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ACF0" w14:textId="222DA5EE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D159EE">
        <w:rPr>
          <w:rFonts w:ascii="Times New Roman" w:hAnsi="Times New Roman" w:cs="Times New Roman"/>
          <w:sz w:val="24"/>
          <w:szCs w:val="24"/>
        </w:rPr>
        <w:t>2</w:t>
      </w:r>
      <w:r w:rsidR="00321B28">
        <w:rPr>
          <w:rFonts w:ascii="Times New Roman" w:hAnsi="Times New Roman" w:cs="Times New Roman"/>
          <w:sz w:val="24"/>
          <w:szCs w:val="24"/>
        </w:rPr>
        <w:t>9</w:t>
      </w:r>
      <w:r w:rsidR="00D159EE">
        <w:rPr>
          <w:rFonts w:ascii="Times New Roman" w:hAnsi="Times New Roman" w:cs="Times New Roman"/>
          <w:sz w:val="24"/>
          <w:szCs w:val="24"/>
        </w:rPr>
        <w:t xml:space="preserve">. rujna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</w:p>
    <w:p w14:paraId="56FB2B0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658EC7FB" w:rsidR="00066E79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sa </w:t>
      </w:r>
      <w:r w:rsidR="00D159EE" w:rsidRPr="00D159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21B2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159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2887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b/>
          <w:sz w:val="24"/>
          <w:szCs w:val="24"/>
        </w:rPr>
        <w:t>sjednice</w:t>
      </w:r>
      <w:r w:rsidRPr="001024F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D159EE">
        <w:rPr>
          <w:rFonts w:ascii="Times New Roman" w:hAnsi="Times New Roman" w:cs="Times New Roman"/>
          <w:sz w:val="24"/>
          <w:szCs w:val="24"/>
        </w:rPr>
        <w:t>2</w:t>
      </w:r>
      <w:r w:rsidR="00321B28">
        <w:rPr>
          <w:rFonts w:ascii="Times New Roman" w:hAnsi="Times New Roman" w:cs="Times New Roman"/>
          <w:sz w:val="24"/>
          <w:szCs w:val="24"/>
        </w:rPr>
        <w:t>9</w:t>
      </w:r>
      <w:r w:rsidR="00D159EE">
        <w:rPr>
          <w:rFonts w:ascii="Times New Roman" w:hAnsi="Times New Roman" w:cs="Times New Roman"/>
          <w:sz w:val="24"/>
          <w:szCs w:val="24"/>
        </w:rPr>
        <w:t>. rujna</w:t>
      </w:r>
      <w:r w:rsidR="009862A2">
        <w:rPr>
          <w:rFonts w:ascii="Times New Roman" w:hAnsi="Times New Roman" w:cs="Times New Roman"/>
          <w:sz w:val="24"/>
          <w:szCs w:val="24"/>
        </w:rPr>
        <w:t xml:space="preserve">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  <w:r w:rsidR="006068B0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 xml:space="preserve">godine u prostorijama Povjerenstva za odlučivanje o sukobu interesa, s početkom u </w:t>
      </w:r>
      <w:r w:rsidR="00EB35F5">
        <w:rPr>
          <w:rFonts w:ascii="Times New Roman" w:hAnsi="Times New Roman" w:cs="Times New Roman"/>
          <w:sz w:val="24"/>
          <w:szCs w:val="24"/>
        </w:rPr>
        <w:t>1</w:t>
      </w:r>
      <w:r w:rsidR="00C50423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>,</w:t>
      </w:r>
      <w:r w:rsidR="00C50423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0 sati.</w:t>
      </w:r>
      <w:r w:rsidR="009862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B7F03" w14:textId="26DDEBD1" w:rsidR="003D5884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50423" w:rsidRPr="00C50423">
        <w:rPr>
          <w:rFonts w:ascii="Times New Roman" w:hAnsi="Times New Roman" w:cs="Times New Roman"/>
          <w:sz w:val="24"/>
          <w:szCs w:val="24"/>
        </w:rPr>
        <w:t>Aleksandr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Jozić-Ileković, </w:t>
      </w:r>
      <w:r w:rsidR="00D159EE" w:rsidRPr="00C50423">
        <w:rPr>
          <w:rFonts w:ascii="Times New Roman" w:hAnsi="Times New Roman" w:cs="Times New Roman"/>
          <w:sz w:val="24"/>
          <w:szCs w:val="24"/>
        </w:rPr>
        <w:t>Ines Pavlačić</w:t>
      </w:r>
      <w:r w:rsidR="00D159EE">
        <w:rPr>
          <w:rFonts w:ascii="Times New Roman" w:hAnsi="Times New Roman" w:cs="Times New Roman"/>
          <w:sz w:val="24"/>
          <w:szCs w:val="24"/>
        </w:rPr>
        <w:t xml:space="preserve">, </w:t>
      </w:r>
      <w:r w:rsidR="00D432FA">
        <w:rPr>
          <w:rFonts w:ascii="Times New Roman" w:hAnsi="Times New Roman" w:cs="Times New Roman"/>
          <w:sz w:val="24"/>
          <w:szCs w:val="24"/>
        </w:rPr>
        <w:t>Igor Lukač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i An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Poljak</w:t>
      </w:r>
    </w:p>
    <w:p w14:paraId="1E30F6E2" w14:textId="4718FF92" w:rsidR="00321B28" w:rsidRDefault="00321B28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1B28">
        <w:rPr>
          <w:rFonts w:ascii="Times New Roman" w:hAnsi="Times New Roman" w:cs="Times New Roman"/>
          <w:b/>
          <w:bCs/>
          <w:sz w:val="24"/>
          <w:szCs w:val="24"/>
        </w:rPr>
        <w:t>ODSUTNA: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Nike Nodilo Lakoš</w:t>
      </w:r>
    </w:p>
    <w:p w14:paraId="58247120" w14:textId="5B4ED806" w:rsidR="00316365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EB35F5" w:rsidRPr="00E30248">
        <w:rPr>
          <w:rFonts w:ascii="Times New Roman" w:hAnsi="Times New Roman" w:cs="Times New Roman"/>
          <w:bCs/>
          <w:sz w:val="24"/>
          <w:szCs w:val="24"/>
        </w:rPr>
        <w:t>Ivan Matić</w:t>
      </w:r>
      <w:r w:rsidR="00D159E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A2FF4">
        <w:rPr>
          <w:rFonts w:ascii="Times New Roman" w:hAnsi="Times New Roman" w:cs="Times New Roman"/>
          <w:bCs/>
          <w:sz w:val="24"/>
          <w:szCs w:val="24"/>
        </w:rPr>
        <w:t>Majda Uzelac i</w:t>
      </w:r>
      <w:r w:rsidR="00986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128">
        <w:rPr>
          <w:rFonts w:ascii="Times New Roman" w:hAnsi="Times New Roman" w:cs="Times New Roman"/>
          <w:bCs/>
          <w:sz w:val="24"/>
          <w:szCs w:val="24"/>
        </w:rPr>
        <w:t>Mia Jurinić</w:t>
      </w:r>
    </w:p>
    <w:p w14:paraId="7E0BC2FD" w14:textId="675BF991" w:rsidR="003D5884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1024F9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4B4596" w:rsidRPr="004B4596">
        <w:t xml:space="preserve"> </w:t>
      </w:r>
      <w:r w:rsidR="004B4596" w:rsidRPr="004B4596">
        <w:rPr>
          <w:rFonts w:ascii="Times New Roman" w:hAnsi="Times New Roman" w:cs="Times New Roman"/>
          <w:sz w:val="24"/>
          <w:szCs w:val="24"/>
        </w:rPr>
        <w:t>Aleksandra Jozić-Ileković</w:t>
      </w:r>
      <w:r w:rsidR="009C3C56" w:rsidRPr="001024F9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B6D04" w14:textId="76E426C6" w:rsidR="00102D74" w:rsidRDefault="001A5B49" w:rsidP="00345E9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536324"/>
      <w:r w:rsidRPr="001A5B49">
        <w:rPr>
          <w:rFonts w:ascii="Times New Roman" w:hAnsi="Times New Roman" w:cs="Times New Roman"/>
          <w:sz w:val="24"/>
          <w:szCs w:val="24"/>
        </w:rPr>
        <w:t>Predsjednica Povjerenstva poziva članove da se izjasne o tome prihvaćaju li predloženi dnevni red</w:t>
      </w:r>
      <w:r w:rsidR="00D77752">
        <w:rPr>
          <w:rFonts w:ascii="Times New Roman" w:hAnsi="Times New Roman" w:cs="Times New Roman"/>
          <w:sz w:val="24"/>
          <w:szCs w:val="24"/>
        </w:rPr>
        <w:t xml:space="preserve"> te predlaže da se dnevni red dopuni s predmetom M-173/23, obveznik DARIJO VASILIĆ,</w:t>
      </w:r>
      <w:r w:rsidR="00D77752" w:rsidRPr="00D77752">
        <w:t xml:space="preserve"> </w:t>
      </w:r>
      <w:r w:rsidR="00D77752">
        <w:t>g</w:t>
      </w:r>
      <w:r w:rsidR="00D77752" w:rsidRPr="00D77752">
        <w:rPr>
          <w:rFonts w:ascii="Times New Roman" w:hAnsi="Times New Roman" w:cs="Times New Roman"/>
          <w:sz w:val="24"/>
          <w:szCs w:val="24"/>
        </w:rPr>
        <w:t>radonačelnik</w:t>
      </w:r>
      <w:r w:rsidR="00D77752">
        <w:rPr>
          <w:rFonts w:ascii="Times New Roman" w:hAnsi="Times New Roman" w:cs="Times New Roman"/>
          <w:sz w:val="24"/>
          <w:szCs w:val="24"/>
        </w:rPr>
        <w:t xml:space="preserve"> </w:t>
      </w:r>
      <w:r w:rsidR="00D77752" w:rsidRPr="00D77752">
        <w:rPr>
          <w:rFonts w:ascii="Times New Roman" w:hAnsi="Times New Roman" w:cs="Times New Roman"/>
          <w:sz w:val="24"/>
          <w:szCs w:val="24"/>
        </w:rPr>
        <w:t>Grad</w:t>
      </w:r>
      <w:r w:rsidR="00D77752">
        <w:rPr>
          <w:rFonts w:ascii="Times New Roman" w:hAnsi="Times New Roman" w:cs="Times New Roman"/>
          <w:sz w:val="24"/>
          <w:szCs w:val="24"/>
        </w:rPr>
        <w:t>a</w:t>
      </w:r>
      <w:r w:rsidR="00D77752" w:rsidRPr="00D77752">
        <w:rPr>
          <w:rFonts w:ascii="Times New Roman" w:hAnsi="Times New Roman" w:cs="Times New Roman"/>
          <w:sz w:val="24"/>
          <w:szCs w:val="24"/>
        </w:rPr>
        <w:t xml:space="preserve"> Krk</w:t>
      </w:r>
      <w:r w:rsidR="00D77752">
        <w:rPr>
          <w:rFonts w:ascii="Times New Roman" w:hAnsi="Times New Roman" w:cs="Times New Roman"/>
          <w:sz w:val="24"/>
          <w:szCs w:val="24"/>
        </w:rPr>
        <w:t>a</w:t>
      </w:r>
      <w:r w:rsidRPr="001A5B49">
        <w:rPr>
          <w:rFonts w:ascii="Times New Roman" w:hAnsi="Times New Roman" w:cs="Times New Roman"/>
          <w:sz w:val="24"/>
          <w:szCs w:val="24"/>
        </w:rPr>
        <w:t>.</w:t>
      </w:r>
      <w:r w:rsidR="00D77752">
        <w:rPr>
          <w:rFonts w:ascii="Times New Roman" w:hAnsi="Times New Roman" w:cs="Times New Roman"/>
          <w:sz w:val="24"/>
          <w:szCs w:val="24"/>
        </w:rPr>
        <w:t xml:space="preserve"> </w:t>
      </w:r>
      <w:r w:rsidRPr="001A5B49">
        <w:rPr>
          <w:rFonts w:ascii="Times New Roman" w:hAnsi="Times New Roman" w:cs="Times New Roman"/>
          <w:sz w:val="24"/>
          <w:szCs w:val="24"/>
        </w:rPr>
        <w:t xml:space="preserve">Utvrđuje se da članovi Povjerenstva jednoglasno prihvaćaju </w:t>
      </w:r>
      <w:r w:rsidR="00D77752">
        <w:rPr>
          <w:rFonts w:ascii="Times New Roman" w:hAnsi="Times New Roman" w:cs="Times New Roman"/>
          <w:sz w:val="24"/>
          <w:szCs w:val="24"/>
        </w:rPr>
        <w:t xml:space="preserve">ovako </w:t>
      </w:r>
      <w:r w:rsidR="00106739" w:rsidRPr="00106739">
        <w:rPr>
          <w:rFonts w:ascii="Times New Roman" w:hAnsi="Times New Roman" w:cs="Times New Roman"/>
          <w:sz w:val="24"/>
          <w:szCs w:val="24"/>
        </w:rPr>
        <w:t xml:space="preserve">predloženi </w:t>
      </w:r>
      <w:r w:rsidR="00D77752">
        <w:rPr>
          <w:rFonts w:ascii="Times New Roman" w:hAnsi="Times New Roman" w:cs="Times New Roman"/>
          <w:sz w:val="24"/>
          <w:szCs w:val="24"/>
        </w:rPr>
        <w:t xml:space="preserve">i dopunjeni </w:t>
      </w:r>
      <w:r w:rsidR="00106739" w:rsidRPr="00106739">
        <w:rPr>
          <w:rFonts w:ascii="Times New Roman" w:hAnsi="Times New Roman" w:cs="Times New Roman"/>
          <w:sz w:val="24"/>
          <w:szCs w:val="24"/>
        </w:rPr>
        <w:t>dnevni red.</w:t>
      </w:r>
    </w:p>
    <w:p w14:paraId="63EDDB4A" w14:textId="77777777" w:rsidR="00D159EE" w:rsidRDefault="00D159EE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5591B" w14:textId="02255FF9" w:rsidR="00AE0265" w:rsidRPr="001024F9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14:paraId="62ED9A13" w14:textId="2F4C79EA" w:rsidR="00297699" w:rsidRPr="00297699" w:rsidRDefault="0014037F" w:rsidP="00C27AD7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131536237"/>
      <w:bookmarkStart w:id="2" w:name="_Hlk162172442"/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14037F">
        <w:rPr>
          <w:rFonts w:ascii="Times New Roman" w:hAnsi="Times New Roman" w:cs="Times New Roman"/>
          <w:color w:val="auto"/>
          <w:sz w:val="24"/>
          <w:szCs w:val="24"/>
        </w:rPr>
        <w:t>redsjednica Povjerenstva Aleksandra Jozić-Ileković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3BA5"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="00F87262" w:rsidRPr="00F87262">
        <w:rPr>
          <w:rFonts w:ascii="Times New Roman" w:hAnsi="Times New Roman" w:cs="Times New Roman"/>
          <w:color w:val="auto"/>
          <w:sz w:val="24"/>
          <w:szCs w:val="24"/>
        </w:rPr>
        <w:t xml:space="preserve"> u predmetu </w:t>
      </w:r>
      <w:bookmarkEnd w:id="2"/>
      <w:r w:rsidR="006308CF" w:rsidRPr="006308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P-107/22, obveznik MATE BOTICA, direktor trgovačkog društva Odašiljači i veze d.o.o. za prijenos i odašiljanje radijskih i televizijskih programa za račun drugih</w:t>
      </w:r>
      <w:r w:rsidR="00246C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EC187C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C187C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C27AD7" w:rsidRPr="00C27AD7">
        <w:rPr>
          <w:rFonts w:ascii="Times New Roman" w:hAnsi="Times New Roman" w:cs="Times New Roman"/>
          <w:color w:val="auto"/>
          <w:sz w:val="24"/>
          <w:szCs w:val="24"/>
        </w:rPr>
        <w:t>radi moguće povrede članka 7. točke d) ZSSI/11 i članka 7. d) ZSSI/21</w:t>
      </w:r>
      <w:r w:rsidR="00246CBD" w:rsidRPr="00246CB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A0E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01DE">
        <w:rPr>
          <w:rFonts w:ascii="Times New Roman" w:hAnsi="Times New Roman" w:cs="Times New Roman"/>
          <w:color w:val="auto"/>
          <w:sz w:val="24"/>
          <w:szCs w:val="24"/>
        </w:rPr>
        <w:t>Izvjestitelj</w:t>
      </w:r>
      <w:r w:rsidR="009A0E18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297699">
        <w:rPr>
          <w:rFonts w:ascii="Times New Roman" w:hAnsi="Times New Roman" w:cs="Times New Roman"/>
          <w:color w:val="auto"/>
          <w:sz w:val="24"/>
          <w:szCs w:val="24"/>
        </w:rPr>
        <w:t>ca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 xml:space="preserve"> iznosi utvrđenja iz predmetnog spisa i predlaže da P</w:t>
      </w:r>
      <w:r w:rsidR="00E75BD7">
        <w:rPr>
          <w:rFonts w:ascii="Times New Roman" w:hAnsi="Times New Roman" w:cs="Times New Roman"/>
          <w:color w:val="auto"/>
          <w:sz w:val="24"/>
          <w:szCs w:val="24"/>
        </w:rPr>
        <w:t xml:space="preserve">ovjerenstvo donese odluku da je 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>obvezn</w:t>
      </w:r>
      <w:r w:rsidR="00246CBD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C27AD7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C27AD7" w:rsidRPr="00C27AD7">
        <w:t xml:space="preserve"> </w:t>
      </w:r>
      <w:r w:rsidR="00C27AD7" w:rsidRPr="00C27AD7">
        <w:rPr>
          <w:rFonts w:ascii="Times New Roman" w:hAnsi="Times New Roman" w:cs="Times New Roman"/>
          <w:color w:val="auto"/>
          <w:sz w:val="24"/>
          <w:szCs w:val="24"/>
        </w:rPr>
        <w:t>istovremenim primanjem plaće i dodatn</w:t>
      </w:r>
      <w:r w:rsidR="00C27AD7">
        <w:rPr>
          <w:rFonts w:ascii="Times New Roman" w:hAnsi="Times New Roman" w:cs="Times New Roman"/>
          <w:color w:val="auto"/>
          <w:sz w:val="24"/>
          <w:szCs w:val="24"/>
        </w:rPr>
        <w:t>ih</w:t>
      </w:r>
      <w:r w:rsidR="00C27AD7" w:rsidRPr="00C27AD7">
        <w:rPr>
          <w:rFonts w:ascii="Times New Roman" w:hAnsi="Times New Roman" w:cs="Times New Roman"/>
          <w:color w:val="auto"/>
          <w:sz w:val="24"/>
          <w:szCs w:val="24"/>
        </w:rPr>
        <w:t xml:space="preserve"> naknad</w:t>
      </w:r>
      <w:r w:rsidR="00C27AD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C27AD7" w:rsidRPr="00C27AD7">
        <w:rPr>
          <w:rFonts w:ascii="Times New Roman" w:hAnsi="Times New Roman" w:cs="Times New Roman"/>
          <w:color w:val="auto"/>
          <w:sz w:val="24"/>
          <w:szCs w:val="24"/>
        </w:rPr>
        <w:t xml:space="preserve"> za obnašanje dužnost</w:t>
      </w:r>
      <w:r w:rsidR="00C27AD7">
        <w:rPr>
          <w:rFonts w:ascii="Times New Roman" w:hAnsi="Times New Roman" w:cs="Times New Roman"/>
          <w:color w:val="auto"/>
          <w:sz w:val="24"/>
          <w:szCs w:val="24"/>
        </w:rPr>
        <w:t xml:space="preserve"> direktora za vrijeme važenja starog ZSSI/11 i ZSSI/21 počinio povrede </w:t>
      </w:r>
      <w:r w:rsidR="00C27AD7" w:rsidRPr="00C27AD7">
        <w:rPr>
          <w:rFonts w:ascii="Times New Roman" w:hAnsi="Times New Roman" w:cs="Times New Roman"/>
          <w:color w:val="auto"/>
          <w:sz w:val="24"/>
          <w:szCs w:val="24"/>
        </w:rPr>
        <w:t>članka 7. točke d) ZSSI/11 i članka 7. d) ZSSI/21</w:t>
      </w:r>
      <w:r w:rsidR="00C27AD7">
        <w:rPr>
          <w:rFonts w:ascii="Times New Roman" w:hAnsi="Times New Roman" w:cs="Times New Roman"/>
          <w:color w:val="auto"/>
          <w:sz w:val="24"/>
          <w:szCs w:val="24"/>
        </w:rPr>
        <w:t xml:space="preserve"> te da mu se za navedeno i</w:t>
      </w:r>
      <w:r w:rsidR="00297699">
        <w:rPr>
          <w:rFonts w:ascii="Times New Roman" w:hAnsi="Times New Roman" w:cs="Times New Roman"/>
          <w:color w:val="auto"/>
          <w:sz w:val="24"/>
          <w:szCs w:val="24"/>
        </w:rPr>
        <w:t>zrekne sankcija</w:t>
      </w:r>
      <w:r w:rsidR="00297699" w:rsidRPr="002976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27AD7" w:rsidRPr="00C27AD7">
        <w:rPr>
          <w:rFonts w:ascii="Times New Roman" w:hAnsi="Times New Roman" w:cs="Times New Roman"/>
          <w:color w:val="auto"/>
          <w:sz w:val="24"/>
          <w:szCs w:val="24"/>
        </w:rPr>
        <w:t>obustav</w:t>
      </w:r>
      <w:r w:rsidR="00C27AD7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C27AD7" w:rsidRPr="00C27AD7">
        <w:rPr>
          <w:rFonts w:ascii="Times New Roman" w:hAnsi="Times New Roman" w:cs="Times New Roman"/>
          <w:color w:val="auto"/>
          <w:sz w:val="24"/>
          <w:szCs w:val="24"/>
        </w:rPr>
        <w:t xml:space="preserve"> isplate dijela neto mjesečne plaće u ukupnom iznosu od 663,61 eura, koja će trajati 5 mjeseci, a izvršit će se 5 jednak</w:t>
      </w:r>
      <w:r w:rsidR="00C27AD7">
        <w:rPr>
          <w:rFonts w:ascii="Times New Roman" w:hAnsi="Times New Roman" w:cs="Times New Roman"/>
          <w:color w:val="auto"/>
          <w:sz w:val="24"/>
          <w:szCs w:val="24"/>
        </w:rPr>
        <w:t>ih</w:t>
      </w:r>
      <w:r w:rsidR="00C27AD7" w:rsidRPr="00C27AD7">
        <w:rPr>
          <w:rFonts w:ascii="Times New Roman" w:hAnsi="Times New Roman" w:cs="Times New Roman"/>
          <w:color w:val="auto"/>
          <w:sz w:val="24"/>
          <w:szCs w:val="24"/>
        </w:rPr>
        <w:t xml:space="preserve"> uzastopn</w:t>
      </w:r>
      <w:r w:rsidR="00C27AD7">
        <w:rPr>
          <w:rFonts w:ascii="Times New Roman" w:hAnsi="Times New Roman" w:cs="Times New Roman"/>
          <w:color w:val="auto"/>
          <w:sz w:val="24"/>
          <w:szCs w:val="24"/>
        </w:rPr>
        <w:t>ih</w:t>
      </w:r>
      <w:r w:rsidR="00C27AD7" w:rsidRPr="00C27AD7">
        <w:rPr>
          <w:rFonts w:ascii="Times New Roman" w:hAnsi="Times New Roman" w:cs="Times New Roman"/>
          <w:color w:val="auto"/>
          <w:sz w:val="24"/>
          <w:szCs w:val="24"/>
        </w:rPr>
        <w:t xml:space="preserve"> mjesečn</w:t>
      </w:r>
      <w:r w:rsidR="00C27AD7">
        <w:rPr>
          <w:rFonts w:ascii="Times New Roman" w:hAnsi="Times New Roman" w:cs="Times New Roman"/>
          <w:color w:val="auto"/>
          <w:sz w:val="24"/>
          <w:szCs w:val="24"/>
        </w:rPr>
        <w:t>ih</w:t>
      </w:r>
      <w:r w:rsidR="00C27AD7" w:rsidRPr="00C27AD7">
        <w:rPr>
          <w:rFonts w:ascii="Times New Roman" w:hAnsi="Times New Roman" w:cs="Times New Roman"/>
          <w:color w:val="auto"/>
          <w:sz w:val="24"/>
          <w:szCs w:val="24"/>
        </w:rPr>
        <w:t xml:space="preserve"> obroka,</w:t>
      </w:r>
      <w:r w:rsidR="00C27AD7">
        <w:rPr>
          <w:rFonts w:ascii="Times New Roman" w:hAnsi="Times New Roman" w:cs="Times New Roman"/>
          <w:color w:val="auto"/>
          <w:sz w:val="24"/>
          <w:szCs w:val="24"/>
        </w:rPr>
        <w:t xml:space="preserve"> za povrede počinjene za vrijeme važenja ZSSI/11 te </w:t>
      </w:r>
      <w:r w:rsidR="00C27AD7" w:rsidRPr="00C27AD7">
        <w:rPr>
          <w:rFonts w:ascii="Times New Roman" w:hAnsi="Times New Roman" w:cs="Times New Roman"/>
          <w:color w:val="auto"/>
          <w:sz w:val="24"/>
          <w:szCs w:val="24"/>
        </w:rPr>
        <w:t>novčan</w:t>
      </w:r>
      <w:r w:rsidR="00C27AD7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C27AD7" w:rsidRPr="00C27AD7">
        <w:rPr>
          <w:rFonts w:ascii="Times New Roman" w:hAnsi="Times New Roman" w:cs="Times New Roman"/>
          <w:color w:val="auto"/>
          <w:sz w:val="24"/>
          <w:szCs w:val="24"/>
        </w:rPr>
        <w:t xml:space="preserve"> kazn</w:t>
      </w:r>
      <w:r w:rsidR="00C27AD7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C27AD7" w:rsidRPr="00C27AD7">
        <w:rPr>
          <w:rFonts w:ascii="Times New Roman" w:hAnsi="Times New Roman" w:cs="Times New Roman"/>
          <w:color w:val="auto"/>
          <w:sz w:val="24"/>
          <w:szCs w:val="24"/>
        </w:rPr>
        <w:t xml:space="preserve"> u iznosu od 530,89 eura</w:t>
      </w:r>
      <w:r w:rsidR="00C27AD7">
        <w:rPr>
          <w:rFonts w:ascii="Times New Roman" w:hAnsi="Times New Roman" w:cs="Times New Roman"/>
          <w:color w:val="auto"/>
          <w:sz w:val="24"/>
          <w:szCs w:val="24"/>
        </w:rPr>
        <w:t xml:space="preserve"> za povrede ZSSI/21</w:t>
      </w:r>
      <w:r w:rsidR="00297699" w:rsidRPr="0029769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97699">
        <w:rPr>
          <w:rFonts w:ascii="Times New Roman" w:hAnsi="Times New Roman" w:cs="Times New Roman"/>
          <w:color w:val="auto"/>
          <w:sz w:val="24"/>
          <w:szCs w:val="24"/>
        </w:rPr>
        <w:t>što obrazlaže.</w:t>
      </w:r>
    </w:p>
    <w:p w14:paraId="234AC9FD" w14:textId="503CA6B0" w:rsidR="009A0E18" w:rsidRDefault="009A0E18" w:rsidP="00A5039C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bookmarkEnd w:id="1"/>
    <w:p w14:paraId="303065A4" w14:textId="09381578" w:rsidR="005F57F7" w:rsidRDefault="00AE073C" w:rsidP="00C1202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6E9A82A" w14:textId="77777777" w:rsidR="009C0D24" w:rsidRDefault="009C0D24" w:rsidP="00C1202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C8FC68C" w14:textId="56789291" w:rsidR="009C0D24" w:rsidRDefault="009C0D24" w:rsidP="009C0D24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Igor Lukač moli pojašnjenje je li ovaj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stimulativni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odnosno varijabilni dio i godišnja nagrada ušla u odluku. Izvjestiteljica navodi da, kao što je to na radnom sastanku rečenu, bio je upit postavljen ovom Povjerenstvu od strane obveznika Alena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Gospočića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državnog tajnika u Ministarstvu mora, prometa i infrastrukture, i Povjerenstvo je tada donijelo mišljenje 4. ožujka 2022.g. glede ovih naknada koje je član Povjerenstva Igor Lukač spomenuo, koje mišljenje izvjestiteljica u bitnom iznosi. Član Povjerenstva navodi kako </w:t>
      </w:r>
      <w:r w:rsidR="00760D2B">
        <w:rPr>
          <w:rFonts w:ascii="Times New Roman" w:hAnsi="Times New Roman" w:cs="Times New Roman"/>
          <w:color w:val="auto"/>
          <w:sz w:val="24"/>
          <w:szCs w:val="24"/>
        </w:rPr>
        <w:t xml:space="preserve">je pitanje postavio u kontekstu </w:t>
      </w:r>
      <w:r w:rsidR="00760D2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dokumentacije u spisu s obzirom da je u odluci kojom se isplaćuje varijabilni dio odnosno utvrđuje varijabilni dio plaće članu Uprave u daljnjem tekstu stimulativna nagrada u kojoj se navodi da se radi o stimulativnoj nagradi koja bi spadala pod bonuse a da je u članku 7. njegovog ugovora određeno da isti može jednom godišnje ostvariti pravo na nagradu u slučaju uspješnog poslovanja koja se određuje od Nadzornog odbora tako da se u ovom dijelu ne govori samo o varijabilnom dijelu pa ne zna da li bi u kontekstu toga došlo do razlika u odnosu na druge dužnosnike. </w:t>
      </w:r>
      <w:r>
        <w:rPr>
          <w:rFonts w:ascii="Times New Roman" w:hAnsi="Times New Roman" w:cs="Times New Roman"/>
          <w:color w:val="auto"/>
          <w:sz w:val="24"/>
          <w:szCs w:val="24"/>
        </w:rPr>
        <w:t>Izvjestiteljica</w:t>
      </w:r>
      <w:r w:rsidR="00760D2B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javnosti radi</w:t>
      </w:r>
      <w:r w:rsidR="00760D2B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navodi kako je Povjerenstvo </w:t>
      </w:r>
      <w:r w:rsidR="00760D2B">
        <w:rPr>
          <w:rFonts w:ascii="Times New Roman" w:hAnsi="Times New Roman" w:cs="Times New Roman"/>
          <w:color w:val="auto"/>
          <w:sz w:val="24"/>
          <w:szCs w:val="24"/>
        </w:rPr>
        <w:t xml:space="preserve">u ovom predmetu </w:t>
      </w:r>
      <w:r>
        <w:rPr>
          <w:rFonts w:ascii="Times New Roman" w:hAnsi="Times New Roman" w:cs="Times New Roman"/>
          <w:color w:val="auto"/>
          <w:sz w:val="24"/>
          <w:szCs w:val="24"/>
        </w:rPr>
        <w:t>jednoglasno donijelo obavijest o pokretanju postupka</w:t>
      </w:r>
      <w:r w:rsidR="00760D2B">
        <w:rPr>
          <w:rFonts w:ascii="Times New Roman" w:hAnsi="Times New Roman" w:cs="Times New Roman"/>
          <w:color w:val="auto"/>
          <w:sz w:val="24"/>
          <w:szCs w:val="24"/>
        </w:rPr>
        <w:t xml:space="preserve"> pri čemu je bilo riječi i o ovome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43B6D91" w14:textId="77777777" w:rsidR="009C0D24" w:rsidRPr="001024F9" w:rsidRDefault="009C0D24" w:rsidP="00C1202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BB8077D" w14:textId="77777777" w:rsidR="00AE0265" w:rsidRPr="001024F9" w:rsidRDefault="00AE0265" w:rsidP="00C1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E04281D" w14:textId="77777777" w:rsidR="00CF1B48" w:rsidRPr="001024F9" w:rsidRDefault="00AE0265" w:rsidP="000D23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1024F9"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0"/>
    <w:p w14:paraId="3083DB58" w14:textId="296F998D" w:rsidR="00AE0265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14:paraId="702FCD6C" w14:textId="2CC48555" w:rsidR="00A5039C" w:rsidRDefault="0014037F" w:rsidP="00F572B2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4037F"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Aleksandra Jozić-Ileković kao izvjestiteljica u predmetu </w:t>
      </w:r>
      <w:r w:rsidR="006308CF" w:rsidRPr="006308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P-173/22, obveznik JOSIP UDILJAK, član Uprave trgovačkog društva HP – Hrvatska pošta d.d. do 25. veljače 2023.g.</w:t>
      </w:r>
      <w:r w:rsidR="00F57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1954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572B2" w:rsidRPr="00F572B2">
        <w:rPr>
          <w:rFonts w:ascii="Times New Roman" w:hAnsi="Times New Roman" w:cs="Times New Roman"/>
          <w:bCs/>
          <w:color w:val="auto"/>
          <w:sz w:val="24"/>
          <w:szCs w:val="24"/>
        </w:rPr>
        <w:t>navodi kako je u navedenom predmetu Povjerenstvo pokrenulo postupak radi moguće povrede članka 7. točke d) ZSSI/11 i članka 7. d) ZSSI/21. Izvjestiteljica iznosi utvrđenja iz predmetnog spisa i predlaže da Povjerenstvo donese odluku da je obveznik istovremenim primanjem plaće i dodatnih naknada za obnašanje dužnost direktora za vrijeme važenja starog ZSSI/11 i ZSSI/21 počinio povrede članka 7. točke d) ZSSI/11 i članka 7. d) ZSSI/21 te da mu se za navedeno izrekne sankcija obustave isplate dijela neto mjesečne plaće u ukupnom iznosu od 663,61 eura, koja će trajati 5 mjeseci, a izvršit će se 5 jednakih uzastopnih mjesečnih obroka, za povrede počinjene za vrijeme važenja ZSSI/11 te novčanu kaznu u iznosu od 530,89 eura za povrede ZSSI/21, što obrazlaže.</w:t>
      </w:r>
    </w:p>
    <w:p w14:paraId="3269E6BD" w14:textId="77777777" w:rsidR="00F572B2" w:rsidRDefault="00F572B2" w:rsidP="00F572B2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9480D9B" w14:textId="77777777" w:rsidR="00AE0265" w:rsidRPr="001024F9" w:rsidRDefault="00AE0265" w:rsidP="000179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Otvara se rasprava.</w:t>
      </w:r>
    </w:p>
    <w:p w14:paraId="2C3E9EC5" w14:textId="77777777" w:rsidR="00AE0265" w:rsidRPr="001024F9" w:rsidRDefault="00AE0265" w:rsidP="000D235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9B0A364" w14:textId="5E24CDF0" w:rsidR="00764163" w:rsidRPr="008A32ED" w:rsidRDefault="00AE0265" w:rsidP="008A32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B2CF1" w:rsidRPr="001024F9">
        <w:rPr>
          <w:rFonts w:ascii="Times New Roman" w:hAnsi="Times New Roman" w:cs="Times New Roman"/>
          <w:sz w:val="24"/>
          <w:szCs w:val="24"/>
        </w:rPr>
        <w:t>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878FFFB" w14:textId="77777777" w:rsidR="006A6310" w:rsidRPr="001024F9" w:rsidRDefault="00212F43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9B40659" w14:textId="1E47410F" w:rsidR="004925E5" w:rsidRDefault="00A2277E" w:rsidP="004925E5">
      <w:pPr>
        <w:pStyle w:val="StandardWeb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Članica</w:t>
      </w:r>
      <w:r w:rsidR="000F11D3" w:rsidRPr="000F11D3">
        <w:rPr>
          <w:rFonts w:ascii="Times New Roman" w:hAnsi="Times New Roman" w:cs="Times New Roman"/>
          <w:color w:val="auto"/>
          <w:sz w:val="24"/>
          <w:szCs w:val="24"/>
        </w:rPr>
        <w:t xml:space="preserve"> Povjerenstva </w:t>
      </w:r>
      <w:r>
        <w:rPr>
          <w:rFonts w:ascii="Times New Roman" w:hAnsi="Times New Roman" w:cs="Times New Roman"/>
          <w:color w:val="auto"/>
          <w:sz w:val="24"/>
          <w:szCs w:val="24"/>
        </w:rPr>
        <w:t>Ana Poljak</w:t>
      </w:r>
      <w:r w:rsidR="000F11D3" w:rsidRPr="000F11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7262" w:rsidRPr="00F87262"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="000F11D3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="00F87262" w:rsidRPr="00F87262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65165A" w:rsidRPr="00F872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308CF" w:rsidRPr="006308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P-436/22, obveznik ZORAN HEGEDIĆ, općinski načelnik Općine Breznički Hum</w:t>
      </w:r>
      <w:r w:rsidR="006308CF" w:rsidRPr="006308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572B2" w:rsidRPr="00F572B2">
        <w:rPr>
          <w:rFonts w:ascii="Times New Roman" w:hAnsi="Times New Roman" w:cs="Times New Roman"/>
          <w:bCs/>
          <w:color w:val="auto"/>
          <w:sz w:val="24"/>
          <w:szCs w:val="24"/>
        </w:rPr>
        <w:t>navodi kako je u navedenom predmetu Povjerenstvo pokrenulo postupak vezano za moguću povredu odredbe članka 10. stavka 4. ZSSI-a. Izvjestiteljica iznosi utvrđenja iz predmetnog spisa i predlaže da Povjerenstvo donese odluku da je obveznik u predmetnom slučaju  počinio povredu članka 10. stavka 4. ZSSI-a te da mu se za navedenu povredu izrekne opomena.</w:t>
      </w:r>
    </w:p>
    <w:p w14:paraId="0784C842" w14:textId="77777777" w:rsidR="00F572B2" w:rsidRDefault="00F572B2" w:rsidP="004925E5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304BA47" w14:textId="608E0882" w:rsidR="00212F43" w:rsidRPr="001024F9" w:rsidRDefault="002C0C11" w:rsidP="008F70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</w:t>
      </w:r>
      <w:r w:rsidR="00212F43" w:rsidRPr="001024F9">
        <w:rPr>
          <w:rFonts w:ascii="Times New Roman" w:hAnsi="Times New Roman" w:cs="Times New Roman"/>
          <w:sz w:val="24"/>
          <w:szCs w:val="24"/>
        </w:rPr>
        <w:t>tvara se rasprava.</w:t>
      </w:r>
    </w:p>
    <w:p w14:paraId="6CB47F25" w14:textId="77777777" w:rsidR="00BB729B" w:rsidRDefault="00BB729B" w:rsidP="001024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497ED3" w14:textId="3AEE7183" w:rsidR="00BB729B" w:rsidRDefault="00BB729B" w:rsidP="001024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Igor Lukač daje protuprijedlog u dijelu sankcije te predlaže da mu se za utvrđenu povredu izrekne sankcija obustave dijela neto mjesečne plaće u iznosu od 265,45 eura u dvije jednake rate, što i obrazlaže.</w:t>
      </w:r>
    </w:p>
    <w:p w14:paraId="0E71BC85" w14:textId="77777777" w:rsidR="00BB729B" w:rsidRDefault="00BB729B" w:rsidP="001024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6B2642" w14:textId="637EB1A4" w:rsidR="007D3699" w:rsidRPr="001024F9" w:rsidRDefault="007D3699" w:rsidP="001024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4A7A477" w14:textId="77777777" w:rsidR="003D7939" w:rsidRPr="001024F9" w:rsidRDefault="00212F43" w:rsidP="001024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lastRenderedPageBreak/>
        <w:t xml:space="preserve">Utvrđuje se da je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0E5D580E" w14:textId="77777777" w:rsidR="001300D0" w:rsidRPr="001024F9" w:rsidRDefault="001300D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E07B700" w14:textId="77777777" w:rsidR="002C0C11" w:rsidRPr="001024F9" w:rsidRDefault="006A631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95F1E3D" w14:textId="407E75AA" w:rsidR="001C2CDE" w:rsidRDefault="00A2277E" w:rsidP="001A7FBF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277E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>
        <w:rPr>
          <w:rFonts w:ascii="Times New Roman" w:hAnsi="Times New Roman" w:cs="Times New Roman"/>
          <w:color w:val="auto"/>
          <w:sz w:val="24"/>
          <w:szCs w:val="24"/>
        </w:rPr>
        <w:t>Ines Pavlačić</w:t>
      </w:r>
      <w:r w:rsidRPr="00A2277E"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 u predmetu </w:t>
      </w:r>
      <w:r w:rsidR="006308CF" w:rsidRPr="006308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P-437/22, obveznik IVAN BUGARIN, gradonačelnik Grada Trilja</w:t>
      </w:r>
      <w:r w:rsidR="004769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C2CDE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1C2C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F36BC5" w:rsidRPr="00F36BC5">
        <w:rPr>
          <w:rFonts w:ascii="Times New Roman" w:hAnsi="Times New Roman" w:cs="Times New Roman"/>
          <w:color w:val="auto"/>
          <w:sz w:val="24"/>
          <w:szCs w:val="24"/>
        </w:rPr>
        <w:t xml:space="preserve">vezano za moguću povredu odredbe članka 10. stavka </w:t>
      </w:r>
      <w:r w:rsidR="00226F63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F36BC5" w:rsidRPr="00F36BC5">
        <w:rPr>
          <w:rFonts w:ascii="Times New Roman" w:hAnsi="Times New Roman" w:cs="Times New Roman"/>
          <w:color w:val="auto"/>
          <w:sz w:val="24"/>
          <w:szCs w:val="24"/>
        </w:rPr>
        <w:t>. ZSSI-a</w:t>
      </w:r>
      <w:r w:rsidR="003041E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 xml:space="preserve">Izvjestiteljica iznosi utvrđenja iz predmetnog spisa i predlaže da Povjerenstvo donese odluku da je obveznik </w:t>
      </w:r>
      <w:r w:rsidR="003041E5">
        <w:rPr>
          <w:rFonts w:ascii="Times New Roman" w:hAnsi="Times New Roman" w:cs="Times New Roman"/>
          <w:color w:val="auto"/>
          <w:sz w:val="24"/>
          <w:szCs w:val="24"/>
        </w:rPr>
        <w:t xml:space="preserve">u predmetnom slučaju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 xml:space="preserve"> počinio povredu članka 10. stavka </w:t>
      </w:r>
      <w:r w:rsidR="00226F63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. ZSSI-a te da mu se za navedenu povredu izrekne opomena.</w:t>
      </w:r>
    </w:p>
    <w:p w14:paraId="110CEB0A" w14:textId="77777777" w:rsidR="00D9583A" w:rsidRDefault="00D9583A" w:rsidP="003D3550">
      <w:pPr>
        <w:pStyle w:val="Default"/>
        <w:spacing w:line="276" w:lineRule="auto"/>
        <w:ind w:firstLine="708"/>
        <w:jc w:val="both"/>
        <w:rPr>
          <w:rFonts w:eastAsiaTheme="minorHAnsi"/>
          <w:color w:val="auto"/>
        </w:rPr>
      </w:pPr>
    </w:p>
    <w:p w14:paraId="7F097278" w14:textId="77777777" w:rsidR="008F70C2" w:rsidRPr="001024F9" w:rsidRDefault="003D3550" w:rsidP="003D3550">
      <w:pPr>
        <w:pStyle w:val="Default"/>
        <w:spacing w:line="276" w:lineRule="auto"/>
        <w:ind w:firstLine="708"/>
        <w:jc w:val="both"/>
        <w:rPr>
          <w:color w:val="auto"/>
          <w:highlight w:val="yellow"/>
        </w:rPr>
      </w:pPr>
      <w:r w:rsidRPr="001024F9">
        <w:rPr>
          <w:rFonts w:eastAsiaTheme="minorHAnsi"/>
          <w:color w:val="auto"/>
        </w:rPr>
        <w:t>Otvara se rasprava.</w:t>
      </w:r>
    </w:p>
    <w:p w14:paraId="28796041" w14:textId="77777777" w:rsidR="002C0C11" w:rsidRPr="001024F9" w:rsidRDefault="002C0C11" w:rsidP="003D35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36E5E6D" w14:textId="07FF5D38" w:rsidR="00200BA1" w:rsidRDefault="006A6310" w:rsidP="003D35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Utvrđuje se da</w:t>
      </w:r>
      <w:r w:rsidR="00B65EBE">
        <w:rPr>
          <w:rFonts w:ascii="Times New Roman" w:hAnsi="Times New Roman" w:cs="Times New Roman"/>
          <w:sz w:val="24"/>
          <w:szCs w:val="24"/>
        </w:rPr>
        <w:t xml:space="preserve"> je</w:t>
      </w:r>
      <w:r w:rsidRPr="001024F9">
        <w:rPr>
          <w:rFonts w:ascii="Times New Roman" w:hAnsi="Times New Roman" w:cs="Times New Roman"/>
          <w:sz w:val="24"/>
          <w:szCs w:val="24"/>
        </w:rPr>
        <w:t xml:space="preserve">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4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6CE54EEF" w14:textId="728960B9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 w:rsidR="001C2CDE">
        <w:rPr>
          <w:rFonts w:ascii="Times New Roman" w:hAnsi="Times New Roman" w:cs="Times New Roman"/>
          <w:b/>
          <w:sz w:val="24"/>
          <w:szCs w:val="24"/>
        </w:rPr>
        <w:t>.</w:t>
      </w:r>
    </w:p>
    <w:p w14:paraId="62C47677" w14:textId="7536B194" w:rsidR="00BA33B6" w:rsidRDefault="0014037F" w:rsidP="00F36BC5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161660059"/>
      <w:r w:rsidRPr="0014037F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Ana Poljak kao izvjestiteljica u predmetu </w:t>
      </w:r>
      <w:r w:rsidR="009F603F" w:rsidRPr="009F60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P-441/22, obveznik RADOVAN HERCIGONJA, općinski načelnik Općine </w:t>
      </w:r>
      <w:proofErr w:type="spellStart"/>
      <w:r w:rsidR="009F603F" w:rsidRPr="009F60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Budinščina</w:t>
      </w:r>
      <w:proofErr w:type="spellEnd"/>
      <w:r w:rsidR="000A3717" w:rsidRPr="00E75BD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A3717" w:rsidRPr="000A37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End w:id="3"/>
      <w:r w:rsidR="00F572B2" w:rsidRPr="00F572B2">
        <w:rPr>
          <w:rFonts w:ascii="Times New Roman" w:hAnsi="Times New Roman" w:cs="Times New Roman"/>
          <w:bCs/>
          <w:color w:val="auto"/>
          <w:sz w:val="24"/>
          <w:szCs w:val="24"/>
        </w:rPr>
        <w:t>navodi kako je u navedenom predmetu Povjerenstvo pokrenulo postupak vezano za moguću povredu odredbe članka 10. stavka 4. ZSSI-a. Izvjestiteljica iznosi utvrđenja iz predmetnog spisa i predlaže da Povjerenstvo donese odluku da je obveznik u predmetnom slučaju  počinio povredu članka 10. stavka 4. ZSSI-a te da mu se za navedenu povredu izrekne opomena.</w:t>
      </w:r>
    </w:p>
    <w:p w14:paraId="37088DF2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E3A582D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2AE2912F" w14:textId="77777777" w:rsidR="00E4763F" w:rsidRDefault="00E4763F" w:rsidP="00E4763F">
      <w:pPr>
        <w:pStyle w:val="StandardWeb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F559953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1E80356" w14:textId="3A50440F" w:rsidR="00B96F5A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10535108" w14:textId="2DB7D395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4A2EFD5" w14:textId="14B0C82C" w:rsidR="00153FEB" w:rsidRDefault="0014037F" w:rsidP="00BA33B6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37F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Ines Pavlačić kao izvjestiteljica u predmetu </w:t>
      </w:r>
      <w:r w:rsidR="009F603F" w:rsidRPr="009F60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P-452/22, obveznik NIKICA ŠTIBIĆ, zamjenik općinskog načelnika Općine Rasinja</w:t>
      </w:r>
      <w:r w:rsidR="00153FEB" w:rsidRPr="00E75BD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53FEB" w:rsidRPr="000A37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572B2" w:rsidRPr="00F572B2">
        <w:rPr>
          <w:rFonts w:ascii="Times New Roman" w:hAnsi="Times New Roman" w:cs="Times New Roman"/>
          <w:bCs/>
          <w:color w:val="auto"/>
          <w:sz w:val="24"/>
          <w:szCs w:val="24"/>
        </w:rPr>
        <w:t>navodi kako je u navedenom predmetu Povjerenstvo pokrenulo postupak vezano za moguću povredu odredbe članka 10. stavka 4. ZSSI-a. Izvjestiteljica iznosi utvrđenja iz predmetnog spisa i predlaže da Povjerenstvo donese odluku da je obveznik u predmetnom slučaju  počinio povredu članka 10. stavka 4. ZSSI-a te da mu se za navedenu povredu izrekne opomena.</w:t>
      </w:r>
    </w:p>
    <w:p w14:paraId="16EE49E4" w14:textId="77777777" w:rsidR="00BA33B6" w:rsidRDefault="00BA33B6" w:rsidP="00BA33B6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9D78C28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D28A2D7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AFBD072" w14:textId="02EA4F66" w:rsidR="00153FEB" w:rsidRPr="001024F9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530FA9E7" w14:textId="7F163CA2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AF5EA66" w14:textId="013179F8" w:rsidR="00153FEB" w:rsidRDefault="0014037F" w:rsidP="00153FEB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Aleksandra Jozić-Ileković </w:t>
      </w:r>
      <w:bookmarkStart w:id="4" w:name="_Hlk162172692"/>
      <w:r>
        <w:rPr>
          <w:rFonts w:ascii="Times New Roman" w:hAnsi="Times New Roman" w:cs="Times New Roman"/>
          <w:color w:val="auto"/>
          <w:sz w:val="24"/>
          <w:szCs w:val="24"/>
        </w:rPr>
        <w:t xml:space="preserve">umjesto izvjestiteljice Nike Nodilo Lakoš </w:t>
      </w:r>
      <w:r w:rsidR="00ED5D89" w:rsidRPr="00ED5D89">
        <w:rPr>
          <w:rFonts w:ascii="Times New Roman" w:hAnsi="Times New Roman" w:cs="Times New Roman"/>
          <w:color w:val="auto"/>
          <w:sz w:val="24"/>
          <w:szCs w:val="24"/>
        </w:rPr>
        <w:t xml:space="preserve">u predmetu </w:t>
      </w:r>
      <w:bookmarkEnd w:id="4"/>
      <w:r w:rsidR="009F603F" w:rsidRPr="009F60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P-509/22, obveznik LUKA ĆORIĆ, član Uprave – direktor trgovačkog društva VODOVOD IMOTSKE KRAJINE, d.o.o. za obavljanje vodoopskrbne djelatnosti</w:t>
      </w:r>
      <w:r w:rsidR="00153FEB" w:rsidRPr="00E75BD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53FEB" w:rsidRPr="000A37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572B2" w:rsidRPr="00F572B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navodi kako je u navedenom predmetu Povjerenstvo pokrenulo postupak vezano za moguću povredu odredbe članka 10. stavka </w:t>
      </w:r>
      <w:r w:rsidR="001F7738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F572B2" w:rsidRPr="00F572B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ZSSI-a. Izvjestiteljica iznosi utvrđenja iz predmetnog spisa </w:t>
      </w:r>
      <w:r w:rsidR="00F572B2" w:rsidRPr="00F572B2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i predlaže da Povjerenstvo donese odluku da je obveznik u predmetnom slučaju  počinio povredu članka 10. stavka </w:t>
      </w:r>
      <w:r w:rsidR="001F7738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F572B2" w:rsidRPr="00F572B2">
        <w:rPr>
          <w:rFonts w:ascii="Times New Roman" w:hAnsi="Times New Roman" w:cs="Times New Roman"/>
          <w:bCs/>
          <w:color w:val="auto"/>
          <w:sz w:val="24"/>
          <w:szCs w:val="24"/>
        </w:rPr>
        <w:t>. ZSSI-a te da mu se za navedenu povredu izrekne opomena.</w:t>
      </w:r>
    </w:p>
    <w:p w14:paraId="672DF89C" w14:textId="77777777" w:rsidR="00153FEB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A7634B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599204B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E78B43C" w14:textId="10AC66EE" w:rsidR="00153FEB" w:rsidRPr="001024F9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0A6F43E" w14:textId="13A9CB00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FD17818" w14:textId="1618AD99" w:rsidR="009B7B95" w:rsidRDefault="000F11D3" w:rsidP="00153FEB">
      <w:pPr>
        <w:pStyle w:val="StandardWeb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11D3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</w:t>
      </w:r>
      <w:bookmarkStart w:id="5" w:name="_Hlk162092784"/>
      <w:r w:rsidR="0014037F" w:rsidRPr="0014037F">
        <w:rPr>
          <w:rFonts w:ascii="Times New Roman" w:hAnsi="Times New Roman" w:cs="Times New Roman"/>
          <w:color w:val="auto"/>
          <w:sz w:val="24"/>
          <w:szCs w:val="24"/>
        </w:rPr>
        <w:t xml:space="preserve">umjesto izvjestiteljice Nike Nodilo Lakoš u predmetu </w:t>
      </w:r>
      <w:r w:rsidR="009F603F" w:rsidRPr="009F60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P-32/23, obveznik PETAR KULIĆ, ravnatelj Doma zdravlja Vinkovci</w:t>
      </w:r>
      <w:r w:rsidR="00153FEB" w:rsidRPr="00E75BD7">
        <w:rPr>
          <w:rFonts w:ascii="Times New Roman" w:hAnsi="Times New Roman" w:cs="Times New Roman"/>
          <w:color w:val="auto"/>
          <w:sz w:val="24"/>
          <w:szCs w:val="24"/>
        </w:rPr>
        <w:t>,</w:t>
      </w:r>
      <w:bookmarkEnd w:id="5"/>
      <w:r w:rsidR="00153FEB" w:rsidRPr="000A37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05793" w:rsidRPr="0070579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navodi kako je u navedenom predmetu Povjerenstvo pokrenulo postupak radi </w:t>
      </w:r>
      <w:r w:rsidR="00D53EC8" w:rsidRPr="00D53E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moguće povrede članka </w:t>
      </w:r>
      <w:r w:rsidR="009B7B95">
        <w:rPr>
          <w:rFonts w:ascii="Times New Roman" w:hAnsi="Times New Roman" w:cs="Times New Roman"/>
          <w:bCs/>
          <w:color w:val="auto"/>
          <w:sz w:val="24"/>
          <w:szCs w:val="24"/>
        </w:rPr>
        <w:t>9</w:t>
      </w:r>
      <w:r w:rsidR="00D53EC8" w:rsidRPr="00D53E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stavka </w:t>
      </w:r>
      <w:r w:rsidR="009B7B95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D53EC8" w:rsidRPr="00D53EC8">
        <w:rPr>
          <w:rFonts w:ascii="Times New Roman" w:hAnsi="Times New Roman" w:cs="Times New Roman"/>
          <w:bCs/>
          <w:color w:val="auto"/>
          <w:sz w:val="24"/>
          <w:szCs w:val="24"/>
        </w:rPr>
        <w:t>. ZSSI-a</w:t>
      </w:r>
      <w:r w:rsidR="00705793" w:rsidRPr="0070579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Izvjestitelj iznosi utvrđenja iz predmetnog spisa i predlaže da Povjerenstvo donese odluku </w:t>
      </w:r>
      <w:r w:rsidR="009B7B9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da vezano za </w:t>
      </w:r>
      <w:r w:rsidR="009B7B95" w:rsidRPr="009B7B9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činjenicu da je </w:t>
      </w:r>
      <w:r w:rsidR="009B7B9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obveznik </w:t>
      </w:r>
      <w:r w:rsidR="009B7B95" w:rsidRPr="009B7B95">
        <w:rPr>
          <w:rFonts w:ascii="Times New Roman" w:hAnsi="Times New Roman" w:cs="Times New Roman"/>
          <w:bCs/>
          <w:color w:val="auto"/>
          <w:sz w:val="24"/>
          <w:szCs w:val="24"/>
        </w:rPr>
        <w:t>kao ravnatelj Doma zdravlja Vinkovci potpisao Odluku kojom se bira</w:t>
      </w:r>
      <w:r w:rsidR="009B7B9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9B7B95" w:rsidRPr="009B7B9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najbolji kandidat na natječaju za radno mjesto vozača sanitetskog prijevoza, kao i da je nakon toga sa </w:t>
      </w:r>
      <w:r w:rsidR="009B7B9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tom osobom </w:t>
      </w:r>
      <w:r w:rsidR="009B7B95" w:rsidRPr="009B7B95">
        <w:rPr>
          <w:rFonts w:ascii="Times New Roman" w:hAnsi="Times New Roman" w:cs="Times New Roman"/>
          <w:bCs/>
          <w:color w:val="auto"/>
          <w:sz w:val="24"/>
          <w:szCs w:val="24"/>
        </w:rPr>
        <w:t>potpisao ugovor o radu, a uzimajući u obzir činjenicu njihova navodnog prijateljstva koje nije utvrđeno, nije počinio povredu članka 9. stavka 2. ZSSI-a.</w:t>
      </w:r>
    </w:p>
    <w:p w14:paraId="05B89A08" w14:textId="77777777" w:rsidR="00153FEB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5F9E084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2E26DB3E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3B5ACF5" w14:textId="31D7CA70" w:rsidR="00153FEB" w:rsidRPr="001024F9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3849DBF" w14:textId="4EBA4809" w:rsidR="006308CF" w:rsidRPr="001024F9" w:rsidRDefault="006308CF" w:rsidP="006308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1A48201" w14:textId="30DA47BE" w:rsidR="006308CF" w:rsidRDefault="0014037F" w:rsidP="00294D8A">
      <w:pPr>
        <w:pStyle w:val="StandardWeb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4037F"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Aleksandra Jozić-Ileković kao izvjestiteljica u predmetu </w:t>
      </w:r>
      <w:r w:rsidR="009F603F" w:rsidRPr="009F60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P-177/23, obveznik KRUNOSLAV PAPIĆ, član Uprave trgovačkog društva HŽ INFRASTRUKTURA d.o.o. za upravljanje, održavanje i izgradnju željezničke infrastrukture do 1. travnja 2022.g.,</w:t>
      </w:r>
      <w:r w:rsidR="006308CF" w:rsidRPr="00E75BD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308CF" w:rsidRPr="000A37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308CF" w:rsidRPr="0070579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navodi kako je u navedenom predmetu Povjerenstvo pokrenulo postupak </w:t>
      </w:r>
      <w:r w:rsidR="00294D8A" w:rsidRPr="00294D8A">
        <w:rPr>
          <w:rFonts w:ascii="Times New Roman" w:hAnsi="Times New Roman" w:cs="Times New Roman"/>
          <w:bCs/>
          <w:color w:val="auto"/>
          <w:sz w:val="24"/>
          <w:szCs w:val="24"/>
        </w:rPr>
        <w:t>za pokretanje postupka radi moguće povrede članka 8. i 9.  ZSSI/11</w:t>
      </w:r>
      <w:r w:rsidR="006308CF" w:rsidRPr="0070579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Izvjestiteljica iznosi utvrđenja iz predmetnog spisa i predlaže da Povjerenstvo donese odluku da je obveznik u predmetnom slučaju  počinio povredu </w:t>
      </w:r>
      <w:r w:rsidR="00294D8A" w:rsidRPr="00294D8A">
        <w:rPr>
          <w:rFonts w:ascii="Times New Roman" w:hAnsi="Times New Roman" w:cs="Times New Roman"/>
          <w:bCs/>
          <w:color w:val="auto"/>
          <w:sz w:val="24"/>
          <w:szCs w:val="24"/>
        </w:rPr>
        <w:t>počinio je povredu članka 27., u vezi s člankom 8. i 9. ZSSI/11</w:t>
      </w:r>
      <w:r w:rsidR="00294D8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te da mu se za navedenu povredu ne izrekne sankcija </w:t>
      </w:r>
      <w:r w:rsidR="00294D8A" w:rsidRPr="00294D8A">
        <w:rPr>
          <w:rFonts w:ascii="Times New Roman" w:hAnsi="Times New Roman" w:cs="Times New Roman"/>
          <w:bCs/>
          <w:color w:val="auto"/>
          <w:sz w:val="24"/>
          <w:szCs w:val="24"/>
        </w:rPr>
        <w:t>s obzirom da je od prestanka obnašanja dužnosti člana Uprave trgovačkog društva HŽ Infrastruktura d.o.o. prošlo više od dvanaest mjeseci.</w:t>
      </w:r>
    </w:p>
    <w:p w14:paraId="1F1C1D22" w14:textId="77777777" w:rsidR="006308CF" w:rsidRDefault="006308CF" w:rsidP="006308CF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49660BF" w14:textId="77777777" w:rsidR="006308CF" w:rsidRPr="001024F9" w:rsidRDefault="006308CF" w:rsidP="006308CF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4662D44" w14:textId="77777777" w:rsidR="00294D8A" w:rsidRDefault="00294D8A" w:rsidP="00630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F7DE4A" w14:textId="7B186EB0" w:rsidR="00294D8A" w:rsidRDefault="00294D8A" w:rsidP="00630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Igor Lukač daje protuprijedlog da se za </w:t>
      </w:r>
      <w:r w:rsidR="00AD5E43">
        <w:rPr>
          <w:rFonts w:ascii="Times New Roman" w:hAnsi="Times New Roman" w:cs="Times New Roman"/>
          <w:sz w:val="24"/>
          <w:szCs w:val="24"/>
        </w:rPr>
        <w:t xml:space="preserve">predloženu </w:t>
      </w:r>
      <w:r>
        <w:rPr>
          <w:rFonts w:ascii="Times New Roman" w:hAnsi="Times New Roman" w:cs="Times New Roman"/>
          <w:sz w:val="24"/>
          <w:szCs w:val="24"/>
        </w:rPr>
        <w:t>povredu</w:t>
      </w:r>
      <w:r w:rsidR="00AD5E43">
        <w:rPr>
          <w:rFonts w:ascii="Times New Roman" w:hAnsi="Times New Roman" w:cs="Times New Roman"/>
          <w:sz w:val="24"/>
          <w:szCs w:val="24"/>
        </w:rPr>
        <w:t xml:space="preserve"> u ovom predmetu</w:t>
      </w:r>
      <w:r>
        <w:rPr>
          <w:rFonts w:ascii="Times New Roman" w:hAnsi="Times New Roman" w:cs="Times New Roman"/>
          <w:sz w:val="24"/>
          <w:szCs w:val="24"/>
        </w:rPr>
        <w:t xml:space="preserve"> izrekne sankcija u iznosu od 4000 kn</w:t>
      </w:r>
      <w:r w:rsidR="00212DD9">
        <w:rPr>
          <w:rFonts w:ascii="Times New Roman" w:hAnsi="Times New Roman" w:cs="Times New Roman"/>
          <w:sz w:val="24"/>
          <w:szCs w:val="24"/>
        </w:rPr>
        <w:t>, pozivajući se na svoja ranija izdvojena mišljenja u istovjetnim predmetima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D74915" w14:textId="77777777" w:rsidR="00294D8A" w:rsidRDefault="00294D8A" w:rsidP="00630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0A31A0" w14:textId="2EE33790" w:rsidR="006308CF" w:rsidRPr="001024F9" w:rsidRDefault="006308CF" w:rsidP="00630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A1EAC17" w14:textId="1886E63F" w:rsidR="006308CF" w:rsidRPr="001024F9" w:rsidRDefault="006308CF" w:rsidP="006308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6245D77" w14:textId="3C12C335" w:rsidR="00153FEB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6308CF">
        <w:rPr>
          <w:rFonts w:ascii="Times New Roman" w:hAnsi="Times New Roman" w:cs="Times New Roman"/>
          <w:b/>
          <w:sz w:val="24"/>
          <w:szCs w:val="24"/>
        </w:rPr>
        <w:t>10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2C2271DA" w14:textId="7D481189" w:rsidR="00153FEB" w:rsidRDefault="005C1E29" w:rsidP="00153FEB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1E29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</w:t>
      </w:r>
      <w:r w:rsidR="009F603F" w:rsidRPr="009F603F">
        <w:rPr>
          <w:rFonts w:ascii="Times New Roman" w:hAnsi="Times New Roman" w:cs="Times New Roman"/>
          <w:b/>
          <w:color w:val="auto"/>
          <w:sz w:val="24"/>
          <w:szCs w:val="24"/>
        </w:rPr>
        <w:t>P-228/20, obveznik IVAN ŽERAVICA, zamjenik općinskog načelnika Općine Čepin</w:t>
      </w:r>
      <w:r w:rsidR="00153FEB" w:rsidRPr="009C7DFB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153F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53FEB" w:rsidRPr="009C7D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iznosi podatke i dokumentaciju </w:t>
      </w:r>
      <w:r w:rsidR="00153FEB" w:rsidRPr="009C7DFB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koji su prikupljeni u predmetu i predlaže da Povjerenstvo donese odluku o </w:t>
      </w:r>
      <w:r w:rsidR="00D53EC8">
        <w:rPr>
          <w:rFonts w:ascii="Times New Roman" w:hAnsi="Times New Roman" w:cs="Times New Roman"/>
          <w:bCs/>
          <w:color w:val="auto"/>
          <w:sz w:val="24"/>
          <w:szCs w:val="24"/>
        </w:rPr>
        <w:t>ne</w:t>
      </w:r>
      <w:r w:rsidR="00153FEB" w:rsidRPr="009C7DFB">
        <w:rPr>
          <w:rFonts w:ascii="Times New Roman" w:hAnsi="Times New Roman" w:cs="Times New Roman"/>
          <w:bCs/>
          <w:color w:val="auto"/>
          <w:sz w:val="24"/>
          <w:szCs w:val="24"/>
        </w:rPr>
        <w:t>pokretanju postupka</w:t>
      </w:r>
      <w:r w:rsidR="00D53EC8">
        <w:rPr>
          <w:rFonts w:ascii="Times New Roman" w:hAnsi="Times New Roman" w:cs="Times New Roman"/>
          <w:bCs/>
          <w:color w:val="auto"/>
          <w:sz w:val="24"/>
          <w:szCs w:val="24"/>
        </w:rPr>
        <w:t>, što obrazlaže.</w:t>
      </w:r>
      <w:r w:rsidR="00153F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07686F2" w14:textId="77777777" w:rsidR="00153FEB" w:rsidRDefault="00153FEB" w:rsidP="00153FEB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E23C816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Otvara se rasprava.</w:t>
      </w:r>
    </w:p>
    <w:p w14:paraId="5DBFA31F" w14:textId="77777777" w:rsidR="00153FEB" w:rsidRPr="001024F9" w:rsidRDefault="00153FEB" w:rsidP="00153FE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BE1BFC5" w14:textId="3A97F83D" w:rsidR="00153FEB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308CF">
        <w:rPr>
          <w:rFonts w:ascii="Times New Roman" w:hAnsi="Times New Roman" w:cs="Times New Roman"/>
          <w:sz w:val="24"/>
          <w:szCs w:val="24"/>
        </w:rPr>
        <w:t>10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42C4C0D" w14:textId="0BC1B9B3" w:rsidR="001954C1" w:rsidRDefault="001954C1" w:rsidP="001954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166D0794" w14:textId="2F8A146D" w:rsidR="009C28EA" w:rsidRDefault="005C1E29" w:rsidP="001954C1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1E29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</w:t>
      </w:r>
      <w:r w:rsidRPr="005C1E29">
        <w:rPr>
          <w:rFonts w:ascii="Times New Roman" w:hAnsi="Times New Roman" w:cs="Times New Roman"/>
          <w:b/>
          <w:color w:val="auto"/>
          <w:sz w:val="24"/>
          <w:szCs w:val="24"/>
        </w:rPr>
        <w:t>P-259/21, obveznik VLADO BAGARIĆ, direktor trgovačkog društva Hrvatska kontrola zračne plovidbe d.o.o. do 12. travnja 2023.g.</w:t>
      </w:r>
      <w:r w:rsidR="001954C1" w:rsidRPr="009C7DFB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1954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954C1" w:rsidRPr="009C7D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iznosi podatke i dokumentaciju koji su prikupljeni u predmetu i predlaže da Povjerenstvo donese odluku o pokretanju postupka </w:t>
      </w:r>
      <w:r w:rsidR="009C28EA" w:rsidRPr="009C28EA">
        <w:rPr>
          <w:rFonts w:ascii="Times New Roman" w:hAnsi="Times New Roman" w:cs="Times New Roman"/>
          <w:bCs/>
          <w:color w:val="auto"/>
          <w:sz w:val="24"/>
          <w:szCs w:val="24"/>
        </w:rPr>
        <w:t>zbog moguće povrede članka 7. stavka 1. točke d) ZSSI-a, koja proizlazi iz istovremenog primanja plaće za obnašanje navedene dužnosti i primanja dodatnih naknada za poslove obnašanja javnih dužnosti.</w:t>
      </w:r>
      <w:r w:rsidR="009C28E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 odnosu na </w:t>
      </w:r>
      <w:r w:rsidR="009C28EA" w:rsidRPr="009C28EA">
        <w:rPr>
          <w:rFonts w:ascii="Times New Roman" w:hAnsi="Times New Roman" w:cs="Times New Roman"/>
          <w:bCs/>
          <w:color w:val="auto"/>
          <w:sz w:val="24"/>
          <w:szCs w:val="24"/>
        </w:rPr>
        <w:t>okolnosti primanja naknada za podmirivanje troškova te okolnosti zapošljavanja radnika na radna mjesta savjetnika za vojno-sigurnosne poslove, specijalista za sigurnost, rukovoditelja centra sistemskog inženjeringa, suradnika za kvalitetu i pomoćnika izvršnog direktora SUZP-a za performanse SUZP-a i međunarodne poslove u trgovačkom društvu Hrvatska kontrola zračne plovidbe d.o.o.</w:t>
      </w:r>
      <w:r w:rsidR="009C28E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predlaže nepokretanje postupka</w:t>
      </w:r>
      <w:r w:rsidR="00921D13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="009C28E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dok u odnosu na </w:t>
      </w:r>
      <w:r w:rsidR="009C28EA" w:rsidRPr="009C28E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zapošljavanja </w:t>
      </w:r>
      <w:r w:rsidR="00921D1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osobe </w:t>
      </w:r>
      <w:r w:rsidR="00921D13" w:rsidRPr="00921D13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black"/>
        </w:rPr>
        <w:t>________</w:t>
      </w:r>
      <w:r w:rsidR="00921D1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9C28EA" w:rsidRPr="009C28EA">
        <w:rPr>
          <w:rFonts w:ascii="Times New Roman" w:hAnsi="Times New Roman" w:cs="Times New Roman"/>
          <w:bCs/>
          <w:color w:val="auto"/>
          <w:sz w:val="24"/>
          <w:szCs w:val="24"/>
        </w:rPr>
        <w:t>u trgovačkom društvu Hrvatska kontrola zračne plovidbe d.o.o.</w:t>
      </w:r>
      <w:r w:rsidR="009C28E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navodi kako su iste </w:t>
      </w:r>
      <w:r w:rsidR="009C28EA" w:rsidRPr="009C28E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razmatrane u predmetu P-211/18 </w:t>
      </w:r>
      <w:r w:rsidR="009C28E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 </w:t>
      </w:r>
      <w:r w:rsidR="009C28EA" w:rsidRPr="009C28EA">
        <w:rPr>
          <w:rFonts w:ascii="Times New Roman" w:hAnsi="Times New Roman" w:cs="Times New Roman"/>
          <w:bCs/>
          <w:color w:val="auto"/>
          <w:sz w:val="24"/>
          <w:szCs w:val="24"/>
        </w:rPr>
        <w:t>medijski napisi povodom kojih je otvoren predmet ne sadrže nove činjenice i okolnosti</w:t>
      </w:r>
      <w:r w:rsidR="009C28EA" w:rsidRPr="009C28EA">
        <w:t xml:space="preserve"> </w:t>
      </w:r>
      <w:r w:rsidR="009C28EA" w:rsidRPr="009C28EA">
        <w:rPr>
          <w:rFonts w:ascii="Times New Roman" w:hAnsi="Times New Roman" w:cs="Times New Roman"/>
          <w:bCs/>
          <w:color w:val="auto"/>
          <w:sz w:val="24"/>
          <w:szCs w:val="24"/>
        </w:rPr>
        <w:t>ne postoje pretpostavke za ponovno odlučivanje o pokretanju postupka o istoj pravnoj stvari o kojoj je već riješeno</w:t>
      </w:r>
      <w:r w:rsidR="009C28EA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46A9D3EB" w14:textId="77777777" w:rsidR="009C28EA" w:rsidRDefault="009C28EA" w:rsidP="001954C1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62F0EB66" w14:textId="77777777" w:rsidR="001954C1" w:rsidRPr="001024F9" w:rsidRDefault="001954C1" w:rsidP="001954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Otvara se rasprava.</w:t>
      </w:r>
    </w:p>
    <w:p w14:paraId="4F838B56" w14:textId="77777777" w:rsidR="001954C1" w:rsidRPr="001024F9" w:rsidRDefault="001954C1" w:rsidP="001954C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4852F92" w14:textId="66CFD70E" w:rsidR="001954C1" w:rsidRPr="008A32ED" w:rsidRDefault="001954C1" w:rsidP="001954C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F9A6F5E" w14:textId="69D18612" w:rsidR="006308CF" w:rsidRDefault="006308CF" w:rsidP="006308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131538297"/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2AF43CF" w14:textId="78EBDE71" w:rsidR="006308CF" w:rsidRDefault="006308CF" w:rsidP="006308CF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1E29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</w:t>
      </w:r>
      <w:r w:rsidR="009F603F" w:rsidRPr="009F603F">
        <w:rPr>
          <w:rFonts w:ascii="Times New Roman" w:hAnsi="Times New Roman" w:cs="Times New Roman"/>
          <w:b/>
          <w:color w:val="auto"/>
          <w:sz w:val="24"/>
          <w:szCs w:val="24"/>
        </w:rPr>
        <w:t>P-187/21, obveznik MATO FRANKOVIĆ, zastupnika u Hrvatskom saboru i gradonačelnika Grada Dubrovnika</w:t>
      </w:r>
      <w:r w:rsidRPr="009C7DFB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C7D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iznosi podatke i dokumentaciju koji su prikupljeni u predmetu i predlaže da Povjerenstvo donese odluku o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ne</w:t>
      </w:r>
      <w:r w:rsidRPr="009C7DFB">
        <w:rPr>
          <w:rFonts w:ascii="Times New Roman" w:hAnsi="Times New Roman" w:cs="Times New Roman"/>
          <w:bCs/>
          <w:color w:val="auto"/>
          <w:sz w:val="24"/>
          <w:szCs w:val="24"/>
        </w:rPr>
        <w:t>pokretanju postupka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, što obrazlaže.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8C95429" w14:textId="77777777" w:rsidR="006308CF" w:rsidRDefault="006308CF" w:rsidP="006308CF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EAE7B63" w14:textId="77777777" w:rsidR="006308CF" w:rsidRPr="001024F9" w:rsidRDefault="006308CF" w:rsidP="00630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Otvara se rasprava.</w:t>
      </w:r>
    </w:p>
    <w:p w14:paraId="36C084A5" w14:textId="77777777" w:rsidR="006308CF" w:rsidRPr="001024F9" w:rsidRDefault="006308CF" w:rsidP="006308C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2AD7534" w14:textId="02FE531B" w:rsidR="006308CF" w:rsidRDefault="006308CF" w:rsidP="006308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C910D13" w14:textId="76523221" w:rsidR="00B96F5A" w:rsidRPr="00A655E6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55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Prelazi se na raspravljanje o </w:t>
      </w:r>
      <w:r w:rsidR="00153FEB" w:rsidRPr="00A655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6308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655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točci dnevnog reda.</w:t>
      </w:r>
    </w:p>
    <w:p w14:paraId="0B9092A3" w14:textId="3420C41D" w:rsidR="00B4751F" w:rsidRPr="00A655E6" w:rsidRDefault="0014037F" w:rsidP="00B4751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7" w:name="_Hlk131538284"/>
      <w:r w:rsidRPr="00140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Član Povjerenstva Igor Lukač kao izvjestitelj u predmetu </w:t>
      </w:r>
      <w:r w:rsidR="009F603F" w:rsidRPr="009F6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P-334/21, obveznik FILIP ZORIČIĆ, gradonačelnik Grada Pule</w:t>
      </w:r>
      <w:r w:rsidR="00C9190F" w:rsidRPr="00A655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,  </w:t>
      </w:r>
      <w:r w:rsidR="00B4751F" w:rsidRPr="00A6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iznosi predmetni zahtjev za davanjem mišljenja, relevantne odredbe Zakona o sprječavanju sukoba interesa te predlaž</w:t>
      </w:r>
      <w:r w:rsidR="00E75BD7" w:rsidRPr="00A6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 da Povjerenstvo obvezni</w:t>
      </w:r>
      <w:r w:rsidR="006247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</w:t>
      </w:r>
      <w:r w:rsidR="00B4751F" w:rsidRPr="00A6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da mišljenje prema prijedlogu koji se </w:t>
      </w:r>
      <w:r w:rsidR="001C2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daje</w:t>
      </w:r>
      <w:r w:rsidR="00B4751F" w:rsidRPr="00A6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sjednici.   </w:t>
      </w:r>
    </w:p>
    <w:p w14:paraId="7534B79F" w14:textId="4061EAF4" w:rsidR="00832304" w:rsidRDefault="00832304" w:rsidP="00B96F5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bookmarkEnd w:id="7"/>
    <w:p w14:paraId="31DCDE26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lastRenderedPageBreak/>
        <w:t>Otvara se rasprava.</w:t>
      </w:r>
    </w:p>
    <w:p w14:paraId="01432D4D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92DA01E" w14:textId="7F1D885A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53FEB">
        <w:rPr>
          <w:rFonts w:ascii="Times New Roman" w:hAnsi="Times New Roman" w:cs="Times New Roman"/>
          <w:sz w:val="24"/>
          <w:szCs w:val="24"/>
        </w:rPr>
        <w:t>1</w:t>
      </w:r>
      <w:r w:rsidR="006308CF">
        <w:rPr>
          <w:rFonts w:ascii="Times New Roman" w:hAnsi="Times New Roman" w:cs="Times New Roman"/>
          <w:sz w:val="24"/>
          <w:szCs w:val="24"/>
        </w:rPr>
        <w:t>2</w:t>
      </w:r>
      <w:r w:rsidR="00D62367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bookmarkEnd w:id="6"/>
    <w:p w14:paraId="36645AC5" w14:textId="5D4E2BFF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153FEB">
        <w:rPr>
          <w:rFonts w:ascii="Times New Roman" w:hAnsi="Times New Roman" w:cs="Times New Roman"/>
          <w:b/>
          <w:sz w:val="24"/>
          <w:szCs w:val="24"/>
        </w:rPr>
        <w:t>1</w:t>
      </w:r>
      <w:r w:rsidR="006308CF">
        <w:rPr>
          <w:rFonts w:ascii="Times New Roman" w:hAnsi="Times New Roman" w:cs="Times New Roman"/>
          <w:b/>
          <w:sz w:val="24"/>
          <w:szCs w:val="24"/>
        </w:rPr>
        <w:t>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04199989" w14:textId="79C33786" w:rsidR="00B4751F" w:rsidRPr="00B4751F" w:rsidRDefault="0014037F" w:rsidP="00B475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03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Povjerenstva Aleksandra Jozić-Ileković kao izvjestiteljica u predmetu </w:t>
      </w:r>
      <w:r w:rsidR="009F603F" w:rsidRPr="009F6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M-146/23, na zahtjev obveznika FRANKA GRŽETIĆA, direktora trgovačkog društva EKO - MURVICA komunalno trgovačko društvo s ograničenom odgovornošću  do 30. lipnja 2023.g., 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</w:t>
      </w:r>
      <w:r w:rsidR="00E75BD7">
        <w:rPr>
          <w:rFonts w:ascii="Times New Roman" w:eastAsia="Times New Roman" w:hAnsi="Times New Roman" w:cs="Times New Roman"/>
          <w:sz w:val="24"/>
          <w:szCs w:val="24"/>
          <w:lang w:eastAsia="hr-HR"/>
        </w:rPr>
        <w:t>edlaže da Povjerenstvo obvezn</w:t>
      </w:r>
      <w:r w:rsidR="005865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iku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prema prijedlogu koji se </w:t>
      </w:r>
      <w:r w:rsidR="001C2401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3191AA1E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37FC78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ADD4A94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682F871" w14:textId="697B1DD6" w:rsidR="00B96F5A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308CF">
        <w:rPr>
          <w:rFonts w:ascii="Times New Roman" w:hAnsi="Times New Roman" w:cs="Times New Roman"/>
          <w:sz w:val="24"/>
          <w:szCs w:val="24"/>
        </w:rPr>
        <w:t>13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3DE8E63" w14:textId="6ADB46FC" w:rsidR="00212DD9" w:rsidRDefault="00212DD9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kako se sjednica na temelju članka </w:t>
      </w:r>
      <w:r w:rsidR="00F97BA8">
        <w:rPr>
          <w:rFonts w:ascii="Times New Roman" w:hAnsi="Times New Roman" w:cs="Times New Roman"/>
          <w:sz w:val="24"/>
          <w:szCs w:val="24"/>
        </w:rPr>
        <w:t xml:space="preserve">15. Pravilnika o načinu rada i odlučivanja Povjerenstva za odlučivanje o sukobu interesa prekida. </w:t>
      </w:r>
    </w:p>
    <w:p w14:paraId="079E0D80" w14:textId="238C8E00" w:rsidR="00F97BA8" w:rsidRPr="001024F9" w:rsidRDefault="00F97BA8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Konstatira se kako se sjednica nastavlja. </w:t>
      </w:r>
    </w:p>
    <w:p w14:paraId="3FC56614" w14:textId="0234DE18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08CF">
        <w:rPr>
          <w:rFonts w:ascii="Times New Roman" w:hAnsi="Times New Roman" w:cs="Times New Roman"/>
          <w:b/>
          <w:sz w:val="24"/>
          <w:szCs w:val="24"/>
        </w:rPr>
        <w:t>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12E9EFF3" w14:textId="50A9B7B9" w:rsidR="00153FEB" w:rsidRPr="00AB092D" w:rsidRDefault="0014037F" w:rsidP="00153FE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03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Povjerenstva Igor Lukač kao izvjestitelj u predmetu </w:t>
      </w:r>
      <w:r w:rsidR="009F603F" w:rsidRPr="009F6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M-167/23, na zahtjev obveznika FRANJE VRBANIĆA, općinskog načelnika Općine Veliki Bukovec</w:t>
      </w:r>
      <w:r w:rsidR="00C9190F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153FEB" w:rsidRPr="00AB0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zahtjev za davanjem mišljenja, relevantne odredbe Zakona o sprječavanju sukoba interesa te predlaže da Povjerenstvo obveznici da mišljenje prema prijedlogu koji se </w:t>
      </w:r>
      <w:r w:rsidR="001C2401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33A6F939" w14:textId="77777777" w:rsidR="00153FEB" w:rsidRDefault="00153FEB" w:rsidP="00153FEB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7B3BF2C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35B9CF0E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4491E49" w14:textId="3ED8CF0C" w:rsidR="00153FEB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308CF">
        <w:rPr>
          <w:rFonts w:ascii="Times New Roman" w:hAnsi="Times New Roman" w:cs="Times New Roman"/>
          <w:sz w:val="24"/>
          <w:szCs w:val="24"/>
        </w:rPr>
        <w:t>4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F364763" w14:textId="77461D9E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08CF">
        <w:rPr>
          <w:rFonts w:ascii="Times New Roman" w:hAnsi="Times New Roman" w:cs="Times New Roman"/>
          <w:b/>
          <w:sz w:val="24"/>
          <w:szCs w:val="24"/>
        </w:rPr>
        <w:t>5</w:t>
      </w:r>
      <w:r w:rsidR="001954C1"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605D9B2C" w14:textId="3D062911" w:rsidR="00153FEB" w:rsidRPr="00AB092D" w:rsidRDefault="0014037F" w:rsidP="00153FE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03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Povjerenstva Igor Lukač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umjesto izvjestiteljice </w:t>
      </w:r>
      <w:r w:rsidR="00A2277E" w:rsidRPr="00A227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Nike Nodilo Lakoš u predmetu </w:t>
      </w:r>
      <w:r w:rsidR="009F603F" w:rsidRPr="009F6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M-168/23, na zahtjev obveznika JOSIPA STOJIĆA, člana Uprave – direktora trgovačkog društva PODUZETNIČKI CENTAR PROLOŽAC društvo s ograničenom odgovornošću za razvoj poduzetništva</w:t>
      </w:r>
      <w:r w:rsidR="00C9190F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predlaže da Povjerenstvo obvezni</w:t>
      </w:r>
      <w:r w:rsidR="0062479C"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mišljenje prema prijedlogu koji se </w:t>
      </w:r>
      <w:r w:rsidR="001C2401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0216CAB8" w14:textId="77777777" w:rsidR="00153FEB" w:rsidRDefault="00153FEB" w:rsidP="00153FEB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F6B9F41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EC9531D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C86497E" w14:textId="73EE3709" w:rsidR="00153FEB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308CF">
        <w:rPr>
          <w:rFonts w:ascii="Times New Roman" w:hAnsi="Times New Roman" w:cs="Times New Roman"/>
          <w:sz w:val="24"/>
          <w:szCs w:val="24"/>
        </w:rPr>
        <w:t>5</w:t>
      </w:r>
      <w:r w:rsidR="001954C1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3049DFF6" w14:textId="4B2C9FD1" w:rsidR="006308CF" w:rsidRPr="001024F9" w:rsidRDefault="006308CF" w:rsidP="006308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1D21BC3B" w14:textId="32251ABE" w:rsidR="006308CF" w:rsidRPr="00AB092D" w:rsidRDefault="0014037F" w:rsidP="006308C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037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Članica Povjerenstva Ana Poljak kao izvjestiteljica u predmetu </w:t>
      </w:r>
      <w:r w:rsidR="009F603F" w:rsidRPr="009F6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M-170/23, na zahtjev obveznice KRISTINE DUJAKOVIĆ, glavne tajnice Središnjeg državnog ureda za Hrvate izvan Republike Hrvatske do 19. rujna 2023.g.,</w:t>
      </w:r>
      <w:r w:rsidR="009F6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predlaže da Povjerenstvo obvezni</w:t>
      </w:r>
      <w:r w:rsidR="006308CF"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mišljenje prema prijedlogu koji se </w:t>
      </w:r>
      <w:r w:rsidR="006308CF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323EF16F" w14:textId="77777777" w:rsidR="006308CF" w:rsidRDefault="006308CF" w:rsidP="006308CF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C10C89" w14:textId="77777777" w:rsidR="006308CF" w:rsidRPr="001024F9" w:rsidRDefault="006308CF" w:rsidP="006308CF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00ABC1D" w14:textId="77777777" w:rsidR="006308CF" w:rsidRPr="001024F9" w:rsidRDefault="006308CF" w:rsidP="00630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6DF5DEF" w14:textId="23C6C710" w:rsidR="006308CF" w:rsidRDefault="006308CF" w:rsidP="006308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2B6E10E5" w14:textId="01831750" w:rsidR="006308CF" w:rsidRPr="001024F9" w:rsidRDefault="006308CF" w:rsidP="006308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388AEA8C" w14:textId="59F7081E" w:rsidR="006308CF" w:rsidRPr="00AB092D" w:rsidRDefault="0014037F" w:rsidP="006308C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03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Povjerenstva Aleksandra Jozić-Ileković kao izvjestiteljica u predmetu </w:t>
      </w:r>
      <w:r w:rsidR="009F603F" w:rsidRPr="009F6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M-171/23, na zahtjev obveznice IVONE MOČENIĆ, zamjenice gradonačelnika Grada Pule</w:t>
      </w:r>
      <w:r w:rsidR="009F6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6308CF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predlaže da Povjerenstvo obvezni</w:t>
      </w:r>
      <w:r w:rsidR="006308CF"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mišljenje prema prijedlogu koji se </w:t>
      </w:r>
      <w:r w:rsidR="006308CF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4454D008" w14:textId="77777777" w:rsidR="006308CF" w:rsidRDefault="006308CF" w:rsidP="006308CF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4BD8E37" w14:textId="77777777" w:rsidR="006308CF" w:rsidRPr="001024F9" w:rsidRDefault="006308CF" w:rsidP="006308CF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7057625" w14:textId="77777777" w:rsidR="006308CF" w:rsidRPr="001024F9" w:rsidRDefault="006308CF" w:rsidP="00630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792630D" w14:textId="3E6C3B72" w:rsidR="006308CF" w:rsidRDefault="006308CF" w:rsidP="006308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1355624D" w14:textId="5312A6C1" w:rsidR="006308CF" w:rsidRPr="001024F9" w:rsidRDefault="006308CF" w:rsidP="006308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4DA8DF3E" w14:textId="4F696573" w:rsidR="006308CF" w:rsidRPr="00AB092D" w:rsidRDefault="0014037F" w:rsidP="006308C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03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Povjerenstva Igor Lukač kao izvjestitelj u predmetu </w:t>
      </w:r>
      <w:r w:rsidR="009F603F" w:rsidRPr="009F6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M-172/23, na zahtjev obveznika KRISTIJANA PAVIĆA, predsjednika Uprave trgovačkog društva Adriatic Croatia International Club, za djelatnost marina d. d.</w:t>
      </w:r>
      <w:r w:rsidR="006308CF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predlaže da Povjerenstvo obvezni</w:t>
      </w:r>
      <w:r w:rsidR="006308CF"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mišljenje prema prijedlogu koji se </w:t>
      </w:r>
      <w:r w:rsidR="006308CF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62891AFF" w14:textId="77777777" w:rsidR="006308CF" w:rsidRDefault="006308CF" w:rsidP="006308CF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0DDA1CC" w14:textId="77777777" w:rsidR="006308CF" w:rsidRPr="001024F9" w:rsidRDefault="006308CF" w:rsidP="006308CF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194DDF0" w14:textId="77777777" w:rsidR="006308CF" w:rsidRPr="001024F9" w:rsidRDefault="006308CF" w:rsidP="00630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712F6F7" w14:textId="03EE1367" w:rsidR="006308CF" w:rsidRDefault="006308CF" w:rsidP="006308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78872CA5" w14:textId="6430326E" w:rsidR="006308CF" w:rsidRPr="001024F9" w:rsidRDefault="006308CF" w:rsidP="006308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74C8A5BB" w14:textId="770923D1" w:rsidR="006308CF" w:rsidRPr="00AB092D" w:rsidRDefault="0014037F" w:rsidP="006308C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03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Ines Pavlačić kao izvjestiteljica u predmetu </w:t>
      </w:r>
      <w:r w:rsidR="009F603F" w:rsidRPr="009F6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P-234/23, na zahtjev Ivice Perkovića, voditelja Odsjeka za gospodarstvo, komunalni sustav, prostorno uređenje, graditeljstvo i zaštitu okoliša u Općini Brinje</w:t>
      </w:r>
      <w:r w:rsidR="006308CF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</w:t>
      </w:r>
      <w:r w:rsidR="006308CF">
        <w:rPr>
          <w:rFonts w:ascii="Times New Roman" w:eastAsia="Times New Roman" w:hAnsi="Times New Roman" w:cs="Times New Roman"/>
          <w:sz w:val="24"/>
          <w:szCs w:val="24"/>
          <w:lang w:eastAsia="hr-HR"/>
        </w:rPr>
        <w:t>upit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relevantne odredbe Zakona o sprječavanju sukoba interesa te predlaže da Povjerenstvo </w:t>
      </w:r>
      <w:r w:rsidR="006308CF">
        <w:rPr>
          <w:rFonts w:ascii="Times New Roman" w:eastAsia="Times New Roman" w:hAnsi="Times New Roman" w:cs="Times New Roman"/>
          <w:sz w:val="24"/>
          <w:szCs w:val="24"/>
          <w:lang w:eastAsia="hr-HR"/>
        </w:rPr>
        <w:t>da očitovanje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prijedlogu koji se </w:t>
      </w:r>
      <w:r w:rsidR="006308CF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508AF76F" w14:textId="77777777" w:rsidR="006308CF" w:rsidRDefault="006308CF" w:rsidP="006308CF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E434AF1" w14:textId="77777777" w:rsidR="006308CF" w:rsidRPr="001024F9" w:rsidRDefault="006308CF" w:rsidP="006308CF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69EF5C9" w14:textId="77777777" w:rsidR="006308CF" w:rsidRPr="001024F9" w:rsidRDefault="006308CF" w:rsidP="00630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B481223" w14:textId="75D1F824" w:rsidR="006308CF" w:rsidRDefault="006308CF" w:rsidP="006308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32882AE8" w14:textId="53A8215E" w:rsidR="0014037F" w:rsidRPr="001024F9" w:rsidRDefault="0014037F" w:rsidP="001403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2CE2CEAA" w14:textId="1E593CF4" w:rsidR="0014037F" w:rsidRPr="00AB092D" w:rsidRDefault="0014037F" w:rsidP="0014037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037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Predsjednica Povjerenstva Aleksandra Jozić-Ileković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umjesto </w:t>
      </w:r>
      <w:r w:rsidRPr="0014037F">
        <w:rPr>
          <w:rFonts w:ascii="Times New Roman" w:eastAsia="Times New Roman" w:hAnsi="Times New Roman" w:cs="Times New Roman"/>
          <w:sz w:val="24"/>
          <w:szCs w:val="24"/>
          <w:lang w:eastAsia="hr-HR"/>
        </w:rPr>
        <w:t>izvjestiteljic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 Nike Nodilo Lakoš</w:t>
      </w:r>
      <w:r w:rsidRPr="001403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predmetu </w:t>
      </w:r>
      <w:r w:rsidRPr="001403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M-173/23,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 zahtjev </w:t>
      </w:r>
      <w:r w:rsidRPr="001403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obveznik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Pr="001403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DARIJ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Pr="001403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VASILIĆ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Pr="001403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gradonačelnik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Pr="001403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Grada Krka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predlaže da Povjerenstvo obvezni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mišljenje prema prijedlogu koji se </w:t>
      </w:r>
      <w:r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141F1512" w14:textId="77777777" w:rsidR="0014037F" w:rsidRDefault="0014037F" w:rsidP="0014037F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77807B1" w14:textId="77777777" w:rsidR="0014037F" w:rsidRPr="001024F9" w:rsidRDefault="0014037F" w:rsidP="0014037F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22CBD4F7" w14:textId="77777777" w:rsidR="0014037F" w:rsidRPr="001024F9" w:rsidRDefault="0014037F" w:rsidP="001403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0B5BC09" w14:textId="40F438EB" w:rsidR="0014037F" w:rsidRDefault="0014037F" w:rsidP="001403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016F7D0A" w14:textId="30DBC8CD" w:rsidR="00044B5F" w:rsidRDefault="00F55F03" w:rsidP="00044B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</w:t>
      </w:r>
      <w:r w:rsidR="006308CF">
        <w:rPr>
          <w:rFonts w:ascii="Times New Roman" w:hAnsi="Times New Roman" w:cs="Times New Roman"/>
          <w:b/>
          <w:sz w:val="24"/>
          <w:szCs w:val="24"/>
        </w:rPr>
        <w:t>2</w:t>
      </w:r>
      <w:r w:rsidR="0014037F">
        <w:rPr>
          <w:rFonts w:ascii="Times New Roman" w:hAnsi="Times New Roman" w:cs="Times New Roman"/>
          <w:b/>
          <w:sz w:val="24"/>
          <w:szCs w:val="24"/>
        </w:rPr>
        <w:t>1</w:t>
      </w:r>
      <w:r w:rsidR="00044B5F">
        <w:rPr>
          <w:rFonts w:ascii="Times New Roman" w:hAnsi="Times New Roman" w:cs="Times New Roman"/>
          <w:b/>
          <w:sz w:val="24"/>
          <w:szCs w:val="24"/>
        </w:rPr>
        <w:t>. točku dnevnog reda</w:t>
      </w:r>
    </w:p>
    <w:p w14:paraId="1A68CDEE" w14:textId="4191D793" w:rsidR="000F11D3" w:rsidRDefault="0014037F" w:rsidP="0014037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4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Predsjednica Povjerenstva Aleksandra Jozić-Ileković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izvještava javnost</w:t>
      </w:r>
      <w:r w:rsidRPr="0014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predmetu </w:t>
      </w:r>
      <w:r w:rsidR="009F603F" w:rsidRPr="009F6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Pp-159/20 obveznik JOSIP BILAVER, državni tajnik u Ministarstvu mora, prometa i infrastrukture</w:t>
      </w:r>
      <w:r w:rsidR="000F11D3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u kojem </w:t>
      </w:r>
      <w:r w:rsidR="005C1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je</w:t>
      </w:r>
      <w:r w:rsidR="000F11D3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Povjerenstvo utvrdilo kako ne postoje  pretpostavke za pokretanje postupka vezano za moguću povredu odredbi ZSSI-a.</w:t>
      </w:r>
    </w:p>
    <w:p w14:paraId="1E1561FD" w14:textId="04896409" w:rsidR="001954C1" w:rsidRDefault="0014037F" w:rsidP="0014037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4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Predsjednica Povjerenstva Aleksandra Jozić-Ileković </w:t>
      </w:r>
      <w:r w:rsidR="001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izvještava javnost u </w:t>
      </w:r>
      <w:r w:rsidR="001954C1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>predmet</w:t>
      </w:r>
      <w:r w:rsidR="001954C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954C1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03F" w:rsidRPr="009F6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Pp-7/22 obveznik JOSIP MILIČKI, općinski načelnik Općine Marija Bistrica</w:t>
      </w:r>
      <w:r w:rsidR="005C1E29" w:rsidRPr="005C1E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,</w:t>
      </w:r>
      <w:r w:rsidR="001954C1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kojem je Povjerenstvo utvrdilo kako ne postoje  pretpostavke za pokretanje postupka vezano za moguću povredu odredbi ZSSI-a.</w:t>
      </w:r>
    </w:p>
    <w:p w14:paraId="35DD4E2A" w14:textId="2BC9DB5A" w:rsidR="009F603F" w:rsidRPr="007A5E2D" w:rsidRDefault="009F603F" w:rsidP="0014037F">
      <w:pPr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</w:t>
      </w:r>
      <w:r w:rsidR="0014037F">
        <w:rPr>
          <w:rFonts w:ascii="Times New Roman" w:hAnsi="Times New Roman" w:cs="Times New Roman"/>
          <w:color w:val="000000" w:themeColor="text1"/>
          <w:sz w:val="24"/>
          <w:szCs w:val="24"/>
        </w:rPr>
        <w:t>ica</w:t>
      </w:r>
      <w:r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Povjerenstva </w:t>
      </w:r>
      <w:r w:rsidR="0014037F">
        <w:rPr>
          <w:rFonts w:ascii="Times New Roman" w:hAnsi="Times New Roman" w:cs="Times New Roman"/>
          <w:color w:val="000000" w:themeColor="text1"/>
          <w:sz w:val="24"/>
          <w:szCs w:val="24"/>
        </w:rPr>
        <w:t>Ines Pavlačić</w:t>
      </w:r>
      <w:r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izvještava javnost u </w:t>
      </w:r>
      <w:r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>predmet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6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Pp-130/22 obveznica FEDERIKA MOHOROVIĆ ČEKADA, zamjenica gradonačelnika Grada Labina,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kojem je Povjerenstvo utvrdilo kako ne postoje  pretpostavke za pokretanje postupka vezano za moguću povredu odredbi ZSSI-a.</w:t>
      </w:r>
    </w:p>
    <w:p w14:paraId="791CD5E2" w14:textId="7AC9B7DF" w:rsidR="009F603F" w:rsidRPr="007A5E2D" w:rsidRDefault="0014037F" w:rsidP="0014037F">
      <w:pPr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Članica Povjerenstva Ines Pavlačić </w:t>
      </w:r>
      <w:r w:rsidR="009F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izvještava javnost u </w:t>
      </w:r>
      <w:r w:rsidR="009F603F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>predmet</w:t>
      </w:r>
      <w:r w:rsidR="009F603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F603F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03F" w:rsidRPr="009F6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Pp-376/22 obveznik ANTE CVITKOVIĆ, ravnatelj Nastavnog zavoda za javno zdravstvo Brodsko-posavske </w:t>
      </w:r>
      <w:proofErr w:type="spellStart"/>
      <w:r w:rsidR="009F603F" w:rsidRPr="009F6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županije,</w:t>
      </w:r>
      <w:r w:rsidR="009F603F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proofErr w:type="spellEnd"/>
      <w:r w:rsidR="009F603F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kojem je Povjerenstvo utvrdilo kako ne postoje  pretpostavke za pokretanje postupka vezano za moguću povredu odredbi ZSSI-a.</w:t>
      </w:r>
    </w:p>
    <w:p w14:paraId="1FC0A50C" w14:textId="7BDF2467" w:rsidR="009F603F" w:rsidRPr="007A5E2D" w:rsidRDefault="0014037F" w:rsidP="0014037F">
      <w:pPr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Predsjednica Povjerenstva Aleksandra Jozić-Ileković </w:t>
      </w:r>
      <w:r w:rsidR="009F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izvještava javnost u </w:t>
      </w:r>
      <w:r w:rsidR="009F603F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>predmet</w:t>
      </w:r>
      <w:r w:rsidR="009F603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F603F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03F" w:rsidRPr="009F6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Pp-415/22 obveznik MARNO MILOTIĆ, vršitelj dužnosti ravnatelja Javne ustanove Nacionalni park Brijuni do 22. studenog 2022.g,</w:t>
      </w:r>
      <w:r w:rsidR="009F6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9F603F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kojem je Povjerenstvo utvrdilo kako ne postoje  pretpostavke za pokretanje postupka vezano za moguću povredu odredbi ZSSI-a.</w:t>
      </w:r>
    </w:p>
    <w:p w14:paraId="29CEE2BB" w14:textId="77777777" w:rsidR="003037DA" w:rsidRPr="001024F9" w:rsidRDefault="003037DA" w:rsidP="00A65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95A02" w14:textId="3165A444" w:rsidR="00476600" w:rsidRPr="001024F9" w:rsidRDefault="00B65EBE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konstatira da je sjednica završena. 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Prelazi se na postupak glasovanja. Na temelju članka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5884" w:rsidRPr="001024F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9F0FD0">
        <w:rPr>
          <w:rFonts w:ascii="Times New Roman" w:hAnsi="Times New Roman" w:cs="Times New Roman"/>
          <w:sz w:val="24"/>
          <w:szCs w:val="24"/>
        </w:rPr>
        <w:t xml:space="preserve"> o sprječavanju sukoba interesa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 postupak glasovanja zatvoren je za javnost.</w:t>
      </w:r>
    </w:p>
    <w:p w14:paraId="696ED378" w14:textId="762DEAAB" w:rsidR="00A1204E" w:rsidRPr="001024F9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1954C1">
        <w:rPr>
          <w:rFonts w:ascii="Times New Roman" w:hAnsi="Times New Roman" w:cs="Times New Roman"/>
          <w:sz w:val="24"/>
          <w:szCs w:val="24"/>
        </w:rPr>
        <w:t>12,00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BB38D24" w14:textId="77777777" w:rsidR="003D5884" w:rsidRPr="001024F9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A70DF2">
        <w:rPr>
          <w:rFonts w:ascii="Times New Roman" w:hAnsi="Times New Roman" w:cs="Times New Roman"/>
          <w:b/>
          <w:sz w:val="24"/>
          <w:szCs w:val="24"/>
        </w:rPr>
        <w:t>o</w:t>
      </w:r>
    </w:p>
    <w:p w14:paraId="123A8329" w14:textId="55C743C4" w:rsidR="003D5884" w:rsidRPr="001024F9" w:rsidRDefault="00E30248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tajnik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Predsjednica Povjerenstva:</w:t>
      </w:r>
    </w:p>
    <w:p w14:paraId="69C670A4" w14:textId="19133B9B" w:rsidR="003D5884" w:rsidRDefault="00A70DF2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F2">
        <w:rPr>
          <w:rFonts w:ascii="Times New Roman" w:hAnsi="Times New Roman" w:cs="Times New Roman"/>
          <w:b/>
          <w:sz w:val="24"/>
          <w:szCs w:val="24"/>
        </w:rPr>
        <w:t xml:space="preserve">Ivan Matić, </w:t>
      </w:r>
      <w:proofErr w:type="spellStart"/>
      <w:r w:rsidRPr="00A70DF2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A70DF2">
        <w:rPr>
          <w:rFonts w:ascii="Times New Roman" w:hAnsi="Times New Roman" w:cs="Times New Roman"/>
          <w:b/>
          <w:sz w:val="24"/>
          <w:szCs w:val="24"/>
        </w:rPr>
        <w:t>.</w:t>
      </w:r>
      <w:r w:rsidRPr="00A70DF2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E30248">
        <w:rPr>
          <w:rFonts w:ascii="Times New Roman" w:hAnsi="Times New Roman" w:cs="Times New Roman"/>
          <w:b/>
          <w:sz w:val="24"/>
          <w:szCs w:val="24"/>
        </w:rPr>
        <w:t xml:space="preserve">           Aleksandra Jozić-Ileković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,</w:t>
      </w:r>
      <w:r w:rsidR="00E31E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5884" w:rsidRPr="001024F9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1024F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D5884" w:rsidSect="004056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BB9A" w14:textId="77777777" w:rsidR="0040562B" w:rsidRDefault="0040562B" w:rsidP="005B5818">
      <w:pPr>
        <w:spacing w:after="0" w:line="240" w:lineRule="auto"/>
      </w:pPr>
      <w:r>
        <w:separator/>
      </w:r>
    </w:p>
  </w:endnote>
  <w:endnote w:type="continuationSeparator" w:id="0">
    <w:p w14:paraId="41C95E30" w14:textId="77777777" w:rsidR="0040562B" w:rsidRDefault="0040562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81F9" w14:textId="744A106A" w:rsidR="00966367" w:rsidRPr="005B5818" w:rsidRDefault="0096636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C98B8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966367" w:rsidRPr="005B5818" w:rsidRDefault="00F97BA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96636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96636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96636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966367" w:rsidRDefault="009663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21D2" w14:textId="5D6D1080" w:rsidR="00966367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7428A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C39782F" w14:textId="77777777" w:rsidR="00966367" w:rsidRPr="005B5818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62EB" w14:textId="77777777" w:rsidR="0040562B" w:rsidRDefault="0040562B" w:rsidP="005B5818">
      <w:pPr>
        <w:spacing w:after="0" w:line="240" w:lineRule="auto"/>
      </w:pPr>
      <w:r>
        <w:separator/>
      </w:r>
    </w:p>
  </w:footnote>
  <w:footnote w:type="continuationSeparator" w:id="0">
    <w:p w14:paraId="3523DC9D" w14:textId="77777777" w:rsidR="0040562B" w:rsidRDefault="0040562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538A5327" w:rsidR="00966367" w:rsidRDefault="00966367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3AA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95085CF" w14:textId="77777777" w:rsidR="00966367" w:rsidRDefault="0096636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190A" w14:textId="77777777" w:rsidR="00966367" w:rsidRPr="005B5818" w:rsidRDefault="00966367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966367" w:rsidRPr="00CA2B25" w:rsidRDefault="00966367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966367" w:rsidRPr="00CA2B25" w:rsidRDefault="00966367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966367" w:rsidRDefault="00966367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A93757F" w14:textId="77777777" w:rsidR="00966367" w:rsidRPr="00CA2B25" w:rsidRDefault="00966367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966367" w:rsidRPr="00CA2B25" w:rsidRDefault="00966367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966367" w:rsidRDefault="00966367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966367" w:rsidRPr="00945142" w:rsidRDefault="00966367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966367" w:rsidRPr="00AA3F5D" w:rsidRDefault="00966367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966367" w:rsidRDefault="00966367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23AA5"/>
    <w:multiLevelType w:val="hybridMultilevel"/>
    <w:tmpl w:val="09A098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556D9"/>
    <w:multiLevelType w:val="multilevel"/>
    <w:tmpl w:val="289E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C035F"/>
    <w:multiLevelType w:val="hybridMultilevel"/>
    <w:tmpl w:val="17242E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8949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1030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565050">
    <w:abstractNumId w:val="26"/>
  </w:num>
  <w:num w:numId="4" w16cid:durableId="1762022519">
    <w:abstractNumId w:val="16"/>
  </w:num>
  <w:num w:numId="5" w16cid:durableId="161749063">
    <w:abstractNumId w:val="18"/>
  </w:num>
  <w:num w:numId="6" w16cid:durableId="744183588">
    <w:abstractNumId w:val="13"/>
  </w:num>
  <w:num w:numId="7" w16cid:durableId="11330184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20530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8669906">
    <w:abstractNumId w:val="30"/>
  </w:num>
  <w:num w:numId="10" w16cid:durableId="949316865">
    <w:abstractNumId w:val="28"/>
  </w:num>
  <w:num w:numId="11" w16cid:durableId="895119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85440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4560665">
    <w:abstractNumId w:val="15"/>
  </w:num>
  <w:num w:numId="14" w16cid:durableId="1169757525">
    <w:abstractNumId w:val="5"/>
  </w:num>
  <w:num w:numId="15" w16cid:durableId="1150099671">
    <w:abstractNumId w:val="4"/>
  </w:num>
  <w:num w:numId="16" w16cid:durableId="938412226">
    <w:abstractNumId w:val="3"/>
  </w:num>
  <w:num w:numId="17" w16cid:durableId="1779987088">
    <w:abstractNumId w:val="7"/>
  </w:num>
  <w:num w:numId="18" w16cid:durableId="1431705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3329175">
    <w:abstractNumId w:val="19"/>
  </w:num>
  <w:num w:numId="20" w16cid:durableId="1102259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8388451">
    <w:abstractNumId w:val="22"/>
  </w:num>
  <w:num w:numId="22" w16cid:durableId="456485599">
    <w:abstractNumId w:val="6"/>
  </w:num>
  <w:num w:numId="23" w16cid:durableId="1704401753">
    <w:abstractNumId w:val="27"/>
  </w:num>
  <w:num w:numId="24" w16cid:durableId="1892643715">
    <w:abstractNumId w:val="1"/>
  </w:num>
  <w:num w:numId="25" w16cid:durableId="12064799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1804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3713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41711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68879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5560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1023629">
    <w:abstractNumId w:val="0"/>
  </w:num>
  <w:num w:numId="32" w16cid:durableId="1940522206">
    <w:abstractNumId w:val="20"/>
  </w:num>
  <w:num w:numId="33" w16cid:durableId="942998463">
    <w:abstractNumId w:val="10"/>
  </w:num>
  <w:num w:numId="34" w16cid:durableId="73011833">
    <w:abstractNumId w:val="29"/>
  </w:num>
  <w:num w:numId="35" w16cid:durableId="1412703748">
    <w:abstractNumId w:val="31"/>
  </w:num>
  <w:num w:numId="36" w16cid:durableId="618071260">
    <w:abstractNumId w:val="23"/>
  </w:num>
  <w:num w:numId="37" w16cid:durableId="1335382073">
    <w:abstractNumId w:val="24"/>
  </w:num>
  <w:num w:numId="38" w16cid:durableId="939072022">
    <w:abstractNumId w:val="12"/>
  </w:num>
  <w:num w:numId="39" w16cid:durableId="4321674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41"/>
    <w:rsid w:val="00001CD7"/>
    <w:rsid w:val="00004727"/>
    <w:rsid w:val="00006A65"/>
    <w:rsid w:val="000076FC"/>
    <w:rsid w:val="00010B04"/>
    <w:rsid w:val="00010C79"/>
    <w:rsid w:val="00013ADA"/>
    <w:rsid w:val="00016128"/>
    <w:rsid w:val="00017140"/>
    <w:rsid w:val="0001756C"/>
    <w:rsid w:val="000179F6"/>
    <w:rsid w:val="00022604"/>
    <w:rsid w:val="00024B02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47EE"/>
    <w:rsid w:val="00044B5F"/>
    <w:rsid w:val="0005081D"/>
    <w:rsid w:val="00050E66"/>
    <w:rsid w:val="0005531A"/>
    <w:rsid w:val="00055C60"/>
    <w:rsid w:val="00057626"/>
    <w:rsid w:val="00063175"/>
    <w:rsid w:val="00064641"/>
    <w:rsid w:val="00066D06"/>
    <w:rsid w:val="00066E79"/>
    <w:rsid w:val="000673E5"/>
    <w:rsid w:val="00067EC1"/>
    <w:rsid w:val="00071E73"/>
    <w:rsid w:val="00072023"/>
    <w:rsid w:val="00072920"/>
    <w:rsid w:val="00077C59"/>
    <w:rsid w:val="0008608D"/>
    <w:rsid w:val="00086824"/>
    <w:rsid w:val="00087D46"/>
    <w:rsid w:val="000906A1"/>
    <w:rsid w:val="000934FA"/>
    <w:rsid w:val="00097F52"/>
    <w:rsid w:val="000A3717"/>
    <w:rsid w:val="000A5705"/>
    <w:rsid w:val="000A7377"/>
    <w:rsid w:val="000B018A"/>
    <w:rsid w:val="000B1489"/>
    <w:rsid w:val="000B186E"/>
    <w:rsid w:val="000B196D"/>
    <w:rsid w:val="000B1D32"/>
    <w:rsid w:val="000B2084"/>
    <w:rsid w:val="000B37F5"/>
    <w:rsid w:val="000B5FEE"/>
    <w:rsid w:val="000C10BD"/>
    <w:rsid w:val="000C1F0F"/>
    <w:rsid w:val="000C208B"/>
    <w:rsid w:val="000D16AA"/>
    <w:rsid w:val="000D1BE6"/>
    <w:rsid w:val="000D2294"/>
    <w:rsid w:val="000D2354"/>
    <w:rsid w:val="000D4743"/>
    <w:rsid w:val="000D7C54"/>
    <w:rsid w:val="000D7C94"/>
    <w:rsid w:val="000E0F4C"/>
    <w:rsid w:val="000E75E4"/>
    <w:rsid w:val="000F11D3"/>
    <w:rsid w:val="000F26B0"/>
    <w:rsid w:val="000F7BE7"/>
    <w:rsid w:val="001013BC"/>
    <w:rsid w:val="00101F03"/>
    <w:rsid w:val="001024F9"/>
    <w:rsid w:val="00102D74"/>
    <w:rsid w:val="00106739"/>
    <w:rsid w:val="0010733D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D00"/>
    <w:rsid w:val="00134F70"/>
    <w:rsid w:val="0014037F"/>
    <w:rsid w:val="00140E47"/>
    <w:rsid w:val="001448AC"/>
    <w:rsid w:val="00146B51"/>
    <w:rsid w:val="00146ED1"/>
    <w:rsid w:val="00153FEB"/>
    <w:rsid w:val="0015683B"/>
    <w:rsid w:val="00165778"/>
    <w:rsid w:val="00166419"/>
    <w:rsid w:val="00167098"/>
    <w:rsid w:val="001711DB"/>
    <w:rsid w:val="001778D6"/>
    <w:rsid w:val="001824C6"/>
    <w:rsid w:val="00187A04"/>
    <w:rsid w:val="00187E43"/>
    <w:rsid w:val="001905C9"/>
    <w:rsid w:val="001954C1"/>
    <w:rsid w:val="001A1BD7"/>
    <w:rsid w:val="001A5B49"/>
    <w:rsid w:val="001A7FBF"/>
    <w:rsid w:val="001B0CC0"/>
    <w:rsid w:val="001B2CF1"/>
    <w:rsid w:val="001B3652"/>
    <w:rsid w:val="001B4F56"/>
    <w:rsid w:val="001B63C8"/>
    <w:rsid w:val="001C165E"/>
    <w:rsid w:val="001C2401"/>
    <w:rsid w:val="001C2CDE"/>
    <w:rsid w:val="001C494C"/>
    <w:rsid w:val="001C7730"/>
    <w:rsid w:val="001D73E5"/>
    <w:rsid w:val="001E532C"/>
    <w:rsid w:val="001E67CA"/>
    <w:rsid w:val="001F2A01"/>
    <w:rsid w:val="001F63C3"/>
    <w:rsid w:val="001F7738"/>
    <w:rsid w:val="00200BA1"/>
    <w:rsid w:val="00201262"/>
    <w:rsid w:val="0020198B"/>
    <w:rsid w:val="00204004"/>
    <w:rsid w:val="002048FE"/>
    <w:rsid w:val="002073C9"/>
    <w:rsid w:val="00212DD9"/>
    <w:rsid w:val="00212F43"/>
    <w:rsid w:val="00213946"/>
    <w:rsid w:val="00217D0F"/>
    <w:rsid w:val="00220C0F"/>
    <w:rsid w:val="00221C58"/>
    <w:rsid w:val="00224858"/>
    <w:rsid w:val="00226F63"/>
    <w:rsid w:val="0023102B"/>
    <w:rsid w:val="0023237F"/>
    <w:rsid w:val="00234605"/>
    <w:rsid w:val="0023718E"/>
    <w:rsid w:val="00242E46"/>
    <w:rsid w:val="00246CBD"/>
    <w:rsid w:val="00246DEF"/>
    <w:rsid w:val="00251277"/>
    <w:rsid w:val="002532AD"/>
    <w:rsid w:val="002541BE"/>
    <w:rsid w:val="00256A4D"/>
    <w:rsid w:val="002602C5"/>
    <w:rsid w:val="0026081E"/>
    <w:rsid w:val="002609BA"/>
    <w:rsid w:val="00262314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40DD"/>
    <w:rsid w:val="00294D8A"/>
    <w:rsid w:val="00296618"/>
    <w:rsid w:val="00297699"/>
    <w:rsid w:val="002A1347"/>
    <w:rsid w:val="002A37FB"/>
    <w:rsid w:val="002A3D1A"/>
    <w:rsid w:val="002A7CB2"/>
    <w:rsid w:val="002B38E1"/>
    <w:rsid w:val="002B78A4"/>
    <w:rsid w:val="002C01DE"/>
    <w:rsid w:val="002C0C11"/>
    <w:rsid w:val="002C2815"/>
    <w:rsid w:val="002C2C91"/>
    <w:rsid w:val="002C4098"/>
    <w:rsid w:val="002C417A"/>
    <w:rsid w:val="002C7DB6"/>
    <w:rsid w:val="002E02CA"/>
    <w:rsid w:val="002E37EF"/>
    <w:rsid w:val="002E4B23"/>
    <w:rsid w:val="002E7FF4"/>
    <w:rsid w:val="002F313C"/>
    <w:rsid w:val="002F666D"/>
    <w:rsid w:val="003032ED"/>
    <w:rsid w:val="003037DA"/>
    <w:rsid w:val="003041E5"/>
    <w:rsid w:val="00306AB7"/>
    <w:rsid w:val="00312D78"/>
    <w:rsid w:val="00313DD0"/>
    <w:rsid w:val="00316365"/>
    <w:rsid w:val="00317409"/>
    <w:rsid w:val="00321B28"/>
    <w:rsid w:val="00321FD5"/>
    <w:rsid w:val="00323412"/>
    <w:rsid w:val="00332CF5"/>
    <w:rsid w:val="00332D21"/>
    <w:rsid w:val="003330DD"/>
    <w:rsid w:val="00333AC8"/>
    <w:rsid w:val="00334CA3"/>
    <w:rsid w:val="00335A76"/>
    <w:rsid w:val="003416CC"/>
    <w:rsid w:val="00345E92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97C23"/>
    <w:rsid w:val="003A0D31"/>
    <w:rsid w:val="003A4D19"/>
    <w:rsid w:val="003A58FF"/>
    <w:rsid w:val="003A7B31"/>
    <w:rsid w:val="003C019C"/>
    <w:rsid w:val="003C0922"/>
    <w:rsid w:val="003C0F69"/>
    <w:rsid w:val="003C1B3F"/>
    <w:rsid w:val="003C4B46"/>
    <w:rsid w:val="003C7DE3"/>
    <w:rsid w:val="003D3550"/>
    <w:rsid w:val="003D3E88"/>
    <w:rsid w:val="003D5884"/>
    <w:rsid w:val="003D61BA"/>
    <w:rsid w:val="003D75A0"/>
    <w:rsid w:val="003D7939"/>
    <w:rsid w:val="003E5464"/>
    <w:rsid w:val="003F08F2"/>
    <w:rsid w:val="003F170F"/>
    <w:rsid w:val="003F1D0B"/>
    <w:rsid w:val="003F44FB"/>
    <w:rsid w:val="003F4B8C"/>
    <w:rsid w:val="00401678"/>
    <w:rsid w:val="0040554D"/>
    <w:rsid w:val="0040562B"/>
    <w:rsid w:val="00406E92"/>
    <w:rsid w:val="004076A4"/>
    <w:rsid w:val="0041105D"/>
    <w:rsid w:val="00411522"/>
    <w:rsid w:val="00412167"/>
    <w:rsid w:val="00413321"/>
    <w:rsid w:val="004150A2"/>
    <w:rsid w:val="0042382A"/>
    <w:rsid w:val="00432EB5"/>
    <w:rsid w:val="00433E7A"/>
    <w:rsid w:val="00441EC1"/>
    <w:rsid w:val="0044316D"/>
    <w:rsid w:val="00450500"/>
    <w:rsid w:val="00452C13"/>
    <w:rsid w:val="00456E09"/>
    <w:rsid w:val="004628ED"/>
    <w:rsid w:val="00463F00"/>
    <w:rsid w:val="0046435B"/>
    <w:rsid w:val="004671AD"/>
    <w:rsid w:val="00472B87"/>
    <w:rsid w:val="00476600"/>
    <w:rsid w:val="00476916"/>
    <w:rsid w:val="004802A0"/>
    <w:rsid w:val="00486DB9"/>
    <w:rsid w:val="004925E5"/>
    <w:rsid w:val="004929A6"/>
    <w:rsid w:val="00494D8D"/>
    <w:rsid w:val="004B12AF"/>
    <w:rsid w:val="004B3D3E"/>
    <w:rsid w:val="004B4596"/>
    <w:rsid w:val="004C4FA7"/>
    <w:rsid w:val="004C5EAF"/>
    <w:rsid w:val="004C6973"/>
    <w:rsid w:val="004D3C71"/>
    <w:rsid w:val="004D7BAD"/>
    <w:rsid w:val="004D7FA8"/>
    <w:rsid w:val="004E20BA"/>
    <w:rsid w:val="00500EEF"/>
    <w:rsid w:val="00500EF1"/>
    <w:rsid w:val="00503AA9"/>
    <w:rsid w:val="00505998"/>
    <w:rsid w:val="00506A61"/>
    <w:rsid w:val="0051084D"/>
    <w:rsid w:val="00511C82"/>
    <w:rsid w:val="005124F8"/>
    <w:rsid w:val="00512887"/>
    <w:rsid w:val="005134AA"/>
    <w:rsid w:val="0052426D"/>
    <w:rsid w:val="005259CB"/>
    <w:rsid w:val="00536664"/>
    <w:rsid w:val="00541233"/>
    <w:rsid w:val="00542B76"/>
    <w:rsid w:val="0054429B"/>
    <w:rsid w:val="005520A5"/>
    <w:rsid w:val="00554645"/>
    <w:rsid w:val="005566B0"/>
    <w:rsid w:val="00563966"/>
    <w:rsid w:val="00564E3F"/>
    <w:rsid w:val="005650AB"/>
    <w:rsid w:val="00573CC8"/>
    <w:rsid w:val="00576A1E"/>
    <w:rsid w:val="00580876"/>
    <w:rsid w:val="00580BC6"/>
    <w:rsid w:val="005838A8"/>
    <w:rsid w:val="0058656B"/>
    <w:rsid w:val="00587FE4"/>
    <w:rsid w:val="005934A6"/>
    <w:rsid w:val="00593C05"/>
    <w:rsid w:val="005950B8"/>
    <w:rsid w:val="005A1860"/>
    <w:rsid w:val="005A5E4D"/>
    <w:rsid w:val="005A70AE"/>
    <w:rsid w:val="005B2046"/>
    <w:rsid w:val="005B49D0"/>
    <w:rsid w:val="005B5347"/>
    <w:rsid w:val="005B5818"/>
    <w:rsid w:val="005B693E"/>
    <w:rsid w:val="005C158D"/>
    <w:rsid w:val="005C1E29"/>
    <w:rsid w:val="005C6251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57F7"/>
    <w:rsid w:val="005F6774"/>
    <w:rsid w:val="00600EF1"/>
    <w:rsid w:val="00602980"/>
    <w:rsid w:val="006068B0"/>
    <w:rsid w:val="00607E4B"/>
    <w:rsid w:val="006114DB"/>
    <w:rsid w:val="00616CCB"/>
    <w:rsid w:val="00616EDA"/>
    <w:rsid w:val="00620710"/>
    <w:rsid w:val="006209D1"/>
    <w:rsid w:val="00621E00"/>
    <w:rsid w:val="0062271C"/>
    <w:rsid w:val="0062338E"/>
    <w:rsid w:val="0062479C"/>
    <w:rsid w:val="0062590D"/>
    <w:rsid w:val="006308CF"/>
    <w:rsid w:val="00633C8F"/>
    <w:rsid w:val="00643E5E"/>
    <w:rsid w:val="00645D25"/>
    <w:rsid w:val="00646E24"/>
    <w:rsid w:val="00647B1E"/>
    <w:rsid w:val="0065165A"/>
    <w:rsid w:val="006533BF"/>
    <w:rsid w:val="0065609B"/>
    <w:rsid w:val="0065642C"/>
    <w:rsid w:val="00663ACA"/>
    <w:rsid w:val="00663E95"/>
    <w:rsid w:val="006641AF"/>
    <w:rsid w:val="00665E9E"/>
    <w:rsid w:val="006710AE"/>
    <w:rsid w:val="00672F28"/>
    <w:rsid w:val="00673F17"/>
    <w:rsid w:val="00676428"/>
    <w:rsid w:val="00676DB8"/>
    <w:rsid w:val="00676F66"/>
    <w:rsid w:val="00677CF4"/>
    <w:rsid w:val="006855F5"/>
    <w:rsid w:val="0069229B"/>
    <w:rsid w:val="00693FD7"/>
    <w:rsid w:val="006A03D2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05793"/>
    <w:rsid w:val="00705C3E"/>
    <w:rsid w:val="00710A2C"/>
    <w:rsid w:val="0071684E"/>
    <w:rsid w:val="00717DC5"/>
    <w:rsid w:val="00717E3B"/>
    <w:rsid w:val="00727240"/>
    <w:rsid w:val="007276E6"/>
    <w:rsid w:val="00730142"/>
    <w:rsid w:val="00730F02"/>
    <w:rsid w:val="00734868"/>
    <w:rsid w:val="00747047"/>
    <w:rsid w:val="00747AF3"/>
    <w:rsid w:val="007550DE"/>
    <w:rsid w:val="00756575"/>
    <w:rsid w:val="00757DAD"/>
    <w:rsid w:val="00760D2B"/>
    <w:rsid w:val="00761050"/>
    <w:rsid w:val="007617B2"/>
    <w:rsid w:val="007623B4"/>
    <w:rsid w:val="00763620"/>
    <w:rsid w:val="00764163"/>
    <w:rsid w:val="00772FBD"/>
    <w:rsid w:val="007757DA"/>
    <w:rsid w:val="00781340"/>
    <w:rsid w:val="00784573"/>
    <w:rsid w:val="00784BF1"/>
    <w:rsid w:val="00791CA3"/>
    <w:rsid w:val="00793EC7"/>
    <w:rsid w:val="00797A84"/>
    <w:rsid w:val="007A0676"/>
    <w:rsid w:val="007A5E2D"/>
    <w:rsid w:val="007A7165"/>
    <w:rsid w:val="007B191C"/>
    <w:rsid w:val="007B3CED"/>
    <w:rsid w:val="007B54A9"/>
    <w:rsid w:val="007B6026"/>
    <w:rsid w:val="007B7BC7"/>
    <w:rsid w:val="007D267B"/>
    <w:rsid w:val="007D27E5"/>
    <w:rsid w:val="007D2B99"/>
    <w:rsid w:val="007D3699"/>
    <w:rsid w:val="007D3F17"/>
    <w:rsid w:val="007E0CAC"/>
    <w:rsid w:val="007E20C1"/>
    <w:rsid w:val="007E2A5D"/>
    <w:rsid w:val="007E40E4"/>
    <w:rsid w:val="007E57AC"/>
    <w:rsid w:val="007F2667"/>
    <w:rsid w:val="007F45A0"/>
    <w:rsid w:val="007F7C4B"/>
    <w:rsid w:val="00811323"/>
    <w:rsid w:val="00811770"/>
    <w:rsid w:val="008176CB"/>
    <w:rsid w:val="00822011"/>
    <w:rsid w:val="00824B78"/>
    <w:rsid w:val="00825C2E"/>
    <w:rsid w:val="00827F81"/>
    <w:rsid w:val="00830A21"/>
    <w:rsid w:val="00832304"/>
    <w:rsid w:val="00836135"/>
    <w:rsid w:val="00837A50"/>
    <w:rsid w:val="00842896"/>
    <w:rsid w:val="00843371"/>
    <w:rsid w:val="00843522"/>
    <w:rsid w:val="008436B8"/>
    <w:rsid w:val="008444B1"/>
    <w:rsid w:val="00845632"/>
    <w:rsid w:val="00854CE4"/>
    <w:rsid w:val="008562D2"/>
    <w:rsid w:val="00856B84"/>
    <w:rsid w:val="00861725"/>
    <w:rsid w:val="00862D95"/>
    <w:rsid w:val="0086565C"/>
    <w:rsid w:val="008659D4"/>
    <w:rsid w:val="0087091A"/>
    <w:rsid w:val="00883579"/>
    <w:rsid w:val="00883B33"/>
    <w:rsid w:val="00885D9F"/>
    <w:rsid w:val="00886D10"/>
    <w:rsid w:val="008908FA"/>
    <w:rsid w:val="008935EB"/>
    <w:rsid w:val="008937D3"/>
    <w:rsid w:val="008969FD"/>
    <w:rsid w:val="00896C07"/>
    <w:rsid w:val="00896DFE"/>
    <w:rsid w:val="008A32C3"/>
    <w:rsid w:val="008A32ED"/>
    <w:rsid w:val="008A3F88"/>
    <w:rsid w:val="008B37E3"/>
    <w:rsid w:val="008B37F8"/>
    <w:rsid w:val="008B7E19"/>
    <w:rsid w:val="008C1BE3"/>
    <w:rsid w:val="008C3050"/>
    <w:rsid w:val="008C33EA"/>
    <w:rsid w:val="008C52A7"/>
    <w:rsid w:val="008D429B"/>
    <w:rsid w:val="008E4642"/>
    <w:rsid w:val="008E732B"/>
    <w:rsid w:val="008F00FD"/>
    <w:rsid w:val="008F3E15"/>
    <w:rsid w:val="008F70C2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1D13"/>
    <w:rsid w:val="009236F1"/>
    <w:rsid w:val="00924A30"/>
    <w:rsid w:val="009251D7"/>
    <w:rsid w:val="009316BD"/>
    <w:rsid w:val="00932687"/>
    <w:rsid w:val="00934661"/>
    <w:rsid w:val="009359C0"/>
    <w:rsid w:val="00935DA8"/>
    <w:rsid w:val="00936ABC"/>
    <w:rsid w:val="00940C10"/>
    <w:rsid w:val="00943349"/>
    <w:rsid w:val="00945125"/>
    <w:rsid w:val="00945142"/>
    <w:rsid w:val="009463D5"/>
    <w:rsid w:val="0095028C"/>
    <w:rsid w:val="00957FEF"/>
    <w:rsid w:val="00961192"/>
    <w:rsid w:val="00961F52"/>
    <w:rsid w:val="0096460E"/>
    <w:rsid w:val="00965145"/>
    <w:rsid w:val="00966367"/>
    <w:rsid w:val="00970520"/>
    <w:rsid w:val="00971C43"/>
    <w:rsid w:val="009725E1"/>
    <w:rsid w:val="00972E5E"/>
    <w:rsid w:val="009764B5"/>
    <w:rsid w:val="00977AAC"/>
    <w:rsid w:val="00984855"/>
    <w:rsid w:val="009862A2"/>
    <w:rsid w:val="00987938"/>
    <w:rsid w:val="0099054D"/>
    <w:rsid w:val="00997634"/>
    <w:rsid w:val="009A0E18"/>
    <w:rsid w:val="009A54FE"/>
    <w:rsid w:val="009B042C"/>
    <w:rsid w:val="009B0DB7"/>
    <w:rsid w:val="009B216F"/>
    <w:rsid w:val="009B44BB"/>
    <w:rsid w:val="009B7B95"/>
    <w:rsid w:val="009C0065"/>
    <w:rsid w:val="009C01C0"/>
    <w:rsid w:val="009C0D24"/>
    <w:rsid w:val="009C2887"/>
    <w:rsid w:val="009C28EA"/>
    <w:rsid w:val="009C3C56"/>
    <w:rsid w:val="009C6254"/>
    <w:rsid w:val="009D6F67"/>
    <w:rsid w:val="009D75D9"/>
    <w:rsid w:val="009E1F31"/>
    <w:rsid w:val="009E2636"/>
    <w:rsid w:val="009E7D1F"/>
    <w:rsid w:val="009F0FD0"/>
    <w:rsid w:val="009F603F"/>
    <w:rsid w:val="00A0148F"/>
    <w:rsid w:val="00A02FAE"/>
    <w:rsid w:val="00A043E4"/>
    <w:rsid w:val="00A060BE"/>
    <w:rsid w:val="00A1204E"/>
    <w:rsid w:val="00A21272"/>
    <w:rsid w:val="00A21EF2"/>
    <w:rsid w:val="00A2277E"/>
    <w:rsid w:val="00A24496"/>
    <w:rsid w:val="00A273C7"/>
    <w:rsid w:val="00A3320B"/>
    <w:rsid w:val="00A41D57"/>
    <w:rsid w:val="00A44448"/>
    <w:rsid w:val="00A5039C"/>
    <w:rsid w:val="00A53BC0"/>
    <w:rsid w:val="00A54443"/>
    <w:rsid w:val="00A602A2"/>
    <w:rsid w:val="00A61DA0"/>
    <w:rsid w:val="00A62C9D"/>
    <w:rsid w:val="00A634C7"/>
    <w:rsid w:val="00A655E6"/>
    <w:rsid w:val="00A70DDC"/>
    <w:rsid w:val="00A70DF2"/>
    <w:rsid w:val="00A7100F"/>
    <w:rsid w:val="00A73F79"/>
    <w:rsid w:val="00A74B6C"/>
    <w:rsid w:val="00A80904"/>
    <w:rsid w:val="00A90021"/>
    <w:rsid w:val="00A92AB3"/>
    <w:rsid w:val="00A93DD1"/>
    <w:rsid w:val="00A974CD"/>
    <w:rsid w:val="00AA31A2"/>
    <w:rsid w:val="00AA3F5D"/>
    <w:rsid w:val="00AA4207"/>
    <w:rsid w:val="00AA51A0"/>
    <w:rsid w:val="00AA7DFE"/>
    <w:rsid w:val="00AB092D"/>
    <w:rsid w:val="00AC0348"/>
    <w:rsid w:val="00AC3348"/>
    <w:rsid w:val="00AC39CC"/>
    <w:rsid w:val="00AC4087"/>
    <w:rsid w:val="00AC7551"/>
    <w:rsid w:val="00AD1D85"/>
    <w:rsid w:val="00AD20E6"/>
    <w:rsid w:val="00AD26B8"/>
    <w:rsid w:val="00AD3F42"/>
    <w:rsid w:val="00AD5E43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3019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04A5"/>
    <w:rsid w:val="00B31D7E"/>
    <w:rsid w:val="00B34785"/>
    <w:rsid w:val="00B36332"/>
    <w:rsid w:val="00B4135D"/>
    <w:rsid w:val="00B44075"/>
    <w:rsid w:val="00B44F58"/>
    <w:rsid w:val="00B455C0"/>
    <w:rsid w:val="00B46CC8"/>
    <w:rsid w:val="00B4751F"/>
    <w:rsid w:val="00B51E9C"/>
    <w:rsid w:val="00B533DC"/>
    <w:rsid w:val="00B53C70"/>
    <w:rsid w:val="00B60A54"/>
    <w:rsid w:val="00B624F0"/>
    <w:rsid w:val="00B6341D"/>
    <w:rsid w:val="00B638C1"/>
    <w:rsid w:val="00B65EBE"/>
    <w:rsid w:val="00B665D6"/>
    <w:rsid w:val="00B75CE5"/>
    <w:rsid w:val="00B80B8A"/>
    <w:rsid w:val="00B8172F"/>
    <w:rsid w:val="00B8464D"/>
    <w:rsid w:val="00B9041D"/>
    <w:rsid w:val="00B92735"/>
    <w:rsid w:val="00B95680"/>
    <w:rsid w:val="00B96F5A"/>
    <w:rsid w:val="00BA029B"/>
    <w:rsid w:val="00BA1E32"/>
    <w:rsid w:val="00BA33B6"/>
    <w:rsid w:val="00BA4218"/>
    <w:rsid w:val="00BA71A0"/>
    <w:rsid w:val="00BB4397"/>
    <w:rsid w:val="00BB6D3A"/>
    <w:rsid w:val="00BB729B"/>
    <w:rsid w:val="00BB7342"/>
    <w:rsid w:val="00BC32C8"/>
    <w:rsid w:val="00BC37F9"/>
    <w:rsid w:val="00BC3F88"/>
    <w:rsid w:val="00BC58F0"/>
    <w:rsid w:val="00BD1D38"/>
    <w:rsid w:val="00BD2BB9"/>
    <w:rsid w:val="00BD4233"/>
    <w:rsid w:val="00BE0E67"/>
    <w:rsid w:val="00BE22AA"/>
    <w:rsid w:val="00BE7716"/>
    <w:rsid w:val="00BF1CA5"/>
    <w:rsid w:val="00BF5F4E"/>
    <w:rsid w:val="00C0641B"/>
    <w:rsid w:val="00C067C4"/>
    <w:rsid w:val="00C07BA5"/>
    <w:rsid w:val="00C12028"/>
    <w:rsid w:val="00C15EBC"/>
    <w:rsid w:val="00C24596"/>
    <w:rsid w:val="00C26394"/>
    <w:rsid w:val="00C27AD7"/>
    <w:rsid w:val="00C30B10"/>
    <w:rsid w:val="00C30CA3"/>
    <w:rsid w:val="00C454A8"/>
    <w:rsid w:val="00C477FB"/>
    <w:rsid w:val="00C4794E"/>
    <w:rsid w:val="00C50423"/>
    <w:rsid w:val="00C55B27"/>
    <w:rsid w:val="00C566F0"/>
    <w:rsid w:val="00C612C7"/>
    <w:rsid w:val="00C6224C"/>
    <w:rsid w:val="00C622AE"/>
    <w:rsid w:val="00C622FD"/>
    <w:rsid w:val="00C66585"/>
    <w:rsid w:val="00C7073F"/>
    <w:rsid w:val="00C74103"/>
    <w:rsid w:val="00C83712"/>
    <w:rsid w:val="00C9040C"/>
    <w:rsid w:val="00C9190F"/>
    <w:rsid w:val="00C96B68"/>
    <w:rsid w:val="00C9735F"/>
    <w:rsid w:val="00CA0358"/>
    <w:rsid w:val="00CA2246"/>
    <w:rsid w:val="00CA2467"/>
    <w:rsid w:val="00CA28B6"/>
    <w:rsid w:val="00CA2FF4"/>
    <w:rsid w:val="00CA3DD8"/>
    <w:rsid w:val="00CA45B7"/>
    <w:rsid w:val="00CB44B6"/>
    <w:rsid w:val="00CB4DC3"/>
    <w:rsid w:val="00CB506D"/>
    <w:rsid w:val="00CB7657"/>
    <w:rsid w:val="00CC27E0"/>
    <w:rsid w:val="00CC784D"/>
    <w:rsid w:val="00CD1CF2"/>
    <w:rsid w:val="00CD4D49"/>
    <w:rsid w:val="00CD54B7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9A4"/>
    <w:rsid w:val="00D11BA5"/>
    <w:rsid w:val="00D1289E"/>
    <w:rsid w:val="00D13CD8"/>
    <w:rsid w:val="00D159EE"/>
    <w:rsid w:val="00D162AC"/>
    <w:rsid w:val="00D2196C"/>
    <w:rsid w:val="00D23343"/>
    <w:rsid w:val="00D273A8"/>
    <w:rsid w:val="00D30363"/>
    <w:rsid w:val="00D36406"/>
    <w:rsid w:val="00D42E43"/>
    <w:rsid w:val="00D432FA"/>
    <w:rsid w:val="00D43598"/>
    <w:rsid w:val="00D45026"/>
    <w:rsid w:val="00D45771"/>
    <w:rsid w:val="00D457F2"/>
    <w:rsid w:val="00D53EC8"/>
    <w:rsid w:val="00D541B2"/>
    <w:rsid w:val="00D560BA"/>
    <w:rsid w:val="00D62367"/>
    <w:rsid w:val="00D66549"/>
    <w:rsid w:val="00D77752"/>
    <w:rsid w:val="00D810D4"/>
    <w:rsid w:val="00D82E6E"/>
    <w:rsid w:val="00D83A70"/>
    <w:rsid w:val="00D841D4"/>
    <w:rsid w:val="00D9468B"/>
    <w:rsid w:val="00D94E41"/>
    <w:rsid w:val="00D953D4"/>
    <w:rsid w:val="00D9583A"/>
    <w:rsid w:val="00D97ED4"/>
    <w:rsid w:val="00DA50B9"/>
    <w:rsid w:val="00DA6227"/>
    <w:rsid w:val="00DB011A"/>
    <w:rsid w:val="00DB0E34"/>
    <w:rsid w:val="00DB11DA"/>
    <w:rsid w:val="00DC3426"/>
    <w:rsid w:val="00DD05F4"/>
    <w:rsid w:val="00DD0624"/>
    <w:rsid w:val="00DD2CC8"/>
    <w:rsid w:val="00DD3977"/>
    <w:rsid w:val="00DE0277"/>
    <w:rsid w:val="00DE1373"/>
    <w:rsid w:val="00DE3C95"/>
    <w:rsid w:val="00DE532B"/>
    <w:rsid w:val="00DF0F5F"/>
    <w:rsid w:val="00DF6500"/>
    <w:rsid w:val="00DF7679"/>
    <w:rsid w:val="00E0405E"/>
    <w:rsid w:val="00E0610B"/>
    <w:rsid w:val="00E1148D"/>
    <w:rsid w:val="00E13569"/>
    <w:rsid w:val="00E1416B"/>
    <w:rsid w:val="00E146EC"/>
    <w:rsid w:val="00E15A45"/>
    <w:rsid w:val="00E15BDC"/>
    <w:rsid w:val="00E169B3"/>
    <w:rsid w:val="00E21864"/>
    <w:rsid w:val="00E21B07"/>
    <w:rsid w:val="00E248E0"/>
    <w:rsid w:val="00E2619B"/>
    <w:rsid w:val="00E27FC0"/>
    <w:rsid w:val="00E30248"/>
    <w:rsid w:val="00E317CB"/>
    <w:rsid w:val="00E31EEC"/>
    <w:rsid w:val="00E3580A"/>
    <w:rsid w:val="00E4189A"/>
    <w:rsid w:val="00E44399"/>
    <w:rsid w:val="00E4541D"/>
    <w:rsid w:val="00E46AFE"/>
    <w:rsid w:val="00E4763F"/>
    <w:rsid w:val="00E510FF"/>
    <w:rsid w:val="00E55991"/>
    <w:rsid w:val="00E60C3A"/>
    <w:rsid w:val="00E60E6C"/>
    <w:rsid w:val="00E6278A"/>
    <w:rsid w:val="00E634E9"/>
    <w:rsid w:val="00E63ED6"/>
    <w:rsid w:val="00E6505A"/>
    <w:rsid w:val="00E65B4A"/>
    <w:rsid w:val="00E65D79"/>
    <w:rsid w:val="00E73D5D"/>
    <w:rsid w:val="00E75BD7"/>
    <w:rsid w:val="00E84369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25F4"/>
    <w:rsid w:val="00EB35F5"/>
    <w:rsid w:val="00EB38CB"/>
    <w:rsid w:val="00EB51B5"/>
    <w:rsid w:val="00EB53BD"/>
    <w:rsid w:val="00EB58EB"/>
    <w:rsid w:val="00EB7BED"/>
    <w:rsid w:val="00EC187C"/>
    <w:rsid w:val="00EC3ECE"/>
    <w:rsid w:val="00EC47B7"/>
    <w:rsid w:val="00EC58AB"/>
    <w:rsid w:val="00EC6C23"/>
    <w:rsid w:val="00EC744A"/>
    <w:rsid w:val="00ED0D5A"/>
    <w:rsid w:val="00ED0F7F"/>
    <w:rsid w:val="00ED2051"/>
    <w:rsid w:val="00ED5A64"/>
    <w:rsid w:val="00ED5D89"/>
    <w:rsid w:val="00EE1D03"/>
    <w:rsid w:val="00EE4671"/>
    <w:rsid w:val="00EF1294"/>
    <w:rsid w:val="00EF267C"/>
    <w:rsid w:val="00EF4FF2"/>
    <w:rsid w:val="00F00048"/>
    <w:rsid w:val="00F06884"/>
    <w:rsid w:val="00F1176C"/>
    <w:rsid w:val="00F13E7C"/>
    <w:rsid w:val="00F20EEC"/>
    <w:rsid w:val="00F25274"/>
    <w:rsid w:val="00F33193"/>
    <w:rsid w:val="00F334C6"/>
    <w:rsid w:val="00F36BC5"/>
    <w:rsid w:val="00F426A2"/>
    <w:rsid w:val="00F42E3E"/>
    <w:rsid w:val="00F430D4"/>
    <w:rsid w:val="00F50083"/>
    <w:rsid w:val="00F52767"/>
    <w:rsid w:val="00F5581F"/>
    <w:rsid w:val="00F55F03"/>
    <w:rsid w:val="00F566DC"/>
    <w:rsid w:val="00F572B2"/>
    <w:rsid w:val="00F60890"/>
    <w:rsid w:val="00F61B2F"/>
    <w:rsid w:val="00F67BB8"/>
    <w:rsid w:val="00F70562"/>
    <w:rsid w:val="00F707E1"/>
    <w:rsid w:val="00F72358"/>
    <w:rsid w:val="00F73114"/>
    <w:rsid w:val="00F83751"/>
    <w:rsid w:val="00F84469"/>
    <w:rsid w:val="00F863AF"/>
    <w:rsid w:val="00F87262"/>
    <w:rsid w:val="00F915FA"/>
    <w:rsid w:val="00F9223E"/>
    <w:rsid w:val="00F97BA8"/>
    <w:rsid w:val="00FA0034"/>
    <w:rsid w:val="00FA4AFB"/>
    <w:rsid w:val="00FA4C1D"/>
    <w:rsid w:val="00FD3BA5"/>
    <w:rsid w:val="00FD55D8"/>
    <w:rsid w:val="00FD6C0A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4BD47"/>
  <w15:docId w15:val="{0F248C57-7998-4D8B-AA08-AE4C3D4F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13CB-7946-4DF2-8517-73A81404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3097</Words>
  <Characters>17654</Characters>
  <Application>Microsoft Office Word</Application>
  <DocSecurity>0</DocSecurity>
  <Lines>147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12</cp:revision>
  <cp:lastPrinted>2020-08-11T10:50:00Z</cp:lastPrinted>
  <dcterms:created xsi:type="dcterms:W3CDTF">2024-03-24T09:46:00Z</dcterms:created>
  <dcterms:modified xsi:type="dcterms:W3CDTF">2024-03-24T11:40:00Z</dcterms:modified>
</cp:coreProperties>
</file>