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1D68F0">
        <w:rPr>
          <w:rFonts w:ascii="Times New Roman" w:hAnsi="Times New Roman" w:cs="Times New Roman"/>
          <w:sz w:val="24"/>
          <w:szCs w:val="24"/>
        </w:rPr>
        <w:t>7. prosinca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285F27" w:rsidRDefault="003D5884" w:rsidP="009541AC">
      <w:pPr>
        <w:ind w:firstLine="360"/>
        <w:jc w:val="both"/>
        <w:rPr>
          <w:rFonts w:ascii="Times New Roman" w:hAnsi="Times New Roman" w:cs="Times New Roman"/>
          <w:sz w:val="24"/>
          <w:szCs w:val="24"/>
        </w:rPr>
      </w:pPr>
      <w:r w:rsidRPr="00285F27">
        <w:rPr>
          <w:rFonts w:ascii="Times New Roman" w:hAnsi="Times New Roman" w:cs="Times New Roman"/>
          <w:sz w:val="24"/>
          <w:szCs w:val="24"/>
        </w:rPr>
        <w:t xml:space="preserve">sa </w:t>
      </w:r>
      <w:r w:rsidR="001D68F0" w:rsidRPr="00285F27">
        <w:rPr>
          <w:rFonts w:ascii="Times New Roman" w:hAnsi="Times New Roman" w:cs="Times New Roman"/>
          <w:b/>
          <w:sz w:val="24"/>
          <w:szCs w:val="24"/>
        </w:rPr>
        <w:t>106</w:t>
      </w:r>
      <w:r w:rsidRPr="00285F27">
        <w:rPr>
          <w:rFonts w:ascii="Times New Roman" w:hAnsi="Times New Roman" w:cs="Times New Roman"/>
          <w:b/>
          <w:sz w:val="24"/>
          <w:szCs w:val="24"/>
        </w:rPr>
        <w:t>.</w:t>
      </w:r>
      <w:r w:rsidR="009C2887" w:rsidRPr="00285F27">
        <w:rPr>
          <w:rFonts w:ascii="Times New Roman" w:hAnsi="Times New Roman" w:cs="Times New Roman"/>
          <w:b/>
          <w:sz w:val="24"/>
          <w:szCs w:val="24"/>
        </w:rPr>
        <w:t xml:space="preserve"> </w:t>
      </w:r>
      <w:r w:rsidRPr="00285F27">
        <w:rPr>
          <w:rFonts w:ascii="Times New Roman" w:hAnsi="Times New Roman" w:cs="Times New Roman"/>
          <w:b/>
          <w:sz w:val="24"/>
          <w:szCs w:val="24"/>
        </w:rPr>
        <w:t>sjednice</w:t>
      </w:r>
      <w:r w:rsidRPr="00285F27">
        <w:rPr>
          <w:rFonts w:ascii="Times New Roman" w:hAnsi="Times New Roman" w:cs="Times New Roman"/>
          <w:sz w:val="24"/>
          <w:szCs w:val="24"/>
        </w:rPr>
        <w:t xml:space="preserve"> Povjerenstva za odlučivanje o sukobu interesa održane dana </w:t>
      </w:r>
      <w:r w:rsidR="001D68F0" w:rsidRPr="00285F27">
        <w:rPr>
          <w:rFonts w:ascii="Times New Roman" w:hAnsi="Times New Roman" w:cs="Times New Roman"/>
          <w:sz w:val="24"/>
          <w:szCs w:val="24"/>
        </w:rPr>
        <w:t xml:space="preserve">7. </w:t>
      </w:r>
      <w:r w:rsidR="00B60CBE">
        <w:rPr>
          <w:rFonts w:ascii="Times New Roman" w:hAnsi="Times New Roman" w:cs="Times New Roman"/>
          <w:sz w:val="24"/>
          <w:szCs w:val="24"/>
        </w:rPr>
        <w:t>p</w:t>
      </w:r>
      <w:bookmarkStart w:id="0" w:name="_GoBack"/>
      <w:bookmarkEnd w:id="0"/>
      <w:r w:rsidR="001D68F0" w:rsidRPr="00285F27">
        <w:rPr>
          <w:rFonts w:ascii="Times New Roman" w:hAnsi="Times New Roman" w:cs="Times New Roman"/>
          <w:sz w:val="24"/>
          <w:szCs w:val="24"/>
        </w:rPr>
        <w:t xml:space="preserve">rosinca </w:t>
      </w:r>
      <w:r w:rsidR="004832F1" w:rsidRPr="00285F27">
        <w:rPr>
          <w:rFonts w:ascii="Times New Roman" w:hAnsi="Times New Roman" w:cs="Times New Roman"/>
          <w:sz w:val="24"/>
          <w:szCs w:val="24"/>
        </w:rPr>
        <w:t xml:space="preserve"> </w:t>
      </w:r>
      <w:r w:rsidR="00663ACA" w:rsidRPr="00285F27">
        <w:rPr>
          <w:rFonts w:ascii="Times New Roman" w:hAnsi="Times New Roman" w:cs="Times New Roman"/>
          <w:sz w:val="24"/>
          <w:szCs w:val="24"/>
        </w:rPr>
        <w:t xml:space="preserve"> </w:t>
      </w:r>
      <w:r w:rsidR="00381BCE" w:rsidRPr="00285F27">
        <w:rPr>
          <w:rFonts w:ascii="Times New Roman" w:hAnsi="Times New Roman" w:cs="Times New Roman"/>
          <w:sz w:val="24"/>
          <w:szCs w:val="24"/>
        </w:rPr>
        <w:t xml:space="preserve"> </w:t>
      </w:r>
      <w:r w:rsidR="001E67CA" w:rsidRPr="00285F27">
        <w:rPr>
          <w:rFonts w:ascii="Times New Roman" w:hAnsi="Times New Roman" w:cs="Times New Roman"/>
          <w:sz w:val="24"/>
          <w:szCs w:val="24"/>
        </w:rPr>
        <w:t xml:space="preserve"> </w:t>
      </w:r>
      <w:r w:rsidR="009B042C" w:rsidRPr="00285F27">
        <w:rPr>
          <w:rFonts w:ascii="Times New Roman" w:hAnsi="Times New Roman" w:cs="Times New Roman"/>
          <w:sz w:val="24"/>
          <w:szCs w:val="24"/>
        </w:rPr>
        <w:t xml:space="preserve"> </w:t>
      </w:r>
      <w:r w:rsidRPr="00285F27">
        <w:rPr>
          <w:rFonts w:ascii="Times New Roman" w:hAnsi="Times New Roman" w:cs="Times New Roman"/>
          <w:sz w:val="24"/>
          <w:szCs w:val="24"/>
        </w:rPr>
        <w:t>20</w:t>
      </w:r>
      <w:r w:rsidR="00827C3C" w:rsidRPr="00285F27">
        <w:rPr>
          <w:rFonts w:ascii="Times New Roman" w:hAnsi="Times New Roman" w:cs="Times New Roman"/>
          <w:sz w:val="24"/>
          <w:szCs w:val="24"/>
        </w:rPr>
        <w:t>20</w:t>
      </w:r>
      <w:r w:rsidRPr="00285F27">
        <w:rPr>
          <w:rFonts w:ascii="Times New Roman" w:hAnsi="Times New Roman" w:cs="Times New Roman"/>
          <w:sz w:val="24"/>
          <w:szCs w:val="24"/>
        </w:rPr>
        <w:t>. godine u prostorijama Povjerenstva za odlučivanje o sukobu interesa, s početkom u 1</w:t>
      </w:r>
      <w:r w:rsidR="00AF7C74" w:rsidRPr="00285F27">
        <w:rPr>
          <w:rFonts w:ascii="Times New Roman" w:hAnsi="Times New Roman" w:cs="Times New Roman"/>
          <w:sz w:val="24"/>
          <w:szCs w:val="24"/>
        </w:rPr>
        <w:t>0</w:t>
      </w:r>
      <w:r w:rsidRPr="00285F27">
        <w:rPr>
          <w:rFonts w:ascii="Times New Roman" w:hAnsi="Times New Roman" w:cs="Times New Roman"/>
          <w:sz w:val="24"/>
          <w:szCs w:val="24"/>
        </w:rPr>
        <w:t>,</w:t>
      </w:r>
      <w:r w:rsidR="001D68F0" w:rsidRPr="00285F27">
        <w:rPr>
          <w:rFonts w:ascii="Times New Roman" w:hAnsi="Times New Roman" w:cs="Times New Roman"/>
          <w:sz w:val="24"/>
          <w:szCs w:val="24"/>
        </w:rPr>
        <w:t>3</w:t>
      </w:r>
      <w:r w:rsidRPr="00285F27">
        <w:rPr>
          <w:rFonts w:ascii="Times New Roman" w:hAnsi="Times New Roman" w:cs="Times New Roman"/>
          <w:sz w:val="24"/>
          <w:szCs w:val="24"/>
        </w:rPr>
        <w:t xml:space="preserve">0 </w:t>
      </w:r>
      <w:r w:rsidR="00794990" w:rsidRPr="00285F27">
        <w:rPr>
          <w:rFonts w:ascii="Times New Roman" w:hAnsi="Times New Roman" w:cs="Times New Roman"/>
          <w:sz w:val="24"/>
          <w:szCs w:val="24"/>
        </w:rPr>
        <w:t xml:space="preserve"> s</w:t>
      </w:r>
      <w:r w:rsidRPr="00285F27">
        <w:rPr>
          <w:rFonts w:ascii="Times New Roman" w:hAnsi="Times New Roman" w:cs="Times New Roman"/>
          <w:sz w:val="24"/>
          <w:szCs w:val="24"/>
        </w:rPr>
        <w:t>ati.</w:t>
      </w:r>
    </w:p>
    <w:p w:rsidR="002C2E4D" w:rsidRPr="00285F27" w:rsidRDefault="003D5884" w:rsidP="009541AC">
      <w:pPr>
        <w:ind w:firstLine="360"/>
        <w:jc w:val="both"/>
        <w:rPr>
          <w:rFonts w:ascii="Times New Roman" w:hAnsi="Times New Roman" w:cs="Times New Roman"/>
          <w:sz w:val="24"/>
          <w:szCs w:val="24"/>
        </w:rPr>
      </w:pPr>
      <w:r w:rsidRPr="00285F27">
        <w:rPr>
          <w:rFonts w:ascii="Times New Roman" w:hAnsi="Times New Roman" w:cs="Times New Roman"/>
          <w:b/>
          <w:sz w:val="24"/>
          <w:szCs w:val="24"/>
        </w:rPr>
        <w:t xml:space="preserve">PRISUTNI: </w:t>
      </w:r>
      <w:r w:rsidR="009C3C56" w:rsidRPr="00285F27">
        <w:rPr>
          <w:rFonts w:ascii="Times New Roman" w:hAnsi="Times New Roman" w:cs="Times New Roman"/>
          <w:sz w:val="24"/>
          <w:szCs w:val="24"/>
        </w:rPr>
        <w:t>Nataša Novaković,</w:t>
      </w:r>
      <w:r w:rsidR="009C3C56" w:rsidRPr="00285F27">
        <w:rPr>
          <w:rFonts w:ascii="Times New Roman" w:hAnsi="Times New Roman" w:cs="Times New Roman"/>
          <w:b/>
          <w:sz w:val="24"/>
          <w:szCs w:val="24"/>
        </w:rPr>
        <w:t xml:space="preserve"> </w:t>
      </w:r>
      <w:r w:rsidR="00146ED1" w:rsidRPr="00285F27">
        <w:rPr>
          <w:rFonts w:ascii="Times New Roman" w:hAnsi="Times New Roman" w:cs="Times New Roman"/>
          <w:sz w:val="24"/>
          <w:szCs w:val="24"/>
        </w:rPr>
        <w:t xml:space="preserve">Tončica Božić </w:t>
      </w:r>
      <w:r w:rsidR="00F566DC" w:rsidRPr="00285F27">
        <w:rPr>
          <w:rFonts w:ascii="Times New Roman" w:hAnsi="Times New Roman" w:cs="Times New Roman"/>
          <w:sz w:val="24"/>
          <w:szCs w:val="24"/>
        </w:rPr>
        <w:t>i Davorin Ivanje</w:t>
      </w:r>
      <w:r w:rsidR="00146ED1" w:rsidRPr="00285F27">
        <w:rPr>
          <w:rFonts w:ascii="Times New Roman" w:hAnsi="Times New Roman" w:cs="Times New Roman"/>
          <w:sz w:val="24"/>
          <w:szCs w:val="24"/>
        </w:rPr>
        <w:t>k.</w:t>
      </w:r>
    </w:p>
    <w:p w:rsidR="003D5884" w:rsidRPr="00285F27" w:rsidRDefault="003D5884" w:rsidP="009541AC">
      <w:pPr>
        <w:ind w:firstLine="360"/>
        <w:jc w:val="both"/>
        <w:rPr>
          <w:rFonts w:ascii="Times New Roman" w:hAnsi="Times New Roman" w:cs="Times New Roman"/>
          <w:sz w:val="24"/>
          <w:szCs w:val="24"/>
        </w:rPr>
      </w:pPr>
      <w:r w:rsidRPr="00285F27">
        <w:rPr>
          <w:rFonts w:ascii="Times New Roman" w:hAnsi="Times New Roman" w:cs="Times New Roman"/>
          <w:b/>
          <w:sz w:val="24"/>
          <w:szCs w:val="24"/>
        </w:rPr>
        <w:t xml:space="preserve">Iz Ureda Povjerenstva: </w:t>
      </w:r>
      <w:r w:rsidRPr="00285F27">
        <w:rPr>
          <w:rFonts w:ascii="Times New Roman" w:hAnsi="Times New Roman" w:cs="Times New Roman"/>
          <w:sz w:val="24"/>
          <w:szCs w:val="24"/>
        </w:rPr>
        <w:t>Majda Uzelac</w:t>
      </w:r>
      <w:r w:rsidR="001D68F0" w:rsidRPr="00285F27">
        <w:rPr>
          <w:rFonts w:ascii="Times New Roman" w:hAnsi="Times New Roman" w:cs="Times New Roman"/>
          <w:sz w:val="24"/>
          <w:szCs w:val="24"/>
        </w:rPr>
        <w:t xml:space="preserve"> i</w:t>
      </w:r>
      <w:r w:rsidR="004832F1" w:rsidRPr="00285F27">
        <w:rPr>
          <w:rFonts w:ascii="Times New Roman" w:hAnsi="Times New Roman" w:cs="Times New Roman"/>
          <w:sz w:val="24"/>
          <w:szCs w:val="24"/>
        </w:rPr>
        <w:t xml:space="preserve"> Martina Jurišić</w:t>
      </w:r>
      <w:r w:rsidRPr="00285F27">
        <w:rPr>
          <w:rFonts w:ascii="Times New Roman" w:hAnsi="Times New Roman" w:cs="Times New Roman"/>
          <w:sz w:val="24"/>
          <w:szCs w:val="24"/>
        </w:rPr>
        <w:t>.</w:t>
      </w:r>
    </w:p>
    <w:p w:rsidR="001D68F0" w:rsidRPr="00285F27" w:rsidRDefault="001D68F0" w:rsidP="001D68F0">
      <w:pPr>
        <w:ind w:firstLine="360"/>
        <w:jc w:val="both"/>
        <w:rPr>
          <w:rFonts w:ascii="Times New Roman" w:hAnsi="Times New Roman" w:cs="Times New Roman"/>
          <w:sz w:val="24"/>
          <w:szCs w:val="24"/>
        </w:rPr>
      </w:pPr>
      <w:r w:rsidRPr="00285F27">
        <w:rPr>
          <w:rFonts w:ascii="Times New Roman" w:hAnsi="Times New Roman" w:cs="Times New Roman"/>
          <w:b/>
          <w:sz w:val="24"/>
          <w:szCs w:val="24"/>
        </w:rPr>
        <w:t>ODSUTNI:</w:t>
      </w:r>
      <w:r w:rsidRPr="00285F27">
        <w:rPr>
          <w:rFonts w:ascii="Times New Roman" w:hAnsi="Times New Roman" w:cs="Times New Roman"/>
          <w:sz w:val="24"/>
          <w:szCs w:val="24"/>
        </w:rPr>
        <w:t xml:space="preserve"> Tatijana Vučetić i Aleksandra Jozić-Ileković</w:t>
      </w:r>
      <w:r w:rsidR="006239CB" w:rsidRPr="00285F27">
        <w:rPr>
          <w:rFonts w:ascii="Times New Roman" w:hAnsi="Times New Roman" w:cs="Times New Roman"/>
          <w:sz w:val="24"/>
          <w:szCs w:val="24"/>
        </w:rPr>
        <w:t>.</w:t>
      </w:r>
    </w:p>
    <w:p w:rsidR="003D5884" w:rsidRPr="00285F27" w:rsidRDefault="003D5884" w:rsidP="009541AC">
      <w:pPr>
        <w:ind w:firstLine="360"/>
        <w:jc w:val="both"/>
        <w:rPr>
          <w:rFonts w:ascii="Times New Roman" w:hAnsi="Times New Roman" w:cs="Times New Roman"/>
          <w:sz w:val="24"/>
          <w:szCs w:val="24"/>
        </w:rPr>
      </w:pPr>
      <w:r w:rsidRPr="00285F27">
        <w:rPr>
          <w:rFonts w:ascii="Times New Roman" w:hAnsi="Times New Roman" w:cs="Times New Roman"/>
          <w:sz w:val="24"/>
          <w:szCs w:val="24"/>
        </w:rPr>
        <w:t xml:space="preserve">Predsjedava: </w:t>
      </w:r>
      <w:r w:rsidR="009C3C56" w:rsidRPr="00285F27">
        <w:rPr>
          <w:rFonts w:ascii="Times New Roman" w:hAnsi="Times New Roman" w:cs="Times New Roman"/>
          <w:sz w:val="24"/>
          <w:szCs w:val="24"/>
        </w:rPr>
        <w:t>predsjednica</w:t>
      </w:r>
      <w:r w:rsidR="00A24496" w:rsidRPr="00285F27">
        <w:rPr>
          <w:rFonts w:ascii="Times New Roman" w:hAnsi="Times New Roman" w:cs="Times New Roman"/>
          <w:sz w:val="24"/>
          <w:szCs w:val="24"/>
        </w:rPr>
        <w:t xml:space="preserve"> </w:t>
      </w:r>
      <w:r w:rsidRPr="00285F27">
        <w:rPr>
          <w:rFonts w:ascii="Times New Roman" w:hAnsi="Times New Roman" w:cs="Times New Roman"/>
          <w:sz w:val="24"/>
          <w:szCs w:val="24"/>
        </w:rPr>
        <w:t>Povjerenstva za odlučivanje o sukobu interesa</w:t>
      </w:r>
      <w:r w:rsidR="009C3C56" w:rsidRPr="00285F27">
        <w:rPr>
          <w:rFonts w:ascii="Times New Roman" w:hAnsi="Times New Roman" w:cs="Times New Roman"/>
          <w:sz w:val="24"/>
          <w:szCs w:val="24"/>
        </w:rPr>
        <w:t>.</w:t>
      </w:r>
      <w:r w:rsidRPr="00285F27">
        <w:rPr>
          <w:rFonts w:ascii="Times New Roman" w:hAnsi="Times New Roman" w:cs="Times New Roman"/>
          <w:sz w:val="24"/>
          <w:szCs w:val="24"/>
        </w:rPr>
        <w:t xml:space="preserve"> </w:t>
      </w:r>
    </w:p>
    <w:p w:rsidR="00EF1294" w:rsidRPr="00285F27" w:rsidRDefault="009C3C56" w:rsidP="009541AC">
      <w:pPr>
        <w:ind w:firstLine="360"/>
        <w:jc w:val="both"/>
        <w:rPr>
          <w:rFonts w:ascii="Times New Roman" w:hAnsi="Times New Roman" w:cs="Times New Roman"/>
          <w:sz w:val="24"/>
          <w:szCs w:val="24"/>
        </w:rPr>
      </w:pPr>
      <w:r w:rsidRPr="00285F27">
        <w:rPr>
          <w:rFonts w:ascii="Times New Roman" w:hAnsi="Times New Roman" w:cs="Times New Roman"/>
          <w:sz w:val="24"/>
          <w:szCs w:val="24"/>
        </w:rPr>
        <w:t>Predsjednica</w:t>
      </w:r>
      <w:r w:rsidR="00EF1294" w:rsidRPr="00285F27">
        <w:rPr>
          <w:rFonts w:ascii="Times New Roman" w:hAnsi="Times New Roman" w:cs="Times New Roman"/>
          <w:sz w:val="24"/>
          <w:szCs w:val="24"/>
        </w:rPr>
        <w:t xml:space="preserve"> Povjerenstva otvara sjednicu i predlaže usvajanje zapisnika sa </w:t>
      </w:r>
      <w:r w:rsidR="001D68F0" w:rsidRPr="00285F27">
        <w:rPr>
          <w:rFonts w:ascii="Times New Roman" w:hAnsi="Times New Roman" w:cs="Times New Roman"/>
          <w:sz w:val="24"/>
          <w:szCs w:val="24"/>
        </w:rPr>
        <w:t>105</w:t>
      </w:r>
      <w:r w:rsidR="006B334C" w:rsidRPr="00285F27">
        <w:rPr>
          <w:rFonts w:ascii="Times New Roman" w:hAnsi="Times New Roman" w:cs="Times New Roman"/>
          <w:sz w:val="24"/>
          <w:szCs w:val="24"/>
        </w:rPr>
        <w:t>.</w:t>
      </w:r>
      <w:r w:rsidR="00EF1294" w:rsidRPr="00285F27">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285F27" w:rsidRDefault="00791CA3" w:rsidP="009541AC">
      <w:pPr>
        <w:ind w:firstLine="360"/>
        <w:jc w:val="both"/>
        <w:rPr>
          <w:rFonts w:ascii="Times New Roman" w:hAnsi="Times New Roman" w:cs="Times New Roman"/>
          <w:sz w:val="24"/>
          <w:szCs w:val="24"/>
        </w:rPr>
      </w:pPr>
      <w:r w:rsidRPr="00285F27">
        <w:rPr>
          <w:rFonts w:ascii="Times New Roman" w:hAnsi="Times New Roman" w:cs="Times New Roman"/>
          <w:sz w:val="24"/>
          <w:szCs w:val="24"/>
        </w:rPr>
        <w:t xml:space="preserve">Predsjednica </w:t>
      </w:r>
      <w:r w:rsidR="00EF1294" w:rsidRPr="00285F27">
        <w:rPr>
          <w:rFonts w:ascii="Times New Roman" w:hAnsi="Times New Roman" w:cs="Times New Roman"/>
          <w:sz w:val="24"/>
          <w:szCs w:val="24"/>
        </w:rPr>
        <w:t xml:space="preserve">poziva članove da se izjasne o tome da li prihvaćaju </w:t>
      </w:r>
      <w:r w:rsidR="003D75A0" w:rsidRPr="00285F27">
        <w:rPr>
          <w:rFonts w:ascii="Times New Roman" w:hAnsi="Times New Roman" w:cs="Times New Roman"/>
          <w:sz w:val="24"/>
          <w:szCs w:val="24"/>
        </w:rPr>
        <w:t xml:space="preserve">predloženi </w:t>
      </w:r>
      <w:r w:rsidR="00EF1294" w:rsidRPr="00285F27">
        <w:rPr>
          <w:rFonts w:ascii="Times New Roman" w:hAnsi="Times New Roman" w:cs="Times New Roman"/>
          <w:sz w:val="24"/>
          <w:szCs w:val="24"/>
        </w:rPr>
        <w:t xml:space="preserve">dnevni </w:t>
      </w:r>
      <w:r w:rsidR="008D429B" w:rsidRPr="00285F27">
        <w:rPr>
          <w:rFonts w:ascii="Times New Roman" w:hAnsi="Times New Roman" w:cs="Times New Roman"/>
          <w:sz w:val="24"/>
          <w:szCs w:val="24"/>
        </w:rPr>
        <w:t>red.</w:t>
      </w:r>
      <w:r w:rsidR="00794990" w:rsidRPr="00285F27">
        <w:rPr>
          <w:rFonts w:ascii="Times New Roman" w:hAnsi="Times New Roman" w:cs="Times New Roman"/>
          <w:sz w:val="24"/>
          <w:szCs w:val="24"/>
        </w:rPr>
        <w:t xml:space="preserve"> </w:t>
      </w:r>
      <w:r w:rsidR="00EF1294" w:rsidRPr="00285F27">
        <w:rPr>
          <w:rFonts w:ascii="Times New Roman" w:hAnsi="Times New Roman" w:cs="Times New Roman"/>
          <w:sz w:val="24"/>
          <w:szCs w:val="24"/>
        </w:rPr>
        <w:t xml:space="preserve">Utvrđuje se da članovi Povjerenstva jednoglasno prihvaćaju </w:t>
      </w:r>
      <w:r w:rsidR="00450500" w:rsidRPr="00285F27">
        <w:rPr>
          <w:rFonts w:ascii="Times New Roman" w:hAnsi="Times New Roman" w:cs="Times New Roman"/>
          <w:sz w:val="24"/>
          <w:szCs w:val="24"/>
        </w:rPr>
        <w:t xml:space="preserve">ovakav </w:t>
      </w:r>
      <w:r w:rsidR="00EF1294" w:rsidRPr="00285F27">
        <w:rPr>
          <w:rFonts w:ascii="Times New Roman" w:hAnsi="Times New Roman" w:cs="Times New Roman"/>
          <w:sz w:val="24"/>
          <w:szCs w:val="24"/>
        </w:rPr>
        <w:t>prijedlog dnevnog reda.</w:t>
      </w:r>
      <w:r w:rsidR="00C9735F" w:rsidRPr="00285F27">
        <w:rPr>
          <w:rFonts w:ascii="Times New Roman" w:hAnsi="Times New Roman" w:cs="Times New Roman"/>
          <w:sz w:val="24"/>
          <w:szCs w:val="24"/>
        </w:rPr>
        <w:t xml:space="preserve"> </w:t>
      </w:r>
    </w:p>
    <w:p w:rsidR="00285F27" w:rsidRPr="00285F27" w:rsidRDefault="00AE0265" w:rsidP="009541AC">
      <w:pPr>
        <w:autoSpaceDE w:val="0"/>
        <w:autoSpaceDN w:val="0"/>
        <w:adjustRightInd w:val="0"/>
        <w:spacing w:after="0"/>
        <w:ind w:firstLine="360"/>
        <w:jc w:val="both"/>
        <w:rPr>
          <w:rFonts w:ascii="Times New Roman" w:hAnsi="Times New Roman" w:cs="Times New Roman"/>
          <w:b/>
          <w:sz w:val="24"/>
          <w:szCs w:val="24"/>
        </w:rPr>
      </w:pPr>
      <w:r w:rsidRPr="00285F27">
        <w:rPr>
          <w:rFonts w:ascii="Times New Roman" w:hAnsi="Times New Roman" w:cs="Times New Roman"/>
          <w:b/>
          <w:sz w:val="24"/>
          <w:szCs w:val="24"/>
        </w:rPr>
        <w:t>Prelazi se na raspravljanje o 1. točci dnevnog reda.</w:t>
      </w:r>
    </w:p>
    <w:p w:rsidR="009F1E6D" w:rsidRPr="00285F27" w:rsidRDefault="00B33E05" w:rsidP="001D68F0">
      <w:pPr>
        <w:ind w:firstLine="360"/>
        <w:jc w:val="both"/>
        <w:rPr>
          <w:rFonts w:ascii="Times New Roman" w:eastAsia="Calibri" w:hAnsi="Times New Roman" w:cs="Times New Roman"/>
          <w:sz w:val="24"/>
          <w:szCs w:val="24"/>
        </w:rPr>
      </w:pPr>
      <w:r w:rsidRPr="00285F27">
        <w:rPr>
          <w:rFonts w:ascii="Times New Roman" w:hAnsi="Times New Roman" w:cs="Times New Roman"/>
          <w:sz w:val="24"/>
          <w:szCs w:val="24"/>
        </w:rPr>
        <w:t xml:space="preserve">Član Povjerenstva </w:t>
      </w:r>
      <w:r w:rsidR="001D68F0" w:rsidRPr="00285F27">
        <w:rPr>
          <w:rFonts w:ascii="Times New Roman" w:hAnsi="Times New Roman" w:cs="Times New Roman"/>
          <w:sz w:val="24"/>
          <w:szCs w:val="24"/>
        </w:rPr>
        <w:t>Davorin Ivanjek</w:t>
      </w:r>
      <w:r w:rsidRPr="00285F27">
        <w:rPr>
          <w:rFonts w:ascii="Times New Roman" w:hAnsi="Times New Roman" w:cs="Times New Roman"/>
          <w:sz w:val="24"/>
          <w:szCs w:val="24"/>
        </w:rPr>
        <w:t xml:space="preserve"> kao izvjestitelj u predmetu</w:t>
      </w:r>
      <w:r w:rsidRPr="00285F27">
        <w:rPr>
          <w:rFonts w:ascii="Times New Roman" w:hAnsi="Times New Roman" w:cs="Times New Roman"/>
          <w:b/>
          <w:sz w:val="24"/>
          <w:szCs w:val="24"/>
        </w:rPr>
        <w:t xml:space="preserve"> </w:t>
      </w:r>
      <w:r w:rsidR="001D68F0" w:rsidRPr="00285F27">
        <w:rPr>
          <w:rFonts w:ascii="Times New Roman" w:hAnsi="Times New Roman" w:cs="Times New Roman"/>
          <w:b/>
          <w:sz w:val="24"/>
          <w:szCs w:val="24"/>
        </w:rPr>
        <w:t>M-100/20, na zahtjev dužnosnika DOMAGOJA VALIDŽIĆA, pomoćnika ministra zaštite okoliša i energetike do 27. kolovoza 2020.g.</w:t>
      </w:r>
      <w:r w:rsidRPr="00285F27">
        <w:rPr>
          <w:rFonts w:ascii="Times New Roman" w:hAnsi="Times New Roman" w:cs="Times New Roman"/>
          <w:b/>
          <w:sz w:val="24"/>
          <w:szCs w:val="24"/>
        </w:rPr>
        <w:t>,</w:t>
      </w:r>
      <w:r w:rsidR="008F3418" w:rsidRPr="00285F27">
        <w:rPr>
          <w:rFonts w:ascii="Times New Roman" w:hAnsi="Times New Roman" w:cs="Times New Roman"/>
          <w:b/>
          <w:sz w:val="24"/>
          <w:szCs w:val="24"/>
        </w:rPr>
        <w:t xml:space="preserve"> </w:t>
      </w:r>
      <w:r w:rsidR="00557C1C" w:rsidRPr="00285F27">
        <w:rPr>
          <w:rFonts w:ascii="Times New Roman" w:hAnsi="Times New Roman" w:cs="Times New Roman"/>
          <w:sz w:val="24"/>
          <w:szCs w:val="24"/>
        </w:rPr>
        <w:t xml:space="preserve">iznosi predmet i </w:t>
      </w:r>
      <w:r w:rsidR="008F3418" w:rsidRPr="00285F27">
        <w:rPr>
          <w:rFonts w:ascii="Times New Roman" w:hAnsi="Times New Roman" w:cs="Times New Roman"/>
          <w:sz w:val="24"/>
          <w:szCs w:val="24"/>
        </w:rPr>
        <w:t xml:space="preserve">navod </w:t>
      </w:r>
      <w:r w:rsidR="001D68F0" w:rsidRPr="00285F27">
        <w:rPr>
          <w:rFonts w:ascii="Times New Roman" w:hAnsi="Times New Roman" w:cs="Times New Roman"/>
          <w:sz w:val="24"/>
          <w:szCs w:val="24"/>
        </w:rPr>
        <w:t xml:space="preserve">da je dužnosnik podnio zahtjev za davanjem suglasnosti iz čl. 20. st. 4. ZSSI-a vezano za okolnosti </w:t>
      </w:r>
      <w:r w:rsidR="002C577E" w:rsidRPr="00285F27">
        <w:rPr>
          <w:rFonts w:ascii="Times New Roman" w:eastAsia="Calibri" w:hAnsi="Times New Roman" w:cs="Times New Roman"/>
          <w:sz w:val="24"/>
          <w:szCs w:val="24"/>
        </w:rPr>
        <w:t>da je dana 27. kolovoza 2020.g. razriješen dužnosti pomoćnika ministra Rješenjem Vlade Republike Hrvatske te sukladno navedenom traži suglasnost Povjerenstva za sklapanju ugovora kojim stupa u radni odnos s jednim od sljedećih pravnih osoba; Energetski institut Hrvoje Požar, Agencija za ugljikovodike, Fond za financiranje razgradnje i zbrinjavanja radioaktivnog otpada i istrošenog nuklearnog goriva Nuklearne elektrane Krško, Fond za zaštitu okoliša i energetsku učinkovitost, Hrvatski operator tržišta energije d.o.o. i Hrvatske vode. Dužnosnik pritom navodi kako je prije stupanja na dužnost 2017.g. bio zaposlenik Ministarstva, odnosno da je bio državni službenik te bi sukladno zakonskim mogućnostima iskoristio mogućnost premještaja na slobodna radna mjesta u državnim tijelima sukladno Zakonu o državnim službenicima.</w:t>
      </w:r>
    </w:p>
    <w:p w:rsidR="002C577E" w:rsidRPr="00285F27" w:rsidRDefault="005107F4" w:rsidP="001D68F0">
      <w:pPr>
        <w:ind w:firstLine="360"/>
        <w:jc w:val="both"/>
        <w:rPr>
          <w:rFonts w:ascii="Times New Roman" w:hAnsi="Times New Roman" w:cs="Times New Roman"/>
          <w:sz w:val="24"/>
          <w:szCs w:val="24"/>
        </w:rPr>
      </w:pPr>
      <w:r w:rsidRPr="00285F27">
        <w:rPr>
          <w:rFonts w:ascii="Times New Roman" w:eastAsia="Calibri" w:hAnsi="Times New Roman" w:cs="Times New Roman"/>
          <w:sz w:val="24"/>
          <w:szCs w:val="24"/>
        </w:rPr>
        <w:t>Izvjestitelj navodi da s</w:t>
      </w:r>
      <w:r w:rsidR="002C577E" w:rsidRPr="00285F27">
        <w:rPr>
          <w:rFonts w:ascii="Times New Roman" w:eastAsia="Calibri" w:hAnsi="Times New Roman" w:cs="Times New Roman"/>
          <w:sz w:val="24"/>
          <w:szCs w:val="24"/>
        </w:rPr>
        <w:t xml:space="preserve"> obzirom da se radi o pravnim osobama koje su vezane za energetski sektor i gospodarstvo od nadležnih ministarst</w:t>
      </w:r>
      <w:r w:rsidR="006239CB" w:rsidRPr="00285F27">
        <w:rPr>
          <w:rFonts w:ascii="Times New Roman" w:eastAsia="Calibri" w:hAnsi="Times New Roman" w:cs="Times New Roman"/>
          <w:sz w:val="24"/>
          <w:szCs w:val="24"/>
        </w:rPr>
        <w:t>a</w:t>
      </w:r>
      <w:r w:rsidR="002C577E" w:rsidRPr="00285F27">
        <w:rPr>
          <w:rFonts w:ascii="Times New Roman" w:eastAsia="Calibri" w:hAnsi="Times New Roman" w:cs="Times New Roman"/>
          <w:sz w:val="24"/>
          <w:szCs w:val="24"/>
        </w:rPr>
        <w:t>va zatražen</w:t>
      </w:r>
      <w:r w:rsidR="006239CB" w:rsidRPr="00285F27">
        <w:rPr>
          <w:rFonts w:ascii="Times New Roman" w:eastAsia="Calibri" w:hAnsi="Times New Roman" w:cs="Times New Roman"/>
          <w:sz w:val="24"/>
          <w:szCs w:val="24"/>
        </w:rPr>
        <w:t>i</w:t>
      </w:r>
      <w:r w:rsidR="002C577E" w:rsidRPr="00285F27">
        <w:rPr>
          <w:rFonts w:ascii="Times New Roman" w:eastAsia="Calibri" w:hAnsi="Times New Roman" w:cs="Times New Roman"/>
          <w:sz w:val="24"/>
          <w:szCs w:val="24"/>
        </w:rPr>
        <w:t xml:space="preserve"> su podaci, što je preduvjet za davanje suglasno</w:t>
      </w:r>
      <w:r w:rsidRPr="00285F27">
        <w:rPr>
          <w:rFonts w:ascii="Times New Roman" w:eastAsia="Calibri" w:hAnsi="Times New Roman" w:cs="Times New Roman"/>
          <w:sz w:val="24"/>
          <w:szCs w:val="24"/>
        </w:rPr>
        <w:t>s</w:t>
      </w:r>
      <w:r w:rsidR="002C577E" w:rsidRPr="00285F27">
        <w:rPr>
          <w:rFonts w:ascii="Times New Roman" w:eastAsia="Calibri" w:hAnsi="Times New Roman" w:cs="Times New Roman"/>
          <w:sz w:val="24"/>
          <w:szCs w:val="24"/>
        </w:rPr>
        <w:t xml:space="preserve">ti, je li između tijela u kojem je dužnosnik obavljao posao </w:t>
      </w:r>
      <w:r w:rsidR="002C577E" w:rsidRPr="00285F27">
        <w:rPr>
          <w:rFonts w:ascii="Times New Roman" w:hAnsi="Times New Roman" w:cs="Times New Roman"/>
          <w:sz w:val="24"/>
          <w:szCs w:val="24"/>
        </w:rPr>
        <w:t>pomoćnika ministra zaštite okoliša i energetike i navedenih poslovnih subjekata bilo poslovnog odnosa</w:t>
      </w:r>
      <w:r w:rsidRPr="00285F27">
        <w:rPr>
          <w:rFonts w:ascii="Times New Roman" w:hAnsi="Times New Roman" w:cs="Times New Roman"/>
          <w:sz w:val="24"/>
          <w:szCs w:val="24"/>
        </w:rPr>
        <w:t xml:space="preserve">. Na </w:t>
      </w:r>
      <w:r w:rsidRPr="00285F27">
        <w:rPr>
          <w:rFonts w:ascii="Times New Roman" w:hAnsi="Times New Roman" w:cs="Times New Roman"/>
          <w:sz w:val="24"/>
          <w:szCs w:val="24"/>
        </w:rPr>
        <w:lastRenderedPageBreak/>
        <w:t>traženje Povjerenstva dostavljeni su</w:t>
      </w:r>
      <w:r w:rsidR="002C577E" w:rsidRPr="00285F27">
        <w:rPr>
          <w:rFonts w:ascii="Times New Roman" w:hAnsi="Times New Roman" w:cs="Times New Roman"/>
          <w:b/>
          <w:sz w:val="24"/>
          <w:szCs w:val="24"/>
        </w:rPr>
        <w:t xml:space="preserve"> </w:t>
      </w:r>
      <w:r w:rsidR="002C577E" w:rsidRPr="00285F27">
        <w:rPr>
          <w:rFonts w:ascii="Times New Roman" w:hAnsi="Times New Roman" w:cs="Times New Roman"/>
          <w:sz w:val="24"/>
          <w:szCs w:val="24"/>
        </w:rPr>
        <w:t xml:space="preserve">podaci da je jedino s Hrvatskim vodama bilo poslovnih odnosa </w:t>
      </w:r>
      <w:r w:rsidR="006239CB" w:rsidRPr="00285F27">
        <w:rPr>
          <w:rFonts w:ascii="Times New Roman" w:hAnsi="Times New Roman" w:cs="Times New Roman"/>
          <w:sz w:val="24"/>
          <w:szCs w:val="24"/>
        </w:rPr>
        <w:t xml:space="preserve">odnosno </w:t>
      </w:r>
      <w:r w:rsidRPr="00285F27">
        <w:rPr>
          <w:rFonts w:ascii="Times New Roman" w:hAnsi="Times New Roman" w:cs="Times New Roman"/>
          <w:sz w:val="24"/>
          <w:szCs w:val="24"/>
        </w:rPr>
        <w:t>da</w:t>
      </w:r>
      <w:r w:rsidR="002C577E" w:rsidRPr="00285F27">
        <w:rPr>
          <w:rFonts w:ascii="Times New Roman" w:hAnsi="Times New Roman" w:cs="Times New Roman"/>
          <w:sz w:val="24"/>
          <w:szCs w:val="24"/>
        </w:rPr>
        <w:t xml:space="preserve"> ministarstvo s Hrvatskim vodama ima ugovor </w:t>
      </w:r>
      <w:r w:rsidR="006239CB" w:rsidRPr="00285F27">
        <w:rPr>
          <w:rFonts w:ascii="Times New Roman" w:hAnsi="Times New Roman" w:cs="Times New Roman"/>
          <w:sz w:val="24"/>
          <w:szCs w:val="24"/>
        </w:rPr>
        <w:t>o</w:t>
      </w:r>
      <w:r w:rsidR="002C577E" w:rsidRPr="00285F27">
        <w:rPr>
          <w:rFonts w:ascii="Times New Roman" w:hAnsi="Times New Roman" w:cs="Times New Roman"/>
          <w:sz w:val="24"/>
          <w:szCs w:val="24"/>
        </w:rPr>
        <w:t xml:space="preserve"> najmu poslovnih prostorija iz 1995.g.</w:t>
      </w:r>
      <w:r w:rsidR="002C577E" w:rsidRPr="00285F27">
        <w:rPr>
          <w:rFonts w:ascii="Times New Roman" w:hAnsi="Times New Roman" w:cs="Times New Roman"/>
          <w:b/>
          <w:sz w:val="24"/>
          <w:szCs w:val="24"/>
        </w:rPr>
        <w:t xml:space="preserve"> </w:t>
      </w:r>
      <w:r w:rsidR="002C577E" w:rsidRPr="00285F27">
        <w:rPr>
          <w:rFonts w:ascii="Times New Roman" w:hAnsi="Times New Roman" w:cs="Times New Roman"/>
          <w:sz w:val="24"/>
          <w:szCs w:val="24"/>
        </w:rPr>
        <w:t xml:space="preserve">Dužnosnik nije sudjelovao </w:t>
      </w:r>
      <w:r w:rsidRPr="00285F27">
        <w:rPr>
          <w:rFonts w:ascii="Times New Roman" w:hAnsi="Times New Roman" w:cs="Times New Roman"/>
          <w:sz w:val="24"/>
          <w:szCs w:val="24"/>
        </w:rPr>
        <w:t>u</w:t>
      </w:r>
      <w:r w:rsidR="002C577E" w:rsidRPr="00285F27">
        <w:rPr>
          <w:rFonts w:ascii="Times New Roman" w:hAnsi="Times New Roman" w:cs="Times New Roman"/>
          <w:sz w:val="24"/>
          <w:szCs w:val="24"/>
        </w:rPr>
        <w:t xml:space="preserve"> nikakvim radnjama vezanim za ugovor.  </w:t>
      </w:r>
    </w:p>
    <w:p w:rsidR="009F1E6D" w:rsidRPr="00285F27" w:rsidRDefault="00AE0265" w:rsidP="009541AC">
      <w:pPr>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Izvjestitelj</w:t>
      </w:r>
      <w:r w:rsidR="009F1E6D" w:rsidRPr="00285F27">
        <w:rPr>
          <w:rFonts w:ascii="Times New Roman" w:hAnsi="Times New Roman" w:cs="Times New Roman"/>
          <w:sz w:val="24"/>
          <w:szCs w:val="24"/>
        </w:rPr>
        <w:t xml:space="preserve"> predlaže da se donese mišljenje </w:t>
      </w:r>
      <w:r w:rsidR="002C577E" w:rsidRPr="00285F27">
        <w:rPr>
          <w:rFonts w:ascii="Times New Roman" w:hAnsi="Times New Roman" w:cs="Times New Roman"/>
          <w:sz w:val="24"/>
          <w:szCs w:val="24"/>
        </w:rPr>
        <w:t>da nema zapreke za stupanje u poslovni odnos kod poslovnih subjekata s kojima nije bilo poslovnih odnosa, a vezano za Hrvatske vode s kojima je bilo poslovnih odnosa</w:t>
      </w:r>
      <w:r w:rsidR="005107F4" w:rsidRPr="00285F27">
        <w:rPr>
          <w:rFonts w:ascii="Times New Roman" w:hAnsi="Times New Roman" w:cs="Times New Roman"/>
          <w:sz w:val="24"/>
          <w:szCs w:val="24"/>
        </w:rPr>
        <w:t>,</w:t>
      </w:r>
      <w:r w:rsidR="002C577E" w:rsidRPr="00285F27">
        <w:rPr>
          <w:rFonts w:ascii="Times New Roman" w:hAnsi="Times New Roman" w:cs="Times New Roman"/>
          <w:sz w:val="24"/>
          <w:szCs w:val="24"/>
        </w:rPr>
        <w:t xml:space="preserve"> predlaže da se donese suglasnost </w:t>
      </w:r>
      <w:r w:rsidR="00BF7AD1" w:rsidRPr="00285F27">
        <w:rPr>
          <w:rFonts w:ascii="Times New Roman" w:hAnsi="Times New Roman" w:cs="Times New Roman"/>
          <w:sz w:val="24"/>
          <w:szCs w:val="24"/>
        </w:rPr>
        <w:t>da dužnosnik može stupiti u radni odnos budući da nema elemenata sukoba interesa.</w:t>
      </w:r>
    </w:p>
    <w:p w:rsidR="009F1E6D" w:rsidRPr="00285F27" w:rsidRDefault="00AE0265" w:rsidP="009541AC">
      <w:pPr>
        <w:spacing w:after="0"/>
        <w:ind w:firstLine="360"/>
        <w:rPr>
          <w:rFonts w:ascii="Times New Roman" w:hAnsi="Times New Roman" w:cs="Times New Roman"/>
          <w:sz w:val="24"/>
          <w:szCs w:val="24"/>
        </w:rPr>
      </w:pPr>
      <w:r w:rsidRPr="00285F27">
        <w:rPr>
          <w:rFonts w:ascii="Times New Roman" w:hAnsi="Times New Roman" w:cs="Times New Roman"/>
          <w:sz w:val="24"/>
          <w:szCs w:val="24"/>
        </w:rPr>
        <w:t>Otvara se rasprava.</w:t>
      </w:r>
    </w:p>
    <w:p w:rsidR="00AE0265" w:rsidRPr="00285F27" w:rsidRDefault="00AE0265" w:rsidP="009541AC">
      <w:pPr>
        <w:spacing w:after="0"/>
        <w:ind w:firstLine="360"/>
        <w:rPr>
          <w:rFonts w:ascii="Times New Roman" w:hAnsi="Times New Roman" w:cs="Times New Roman"/>
          <w:sz w:val="24"/>
          <w:szCs w:val="24"/>
        </w:rPr>
      </w:pPr>
      <w:r w:rsidRPr="00285F27">
        <w:rPr>
          <w:rFonts w:ascii="Times New Roman" w:hAnsi="Times New Roman" w:cs="Times New Roman"/>
          <w:sz w:val="24"/>
          <w:szCs w:val="24"/>
        </w:rPr>
        <w:t>Nitko od ostalih članova Povjerenstva nema daljnjih pitanja niti prijedloga.</w:t>
      </w:r>
    </w:p>
    <w:p w:rsidR="009F1E6D" w:rsidRPr="00285F27" w:rsidRDefault="00AE0265" w:rsidP="009541AC">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 xml:space="preserve">Utvrđuje se da je raspravljanje o </w:t>
      </w:r>
      <w:r w:rsidR="002C417A" w:rsidRPr="00285F27">
        <w:rPr>
          <w:rFonts w:ascii="Times New Roman" w:hAnsi="Times New Roman" w:cs="Times New Roman"/>
          <w:sz w:val="24"/>
          <w:szCs w:val="24"/>
        </w:rPr>
        <w:t>1</w:t>
      </w:r>
      <w:r w:rsidRPr="00285F27">
        <w:rPr>
          <w:rFonts w:ascii="Times New Roman" w:hAnsi="Times New Roman" w:cs="Times New Roman"/>
          <w:sz w:val="24"/>
          <w:szCs w:val="24"/>
        </w:rPr>
        <w:t>. točci dnevnog reda dovršeno.</w:t>
      </w:r>
    </w:p>
    <w:p w:rsidR="00CF1B48" w:rsidRPr="00285F27" w:rsidRDefault="00AE0265" w:rsidP="009541AC">
      <w:pPr>
        <w:autoSpaceDE w:val="0"/>
        <w:autoSpaceDN w:val="0"/>
        <w:adjustRightInd w:val="0"/>
        <w:spacing w:after="0"/>
        <w:ind w:firstLine="360"/>
        <w:jc w:val="both"/>
        <w:rPr>
          <w:rFonts w:ascii="Times New Roman" w:hAnsi="Times New Roman" w:cs="Times New Roman"/>
          <w:b/>
          <w:sz w:val="24"/>
          <w:szCs w:val="24"/>
        </w:rPr>
      </w:pPr>
      <w:r w:rsidRPr="00285F27">
        <w:rPr>
          <w:rFonts w:ascii="Times New Roman" w:hAnsi="Times New Roman" w:cs="Times New Roman"/>
          <w:sz w:val="24"/>
          <w:szCs w:val="24"/>
        </w:rPr>
        <w:t xml:space="preserve"> </w:t>
      </w:r>
    </w:p>
    <w:p w:rsidR="006B473C" w:rsidRPr="00285F27" w:rsidRDefault="00AE0265" w:rsidP="009541AC">
      <w:pPr>
        <w:autoSpaceDE w:val="0"/>
        <w:autoSpaceDN w:val="0"/>
        <w:adjustRightInd w:val="0"/>
        <w:spacing w:after="0"/>
        <w:ind w:firstLine="360"/>
        <w:jc w:val="both"/>
        <w:rPr>
          <w:rFonts w:ascii="Times New Roman" w:hAnsi="Times New Roman" w:cs="Times New Roman"/>
          <w:b/>
          <w:sz w:val="24"/>
          <w:szCs w:val="24"/>
        </w:rPr>
      </w:pPr>
      <w:r w:rsidRPr="00285F27">
        <w:rPr>
          <w:rFonts w:ascii="Times New Roman" w:hAnsi="Times New Roman" w:cs="Times New Roman"/>
          <w:b/>
          <w:sz w:val="24"/>
          <w:szCs w:val="24"/>
        </w:rPr>
        <w:t>Prelazi se na raspravljanje o 2. točci dnevnog reda.</w:t>
      </w:r>
    </w:p>
    <w:p w:rsidR="00BF7AD1" w:rsidRPr="00285F27" w:rsidRDefault="00BF7AD1" w:rsidP="005107F4">
      <w:pPr>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Predsjednica</w:t>
      </w:r>
      <w:r w:rsidR="00B33E05" w:rsidRPr="00285F27">
        <w:rPr>
          <w:rFonts w:ascii="Times New Roman" w:hAnsi="Times New Roman" w:cs="Times New Roman"/>
          <w:sz w:val="24"/>
          <w:szCs w:val="24"/>
        </w:rPr>
        <w:t xml:space="preserve"> Povjerenstva kao izvjestiteljica u predmetu</w:t>
      </w:r>
      <w:r w:rsidR="00B33E05" w:rsidRPr="00285F27">
        <w:rPr>
          <w:rFonts w:ascii="Times New Roman" w:hAnsi="Times New Roman" w:cs="Times New Roman"/>
          <w:b/>
          <w:sz w:val="24"/>
          <w:szCs w:val="24"/>
        </w:rPr>
        <w:t xml:space="preserve"> </w:t>
      </w:r>
      <w:r w:rsidR="001D68F0" w:rsidRPr="00285F27">
        <w:rPr>
          <w:rFonts w:ascii="Times New Roman" w:hAnsi="Times New Roman" w:cs="Times New Roman"/>
          <w:b/>
          <w:sz w:val="24"/>
          <w:szCs w:val="24"/>
        </w:rPr>
        <w:t>M-112/20, na zahtjev dužnosnice IVANE BANDOV PAULIĆ, zamjenice gradonačelnika Grada Belog Manastira</w:t>
      </w:r>
      <w:r w:rsidR="00B33E05" w:rsidRPr="00285F27">
        <w:rPr>
          <w:rFonts w:ascii="Times New Roman" w:hAnsi="Times New Roman" w:cs="Times New Roman"/>
          <w:b/>
          <w:color w:val="000000" w:themeColor="text1"/>
          <w:sz w:val="24"/>
          <w:szCs w:val="24"/>
        </w:rPr>
        <w:t>,</w:t>
      </w:r>
      <w:r w:rsidR="00794990" w:rsidRPr="00285F27">
        <w:rPr>
          <w:rFonts w:ascii="Times New Roman" w:hAnsi="Times New Roman" w:cs="Times New Roman"/>
          <w:b/>
          <w:color w:val="000000" w:themeColor="text1"/>
          <w:sz w:val="24"/>
          <w:szCs w:val="24"/>
        </w:rPr>
        <w:t xml:space="preserve"> </w:t>
      </w:r>
      <w:r w:rsidR="00557C1C" w:rsidRPr="00285F27">
        <w:rPr>
          <w:rFonts w:ascii="Times New Roman" w:hAnsi="Times New Roman" w:cs="Times New Roman"/>
          <w:sz w:val="24"/>
          <w:szCs w:val="24"/>
        </w:rPr>
        <w:t xml:space="preserve">iznosi predmet i </w:t>
      </w:r>
      <w:r w:rsidR="00794990" w:rsidRPr="00285F27">
        <w:rPr>
          <w:rFonts w:ascii="Times New Roman" w:hAnsi="Times New Roman" w:cs="Times New Roman"/>
          <w:sz w:val="24"/>
          <w:szCs w:val="24"/>
        </w:rPr>
        <w:t>navodi</w:t>
      </w:r>
      <w:r w:rsidR="00F1031E" w:rsidRPr="00285F27">
        <w:rPr>
          <w:rFonts w:ascii="Times New Roman" w:hAnsi="Times New Roman" w:cs="Times New Roman"/>
          <w:color w:val="000000"/>
          <w:sz w:val="24"/>
          <w:szCs w:val="24"/>
        </w:rPr>
        <w:t xml:space="preserve"> </w:t>
      </w:r>
      <w:r w:rsidRPr="00285F27">
        <w:rPr>
          <w:rFonts w:ascii="Times New Roman" w:hAnsi="Times New Roman" w:cs="Times New Roman"/>
          <w:color w:val="000000"/>
          <w:sz w:val="24"/>
          <w:szCs w:val="24"/>
        </w:rPr>
        <w:t xml:space="preserve"> da je dužnosnica podnijela zahtjev za davanje mišljenja u kojem navodi</w:t>
      </w:r>
      <w:r w:rsidRPr="00285F27">
        <w:rPr>
          <w:rFonts w:ascii="Times New Roman" w:hAnsi="Times New Roman" w:cs="Times New Roman"/>
          <w:sz w:val="24"/>
          <w:szCs w:val="24"/>
        </w:rPr>
        <w:t xml:space="preserve"> kako dužnost zamjenice gradonačelnika Grada Belog Manastira obnaša profesionalno, a prije obnašanja navedene dužnosti bila je zaposlena kao pročelnica Jedinstvenog upravnog odjela Općine Petlovac. Dužnosnica nadalje navodi da je Baranjska razvojna agencija Grada Beloga Manastira osnovana 26. rujna 2014.g. sa svrhom poticanja razvoja gospodarstva, turizma, poljoprivrede i civilnog sektora kroz pripremu i provedbu projekata na području Grada Belog Manastira i pripadajućih naselja. Osnivač Agencije je Grad Beli Manastir, a Odluku o osnivanju donijelo je Gradsko vijeće Grada Belog Manastira. Agencijom upravlja Upravno vijeće, a voditelj Agencije je ravnatelj kojeg imenuje i razrješava Upravno vijeće na temelju provedenog javnog natječaja. U zahtjevu za davanjem mišljenja se nadalje navodi da je dosadašnja ravnateljica s danom 30. rujna 2020.g. zatražila razrješenje s dužnosti te se pojašnjava da je Statutom Agencije propisano da će se u slučaju razrješenja ravnatelja imenovati vršitelj dužnosti ravnatelja, a Agencija je obvezna u roku od 30 dana od dana imenovanja vršitelja dužnosti raspisati natječaj za ravnatelja.</w:t>
      </w:r>
      <w:r w:rsidR="005107F4" w:rsidRPr="00285F27">
        <w:rPr>
          <w:rFonts w:ascii="Times New Roman" w:hAnsi="Times New Roman" w:cs="Times New Roman"/>
          <w:sz w:val="24"/>
          <w:szCs w:val="24"/>
        </w:rPr>
        <w:t xml:space="preserve"> </w:t>
      </w:r>
      <w:r w:rsidRPr="00285F27">
        <w:rPr>
          <w:rFonts w:ascii="Times New Roman" w:hAnsi="Times New Roman" w:cs="Times New Roman"/>
          <w:sz w:val="24"/>
          <w:szCs w:val="24"/>
        </w:rPr>
        <w:t>Dužnosnica se nadalje poziva na Zakon o lokalnim izborima kojim je propisano da župan, gradonačelnik i općinski načelnik te njihovi zamjenici ne mogu biti ravnatelj, djelatnik niti član upravnog vijeća ustanove kojoj je jedinica lokalne, odnosno područne (regionalne) uprave osnivač. U slučaju da navedeni dužnosnici prihvate nespojivu dužnost, moraju u roku od 8 dana od prihvaćanja nespojive dužnosti podnijeti ostavku. Dužnosnica ističe kako će u slučaju imenovanja za ravnateljicu Agencije postupiti sukladno odredbama Zakona o lokalnim izborima te navodi da je vezano za tumačenje odredbi navedenog Zakona zatražila mišljenje Ministarstva pravosuđa i uprave.</w:t>
      </w:r>
      <w:r w:rsidR="005107F4" w:rsidRPr="00285F27">
        <w:rPr>
          <w:rFonts w:ascii="Times New Roman" w:hAnsi="Times New Roman" w:cs="Times New Roman"/>
          <w:sz w:val="24"/>
          <w:szCs w:val="24"/>
        </w:rPr>
        <w:t xml:space="preserve"> </w:t>
      </w:r>
      <w:r w:rsidRPr="00285F27">
        <w:rPr>
          <w:rFonts w:ascii="Times New Roman" w:hAnsi="Times New Roman" w:cs="Times New Roman"/>
          <w:sz w:val="24"/>
          <w:szCs w:val="24"/>
        </w:rPr>
        <w:t xml:space="preserve">Dužnosnica također citira odredbe članka 20. ZSSI-a kojima su propisana ograničenja u zapošljavanju nakon prestanka obnašanja dužnosti te od Povjerenstva traži mišljenje može li, u slučaju da na natječaju bude ocijenjena kao najbolji kandidat, prihvatiti imenovanje za ravnateljicu Agencije te predstavlja li navedeno imenovanje povredu odredbi ZSSI-a. </w:t>
      </w:r>
    </w:p>
    <w:p w:rsidR="00285F27" w:rsidRDefault="00285F27" w:rsidP="00EE1B3E">
      <w:pPr>
        <w:spacing w:after="0"/>
        <w:ind w:firstLine="708"/>
        <w:jc w:val="both"/>
        <w:rPr>
          <w:rFonts w:ascii="Times New Roman" w:hAnsi="Times New Roman" w:cs="Times New Roman"/>
          <w:sz w:val="24"/>
          <w:szCs w:val="24"/>
        </w:rPr>
      </w:pPr>
    </w:p>
    <w:p w:rsidR="00EE1B3E" w:rsidRPr="00285F27" w:rsidRDefault="00EE1B3E" w:rsidP="00EE1B3E">
      <w:pPr>
        <w:spacing w:after="0"/>
        <w:ind w:firstLine="708"/>
        <w:jc w:val="both"/>
        <w:rPr>
          <w:rFonts w:ascii="Times New Roman" w:hAnsi="Times New Roman" w:cs="Times New Roman"/>
          <w:sz w:val="24"/>
          <w:szCs w:val="24"/>
        </w:rPr>
      </w:pPr>
      <w:r w:rsidRPr="00285F27">
        <w:rPr>
          <w:rFonts w:ascii="Times New Roman" w:hAnsi="Times New Roman" w:cs="Times New Roman"/>
          <w:sz w:val="24"/>
          <w:szCs w:val="24"/>
        </w:rPr>
        <w:t xml:space="preserve">Od Grada Belog Manastira zatraženi su podaci je li bilo poslovnih odnosa s navedenom Agencijom te su dostavljeni  podaci da navedena jedinica lokalne samouprave kao osnivač </w:t>
      </w:r>
      <w:r w:rsidRPr="00285F27">
        <w:rPr>
          <w:rFonts w:ascii="Times New Roman" w:hAnsi="Times New Roman" w:cs="Times New Roman"/>
          <w:sz w:val="24"/>
          <w:szCs w:val="24"/>
        </w:rPr>
        <w:lastRenderedPageBreak/>
        <w:t>Baranjske razvojne agencije Grada Belog Manastira svake godine u svom proračunu osigurava sredstva za rad iste, posebice sredstva za rad zaposlenika te sredstva za materijalne troškove nužne za redovitu djelatnost. Nadalje, Gradsko vijeće Grada Belog Manastira je u 2020.g. donijelo Odluku o korištenju poslovnih prostora PEER koji je u vlasništvu Grada. Upravljanje predmetnim objektom povjereno je agenciji te je navedenoj ustanovi dodijeljen na korištenje poslovni prostor u istom objektu, bez naknade. Dužnosnica u ovim postupcima nije sudjelovala.</w:t>
      </w:r>
    </w:p>
    <w:p w:rsidR="00285F27" w:rsidRDefault="00285F27" w:rsidP="005107F4">
      <w:pPr>
        <w:pStyle w:val="Odlomakpopisa"/>
        <w:spacing w:after="0"/>
        <w:ind w:left="0" w:firstLine="708"/>
        <w:jc w:val="both"/>
        <w:rPr>
          <w:rFonts w:ascii="Times New Roman" w:hAnsi="Times New Roman" w:cs="Times New Roman"/>
          <w:sz w:val="24"/>
          <w:szCs w:val="24"/>
        </w:rPr>
      </w:pPr>
    </w:p>
    <w:p w:rsidR="001D68F0" w:rsidRPr="00285F27" w:rsidRDefault="00B160C4" w:rsidP="005107F4">
      <w:pPr>
        <w:pStyle w:val="Odlomakpopisa"/>
        <w:spacing w:after="0"/>
        <w:ind w:left="0" w:firstLine="708"/>
        <w:jc w:val="both"/>
        <w:rPr>
          <w:rFonts w:ascii="Times New Roman" w:hAnsi="Times New Roman" w:cs="Times New Roman"/>
          <w:sz w:val="24"/>
          <w:szCs w:val="24"/>
        </w:rPr>
      </w:pPr>
      <w:r w:rsidRPr="00285F27">
        <w:rPr>
          <w:rFonts w:ascii="Times New Roman" w:hAnsi="Times New Roman" w:cs="Times New Roman"/>
          <w:sz w:val="24"/>
          <w:szCs w:val="24"/>
        </w:rPr>
        <w:t>I</w:t>
      </w:r>
      <w:r w:rsidR="00AE0265" w:rsidRPr="00285F27">
        <w:rPr>
          <w:rFonts w:ascii="Times New Roman" w:hAnsi="Times New Roman" w:cs="Times New Roman"/>
          <w:sz w:val="24"/>
          <w:szCs w:val="24"/>
        </w:rPr>
        <w:t>zvjestitelj</w:t>
      </w:r>
      <w:r w:rsidR="00557C1C" w:rsidRPr="00285F27">
        <w:rPr>
          <w:rFonts w:ascii="Times New Roman" w:hAnsi="Times New Roman" w:cs="Times New Roman"/>
          <w:sz w:val="24"/>
          <w:szCs w:val="24"/>
        </w:rPr>
        <w:t>ica</w:t>
      </w:r>
      <w:r w:rsidR="00AE0265" w:rsidRPr="00285F27">
        <w:rPr>
          <w:rFonts w:ascii="Times New Roman" w:hAnsi="Times New Roman" w:cs="Times New Roman"/>
          <w:sz w:val="24"/>
          <w:szCs w:val="24"/>
        </w:rPr>
        <w:t xml:space="preserve"> predlaže </w:t>
      </w:r>
      <w:r w:rsidR="00557C1C" w:rsidRPr="00285F27">
        <w:rPr>
          <w:rFonts w:ascii="Times New Roman" w:hAnsi="Times New Roman" w:cs="Times New Roman"/>
          <w:sz w:val="24"/>
          <w:szCs w:val="24"/>
        </w:rPr>
        <w:t xml:space="preserve">da se </w:t>
      </w:r>
      <w:r w:rsidR="006352C5" w:rsidRPr="00285F27">
        <w:rPr>
          <w:rFonts w:ascii="Times New Roman" w:hAnsi="Times New Roman" w:cs="Times New Roman"/>
          <w:sz w:val="24"/>
          <w:szCs w:val="24"/>
        </w:rPr>
        <w:t xml:space="preserve">donese </w:t>
      </w:r>
      <w:r w:rsidR="00EE1B3E" w:rsidRPr="00285F27">
        <w:rPr>
          <w:rFonts w:ascii="Times New Roman" w:hAnsi="Times New Roman" w:cs="Times New Roman"/>
          <w:sz w:val="24"/>
          <w:szCs w:val="24"/>
        </w:rPr>
        <w:t>odluka</w:t>
      </w:r>
      <w:r w:rsidR="006352C5" w:rsidRPr="00285F27">
        <w:rPr>
          <w:rFonts w:ascii="Times New Roman" w:hAnsi="Times New Roman" w:cs="Times New Roman"/>
          <w:sz w:val="24"/>
          <w:szCs w:val="24"/>
        </w:rPr>
        <w:t xml:space="preserve"> koj</w:t>
      </w:r>
      <w:r w:rsidR="00EE1B3E" w:rsidRPr="00285F27">
        <w:rPr>
          <w:rFonts w:ascii="Times New Roman" w:hAnsi="Times New Roman" w:cs="Times New Roman"/>
          <w:sz w:val="24"/>
          <w:szCs w:val="24"/>
        </w:rPr>
        <w:t>o</w:t>
      </w:r>
      <w:r w:rsidR="006352C5" w:rsidRPr="00285F27">
        <w:rPr>
          <w:rFonts w:ascii="Times New Roman" w:hAnsi="Times New Roman" w:cs="Times New Roman"/>
          <w:sz w:val="24"/>
          <w:szCs w:val="24"/>
        </w:rPr>
        <w:t xml:space="preserve">m se, </w:t>
      </w:r>
      <w:r w:rsidR="005107F4" w:rsidRPr="00285F27">
        <w:rPr>
          <w:rFonts w:ascii="Times New Roman" w:hAnsi="Times New Roman" w:cs="Times New Roman"/>
          <w:sz w:val="24"/>
          <w:szCs w:val="24"/>
        </w:rPr>
        <w:t>n</w:t>
      </w:r>
      <w:r w:rsidR="00BF7AD1" w:rsidRPr="00285F27">
        <w:rPr>
          <w:rFonts w:ascii="Times New Roman" w:eastAsia="Calibri" w:hAnsi="Times New Roman" w:cs="Times New Roman"/>
          <w:color w:val="000000" w:themeColor="text1"/>
          <w:sz w:val="24"/>
          <w:szCs w:val="24"/>
        </w:rPr>
        <w:t xml:space="preserve">a temelju članka 20. stavka 4. ZSSI-a, </w:t>
      </w:r>
      <w:r w:rsidR="005107F4" w:rsidRPr="00285F27">
        <w:rPr>
          <w:rFonts w:ascii="Times New Roman" w:eastAsia="Calibri" w:hAnsi="Times New Roman" w:cs="Times New Roman"/>
          <w:color w:val="000000" w:themeColor="text1"/>
          <w:sz w:val="24"/>
          <w:szCs w:val="24"/>
        </w:rPr>
        <w:t>dužnosnici da</w:t>
      </w:r>
      <w:r w:rsidR="006352C5" w:rsidRPr="00285F27">
        <w:rPr>
          <w:rFonts w:ascii="Times New Roman" w:eastAsia="Calibri" w:hAnsi="Times New Roman" w:cs="Times New Roman"/>
          <w:color w:val="000000" w:themeColor="text1"/>
          <w:sz w:val="24"/>
          <w:szCs w:val="24"/>
        </w:rPr>
        <w:t>je</w:t>
      </w:r>
      <w:r w:rsidR="00BF7AD1" w:rsidRPr="00285F27">
        <w:rPr>
          <w:rFonts w:ascii="Times New Roman" w:eastAsia="Calibri" w:hAnsi="Times New Roman" w:cs="Times New Roman"/>
          <w:color w:val="000000" w:themeColor="text1"/>
          <w:sz w:val="24"/>
          <w:szCs w:val="24"/>
        </w:rPr>
        <w:t xml:space="preserve"> suglasnost da u razdoblju od 12 mjeseci nakon prestanka obnašanja dužnosti zamjenice gradonačelnika Grada Belog Manastira, stupi u radni odnos u Baranjskoj razvojnoj agenciji Grada Belog Manastira, na radnom mjestu ravnatelja, s obzirom da poslovi ravnatelja ne predstavljaju poslove upravljanja navedenim poslovnim subjektom, a iz utvrđenih okolnosti konkretnog slučaja, vezanih za poslovne odnose između Grada Belog Manastira i Baranjske razvojne agencije Grada Belog Manastira, koji su nastali za vrijeme mandata dužnosnice ne proizlazi postojanje sukoba interesa navedene dužnosnice. </w:t>
      </w:r>
    </w:p>
    <w:p w:rsidR="00AE0265" w:rsidRPr="00285F27" w:rsidRDefault="00AE0265" w:rsidP="001D68F0">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Otvara se rasprava.</w:t>
      </w:r>
    </w:p>
    <w:p w:rsidR="00AE0265" w:rsidRPr="00285F27" w:rsidRDefault="00AE0265" w:rsidP="009541AC">
      <w:pPr>
        <w:spacing w:after="0"/>
        <w:ind w:firstLine="360"/>
        <w:contextualSpacing/>
        <w:jc w:val="both"/>
        <w:rPr>
          <w:rFonts w:ascii="Times New Roman" w:hAnsi="Times New Roman" w:cs="Times New Roman"/>
          <w:sz w:val="24"/>
          <w:szCs w:val="24"/>
        </w:rPr>
      </w:pPr>
      <w:r w:rsidRPr="00285F27">
        <w:rPr>
          <w:rFonts w:ascii="Times New Roman" w:hAnsi="Times New Roman" w:cs="Times New Roman"/>
          <w:sz w:val="24"/>
          <w:szCs w:val="24"/>
        </w:rPr>
        <w:t>Nitko od ostalih članova Povjerenstva nema daljnjih pitanja niti prijedloga.</w:t>
      </w:r>
    </w:p>
    <w:p w:rsidR="00AE0265" w:rsidRPr="00285F27" w:rsidRDefault="00AE0265" w:rsidP="009541AC">
      <w:pPr>
        <w:autoSpaceDE w:val="0"/>
        <w:autoSpaceDN w:val="0"/>
        <w:adjustRightInd w:val="0"/>
        <w:ind w:firstLine="360"/>
        <w:jc w:val="both"/>
        <w:rPr>
          <w:rFonts w:ascii="Times New Roman" w:hAnsi="Times New Roman" w:cs="Times New Roman"/>
          <w:sz w:val="24"/>
          <w:szCs w:val="24"/>
        </w:rPr>
      </w:pPr>
      <w:r w:rsidRPr="00285F27">
        <w:rPr>
          <w:rFonts w:ascii="Times New Roman" w:hAnsi="Times New Roman" w:cs="Times New Roman"/>
          <w:sz w:val="24"/>
          <w:szCs w:val="24"/>
        </w:rPr>
        <w:t xml:space="preserve">Utvrđuje se da je raspravljanje o </w:t>
      </w:r>
      <w:r w:rsidR="001B2CF1" w:rsidRPr="00285F27">
        <w:rPr>
          <w:rFonts w:ascii="Times New Roman" w:hAnsi="Times New Roman" w:cs="Times New Roman"/>
          <w:sz w:val="24"/>
          <w:szCs w:val="24"/>
        </w:rPr>
        <w:t>2</w:t>
      </w:r>
      <w:r w:rsidRPr="00285F27">
        <w:rPr>
          <w:rFonts w:ascii="Times New Roman" w:hAnsi="Times New Roman" w:cs="Times New Roman"/>
          <w:sz w:val="24"/>
          <w:szCs w:val="24"/>
        </w:rPr>
        <w:t xml:space="preserve">. točci dnevnog reda dovršeno. </w:t>
      </w:r>
    </w:p>
    <w:p w:rsidR="007C7CB8" w:rsidRPr="00285F27" w:rsidRDefault="00212F43" w:rsidP="007C7CB8">
      <w:pPr>
        <w:autoSpaceDE w:val="0"/>
        <w:autoSpaceDN w:val="0"/>
        <w:adjustRightInd w:val="0"/>
        <w:spacing w:after="0"/>
        <w:ind w:firstLine="360"/>
        <w:jc w:val="both"/>
        <w:rPr>
          <w:rFonts w:ascii="Times New Roman" w:hAnsi="Times New Roman" w:cs="Times New Roman"/>
          <w:b/>
          <w:sz w:val="24"/>
          <w:szCs w:val="24"/>
        </w:rPr>
      </w:pPr>
      <w:r w:rsidRPr="00285F27">
        <w:rPr>
          <w:rFonts w:ascii="Times New Roman" w:hAnsi="Times New Roman" w:cs="Times New Roman"/>
          <w:b/>
          <w:sz w:val="24"/>
          <w:szCs w:val="24"/>
        </w:rPr>
        <w:t xml:space="preserve">Prelazi se na raspravljanje o </w:t>
      </w:r>
      <w:r w:rsidR="00AE0265" w:rsidRPr="00285F27">
        <w:rPr>
          <w:rFonts w:ascii="Times New Roman" w:hAnsi="Times New Roman" w:cs="Times New Roman"/>
          <w:b/>
          <w:sz w:val="24"/>
          <w:szCs w:val="24"/>
        </w:rPr>
        <w:t>3</w:t>
      </w:r>
      <w:r w:rsidRPr="00285F27">
        <w:rPr>
          <w:rFonts w:ascii="Times New Roman" w:hAnsi="Times New Roman" w:cs="Times New Roman"/>
          <w:b/>
          <w:sz w:val="24"/>
          <w:szCs w:val="24"/>
        </w:rPr>
        <w:t>. točci dnevnog reda.</w:t>
      </w:r>
    </w:p>
    <w:p w:rsidR="007C7CB8" w:rsidRPr="00285F27" w:rsidRDefault="007C7CB8" w:rsidP="007C7CB8">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Član</w:t>
      </w:r>
      <w:r w:rsidR="00557C1C" w:rsidRPr="00285F27">
        <w:rPr>
          <w:rFonts w:ascii="Times New Roman" w:hAnsi="Times New Roman" w:cs="Times New Roman"/>
          <w:sz w:val="24"/>
          <w:szCs w:val="24"/>
        </w:rPr>
        <w:t xml:space="preserve"> Povjerenstva </w:t>
      </w:r>
      <w:r w:rsidRPr="00285F27">
        <w:rPr>
          <w:rFonts w:ascii="Times New Roman" w:hAnsi="Times New Roman" w:cs="Times New Roman"/>
          <w:sz w:val="24"/>
          <w:szCs w:val="24"/>
        </w:rPr>
        <w:t xml:space="preserve">Davorin Ivanjek </w:t>
      </w:r>
      <w:r w:rsidR="00557C1C" w:rsidRPr="00285F27">
        <w:rPr>
          <w:rFonts w:ascii="Times New Roman" w:hAnsi="Times New Roman" w:cs="Times New Roman"/>
          <w:sz w:val="24"/>
          <w:szCs w:val="24"/>
        </w:rPr>
        <w:t>kao izvjestitelj u predmetu</w:t>
      </w:r>
      <w:r w:rsidR="00557C1C" w:rsidRPr="00285F27">
        <w:rPr>
          <w:rFonts w:ascii="Times New Roman" w:hAnsi="Times New Roman" w:cs="Times New Roman"/>
          <w:b/>
          <w:sz w:val="24"/>
          <w:szCs w:val="24"/>
        </w:rPr>
        <w:t xml:space="preserve"> </w:t>
      </w:r>
      <w:r w:rsidR="001D68F0" w:rsidRPr="00285F27">
        <w:rPr>
          <w:rFonts w:ascii="Times New Roman" w:hAnsi="Times New Roman" w:cs="Times New Roman"/>
          <w:b/>
          <w:sz w:val="24"/>
          <w:szCs w:val="24"/>
        </w:rPr>
        <w:t>M-118/20, na zahtjev dužnosnice MARINE GUČANIN, zamjenice općinskog načelnika Općine Udbina</w:t>
      </w:r>
      <w:r w:rsidR="00B33E05" w:rsidRPr="00285F27">
        <w:rPr>
          <w:rFonts w:ascii="Times New Roman" w:hAnsi="Times New Roman" w:cs="Times New Roman"/>
          <w:b/>
          <w:color w:val="000000" w:themeColor="text1"/>
          <w:sz w:val="24"/>
          <w:szCs w:val="24"/>
        </w:rPr>
        <w:t>,</w:t>
      </w:r>
      <w:r w:rsidR="00F1031E" w:rsidRPr="00285F27">
        <w:rPr>
          <w:rFonts w:ascii="Times New Roman" w:hAnsi="Times New Roman" w:cs="Times New Roman"/>
          <w:b/>
          <w:color w:val="000000" w:themeColor="text1"/>
          <w:sz w:val="24"/>
          <w:szCs w:val="24"/>
        </w:rPr>
        <w:t xml:space="preserve"> </w:t>
      </w:r>
      <w:r w:rsidR="00557C1C" w:rsidRPr="00285F27">
        <w:rPr>
          <w:rFonts w:ascii="Times New Roman" w:eastAsia="Calibri" w:hAnsi="Times New Roman" w:cs="Times New Roman"/>
          <w:sz w:val="24"/>
          <w:szCs w:val="24"/>
        </w:rPr>
        <w:t xml:space="preserve">iznosi predmet i navodi </w:t>
      </w:r>
      <w:r w:rsidRPr="00285F27">
        <w:rPr>
          <w:rFonts w:ascii="Times New Roman" w:eastAsia="Calibri" w:hAnsi="Times New Roman" w:cs="Times New Roman"/>
          <w:sz w:val="24"/>
          <w:szCs w:val="24"/>
        </w:rPr>
        <w:t xml:space="preserve">da je dužnosnica podnijela zahtjev za mišljenjem u kojem navodi </w:t>
      </w:r>
      <w:r w:rsidR="00BF7AD1" w:rsidRPr="00285F27">
        <w:rPr>
          <w:rFonts w:ascii="Times New Roman" w:hAnsi="Times New Roman" w:cs="Times New Roman"/>
          <w:sz w:val="24"/>
          <w:szCs w:val="24"/>
        </w:rPr>
        <w:t xml:space="preserve"> da ima namjeru kupiti kuću u kojoj planira živjeti sa svojim budućim suprugom. Obzirom da nema uvjete za dobivanje kredita njen brat bi joj kupio predmetnu nekretninu.</w:t>
      </w:r>
      <w:r w:rsidRPr="00285F27">
        <w:rPr>
          <w:rFonts w:ascii="Times New Roman" w:hAnsi="Times New Roman" w:cs="Times New Roman"/>
          <w:sz w:val="24"/>
          <w:szCs w:val="24"/>
        </w:rPr>
        <w:t xml:space="preserve"> </w:t>
      </w:r>
      <w:r w:rsidR="00BF7AD1" w:rsidRPr="00285F27">
        <w:rPr>
          <w:rFonts w:ascii="Times New Roman" w:hAnsi="Times New Roman" w:cs="Times New Roman"/>
          <w:sz w:val="24"/>
          <w:szCs w:val="24"/>
        </w:rPr>
        <w:t>Stoga traži mišljenje Povjerenstva o predmetnoj situaciji, kao i o načinu prijavljivanja ovakvog načina stjecanja nekretnine.</w:t>
      </w:r>
      <w:r w:rsidRPr="00285F27">
        <w:rPr>
          <w:rFonts w:ascii="Times New Roman" w:hAnsi="Times New Roman" w:cs="Times New Roman"/>
          <w:sz w:val="24"/>
          <w:szCs w:val="24"/>
        </w:rPr>
        <w:t xml:space="preserve"> </w:t>
      </w:r>
      <w:r w:rsidR="00BF7AD1" w:rsidRPr="00285F27">
        <w:rPr>
          <w:rFonts w:ascii="Times New Roman" w:hAnsi="Times New Roman" w:cs="Times New Roman"/>
          <w:sz w:val="24"/>
          <w:szCs w:val="24"/>
        </w:rPr>
        <w:t>Na traženje Povjerenstva, dužnosnica je dostavila dopunu zahtjeva u kojem je navela kako bi ona osobno bila potpisnik kupoprodajnog ugovora, a kupoprodajnu cijenu bi isplatila u gotovini od novaca koje bi joj brat darovao za tu svrhu, bez obveze vraćanja. Isto tako, dužnosnica bi se nakon kupoprodaje upisala kao vlasnik nekretnine u zemljišne knjige.</w:t>
      </w:r>
    </w:p>
    <w:p w:rsidR="00285F27" w:rsidRDefault="00285F27" w:rsidP="007C7CB8">
      <w:pPr>
        <w:autoSpaceDE w:val="0"/>
        <w:autoSpaceDN w:val="0"/>
        <w:adjustRightInd w:val="0"/>
        <w:spacing w:after="0"/>
        <w:ind w:firstLine="360"/>
        <w:jc w:val="both"/>
        <w:rPr>
          <w:rFonts w:ascii="Times New Roman" w:hAnsi="Times New Roman" w:cs="Times New Roman"/>
          <w:sz w:val="24"/>
          <w:szCs w:val="24"/>
        </w:rPr>
      </w:pPr>
    </w:p>
    <w:p w:rsidR="00BF7AD1" w:rsidRPr="00285F27" w:rsidRDefault="006A30EA" w:rsidP="007C7CB8">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 xml:space="preserve">Izvjestitelj </w:t>
      </w:r>
      <w:r w:rsidR="00AE0265" w:rsidRPr="00285F27">
        <w:rPr>
          <w:rFonts w:ascii="Times New Roman" w:hAnsi="Times New Roman" w:cs="Times New Roman"/>
          <w:sz w:val="24"/>
          <w:szCs w:val="24"/>
        </w:rPr>
        <w:t xml:space="preserve">predlaže </w:t>
      </w:r>
      <w:r w:rsidR="00557C1C" w:rsidRPr="00285F27">
        <w:rPr>
          <w:rFonts w:ascii="Times New Roman" w:hAnsi="Times New Roman" w:cs="Times New Roman"/>
          <w:sz w:val="24"/>
          <w:szCs w:val="24"/>
        </w:rPr>
        <w:t xml:space="preserve">da se donese mišljenje </w:t>
      </w:r>
      <w:r w:rsidR="007C7CB8" w:rsidRPr="00285F27">
        <w:rPr>
          <w:rFonts w:ascii="Times New Roman" w:hAnsi="Times New Roman" w:cs="Times New Roman"/>
          <w:sz w:val="24"/>
          <w:szCs w:val="24"/>
        </w:rPr>
        <w:t>da dužnosnica</w:t>
      </w:r>
      <w:r w:rsidR="00BF7AD1" w:rsidRPr="00285F27">
        <w:rPr>
          <w:rFonts w:ascii="Times New Roman" w:hAnsi="Times New Roman" w:cs="Times New Roman"/>
          <w:sz w:val="24"/>
          <w:szCs w:val="24"/>
        </w:rPr>
        <w:t xml:space="preserve"> može od brata kao dar primiti novčani iznos za kupnju nekretnine te se isto, obzirom da se predmetno darovanje, dano u tu svrhu, može smatrati uobičaj</w:t>
      </w:r>
      <w:r w:rsidR="007C7CB8" w:rsidRPr="00285F27">
        <w:rPr>
          <w:rFonts w:ascii="Times New Roman" w:hAnsi="Times New Roman" w:cs="Times New Roman"/>
          <w:sz w:val="24"/>
          <w:szCs w:val="24"/>
        </w:rPr>
        <w:t>e</w:t>
      </w:r>
      <w:r w:rsidR="00BF7AD1" w:rsidRPr="00285F27">
        <w:rPr>
          <w:rFonts w:ascii="Times New Roman" w:hAnsi="Times New Roman" w:cs="Times New Roman"/>
          <w:sz w:val="24"/>
          <w:szCs w:val="24"/>
        </w:rPr>
        <w:t>nim darom između članova obitelji, ne smatra nedopuštenim darom u smislu članka 11. ZSSI-a.</w:t>
      </w:r>
      <w:r w:rsidR="007C7CB8" w:rsidRPr="00285F27">
        <w:rPr>
          <w:rFonts w:ascii="Times New Roman" w:hAnsi="Times New Roman" w:cs="Times New Roman"/>
          <w:sz w:val="24"/>
          <w:szCs w:val="24"/>
        </w:rPr>
        <w:t xml:space="preserve"> </w:t>
      </w:r>
      <w:r w:rsidR="00BF7AD1" w:rsidRPr="00285F27">
        <w:rPr>
          <w:rFonts w:ascii="Times New Roman" w:hAnsi="Times New Roman" w:cs="Times New Roman"/>
          <w:sz w:val="24"/>
          <w:szCs w:val="24"/>
        </w:rPr>
        <w:t>Dužnosnica je, povodom kupnje nekretnine novčanim iznosom kojeg će kao dar primiti od brata, sukladno članku 8. stavku 2. ZSSI-a, dužna navedene promjene na svojoj imovini prijaviti u izvješću o imovinskom stanju dužnosnika</w:t>
      </w:r>
      <w:r w:rsidR="007C7CB8" w:rsidRPr="00285F27">
        <w:rPr>
          <w:rFonts w:ascii="Times New Roman" w:hAnsi="Times New Roman" w:cs="Times New Roman"/>
          <w:sz w:val="24"/>
          <w:szCs w:val="24"/>
        </w:rPr>
        <w:t>.</w:t>
      </w:r>
    </w:p>
    <w:p w:rsidR="00212F43" w:rsidRPr="00285F27" w:rsidRDefault="002C0C11" w:rsidP="009541AC">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285F27">
        <w:rPr>
          <w:rFonts w:ascii="Times New Roman" w:hAnsi="Times New Roman" w:cs="Times New Roman"/>
          <w:color w:val="auto"/>
          <w:sz w:val="24"/>
          <w:szCs w:val="24"/>
        </w:rPr>
        <w:t>O</w:t>
      </w:r>
      <w:r w:rsidR="00212F43" w:rsidRPr="00285F27">
        <w:rPr>
          <w:rFonts w:ascii="Times New Roman" w:hAnsi="Times New Roman" w:cs="Times New Roman"/>
          <w:color w:val="auto"/>
          <w:sz w:val="24"/>
          <w:szCs w:val="24"/>
        </w:rPr>
        <w:t>tvara se rasprava.</w:t>
      </w:r>
    </w:p>
    <w:p w:rsidR="007F2B9D" w:rsidRPr="00285F27" w:rsidRDefault="007F2B9D" w:rsidP="009541AC">
      <w:pPr>
        <w:spacing w:after="0"/>
        <w:ind w:firstLine="360"/>
        <w:contextualSpacing/>
        <w:jc w:val="both"/>
        <w:rPr>
          <w:rFonts w:ascii="Times New Roman" w:hAnsi="Times New Roman" w:cs="Times New Roman"/>
          <w:sz w:val="24"/>
          <w:szCs w:val="24"/>
        </w:rPr>
      </w:pPr>
      <w:r w:rsidRPr="00285F27">
        <w:rPr>
          <w:rFonts w:ascii="Times New Roman" w:hAnsi="Times New Roman" w:cs="Times New Roman"/>
          <w:sz w:val="24"/>
          <w:szCs w:val="24"/>
        </w:rPr>
        <w:t>Nitko od ostalih članova Povjerenstva nema daljnjih pitanja niti prijedloga.</w:t>
      </w:r>
    </w:p>
    <w:p w:rsidR="003D7939" w:rsidRPr="00285F27" w:rsidRDefault="00212F43" w:rsidP="009541AC">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 xml:space="preserve">Utvrđuje se da je raspravljanje o </w:t>
      </w:r>
      <w:r w:rsidR="00AE0265" w:rsidRPr="00285F27">
        <w:rPr>
          <w:rFonts w:ascii="Times New Roman" w:hAnsi="Times New Roman" w:cs="Times New Roman"/>
          <w:sz w:val="24"/>
          <w:szCs w:val="24"/>
        </w:rPr>
        <w:t>3</w:t>
      </w:r>
      <w:r w:rsidRPr="00285F27">
        <w:rPr>
          <w:rFonts w:ascii="Times New Roman" w:hAnsi="Times New Roman" w:cs="Times New Roman"/>
          <w:sz w:val="24"/>
          <w:szCs w:val="24"/>
        </w:rPr>
        <w:t>. točci dnevnog reda dovršeno.</w:t>
      </w:r>
    </w:p>
    <w:p w:rsidR="001300D0" w:rsidRDefault="001300D0" w:rsidP="009541AC">
      <w:pPr>
        <w:autoSpaceDE w:val="0"/>
        <w:autoSpaceDN w:val="0"/>
        <w:adjustRightInd w:val="0"/>
        <w:spacing w:after="0"/>
        <w:ind w:firstLine="360"/>
        <w:jc w:val="both"/>
        <w:rPr>
          <w:rFonts w:ascii="Times New Roman" w:hAnsi="Times New Roman" w:cs="Times New Roman"/>
          <w:sz w:val="24"/>
          <w:szCs w:val="24"/>
        </w:rPr>
      </w:pPr>
    </w:p>
    <w:p w:rsidR="00285F27" w:rsidRPr="00285F27" w:rsidRDefault="00285F27" w:rsidP="009541AC">
      <w:pPr>
        <w:autoSpaceDE w:val="0"/>
        <w:autoSpaceDN w:val="0"/>
        <w:adjustRightInd w:val="0"/>
        <w:spacing w:after="0"/>
        <w:ind w:firstLine="360"/>
        <w:jc w:val="both"/>
        <w:rPr>
          <w:rFonts w:ascii="Times New Roman" w:hAnsi="Times New Roman" w:cs="Times New Roman"/>
          <w:sz w:val="24"/>
          <w:szCs w:val="24"/>
        </w:rPr>
      </w:pPr>
    </w:p>
    <w:p w:rsidR="007C7CB8" w:rsidRPr="00285F27" w:rsidRDefault="006A6310" w:rsidP="007C7CB8">
      <w:pPr>
        <w:autoSpaceDE w:val="0"/>
        <w:autoSpaceDN w:val="0"/>
        <w:adjustRightInd w:val="0"/>
        <w:spacing w:after="0"/>
        <w:ind w:firstLine="360"/>
        <w:jc w:val="both"/>
        <w:rPr>
          <w:rFonts w:ascii="Times New Roman" w:hAnsi="Times New Roman" w:cs="Times New Roman"/>
          <w:b/>
          <w:sz w:val="24"/>
          <w:szCs w:val="24"/>
        </w:rPr>
      </w:pPr>
      <w:r w:rsidRPr="00285F27">
        <w:rPr>
          <w:rFonts w:ascii="Times New Roman" w:hAnsi="Times New Roman" w:cs="Times New Roman"/>
          <w:b/>
          <w:sz w:val="24"/>
          <w:szCs w:val="24"/>
        </w:rPr>
        <w:lastRenderedPageBreak/>
        <w:t xml:space="preserve">Prelazi se na raspravljanje o </w:t>
      </w:r>
      <w:r w:rsidR="00AE0265" w:rsidRPr="00285F27">
        <w:rPr>
          <w:rFonts w:ascii="Times New Roman" w:hAnsi="Times New Roman" w:cs="Times New Roman"/>
          <w:b/>
          <w:sz w:val="24"/>
          <w:szCs w:val="24"/>
        </w:rPr>
        <w:t>4</w:t>
      </w:r>
      <w:r w:rsidRPr="00285F27">
        <w:rPr>
          <w:rFonts w:ascii="Times New Roman" w:hAnsi="Times New Roman" w:cs="Times New Roman"/>
          <w:b/>
          <w:sz w:val="24"/>
          <w:szCs w:val="24"/>
        </w:rPr>
        <w:t>. točci dnevnog reda.</w:t>
      </w:r>
    </w:p>
    <w:p w:rsidR="00BF7AD1" w:rsidRPr="00285F27" w:rsidRDefault="007C7CB8" w:rsidP="000E30EF">
      <w:pPr>
        <w:autoSpaceDE w:val="0"/>
        <w:autoSpaceDN w:val="0"/>
        <w:adjustRightInd w:val="0"/>
        <w:spacing w:after="0"/>
        <w:ind w:firstLine="360"/>
        <w:jc w:val="both"/>
        <w:rPr>
          <w:rFonts w:ascii="Times New Roman" w:eastAsia="Calibri" w:hAnsi="Times New Roman" w:cs="Times New Roman"/>
          <w:sz w:val="24"/>
          <w:szCs w:val="24"/>
        </w:rPr>
      </w:pPr>
      <w:r w:rsidRPr="00285F27">
        <w:rPr>
          <w:rFonts w:ascii="Times New Roman" w:hAnsi="Times New Roman" w:cs="Times New Roman"/>
          <w:sz w:val="24"/>
          <w:szCs w:val="24"/>
        </w:rPr>
        <w:t>Predsjednica</w:t>
      </w:r>
      <w:r w:rsidR="00B33E05" w:rsidRPr="00285F27">
        <w:rPr>
          <w:rFonts w:ascii="Times New Roman" w:hAnsi="Times New Roman" w:cs="Times New Roman"/>
          <w:sz w:val="24"/>
          <w:szCs w:val="24"/>
        </w:rPr>
        <w:t xml:space="preserve"> Povjerenstva kao izvjestitelj</w:t>
      </w:r>
      <w:r w:rsidRPr="00285F27">
        <w:rPr>
          <w:rFonts w:ascii="Times New Roman" w:hAnsi="Times New Roman" w:cs="Times New Roman"/>
          <w:sz w:val="24"/>
          <w:szCs w:val="24"/>
        </w:rPr>
        <w:t>ica</w:t>
      </w:r>
      <w:r w:rsidR="00B33E05" w:rsidRPr="00285F27">
        <w:rPr>
          <w:rFonts w:ascii="Times New Roman" w:hAnsi="Times New Roman" w:cs="Times New Roman"/>
          <w:sz w:val="24"/>
          <w:szCs w:val="24"/>
        </w:rPr>
        <w:t xml:space="preserve"> u predmetu</w:t>
      </w:r>
      <w:r w:rsidR="00B33E05" w:rsidRPr="00285F27">
        <w:rPr>
          <w:rFonts w:ascii="Times New Roman" w:hAnsi="Times New Roman" w:cs="Times New Roman"/>
          <w:b/>
          <w:sz w:val="24"/>
          <w:szCs w:val="24"/>
        </w:rPr>
        <w:t xml:space="preserve"> </w:t>
      </w:r>
      <w:r w:rsidR="00BF7AD1" w:rsidRPr="00285F27">
        <w:rPr>
          <w:rFonts w:ascii="Times New Roman" w:hAnsi="Times New Roman" w:cs="Times New Roman"/>
          <w:b/>
          <w:sz w:val="24"/>
          <w:szCs w:val="24"/>
        </w:rPr>
        <w:t>M-120/20, na zahtjev dužnosnika ŽELJKA KOVAČEVIĆA, općinskog načelnika Općine Donja Motičina</w:t>
      </w:r>
      <w:r w:rsidR="00794990" w:rsidRPr="00285F27">
        <w:rPr>
          <w:rFonts w:ascii="Times New Roman" w:hAnsi="Times New Roman" w:cs="Times New Roman"/>
          <w:b/>
          <w:color w:val="000000" w:themeColor="text1"/>
          <w:sz w:val="24"/>
          <w:szCs w:val="24"/>
        </w:rPr>
        <w:t>,</w:t>
      </w:r>
      <w:r w:rsidR="006B473C" w:rsidRPr="00285F27">
        <w:rPr>
          <w:rFonts w:ascii="Times New Roman" w:hAnsi="Times New Roman" w:cs="Times New Roman"/>
          <w:b/>
          <w:color w:val="000000" w:themeColor="text1"/>
          <w:sz w:val="24"/>
          <w:szCs w:val="24"/>
        </w:rPr>
        <w:t xml:space="preserve"> </w:t>
      </w:r>
      <w:r w:rsidR="007F2B9D" w:rsidRPr="00285F27">
        <w:rPr>
          <w:rFonts w:ascii="Times New Roman" w:eastAsia="Calibri" w:hAnsi="Times New Roman" w:cs="Times New Roman"/>
          <w:sz w:val="24"/>
          <w:szCs w:val="24"/>
        </w:rPr>
        <w:t xml:space="preserve">iznosi predmet i navodi </w:t>
      </w:r>
      <w:r w:rsidRPr="00285F27">
        <w:rPr>
          <w:rFonts w:ascii="Times New Roman" w:eastAsia="Calibri" w:hAnsi="Times New Roman" w:cs="Times New Roman"/>
          <w:sz w:val="24"/>
          <w:szCs w:val="24"/>
        </w:rPr>
        <w:t xml:space="preserve">da je dužnosnik podnio zahtjev za mišljenjem u kojem </w:t>
      </w:r>
      <w:r w:rsidR="00BF7AD1" w:rsidRPr="00285F27">
        <w:rPr>
          <w:rFonts w:ascii="Times New Roman" w:eastAsia="Calibri" w:hAnsi="Times New Roman" w:cs="Times New Roman"/>
          <w:sz w:val="24"/>
          <w:szCs w:val="24"/>
        </w:rPr>
        <w:t xml:space="preserve">navodi da u Općini Donja Motičina obnaša dužnost načelnika od dana 21.5.2017. godine te da  trenutno općina sukladno Zakonu o poljoprivrednom zemljištu planira raspisati natječaj za zakup poljoprivrednog zemljišta u vlasništvu RH na području Općine Donja Motičina sukladno Programu raspolaganja poljoprivrednim zemljištem u vlasništvu RH na području Općine Donja Motičina za koji je općina dobila suglasnost Ministarstva poljoprivrede. Dužnosnik navodi kako bi se na  raspisani natječaj za zakup poljoprivrednog zemljišta na 25 godina javio i njegov sin koji je nositelj </w:t>
      </w:r>
      <w:r w:rsidR="000E30EF" w:rsidRPr="00285F27">
        <w:rPr>
          <w:rFonts w:ascii="Times New Roman" w:eastAsia="Calibri" w:hAnsi="Times New Roman" w:cs="Times New Roman"/>
          <w:sz w:val="24"/>
          <w:szCs w:val="24"/>
        </w:rPr>
        <w:t>OPG-a</w:t>
      </w:r>
      <w:r w:rsidR="00BF7AD1" w:rsidRPr="00285F27">
        <w:rPr>
          <w:rFonts w:ascii="Times New Roman" w:eastAsia="Calibri" w:hAnsi="Times New Roman" w:cs="Times New Roman"/>
          <w:sz w:val="24"/>
          <w:szCs w:val="24"/>
        </w:rPr>
        <w:t xml:space="preserve"> dok je majka dužnosnika nositeljica poljoprivrednog gospodarstva „Kovačević Jula". Dužnosnik ističe kako u Zakonu o poljoprivrednom zemljištu ne pronalazi odredbe koje govore o spriječenosti članova obitelji općinskog načelnika da se jave na natječaj osim odredbi čl. 31 st. 14. Zakona koji propisuje da članovi Povjerenstva za zakup kao i članovi njihovih obiteljskih poljoprivrednih gospodarstava ne mogu biti sudionici javnih natječaja za zakup i prodaju koji su u nadležnosti rada tog Povjerenstva. Dužnosnik navodi da kao općinski načelnik nije član Povjerenstva za zakup. Dužnosnik podnosi zahtjev za mišljenje Povjerenstva postavljajući pitanje je li u sukobu interesa ako se njegov sin koji je nositelj obiteljskog poljoprivrednog gospodarstva javi na raspisani natječaj i ako se  njegova majka koja je nositeljica poljoprivrednog gospodarstva javi na raspisani natječaj te je li  u sukobu interesa ako isti budu izabrani kao najpovoljniji ponuditelji.</w:t>
      </w:r>
    </w:p>
    <w:p w:rsidR="00285F27" w:rsidRDefault="00285F27" w:rsidP="000E30EF">
      <w:pPr>
        <w:autoSpaceDE w:val="0"/>
        <w:autoSpaceDN w:val="0"/>
        <w:adjustRightInd w:val="0"/>
        <w:spacing w:after="0"/>
        <w:ind w:firstLine="360"/>
        <w:contextualSpacing/>
        <w:jc w:val="both"/>
        <w:rPr>
          <w:rFonts w:ascii="Times New Roman" w:hAnsi="Times New Roman" w:cs="Times New Roman"/>
          <w:sz w:val="24"/>
          <w:szCs w:val="24"/>
        </w:rPr>
      </w:pPr>
    </w:p>
    <w:p w:rsidR="00794990" w:rsidRPr="00285F27" w:rsidRDefault="00251277" w:rsidP="000E30EF">
      <w:pPr>
        <w:autoSpaceDE w:val="0"/>
        <w:autoSpaceDN w:val="0"/>
        <w:adjustRightInd w:val="0"/>
        <w:spacing w:after="0"/>
        <w:ind w:firstLine="360"/>
        <w:contextualSpacing/>
        <w:jc w:val="both"/>
        <w:rPr>
          <w:rFonts w:ascii="Times New Roman" w:hAnsi="Times New Roman" w:cs="Times New Roman"/>
          <w:sz w:val="24"/>
          <w:szCs w:val="24"/>
        </w:rPr>
      </w:pPr>
      <w:r w:rsidRPr="00285F27">
        <w:rPr>
          <w:rFonts w:ascii="Times New Roman" w:hAnsi="Times New Roman" w:cs="Times New Roman"/>
          <w:sz w:val="24"/>
          <w:szCs w:val="24"/>
        </w:rPr>
        <w:t>Izvjestitelj</w:t>
      </w:r>
      <w:r w:rsidR="000E30EF" w:rsidRPr="00285F27">
        <w:rPr>
          <w:rFonts w:ascii="Times New Roman" w:hAnsi="Times New Roman" w:cs="Times New Roman"/>
          <w:sz w:val="24"/>
          <w:szCs w:val="24"/>
        </w:rPr>
        <w:t>ica</w:t>
      </w:r>
      <w:r w:rsidRPr="00285F27">
        <w:rPr>
          <w:rFonts w:ascii="Times New Roman" w:hAnsi="Times New Roman" w:cs="Times New Roman"/>
          <w:sz w:val="24"/>
          <w:szCs w:val="24"/>
        </w:rPr>
        <w:t xml:space="preserve"> predlaže </w:t>
      </w:r>
      <w:r w:rsidR="007F2B9D" w:rsidRPr="00285F27">
        <w:rPr>
          <w:rFonts w:ascii="Times New Roman" w:hAnsi="Times New Roman" w:cs="Times New Roman"/>
          <w:sz w:val="24"/>
          <w:szCs w:val="24"/>
        </w:rPr>
        <w:t xml:space="preserve">da se donese mišljenje </w:t>
      </w:r>
      <w:r w:rsidR="007C7CB8" w:rsidRPr="00285F27">
        <w:rPr>
          <w:rFonts w:ascii="Times New Roman" w:hAnsi="Times New Roman" w:cs="Times New Roman"/>
          <w:sz w:val="24"/>
          <w:szCs w:val="24"/>
        </w:rPr>
        <w:t>da s</w:t>
      </w:r>
      <w:r w:rsidR="00BF7AD1" w:rsidRPr="00285F27">
        <w:rPr>
          <w:rFonts w:ascii="Times New Roman" w:eastAsia="Calibri" w:hAnsi="Times New Roman" w:cs="Times New Roman"/>
          <w:bCs/>
          <w:sz w:val="24"/>
          <w:szCs w:val="24"/>
        </w:rPr>
        <w:t>ukladno odredbama ZSSI-a nema zapreke da se poljoprivredna gospodarstva čiji su nositelji sin i majka dužnosnika</w:t>
      </w:r>
      <w:r w:rsidR="00BF7AD1" w:rsidRPr="00285F27">
        <w:rPr>
          <w:rFonts w:ascii="Times New Roman" w:eastAsia="Calibri" w:hAnsi="Times New Roman" w:cs="Times New Roman"/>
          <w:sz w:val="24"/>
          <w:szCs w:val="24"/>
        </w:rPr>
        <w:t xml:space="preserve"> </w:t>
      </w:r>
      <w:r w:rsidR="00BF7AD1" w:rsidRPr="00285F27">
        <w:rPr>
          <w:rFonts w:ascii="Times New Roman" w:eastAsia="Calibri" w:hAnsi="Times New Roman" w:cs="Times New Roman"/>
          <w:bCs/>
          <w:sz w:val="24"/>
          <w:szCs w:val="24"/>
        </w:rPr>
        <w:t xml:space="preserve">jave na javni natječaj za dodjelu u zakup državnog poljoprivrednog zemljišta koje se nalazi na području Općine Donja Motičina te ukoliko budu izabrani sklope ugovor o zakupu s Republikom Hrvatskom. </w:t>
      </w:r>
      <w:r w:rsidR="000E30EF" w:rsidRPr="00285F27">
        <w:rPr>
          <w:rFonts w:ascii="Times New Roman" w:eastAsia="Calibri" w:hAnsi="Times New Roman" w:cs="Times New Roman"/>
          <w:bCs/>
          <w:sz w:val="24"/>
          <w:szCs w:val="24"/>
        </w:rPr>
        <w:t>U</w:t>
      </w:r>
      <w:r w:rsidR="00BF7AD1" w:rsidRPr="00285F27">
        <w:rPr>
          <w:rFonts w:ascii="Times New Roman" w:hAnsi="Times New Roman" w:cs="Times New Roman"/>
          <w:bCs/>
          <w:sz w:val="24"/>
          <w:szCs w:val="24"/>
        </w:rPr>
        <w:t xml:space="preserve"> cilju zaštite vlastite vjerodostojnosti i očuvanja povjerenja građana u tijela javne vlasti, </w:t>
      </w:r>
      <w:r w:rsidR="000E30EF" w:rsidRPr="00285F27">
        <w:rPr>
          <w:rFonts w:ascii="Times New Roman" w:hAnsi="Times New Roman" w:cs="Times New Roman"/>
          <w:bCs/>
          <w:sz w:val="24"/>
          <w:szCs w:val="24"/>
        </w:rPr>
        <w:t>dužnosnik se treba izuzeti</w:t>
      </w:r>
      <w:r w:rsidR="00BF7AD1" w:rsidRPr="00285F27">
        <w:rPr>
          <w:rFonts w:ascii="Times New Roman" w:hAnsi="Times New Roman" w:cs="Times New Roman"/>
          <w:bCs/>
          <w:sz w:val="24"/>
          <w:szCs w:val="24"/>
        </w:rPr>
        <w:t xml:space="preserve"> od svakog, pa i posrednog, oblika sudjelovanja u postupku provedbe javnog natječaja </w:t>
      </w:r>
      <w:r w:rsidR="000E30EF" w:rsidRPr="00285F27">
        <w:rPr>
          <w:rFonts w:ascii="Times New Roman" w:hAnsi="Times New Roman" w:cs="Times New Roman"/>
          <w:bCs/>
          <w:sz w:val="24"/>
          <w:szCs w:val="24"/>
        </w:rPr>
        <w:t>te</w:t>
      </w:r>
      <w:r w:rsidR="00BF7AD1" w:rsidRPr="00285F27">
        <w:rPr>
          <w:rFonts w:ascii="Times New Roman" w:hAnsi="Times New Roman" w:cs="Times New Roman"/>
          <w:bCs/>
          <w:sz w:val="24"/>
          <w:szCs w:val="24"/>
        </w:rPr>
        <w:t xml:space="preserve"> okolnost da će se OPG-i, čiji su nositelji njegov sin i njegova majka, prijaviti na navedeni natječaj </w:t>
      </w:r>
      <w:r w:rsidR="000E30EF" w:rsidRPr="00285F27">
        <w:rPr>
          <w:rFonts w:ascii="Times New Roman" w:hAnsi="Times New Roman" w:cs="Times New Roman"/>
          <w:bCs/>
          <w:sz w:val="24"/>
          <w:szCs w:val="24"/>
        </w:rPr>
        <w:t>deklarirati</w:t>
      </w:r>
      <w:r w:rsidR="00BF7AD1" w:rsidRPr="00285F27">
        <w:rPr>
          <w:rFonts w:ascii="Times New Roman" w:hAnsi="Times New Roman" w:cs="Times New Roman"/>
          <w:bCs/>
          <w:sz w:val="24"/>
          <w:szCs w:val="24"/>
        </w:rPr>
        <w:t xml:space="preserve"> članovima Općinskog vijeća Općine </w:t>
      </w:r>
      <w:r w:rsidR="00BF7AD1" w:rsidRPr="00285F27">
        <w:rPr>
          <w:rFonts w:ascii="Times New Roman" w:eastAsia="Calibri" w:hAnsi="Times New Roman" w:cs="Times New Roman"/>
          <w:bCs/>
          <w:sz w:val="24"/>
          <w:szCs w:val="24"/>
        </w:rPr>
        <w:t>Donja Motičina</w:t>
      </w:r>
      <w:r w:rsidR="00BF7AD1" w:rsidRPr="00285F27">
        <w:rPr>
          <w:rFonts w:ascii="Times New Roman" w:hAnsi="Times New Roman" w:cs="Times New Roman"/>
          <w:bCs/>
          <w:sz w:val="24"/>
          <w:szCs w:val="24"/>
        </w:rPr>
        <w:t xml:space="preserve"> </w:t>
      </w:r>
      <w:r w:rsidR="000E30EF" w:rsidRPr="00285F27">
        <w:rPr>
          <w:rFonts w:ascii="Times New Roman" w:hAnsi="Times New Roman" w:cs="Times New Roman"/>
          <w:bCs/>
          <w:sz w:val="24"/>
          <w:szCs w:val="24"/>
        </w:rPr>
        <w:t>i javno objaviti</w:t>
      </w:r>
      <w:r w:rsidR="00BF7AD1" w:rsidRPr="00285F27">
        <w:rPr>
          <w:rFonts w:ascii="Times New Roman" w:hAnsi="Times New Roman" w:cs="Times New Roman"/>
          <w:bCs/>
          <w:sz w:val="24"/>
          <w:szCs w:val="24"/>
        </w:rPr>
        <w:t xml:space="preserve"> na internetskim stranicama navedene Općine.</w:t>
      </w:r>
      <w:r w:rsidR="000E30EF" w:rsidRPr="00285F27">
        <w:rPr>
          <w:rFonts w:ascii="Times New Roman" w:hAnsi="Times New Roman" w:cs="Times New Roman"/>
          <w:bCs/>
          <w:sz w:val="24"/>
          <w:szCs w:val="24"/>
        </w:rPr>
        <w:t xml:space="preserve"> Dužnosnik je također </w:t>
      </w:r>
      <w:r w:rsidR="00BF7AD1" w:rsidRPr="00285F27">
        <w:rPr>
          <w:rFonts w:ascii="Times New Roman" w:eastAsia="Calibri" w:hAnsi="Times New Roman" w:cs="Times New Roman"/>
          <w:bCs/>
          <w:sz w:val="24"/>
          <w:szCs w:val="24"/>
        </w:rPr>
        <w:t>dužan izuzeti se od potpisivanja ugovora o zakupu poljoprivrednog zemljišta u ime Republike Hrvatske s OPG-ima čiji su nositelji njegov sin i njegova majka na način da za potpisivanje navedenih ugovora ovlasti svog zamjenika.</w:t>
      </w:r>
    </w:p>
    <w:p w:rsidR="00E169DF" w:rsidRPr="00285F27"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285F27">
        <w:rPr>
          <w:rFonts w:ascii="Times New Roman" w:hAnsi="Times New Roman" w:cs="Times New Roman"/>
          <w:sz w:val="24"/>
          <w:szCs w:val="24"/>
          <w:lang w:eastAsia="hr-HR" w:bidi="hr-HR"/>
        </w:rPr>
        <w:t>Otvara se raspra.</w:t>
      </w:r>
    </w:p>
    <w:p w:rsidR="002C0C11" w:rsidRPr="00285F27" w:rsidRDefault="002C0C11" w:rsidP="009541AC">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Nitko od ostalih članova Povjerenstva nema daljnjih pitanja niti prijedloga.</w:t>
      </w:r>
    </w:p>
    <w:p w:rsidR="00E44399" w:rsidRPr="00285F27" w:rsidRDefault="006A6310" w:rsidP="009541AC">
      <w:pPr>
        <w:autoSpaceDE w:val="0"/>
        <w:autoSpaceDN w:val="0"/>
        <w:adjustRightInd w:val="0"/>
        <w:ind w:firstLine="360"/>
        <w:jc w:val="both"/>
        <w:rPr>
          <w:rFonts w:ascii="Times New Roman" w:hAnsi="Times New Roman" w:cs="Times New Roman"/>
          <w:sz w:val="24"/>
          <w:szCs w:val="24"/>
        </w:rPr>
      </w:pPr>
      <w:r w:rsidRPr="00285F27">
        <w:rPr>
          <w:rFonts w:ascii="Times New Roman" w:hAnsi="Times New Roman" w:cs="Times New Roman"/>
          <w:sz w:val="24"/>
          <w:szCs w:val="24"/>
        </w:rPr>
        <w:t xml:space="preserve">Utvrđuje se da je raspravljanje o </w:t>
      </w:r>
      <w:r w:rsidR="00AE0265" w:rsidRPr="00285F27">
        <w:rPr>
          <w:rFonts w:ascii="Times New Roman" w:hAnsi="Times New Roman" w:cs="Times New Roman"/>
          <w:sz w:val="24"/>
          <w:szCs w:val="24"/>
        </w:rPr>
        <w:t>4</w:t>
      </w:r>
      <w:r w:rsidRPr="00285F27">
        <w:rPr>
          <w:rFonts w:ascii="Times New Roman" w:hAnsi="Times New Roman" w:cs="Times New Roman"/>
          <w:sz w:val="24"/>
          <w:szCs w:val="24"/>
        </w:rPr>
        <w:t>. točci dnevnog reda dovršeno.</w:t>
      </w:r>
    </w:p>
    <w:p w:rsidR="007C7CB8" w:rsidRPr="00285F27" w:rsidRDefault="00E169DF" w:rsidP="007C7CB8">
      <w:pPr>
        <w:autoSpaceDE w:val="0"/>
        <w:autoSpaceDN w:val="0"/>
        <w:adjustRightInd w:val="0"/>
        <w:spacing w:after="0"/>
        <w:ind w:firstLine="360"/>
        <w:jc w:val="both"/>
        <w:rPr>
          <w:rFonts w:ascii="Times New Roman" w:hAnsi="Times New Roman" w:cs="Times New Roman"/>
          <w:b/>
          <w:sz w:val="24"/>
          <w:szCs w:val="24"/>
        </w:rPr>
      </w:pPr>
      <w:r w:rsidRPr="00285F27">
        <w:rPr>
          <w:rFonts w:ascii="Times New Roman" w:hAnsi="Times New Roman" w:cs="Times New Roman"/>
          <w:b/>
          <w:sz w:val="24"/>
          <w:szCs w:val="24"/>
        </w:rPr>
        <w:t>Prelazi se na raspravljanje o 5. točci dnevnog reda.</w:t>
      </w:r>
    </w:p>
    <w:p w:rsidR="001D68F0" w:rsidRPr="00285F27" w:rsidRDefault="00794990" w:rsidP="000E30EF">
      <w:pPr>
        <w:autoSpaceDE w:val="0"/>
        <w:autoSpaceDN w:val="0"/>
        <w:adjustRightInd w:val="0"/>
        <w:spacing w:after="0"/>
        <w:ind w:firstLine="360"/>
        <w:jc w:val="both"/>
        <w:rPr>
          <w:rFonts w:ascii="Times New Roman" w:eastAsia="Calibri" w:hAnsi="Times New Roman" w:cs="Times New Roman"/>
          <w:sz w:val="24"/>
          <w:szCs w:val="24"/>
        </w:rPr>
      </w:pPr>
      <w:r w:rsidRPr="00285F27">
        <w:rPr>
          <w:rFonts w:ascii="Times New Roman" w:hAnsi="Times New Roman" w:cs="Times New Roman"/>
          <w:sz w:val="24"/>
          <w:szCs w:val="24"/>
        </w:rPr>
        <w:t>Član</w:t>
      </w:r>
      <w:r w:rsidR="007C7CB8" w:rsidRPr="00285F27">
        <w:rPr>
          <w:rFonts w:ascii="Times New Roman" w:hAnsi="Times New Roman" w:cs="Times New Roman"/>
          <w:sz w:val="24"/>
          <w:szCs w:val="24"/>
        </w:rPr>
        <w:t>ica</w:t>
      </w:r>
      <w:r w:rsidRPr="00285F27">
        <w:rPr>
          <w:rFonts w:ascii="Times New Roman" w:hAnsi="Times New Roman" w:cs="Times New Roman"/>
          <w:sz w:val="24"/>
          <w:szCs w:val="24"/>
        </w:rPr>
        <w:t xml:space="preserve"> Povjerenstva </w:t>
      </w:r>
      <w:r w:rsidR="007C7CB8" w:rsidRPr="00285F27">
        <w:rPr>
          <w:rFonts w:ascii="Times New Roman" w:hAnsi="Times New Roman" w:cs="Times New Roman"/>
          <w:sz w:val="24"/>
          <w:szCs w:val="24"/>
        </w:rPr>
        <w:t>Tončica Božić</w:t>
      </w:r>
      <w:r w:rsidRPr="00285F27">
        <w:rPr>
          <w:rFonts w:ascii="Times New Roman" w:hAnsi="Times New Roman" w:cs="Times New Roman"/>
          <w:sz w:val="24"/>
          <w:szCs w:val="24"/>
        </w:rPr>
        <w:t xml:space="preserve"> kao izvjestitelj</w:t>
      </w:r>
      <w:r w:rsidR="00781D0E" w:rsidRPr="00285F27">
        <w:rPr>
          <w:rFonts w:ascii="Times New Roman" w:hAnsi="Times New Roman" w:cs="Times New Roman"/>
          <w:sz w:val="24"/>
          <w:szCs w:val="24"/>
        </w:rPr>
        <w:t>ica</w:t>
      </w:r>
      <w:r w:rsidRPr="00285F27">
        <w:rPr>
          <w:rFonts w:ascii="Times New Roman" w:hAnsi="Times New Roman" w:cs="Times New Roman"/>
          <w:sz w:val="24"/>
          <w:szCs w:val="24"/>
        </w:rPr>
        <w:t xml:space="preserve"> u predmetu</w:t>
      </w:r>
      <w:r w:rsidRPr="00285F27">
        <w:rPr>
          <w:rFonts w:ascii="Times New Roman" w:hAnsi="Times New Roman" w:cs="Times New Roman"/>
          <w:b/>
          <w:sz w:val="24"/>
          <w:szCs w:val="24"/>
        </w:rPr>
        <w:t xml:space="preserve"> </w:t>
      </w:r>
      <w:r w:rsidR="001D68F0" w:rsidRPr="00285F27">
        <w:rPr>
          <w:rFonts w:ascii="Times New Roman" w:hAnsi="Times New Roman" w:cs="Times New Roman"/>
          <w:b/>
          <w:sz w:val="24"/>
          <w:szCs w:val="24"/>
        </w:rPr>
        <w:t>M-121/20, na zahtjev dužnosnika MARINA ČAČIĆA, zamjenika općinskog načelnika Općine Lekenik</w:t>
      </w:r>
      <w:r w:rsidRPr="00285F27">
        <w:rPr>
          <w:rFonts w:ascii="Times New Roman" w:eastAsia="Calibri" w:hAnsi="Times New Roman" w:cs="Times New Roman"/>
          <w:sz w:val="24"/>
          <w:szCs w:val="24"/>
        </w:rPr>
        <w:t xml:space="preserve"> </w:t>
      </w:r>
      <w:r w:rsidR="00E169DF" w:rsidRPr="00285F27">
        <w:rPr>
          <w:rFonts w:ascii="Times New Roman" w:eastAsia="Calibri" w:hAnsi="Times New Roman" w:cs="Times New Roman"/>
          <w:sz w:val="24"/>
          <w:szCs w:val="24"/>
        </w:rPr>
        <w:t xml:space="preserve">iznosi predmet i navodi </w:t>
      </w:r>
      <w:r w:rsidR="007C7CB8" w:rsidRPr="00285F27">
        <w:rPr>
          <w:rFonts w:ascii="Times New Roman" w:eastAsia="Calibri" w:hAnsi="Times New Roman" w:cs="Times New Roman"/>
          <w:sz w:val="24"/>
          <w:szCs w:val="24"/>
        </w:rPr>
        <w:t>da je d</w:t>
      </w:r>
      <w:r w:rsidR="00BF7AD1" w:rsidRPr="00285F27">
        <w:rPr>
          <w:rFonts w:ascii="Times New Roman" w:hAnsi="Times New Roman" w:cs="Times New Roman"/>
          <w:sz w:val="24"/>
          <w:szCs w:val="24"/>
        </w:rPr>
        <w:t xml:space="preserve">užnosnik </w:t>
      </w:r>
      <w:r w:rsidR="00781D0E" w:rsidRPr="00285F27">
        <w:rPr>
          <w:rFonts w:ascii="Times New Roman" w:hAnsi="Times New Roman" w:cs="Times New Roman"/>
          <w:sz w:val="24"/>
          <w:szCs w:val="24"/>
        </w:rPr>
        <w:t xml:space="preserve">podnio zahtjev za mišljenje i </w:t>
      </w:r>
      <w:r w:rsidR="007C7CB8" w:rsidRPr="00285F27">
        <w:rPr>
          <w:rFonts w:ascii="Times New Roman" w:hAnsi="Times New Roman" w:cs="Times New Roman"/>
          <w:sz w:val="24"/>
          <w:szCs w:val="24"/>
        </w:rPr>
        <w:t>postavio</w:t>
      </w:r>
      <w:r w:rsidR="00BF7AD1" w:rsidRPr="00285F27">
        <w:rPr>
          <w:rFonts w:ascii="Times New Roman" w:hAnsi="Times New Roman" w:cs="Times New Roman"/>
          <w:sz w:val="24"/>
          <w:szCs w:val="24"/>
        </w:rPr>
        <w:t xml:space="preserve"> upit može li, kao lokalni dužnosnik, biti osnivač udruge građana koja bi imala mogućnost obavljanja određenih </w:t>
      </w:r>
      <w:r w:rsidR="00BF7AD1" w:rsidRPr="00285F27">
        <w:rPr>
          <w:rFonts w:ascii="Times New Roman" w:hAnsi="Times New Roman" w:cs="Times New Roman"/>
          <w:sz w:val="24"/>
          <w:szCs w:val="24"/>
        </w:rPr>
        <w:lastRenderedPageBreak/>
        <w:t>gospodarskih djelatnosti te savjetovanje i potporu članovima iz područja marketinga, investiranja te korištenja poticajnih mjera ministarstva i sredstava Europske unije.</w:t>
      </w:r>
    </w:p>
    <w:p w:rsidR="00285F27" w:rsidRDefault="00285F27" w:rsidP="000E30EF">
      <w:pPr>
        <w:spacing w:after="0"/>
        <w:ind w:firstLine="708"/>
        <w:jc w:val="both"/>
        <w:rPr>
          <w:rFonts w:ascii="Times New Roman" w:hAnsi="Times New Roman" w:cs="Times New Roman"/>
          <w:sz w:val="24"/>
          <w:szCs w:val="24"/>
        </w:rPr>
      </w:pPr>
    </w:p>
    <w:p w:rsidR="001D68F0" w:rsidRPr="00285F27" w:rsidRDefault="00E169DF" w:rsidP="000E30EF">
      <w:pPr>
        <w:spacing w:after="0"/>
        <w:ind w:firstLine="708"/>
        <w:jc w:val="both"/>
        <w:rPr>
          <w:rFonts w:ascii="Times New Roman" w:hAnsi="Times New Roman" w:cs="Times New Roman"/>
          <w:sz w:val="24"/>
          <w:szCs w:val="24"/>
        </w:rPr>
      </w:pPr>
      <w:r w:rsidRPr="00285F27">
        <w:rPr>
          <w:rFonts w:ascii="Times New Roman" w:hAnsi="Times New Roman" w:cs="Times New Roman"/>
          <w:sz w:val="24"/>
          <w:szCs w:val="24"/>
        </w:rPr>
        <w:t>Izvjestitelj</w:t>
      </w:r>
      <w:r w:rsidR="00683432" w:rsidRPr="00285F27">
        <w:rPr>
          <w:rFonts w:ascii="Times New Roman" w:hAnsi="Times New Roman" w:cs="Times New Roman"/>
          <w:sz w:val="24"/>
          <w:szCs w:val="24"/>
        </w:rPr>
        <w:t>ica</w:t>
      </w:r>
      <w:r w:rsidRPr="00285F27">
        <w:rPr>
          <w:rFonts w:ascii="Times New Roman" w:hAnsi="Times New Roman" w:cs="Times New Roman"/>
          <w:sz w:val="24"/>
          <w:szCs w:val="24"/>
        </w:rPr>
        <w:t xml:space="preserve"> predlaže da se donese mišljenje </w:t>
      </w:r>
      <w:r w:rsidR="00781D0E" w:rsidRPr="00285F27">
        <w:rPr>
          <w:rFonts w:ascii="Times New Roman" w:hAnsi="Times New Roman" w:cs="Times New Roman"/>
          <w:sz w:val="24"/>
          <w:szCs w:val="24"/>
        </w:rPr>
        <w:t>da sukla</w:t>
      </w:r>
      <w:r w:rsidR="000E30EF" w:rsidRPr="00285F27">
        <w:rPr>
          <w:rFonts w:ascii="Times New Roman" w:hAnsi="Times New Roman" w:cs="Times New Roman"/>
          <w:sz w:val="24"/>
          <w:szCs w:val="24"/>
        </w:rPr>
        <w:t>dn</w:t>
      </w:r>
      <w:r w:rsidR="00781D0E" w:rsidRPr="00285F27">
        <w:rPr>
          <w:rFonts w:ascii="Times New Roman" w:hAnsi="Times New Roman" w:cs="Times New Roman"/>
          <w:sz w:val="24"/>
          <w:szCs w:val="24"/>
        </w:rPr>
        <w:t>o odredbama ZSSI-a</w:t>
      </w:r>
      <w:r w:rsidR="000E30EF" w:rsidRPr="00285F27">
        <w:rPr>
          <w:rFonts w:ascii="Times New Roman" w:hAnsi="Times New Roman" w:cs="Times New Roman"/>
          <w:sz w:val="24"/>
          <w:szCs w:val="24"/>
        </w:rPr>
        <w:t xml:space="preserve"> dužnosnik </w:t>
      </w:r>
      <w:r w:rsidR="00BF7AD1" w:rsidRPr="00285F27">
        <w:rPr>
          <w:rFonts w:ascii="Times New Roman" w:hAnsi="Times New Roman" w:cs="Times New Roman"/>
          <w:b/>
          <w:bCs/>
          <w:sz w:val="24"/>
          <w:szCs w:val="24"/>
        </w:rPr>
        <w:t xml:space="preserve"> </w:t>
      </w:r>
      <w:r w:rsidR="00BF7AD1" w:rsidRPr="00285F27">
        <w:rPr>
          <w:rFonts w:ascii="Times New Roman" w:hAnsi="Times New Roman" w:cs="Times New Roman"/>
          <w:bCs/>
          <w:sz w:val="24"/>
          <w:szCs w:val="24"/>
        </w:rPr>
        <w:t>može istovremeno uz obnašanje navedene dužnosti, u okviru prava da bude članom upravnih i nadzornih tijela najviše dviju neprofitnih udruga i zaklada, biti osnivač udruge, bez prava na naknadu ili primanje dara u toj ulozi, osim prava na naknadu putnih i drugih opravdanih troškova, pod uvjetom da već nije član upravnih i nadzornih tijela u dvije druge neprofitne udruge ili zaklade.</w:t>
      </w:r>
      <w:r w:rsidR="000E30EF" w:rsidRPr="00285F27">
        <w:rPr>
          <w:rFonts w:ascii="Times New Roman" w:hAnsi="Times New Roman" w:cs="Times New Roman"/>
          <w:bCs/>
          <w:sz w:val="24"/>
          <w:szCs w:val="24"/>
        </w:rPr>
        <w:t xml:space="preserve"> Dužnosnik se također upućuje </w:t>
      </w:r>
      <w:r w:rsidR="00BF7AD1" w:rsidRPr="00285F27">
        <w:rPr>
          <w:rFonts w:ascii="Times New Roman" w:hAnsi="Times New Roman" w:cs="Times New Roman"/>
          <w:bCs/>
          <w:sz w:val="24"/>
          <w:szCs w:val="24"/>
        </w:rPr>
        <w:t>da, ukoliko bude osnivačem  pravnog subjekta koji obavlja gospodarsku djelatnost, u istom subjektu ne može obavljati poslove upravljanja.</w:t>
      </w:r>
    </w:p>
    <w:p w:rsidR="00E169DF" w:rsidRPr="00285F27" w:rsidRDefault="00E169DF" w:rsidP="001D68F0">
      <w:pPr>
        <w:spacing w:after="0"/>
        <w:ind w:firstLine="360"/>
        <w:jc w:val="both"/>
        <w:rPr>
          <w:rFonts w:ascii="Times New Roman" w:hAnsi="Times New Roman" w:cs="Times New Roman"/>
          <w:sz w:val="24"/>
          <w:szCs w:val="24"/>
          <w:lang w:eastAsia="hr-HR" w:bidi="hr-HR"/>
        </w:rPr>
      </w:pPr>
      <w:r w:rsidRPr="00285F27">
        <w:rPr>
          <w:rFonts w:ascii="Times New Roman" w:hAnsi="Times New Roman" w:cs="Times New Roman"/>
          <w:sz w:val="24"/>
          <w:szCs w:val="24"/>
          <w:lang w:eastAsia="hr-HR" w:bidi="hr-HR"/>
        </w:rPr>
        <w:t>Otvara se raspra.</w:t>
      </w:r>
    </w:p>
    <w:p w:rsidR="00E169DF" w:rsidRPr="00285F27" w:rsidRDefault="00E169DF" w:rsidP="009541AC">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Nitko od ostalih članova Povjerenstva nema daljnjih pitanja niti prijedloga.</w:t>
      </w:r>
    </w:p>
    <w:p w:rsidR="00E169DF" w:rsidRPr="00285F27" w:rsidRDefault="00E169DF" w:rsidP="009541AC">
      <w:pPr>
        <w:autoSpaceDE w:val="0"/>
        <w:autoSpaceDN w:val="0"/>
        <w:adjustRightInd w:val="0"/>
        <w:ind w:firstLine="360"/>
        <w:jc w:val="both"/>
        <w:rPr>
          <w:rFonts w:ascii="Times New Roman" w:hAnsi="Times New Roman" w:cs="Times New Roman"/>
          <w:sz w:val="24"/>
          <w:szCs w:val="24"/>
        </w:rPr>
      </w:pPr>
      <w:r w:rsidRPr="00285F27">
        <w:rPr>
          <w:rFonts w:ascii="Times New Roman" w:hAnsi="Times New Roman" w:cs="Times New Roman"/>
          <w:sz w:val="24"/>
          <w:szCs w:val="24"/>
        </w:rPr>
        <w:t>Utvrđuje se da je raspravljanje o 5. točci dnevnog reda dovršeno.</w:t>
      </w:r>
    </w:p>
    <w:p w:rsidR="002F555C" w:rsidRPr="00285F27" w:rsidRDefault="00E169DF" w:rsidP="009541AC">
      <w:pPr>
        <w:autoSpaceDE w:val="0"/>
        <w:autoSpaceDN w:val="0"/>
        <w:adjustRightInd w:val="0"/>
        <w:spacing w:after="0"/>
        <w:ind w:firstLine="360"/>
        <w:jc w:val="both"/>
        <w:rPr>
          <w:rFonts w:ascii="Times New Roman" w:hAnsi="Times New Roman" w:cs="Times New Roman"/>
          <w:b/>
          <w:sz w:val="24"/>
          <w:szCs w:val="24"/>
        </w:rPr>
      </w:pPr>
      <w:r w:rsidRPr="00285F27">
        <w:rPr>
          <w:rFonts w:ascii="Times New Roman" w:hAnsi="Times New Roman" w:cs="Times New Roman"/>
          <w:b/>
          <w:sz w:val="24"/>
          <w:szCs w:val="24"/>
        </w:rPr>
        <w:t>Prelazi se na raspravljanje o 6. točci dnevnog reda.</w:t>
      </w:r>
    </w:p>
    <w:p w:rsidR="001D68F0" w:rsidRPr="00285F27" w:rsidRDefault="00781D0E" w:rsidP="006239CB">
      <w:pPr>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Članica Povjerenstva Tončica Božić kao izvjestiteljica u predmetu</w:t>
      </w:r>
      <w:r w:rsidRPr="00285F27">
        <w:rPr>
          <w:rFonts w:ascii="Times New Roman" w:hAnsi="Times New Roman" w:cs="Times New Roman"/>
          <w:b/>
          <w:sz w:val="24"/>
          <w:szCs w:val="24"/>
        </w:rPr>
        <w:t xml:space="preserve"> </w:t>
      </w:r>
      <w:r w:rsidR="001D68F0" w:rsidRPr="00285F27">
        <w:rPr>
          <w:rFonts w:ascii="Times New Roman" w:hAnsi="Times New Roman" w:cs="Times New Roman"/>
          <w:b/>
          <w:sz w:val="24"/>
          <w:szCs w:val="24"/>
        </w:rPr>
        <w:t>P-277/20, na zahtjev Anree Batinjan, ovlaštene za obavljanje poslova pročelnice Općine Pokupsko</w:t>
      </w:r>
      <w:r w:rsidR="009F2990" w:rsidRPr="00285F27">
        <w:rPr>
          <w:rFonts w:ascii="Times New Roman" w:hAnsi="Times New Roman" w:cs="Times New Roman"/>
          <w:b/>
          <w:sz w:val="24"/>
          <w:szCs w:val="24"/>
        </w:rPr>
        <w:t xml:space="preserve">, </w:t>
      </w:r>
      <w:r w:rsidR="009F2990" w:rsidRPr="00285F27">
        <w:rPr>
          <w:rFonts w:ascii="Times New Roman" w:hAnsi="Times New Roman" w:cs="Times New Roman"/>
          <w:sz w:val="24"/>
          <w:szCs w:val="24"/>
        </w:rPr>
        <w:t>i</w:t>
      </w:r>
      <w:r w:rsidR="00E169DF" w:rsidRPr="00285F27">
        <w:rPr>
          <w:rFonts w:ascii="Times New Roman" w:eastAsia="Calibri" w:hAnsi="Times New Roman" w:cs="Times New Roman"/>
          <w:sz w:val="24"/>
          <w:szCs w:val="24"/>
        </w:rPr>
        <w:t>znosi predmet i navodi</w:t>
      </w:r>
      <w:r w:rsidR="003D5158" w:rsidRPr="00285F27">
        <w:rPr>
          <w:rFonts w:ascii="Times New Roman" w:hAnsi="Times New Roman" w:cs="Times New Roman"/>
          <w:sz w:val="24"/>
          <w:szCs w:val="24"/>
        </w:rPr>
        <w:t xml:space="preserve"> </w:t>
      </w:r>
      <w:r w:rsidRPr="00285F27">
        <w:rPr>
          <w:rFonts w:ascii="Times New Roman" w:hAnsi="Times New Roman" w:cs="Times New Roman"/>
          <w:sz w:val="24"/>
          <w:szCs w:val="24"/>
        </w:rPr>
        <w:t>da je pročelnica</w:t>
      </w:r>
      <w:r w:rsidR="003D5158" w:rsidRPr="00285F27">
        <w:rPr>
          <w:rFonts w:ascii="Times New Roman" w:hAnsi="Times New Roman" w:cs="Times New Roman"/>
          <w:sz w:val="24"/>
          <w:szCs w:val="24"/>
        </w:rPr>
        <w:t xml:space="preserve"> </w:t>
      </w:r>
      <w:r w:rsidRPr="00285F27">
        <w:rPr>
          <w:rFonts w:ascii="Times New Roman" w:hAnsi="Times New Roman" w:cs="Times New Roman"/>
          <w:sz w:val="24"/>
          <w:szCs w:val="24"/>
        </w:rPr>
        <w:t>podnijela zahtjev u kojem se navodi</w:t>
      </w:r>
      <w:r w:rsidR="003D5158" w:rsidRPr="00285F27">
        <w:rPr>
          <w:rFonts w:ascii="Times New Roman" w:hAnsi="Times New Roman" w:cs="Times New Roman"/>
          <w:sz w:val="24"/>
          <w:szCs w:val="24"/>
        </w:rPr>
        <w:t xml:space="preserve"> da temeljem odredbi Zakona o vatrogastvu proizlazi da je vatrogasna djelatnost humanitarna djelatnost, da se vatrogasne zajednice osnivaju i radi skrbi o razvoju, promidžbi i unapređenju vatrogastva na području djelovanja vatrogasne zajednice te da općinski načelnik, gradonačelnik i župan imaju pravo i obvezu skrbiti o potrebama i interesima građana na svom području za organiziranjem učinkovite vatrogasne službe. Na području Općine Pokupsko djeluje Dobrovoljno vatrogasno društvo koje sredstvima iz svoga proračuna financira općina, slijedom čega moli mišljenje može li općinski načelnik ujedno biti i predsjednik DVD-a ili bi tim činom bio u sukobu interesa.</w:t>
      </w:r>
    </w:p>
    <w:p w:rsidR="00285F27" w:rsidRDefault="00285F27" w:rsidP="009541AC">
      <w:pPr>
        <w:autoSpaceDE w:val="0"/>
        <w:autoSpaceDN w:val="0"/>
        <w:adjustRightInd w:val="0"/>
        <w:spacing w:after="0"/>
        <w:ind w:firstLine="360"/>
        <w:jc w:val="both"/>
        <w:rPr>
          <w:rFonts w:ascii="Times New Roman" w:hAnsi="Times New Roman" w:cs="Times New Roman"/>
          <w:sz w:val="24"/>
          <w:szCs w:val="24"/>
        </w:rPr>
      </w:pPr>
    </w:p>
    <w:p w:rsidR="001D68F0" w:rsidRPr="00285F27" w:rsidRDefault="00E169DF" w:rsidP="009541AC">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Izvjestitelj</w:t>
      </w:r>
      <w:r w:rsidR="00061546" w:rsidRPr="00285F27">
        <w:rPr>
          <w:rFonts w:ascii="Times New Roman" w:hAnsi="Times New Roman" w:cs="Times New Roman"/>
          <w:sz w:val="24"/>
          <w:szCs w:val="24"/>
        </w:rPr>
        <w:t>ica</w:t>
      </w:r>
      <w:r w:rsidRPr="00285F27">
        <w:rPr>
          <w:rFonts w:ascii="Times New Roman" w:hAnsi="Times New Roman" w:cs="Times New Roman"/>
          <w:sz w:val="24"/>
          <w:szCs w:val="24"/>
        </w:rPr>
        <w:t xml:space="preserve"> predlaže da se donese </w:t>
      </w:r>
      <w:r w:rsidR="003D5158" w:rsidRPr="00285F27">
        <w:rPr>
          <w:rFonts w:ascii="Times New Roman" w:hAnsi="Times New Roman" w:cs="Times New Roman"/>
          <w:sz w:val="24"/>
          <w:szCs w:val="24"/>
        </w:rPr>
        <w:t xml:space="preserve">očitovanje </w:t>
      </w:r>
      <w:r w:rsidR="000E30EF" w:rsidRPr="00285F27">
        <w:rPr>
          <w:rFonts w:ascii="Times New Roman" w:eastAsia="Calibri" w:hAnsi="Times New Roman" w:cs="Times New Roman"/>
          <w:bCs/>
          <w:color w:val="000000" w:themeColor="text1"/>
          <w:sz w:val="24"/>
          <w:szCs w:val="24"/>
        </w:rPr>
        <w:t>da</w:t>
      </w:r>
      <w:r w:rsidR="003D5158" w:rsidRPr="00285F27">
        <w:rPr>
          <w:rFonts w:ascii="Times New Roman" w:eastAsia="Calibri" w:hAnsi="Times New Roman" w:cs="Times New Roman"/>
          <w:bCs/>
          <w:color w:val="000000" w:themeColor="text1"/>
          <w:sz w:val="24"/>
          <w:szCs w:val="24"/>
        </w:rPr>
        <w:t xml:space="preserve"> </w:t>
      </w:r>
      <w:r w:rsidR="000E30EF" w:rsidRPr="00285F27">
        <w:rPr>
          <w:rFonts w:ascii="Times New Roman" w:eastAsia="Calibri" w:hAnsi="Times New Roman" w:cs="Times New Roman"/>
          <w:bCs/>
          <w:color w:val="000000" w:themeColor="text1"/>
          <w:sz w:val="24"/>
          <w:szCs w:val="24"/>
        </w:rPr>
        <w:t xml:space="preserve">dužnosnik koji je </w:t>
      </w:r>
      <w:r w:rsidR="003D5158" w:rsidRPr="00285F27">
        <w:rPr>
          <w:rFonts w:ascii="Times New Roman" w:eastAsia="Calibri" w:hAnsi="Times New Roman" w:cs="Times New Roman"/>
          <w:bCs/>
          <w:color w:val="000000" w:themeColor="text1"/>
          <w:sz w:val="24"/>
          <w:szCs w:val="24"/>
        </w:rPr>
        <w:t>općinski načelnik Općine Pokupsko, istovremeno uz obnašanje navedene dužnosti može obnašati funkciju predsjednika Dobrovoljnog vatrogasnog društva Pokupsko, u okviru prava da bude članom upravnih i nadzornih tijela najviše dviju neprofitnih udruga i zaklada, pri čemu nema pravo na naknadu ili primanje dara vezano za navedene funkcije, osim prava na naknadu putnih i drugih opravdanih troškova.</w:t>
      </w:r>
      <w:r w:rsidR="000E30EF" w:rsidRPr="00285F27">
        <w:rPr>
          <w:rFonts w:ascii="Times New Roman" w:eastAsia="Calibri" w:hAnsi="Times New Roman" w:cs="Times New Roman"/>
          <w:bCs/>
          <w:color w:val="000000" w:themeColor="text1"/>
          <w:sz w:val="24"/>
          <w:szCs w:val="24"/>
        </w:rPr>
        <w:t xml:space="preserve"> </w:t>
      </w:r>
      <w:r w:rsidR="003D5158" w:rsidRPr="00285F27">
        <w:rPr>
          <w:rFonts w:ascii="Times New Roman" w:eastAsia="Calibri" w:hAnsi="Times New Roman" w:cs="Times New Roman"/>
          <w:bCs/>
          <w:color w:val="000000" w:themeColor="text1"/>
          <w:sz w:val="24"/>
          <w:szCs w:val="24"/>
        </w:rPr>
        <w:t xml:space="preserve">S obzirom da DVD Pokupsko sredstvima iz svog proračuna financira Općina Pokupsko, dužnosnik </w:t>
      </w:r>
      <w:r w:rsidR="000E30EF" w:rsidRPr="00285F27">
        <w:rPr>
          <w:rFonts w:ascii="Times New Roman" w:eastAsia="Calibri" w:hAnsi="Times New Roman" w:cs="Times New Roman"/>
          <w:bCs/>
          <w:color w:val="000000" w:themeColor="text1"/>
          <w:sz w:val="24"/>
          <w:szCs w:val="24"/>
        </w:rPr>
        <w:t>je dužan</w:t>
      </w:r>
      <w:r w:rsidR="003D5158" w:rsidRPr="00285F27">
        <w:rPr>
          <w:rFonts w:ascii="Times New Roman" w:eastAsia="Calibri" w:hAnsi="Times New Roman" w:cs="Times New Roman"/>
          <w:bCs/>
          <w:color w:val="000000" w:themeColor="text1"/>
          <w:sz w:val="24"/>
          <w:szCs w:val="24"/>
        </w:rPr>
        <w:t>, u svrhu jačanja povjerenja građana u dužnosnike i u tijela javne vlasti, kao i objektivnog, transparentnog i nepristranog obnašanja javne dužnosti, Općinskom vijeću Općine Pokupsko u postupku predlaganja i usvajanja Proračuna, deklarirati okolnost svoje povezanosti s DVD-om Pokupsko, kao i opravdanost dodjele obujma financijskih sredstava DVD-u iz proračuna Općine. Ukoliko dođe do situacije moguće dodjele sredstava DVD-u izvan proračuna Općine ili drugih poslovnih odnosa, upućuje se dužnosnik da u tom slučaju realizacije poslovnih odnosa ili dodjele sredstava DVD-u ovlasti zamjenika.</w:t>
      </w:r>
    </w:p>
    <w:p w:rsidR="00E169DF" w:rsidRPr="00285F27"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285F27">
        <w:rPr>
          <w:rFonts w:ascii="Times New Roman" w:hAnsi="Times New Roman" w:cs="Times New Roman"/>
          <w:sz w:val="24"/>
          <w:szCs w:val="24"/>
          <w:lang w:eastAsia="hr-HR" w:bidi="hr-HR"/>
        </w:rPr>
        <w:t>Otvara se raspra.</w:t>
      </w:r>
    </w:p>
    <w:p w:rsidR="00E169DF" w:rsidRPr="00285F27" w:rsidRDefault="00E169DF" w:rsidP="009541AC">
      <w:pPr>
        <w:autoSpaceDE w:val="0"/>
        <w:autoSpaceDN w:val="0"/>
        <w:adjustRightInd w:val="0"/>
        <w:spacing w:after="0"/>
        <w:ind w:firstLine="360"/>
        <w:jc w:val="both"/>
        <w:rPr>
          <w:rFonts w:ascii="Times New Roman" w:hAnsi="Times New Roman" w:cs="Times New Roman"/>
          <w:sz w:val="24"/>
          <w:szCs w:val="24"/>
        </w:rPr>
      </w:pPr>
      <w:r w:rsidRPr="00285F27">
        <w:rPr>
          <w:rFonts w:ascii="Times New Roman" w:hAnsi="Times New Roman" w:cs="Times New Roman"/>
          <w:sz w:val="24"/>
          <w:szCs w:val="24"/>
        </w:rPr>
        <w:t>Nitko od ostalih članova Povjerenstva nema daljnjih pitanja niti prijedloga.</w:t>
      </w:r>
    </w:p>
    <w:p w:rsidR="00794990" w:rsidRPr="00285F27" w:rsidRDefault="00E169DF" w:rsidP="009541AC">
      <w:pPr>
        <w:autoSpaceDE w:val="0"/>
        <w:autoSpaceDN w:val="0"/>
        <w:adjustRightInd w:val="0"/>
        <w:ind w:firstLine="360"/>
        <w:jc w:val="both"/>
        <w:rPr>
          <w:rFonts w:ascii="Times New Roman" w:hAnsi="Times New Roman" w:cs="Times New Roman"/>
          <w:b/>
          <w:sz w:val="24"/>
          <w:szCs w:val="24"/>
        </w:rPr>
      </w:pPr>
      <w:r w:rsidRPr="00285F27">
        <w:rPr>
          <w:rFonts w:ascii="Times New Roman" w:hAnsi="Times New Roman" w:cs="Times New Roman"/>
          <w:sz w:val="24"/>
          <w:szCs w:val="24"/>
        </w:rPr>
        <w:lastRenderedPageBreak/>
        <w:t xml:space="preserve">Utvrđuje se da je raspravljanje o </w:t>
      </w:r>
      <w:r w:rsidR="00794990" w:rsidRPr="00285F27">
        <w:rPr>
          <w:rFonts w:ascii="Times New Roman" w:hAnsi="Times New Roman" w:cs="Times New Roman"/>
          <w:sz w:val="24"/>
          <w:szCs w:val="24"/>
        </w:rPr>
        <w:t>6</w:t>
      </w:r>
      <w:r w:rsidRPr="00285F27">
        <w:rPr>
          <w:rFonts w:ascii="Times New Roman" w:hAnsi="Times New Roman" w:cs="Times New Roman"/>
          <w:sz w:val="24"/>
          <w:szCs w:val="24"/>
        </w:rPr>
        <w:t>. točci dnevnog reda dovršeno.</w:t>
      </w:r>
    </w:p>
    <w:p w:rsidR="00476600" w:rsidRPr="00285F27" w:rsidRDefault="003D5884" w:rsidP="009541AC">
      <w:pPr>
        <w:autoSpaceDE w:val="0"/>
        <w:autoSpaceDN w:val="0"/>
        <w:adjustRightInd w:val="0"/>
        <w:ind w:firstLine="360"/>
        <w:jc w:val="both"/>
        <w:rPr>
          <w:rFonts w:ascii="Times New Roman" w:hAnsi="Times New Roman" w:cs="Times New Roman"/>
          <w:sz w:val="24"/>
          <w:szCs w:val="24"/>
        </w:rPr>
      </w:pPr>
      <w:r w:rsidRPr="00285F27">
        <w:rPr>
          <w:rFonts w:ascii="Times New Roman" w:hAnsi="Times New Roman" w:cs="Times New Roman"/>
          <w:sz w:val="24"/>
          <w:szCs w:val="24"/>
        </w:rPr>
        <w:t>Prelazi se na postupak glasovanja. Na temelju članka 39. stavka 6. ZSSI-a, postupak glasovanja zatvoren je za javnost.</w:t>
      </w:r>
    </w:p>
    <w:p w:rsidR="00A1204E" w:rsidRPr="00285F27" w:rsidRDefault="003D5884" w:rsidP="009541AC">
      <w:pPr>
        <w:autoSpaceDE w:val="0"/>
        <w:autoSpaceDN w:val="0"/>
        <w:adjustRightInd w:val="0"/>
        <w:ind w:firstLine="360"/>
        <w:jc w:val="both"/>
        <w:rPr>
          <w:rFonts w:ascii="Times New Roman" w:hAnsi="Times New Roman" w:cs="Times New Roman"/>
          <w:sz w:val="24"/>
          <w:szCs w:val="24"/>
        </w:rPr>
      </w:pPr>
      <w:r w:rsidRPr="00285F27">
        <w:rPr>
          <w:rFonts w:ascii="Times New Roman" w:hAnsi="Times New Roman" w:cs="Times New Roman"/>
          <w:sz w:val="24"/>
          <w:szCs w:val="24"/>
        </w:rPr>
        <w:t>Sjednica je završena u  1</w:t>
      </w:r>
      <w:r w:rsidR="008A3F88" w:rsidRPr="00285F27">
        <w:rPr>
          <w:rFonts w:ascii="Times New Roman" w:hAnsi="Times New Roman" w:cs="Times New Roman"/>
          <w:sz w:val="24"/>
          <w:szCs w:val="24"/>
        </w:rPr>
        <w:t>1</w:t>
      </w:r>
      <w:r w:rsidRPr="00285F27">
        <w:rPr>
          <w:rFonts w:ascii="Times New Roman" w:hAnsi="Times New Roman" w:cs="Times New Roman"/>
          <w:sz w:val="24"/>
          <w:szCs w:val="24"/>
        </w:rPr>
        <w:t>,</w:t>
      </w:r>
      <w:r w:rsidR="005F1C51" w:rsidRPr="00285F27">
        <w:rPr>
          <w:rFonts w:ascii="Times New Roman" w:hAnsi="Times New Roman" w:cs="Times New Roman"/>
          <w:sz w:val="24"/>
          <w:szCs w:val="24"/>
        </w:rPr>
        <w:t>10</w:t>
      </w:r>
      <w:r w:rsidRPr="00285F27">
        <w:rPr>
          <w:rFonts w:ascii="Times New Roman" w:hAnsi="Times New Roman" w:cs="Times New Roman"/>
          <w:sz w:val="24"/>
          <w:szCs w:val="24"/>
        </w:rPr>
        <w:t xml:space="preserve"> sati.</w:t>
      </w:r>
    </w:p>
    <w:p w:rsidR="003D5884" w:rsidRPr="00285F27" w:rsidRDefault="003D5884" w:rsidP="009541AC">
      <w:pPr>
        <w:jc w:val="both"/>
        <w:rPr>
          <w:rFonts w:ascii="Times New Roman" w:hAnsi="Times New Roman" w:cs="Times New Roman"/>
          <w:b/>
          <w:sz w:val="24"/>
          <w:szCs w:val="24"/>
        </w:rPr>
      </w:pPr>
      <w:r w:rsidRPr="00285F27">
        <w:rPr>
          <w:rFonts w:ascii="Times New Roman" w:hAnsi="Times New Roman" w:cs="Times New Roman"/>
          <w:b/>
          <w:sz w:val="24"/>
          <w:szCs w:val="24"/>
        </w:rPr>
        <w:t>Zapisnik sastavila</w:t>
      </w:r>
    </w:p>
    <w:p w:rsidR="003D5884" w:rsidRPr="00285F27" w:rsidRDefault="003D5884" w:rsidP="009541AC">
      <w:pPr>
        <w:jc w:val="both"/>
        <w:rPr>
          <w:rFonts w:ascii="Times New Roman" w:hAnsi="Times New Roman" w:cs="Times New Roman"/>
          <w:b/>
          <w:sz w:val="24"/>
          <w:szCs w:val="24"/>
        </w:rPr>
      </w:pPr>
      <w:r w:rsidRPr="00285F27">
        <w:rPr>
          <w:rFonts w:ascii="Times New Roman" w:hAnsi="Times New Roman" w:cs="Times New Roman"/>
          <w:b/>
          <w:sz w:val="24"/>
          <w:szCs w:val="24"/>
        </w:rPr>
        <w:t>Tajnica Povjerenstva:</w:t>
      </w:r>
      <w:r w:rsidRPr="00285F27">
        <w:rPr>
          <w:rFonts w:ascii="Times New Roman" w:hAnsi="Times New Roman" w:cs="Times New Roman"/>
          <w:b/>
          <w:sz w:val="24"/>
          <w:szCs w:val="24"/>
        </w:rPr>
        <w:tab/>
      </w:r>
      <w:r w:rsidRPr="00285F27">
        <w:rPr>
          <w:rFonts w:ascii="Times New Roman" w:hAnsi="Times New Roman" w:cs="Times New Roman"/>
          <w:b/>
          <w:sz w:val="24"/>
          <w:szCs w:val="24"/>
        </w:rPr>
        <w:tab/>
      </w:r>
      <w:r w:rsidRPr="00285F27">
        <w:rPr>
          <w:rFonts w:ascii="Times New Roman" w:hAnsi="Times New Roman" w:cs="Times New Roman"/>
          <w:b/>
          <w:sz w:val="24"/>
          <w:szCs w:val="24"/>
        </w:rPr>
        <w:tab/>
      </w:r>
      <w:r w:rsidRPr="00285F27">
        <w:rPr>
          <w:rFonts w:ascii="Times New Roman" w:hAnsi="Times New Roman" w:cs="Times New Roman"/>
          <w:b/>
          <w:sz w:val="24"/>
          <w:szCs w:val="24"/>
        </w:rPr>
        <w:tab/>
      </w:r>
      <w:r w:rsidRPr="00285F27">
        <w:rPr>
          <w:rFonts w:ascii="Times New Roman" w:hAnsi="Times New Roman" w:cs="Times New Roman"/>
          <w:b/>
          <w:sz w:val="24"/>
          <w:szCs w:val="24"/>
        </w:rPr>
        <w:tab/>
        <w:t xml:space="preserve">            Predsjednica Povjerenstva:</w:t>
      </w:r>
    </w:p>
    <w:p w:rsidR="003D5884" w:rsidRPr="00285F27" w:rsidRDefault="003D5884" w:rsidP="009541AC">
      <w:pPr>
        <w:jc w:val="both"/>
        <w:rPr>
          <w:rFonts w:ascii="Times New Roman" w:hAnsi="Times New Roman" w:cs="Times New Roman"/>
          <w:b/>
          <w:sz w:val="24"/>
          <w:szCs w:val="24"/>
        </w:rPr>
      </w:pPr>
      <w:r w:rsidRPr="00285F27">
        <w:rPr>
          <w:rFonts w:ascii="Times New Roman" w:hAnsi="Times New Roman" w:cs="Times New Roman"/>
          <w:b/>
          <w:sz w:val="24"/>
          <w:szCs w:val="24"/>
        </w:rPr>
        <w:t>Majda Uzelac, dipl.iur.</w:t>
      </w:r>
      <w:r w:rsidRPr="00285F27">
        <w:rPr>
          <w:rFonts w:ascii="Times New Roman" w:hAnsi="Times New Roman" w:cs="Times New Roman"/>
          <w:b/>
          <w:sz w:val="24"/>
          <w:szCs w:val="24"/>
        </w:rPr>
        <w:tab/>
      </w:r>
      <w:r w:rsidRPr="00285F27">
        <w:rPr>
          <w:rFonts w:ascii="Times New Roman" w:hAnsi="Times New Roman" w:cs="Times New Roman"/>
          <w:b/>
          <w:sz w:val="24"/>
          <w:szCs w:val="24"/>
        </w:rPr>
        <w:tab/>
      </w:r>
      <w:r w:rsidRPr="00285F27">
        <w:rPr>
          <w:rFonts w:ascii="Times New Roman" w:hAnsi="Times New Roman" w:cs="Times New Roman"/>
          <w:b/>
          <w:sz w:val="24"/>
          <w:szCs w:val="24"/>
        </w:rPr>
        <w:tab/>
      </w:r>
      <w:r w:rsidRPr="00285F27">
        <w:rPr>
          <w:rFonts w:ascii="Times New Roman" w:hAnsi="Times New Roman" w:cs="Times New Roman"/>
          <w:b/>
          <w:sz w:val="24"/>
          <w:szCs w:val="24"/>
        </w:rPr>
        <w:tab/>
      </w:r>
      <w:r w:rsidRPr="00285F27">
        <w:rPr>
          <w:rFonts w:ascii="Times New Roman" w:hAnsi="Times New Roman" w:cs="Times New Roman"/>
          <w:b/>
          <w:sz w:val="24"/>
          <w:szCs w:val="24"/>
        </w:rPr>
        <w:tab/>
      </w:r>
      <w:r w:rsidRPr="00285F27">
        <w:rPr>
          <w:rFonts w:ascii="Times New Roman" w:hAnsi="Times New Roman" w:cs="Times New Roman"/>
          <w:b/>
          <w:sz w:val="24"/>
          <w:szCs w:val="24"/>
        </w:rPr>
        <w:tab/>
        <w:t>Nataša Novaković ,dipl.iur.</w:t>
      </w:r>
    </w:p>
    <w:p w:rsidR="00332D21" w:rsidRPr="00285F27"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285F27"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B" w:rsidRDefault="006239CB" w:rsidP="005B5818">
      <w:pPr>
        <w:spacing w:after="0" w:line="240" w:lineRule="auto"/>
      </w:pPr>
      <w:r>
        <w:separator/>
      </w:r>
    </w:p>
  </w:endnote>
  <w:endnote w:type="continuationSeparator" w:id="0">
    <w:p w:rsidR="006239CB" w:rsidRDefault="006239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B60CB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6239CB" w:rsidRPr="005B5818">
      <w:rPr>
        <w:rFonts w:ascii="Times New Roman" w:eastAsia="Times New Roman" w:hAnsi="Times New Roman" w:cs="Times New Roman"/>
        <w:i/>
        <w:sz w:val="18"/>
        <w:szCs w:val="18"/>
        <w:lang w:eastAsia="hr-HR"/>
      </w:rPr>
      <w:t xml:space="preserve">Republika Hrvatska,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Fax: </w:t>
    </w:r>
    <w:r w:rsidR="006239CB" w:rsidRPr="005B5818">
      <w:rPr>
        <w:rFonts w:ascii="Times New Roman" w:eastAsia="Times New Roman" w:hAnsi="Times New Roman" w:cs="Times New Roman"/>
        <w:i/>
        <w:sz w:val="18"/>
        <w:szCs w:val="18"/>
        <w:lang w:eastAsia="hr-HR"/>
      </w:rPr>
      <w:t>+ 385/1/5559 407</w:t>
    </w:r>
  </w:p>
  <w:p w:rsidR="006239CB" w:rsidRPr="005B5818" w:rsidRDefault="00B60CBE" w:rsidP="005B5818">
    <w:pPr>
      <w:spacing w:after="0" w:line="360" w:lineRule="auto"/>
      <w:jc w:val="center"/>
      <w:rPr>
        <w:rFonts w:ascii="Times New Roman" w:eastAsia="Times New Roman" w:hAnsi="Times New Roman" w:cs="Times New Roman"/>
        <w:i/>
        <w:sz w:val="18"/>
        <w:szCs w:val="18"/>
        <w:lang w:eastAsia="hr-HR"/>
      </w:rPr>
    </w:pPr>
    <w:hyperlink r:id="rId1" w:history="1">
      <w:r w:rsidR="006239CB" w:rsidRPr="00887C66">
        <w:rPr>
          <w:rStyle w:val="Hiperveza"/>
          <w:rFonts w:ascii="Times New Roman" w:eastAsia="Times New Roman" w:hAnsi="Times New Roman" w:cs="Times New Roman"/>
          <w:i/>
          <w:sz w:val="18"/>
          <w:szCs w:val="18"/>
          <w:lang w:eastAsia="hr-HR"/>
        </w:rPr>
        <w:t>www.sukobinteresa.hr</w:t>
      </w:r>
    </w:hyperlink>
    <w:r w:rsidR="006239CB">
      <w:rPr>
        <w:rFonts w:ascii="Times New Roman" w:eastAsia="Times New Roman" w:hAnsi="Times New Roman" w:cs="Times New Roman"/>
        <w:i/>
        <w:sz w:val="18"/>
        <w:szCs w:val="18"/>
        <w:lang w:eastAsia="hr-HR"/>
      </w:rPr>
      <w:t xml:space="preserve"> , </w:t>
    </w:r>
    <w:r w:rsidR="006239CB" w:rsidRPr="005B5818">
      <w:rPr>
        <w:rFonts w:ascii="Times New Roman" w:eastAsia="Times New Roman" w:hAnsi="Times New Roman" w:cs="Times New Roman"/>
        <w:i/>
        <w:sz w:val="18"/>
        <w:szCs w:val="18"/>
        <w:lang w:eastAsia="hr-HR"/>
      </w:rPr>
      <w:t xml:space="preserve">e-mail: </w:t>
    </w:r>
    <w:hyperlink r:id="rId2" w:history="1">
      <w:r w:rsidR="006239CB" w:rsidRPr="005B5818">
        <w:rPr>
          <w:rFonts w:ascii="Times New Roman" w:eastAsia="Times New Roman" w:hAnsi="Times New Roman" w:cs="Times New Roman"/>
          <w:i/>
          <w:color w:val="0000FF"/>
          <w:sz w:val="18"/>
          <w:szCs w:val="18"/>
          <w:u w:val="single"/>
          <w:lang w:eastAsia="hr-HR"/>
        </w:rPr>
        <w:t>info@sukobinteresa.hr</w:t>
      </w:r>
    </w:hyperlink>
    <w:r w:rsidR="006239CB" w:rsidRPr="005B5818">
      <w:rPr>
        <w:rFonts w:ascii="Times New Roman" w:eastAsia="Times New Roman" w:hAnsi="Times New Roman" w:cs="Times New Roman"/>
        <w:i/>
        <w:sz w:val="18"/>
        <w:szCs w:val="18"/>
        <w:lang w:eastAsia="hr-HR"/>
      </w:rPr>
      <w:t xml:space="preserve">, OIB   60383416394 </w:t>
    </w:r>
  </w:p>
  <w:p w:rsidR="006239CB" w:rsidRDefault="006239C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Default="00B60CB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39CB">
      <w:rPr>
        <w:rFonts w:ascii="Times New Roman" w:eastAsia="Times New Roman" w:hAnsi="Times New Roman" w:cs="Times New Roman"/>
        <w:i/>
        <w:sz w:val="18"/>
        <w:szCs w:val="18"/>
        <w:lang w:eastAsia="hr-HR"/>
      </w:rPr>
      <w:t>Povjerenstvo za odlučivanje o sukobu interesa</w:t>
    </w:r>
    <w:r w:rsidR="006239CB" w:rsidRPr="005B5818">
      <w:rPr>
        <w:rFonts w:ascii="Times New Roman" w:eastAsia="Times New Roman" w:hAnsi="Times New Roman" w:cs="Times New Roman"/>
        <w:i/>
        <w:sz w:val="18"/>
        <w:szCs w:val="18"/>
        <w:lang w:eastAsia="hr-HR"/>
      </w:rPr>
      <w:t xml:space="preserve">,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w:t>
    </w:r>
  </w:p>
  <w:p w:rsidR="006239CB" w:rsidRPr="005B5818" w:rsidRDefault="006239C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B" w:rsidRDefault="006239CB" w:rsidP="005B5818">
      <w:pPr>
        <w:spacing w:after="0" w:line="240" w:lineRule="auto"/>
      </w:pPr>
      <w:r>
        <w:separator/>
      </w:r>
    </w:p>
  </w:footnote>
  <w:footnote w:type="continuationSeparator" w:id="0">
    <w:p w:rsidR="006239CB" w:rsidRDefault="006239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6239CB" w:rsidRDefault="006239CB">
        <w:pPr>
          <w:pStyle w:val="Zaglavlje"/>
          <w:jc w:val="right"/>
        </w:pPr>
        <w:r>
          <w:rPr>
            <w:noProof/>
          </w:rPr>
          <w:fldChar w:fldCharType="begin"/>
        </w:r>
        <w:r>
          <w:rPr>
            <w:noProof/>
          </w:rPr>
          <w:instrText xml:space="preserve"> PAGE   \* MERGEFORMAT </w:instrText>
        </w:r>
        <w:r>
          <w:rPr>
            <w:noProof/>
          </w:rPr>
          <w:fldChar w:fldCharType="separate"/>
        </w:r>
        <w:r w:rsidR="00B60CBE">
          <w:rPr>
            <w:noProof/>
          </w:rPr>
          <w:t>2</w:t>
        </w:r>
        <w:r>
          <w:rPr>
            <w:noProof/>
          </w:rPr>
          <w:fldChar w:fldCharType="end"/>
        </w:r>
      </w:p>
    </w:sdtContent>
  </w:sdt>
  <w:p w:rsidR="006239CB" w:rsidRDefault="006239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B60CBE"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239CB" w:rsidRPr="00CA2B25" w:rsidRDefault="006239CB" w:rsidP="00ED2051">
                <w:pPr>
                  <w:jc w:val="right"/>
                  <w:rPr>
                    <w:sz w:val="16"/>
                    <w:szCs w:val="16"/>
                  </w:rPr>
                </w:pPr>
              </w:p>
              <w:p w:rsidR="006239CB" w:rsidRPr="00CA2B25" w:rsidRDefault="006239CB" w:rsidP="00ED2051">
                <w:pPr>
                  <w:tabs>
                    <w:tab w:val="left" w:pos="180"/>
                  </w:tabs>
                  <w:spacing w:before="40" w:line="360" w:lineRule="auto"/>
                  <w:ind w:left="181"/>
                  <w:jc w:val="right"/>
                  <w:rPr>
                    <w:rFonts w:ascii="Arial Narrow" w:hAnsi="Arial Narrow" w:cs="Arial"/>
                    <w:bCs/>
                    <w:color w:val="333333"/>
                    <w:sz w:val="16"/>
                    <w:szCs w:val="16"/>
                  </w:rPr>
                </w:pPr>
              </w:p>
              <w:p w:rsidR="006239CB" w:rsidRDefault="006239CB" w:rsidP="00ED2051">
                <w:pPr>
                  <w:spacing w:line="360" w:lineRule="auto"/>
                  <w:ind w:right="702"/>
                  <w:jc w:val="right"/>
                </w:pPr>
              </w:p>
            </w:txbxContent>
          </v:textbox>
          <w10:wrap anchory="page"/>
        </v:shape>
      </w:pict>
    </w:r>
    <w:r w:rsidR="006239CB">
      <w:rPr>
        <w:rFonts w:ascii="Times New Roman" w:eastAsia="Times New Roman" w:hAnsi="Times New Roman" w:cs="Times New Roman"/>
        <w:sz w:val="16"/>
        <w:szCs w:val="16"/>
        <w:lang w:eastAsia="hr-HR"/>
      </w:rPr>
      <w:t xml:space="preserve">                        </w:t>
    </w:r>
    <w:r w:rsidR="006239C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239CB">
      <w:rPr>
        <w:b/>
        <w:noProof/>
        <w:sz w:val="16"/>
        <w:szCs w:val="16"/>
        <w:lang w:eastAsia="hr-HR"/>
      </w:rPr>
      <w:t xml:space="preserve">                                                                                                                </w:t>
    </w:r>
    <w:r w:rsidR="006239C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239CB" w:rsidRPr="00945142" w:rsidRDefault="006239C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239CB" w:rsidRPr="00AA3F5D" w:rsidRDefault="006239C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239CB" w:rsidRDefault="006239C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7"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4"/>
  </w:num>
  <w:num w:numId="5">
    <w:abstractNumId w:val="17"/>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3"/>
  </w:num>
  <w:num w:numId="16">
    <w:abstractNumId w:val="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24"/>
  </w:num>
  <w:num w:numId="24">
    <w:abstractNumId w:val="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30EF"/>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68F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5F27"/>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1260"/>
    <w:rsid w:val="003631AE"/>
    <w:rsid w:val="003637BF"/>
    <w:rsid w:val="0037300C"/>
    <w:rsid w:val="00373BA7"/>
    <w:rsid w:val="003754FA"/>
    <w:rsid w:val="00375B50"/>
    <w:rsid w:val="00375C60"/>
    <w:rsid w:val="0037662C"/>
    <w:rsid w:val="00381BCE"/>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15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628ED"/>
    <w:rsid w:val="00463F00"/>
    <w:rsid w:val="0046435B"/>
    <w:rsid w:val="00472B87"/>
    <w:rsid w:val="00476600"/>
    <w:rsid w:val="004802A0"/>
    <w:rsid w:val="00480BD5"/>
    <w:rsid w:val="004832F1"/>
    <w:rsid w:val="00486DB9"/>
    <w:rsid w:val="004929A6"/>
    <w:rsid w:val="004952C0"/>
    <w:rsid w:val="00497774"/>
    <w:rsid w:val="004B12AF"/>
    <w:rsid w:val="004C4FA7"/>
    <w:rsid w:val="004C5EAF"/>
    <w:rsid w:val="004D7BAD"/>
    <w:rsid w:val="004D7FA8"/>
    <w:rsid w:val="00500EEF"/>
    <w:rsid w:val="00506A61"/>
    <w:rsid w:val="005107F4"/>
    <w:rsid w:val="0051084D"/>
    <w:rsid w:val="005124F8"/>
    <w:rsid w:val="00512887"/>
    <w:rsid w:val="005134AA"/>
    <w:rsid w:val="0052426D"/>
    <w:rsid w:val="005259CB"/>
    <w:rsid w:val="005356F2"/>
    <w:rsid w:val="00536664"/>
    <w:rsid w:val="00541233"/>
    <w:rsid w:val="00542B76"/>
    <w:rsid w:val="005520A5"/>
    <w:rsid w:val="00554645"/>
    <w:rsid w:val="005566B0"/>
    <w:rsid w:val="00557C1C"/>
    <w:rsid w:val="00562077"/>
    <w:rsid w:val="00563966"/>
    <w:rsid w:val="00564E3F"/>
    <w:rsid w:val="00571C77"/>
    <w:rsid w:val="00573CC8"/>
    <w:rsid w:val="00580876"/>
    <w:rsid w:val="00580BC6"/>
    <w:rsid w:val="005838A8"/>
    <w:rsid w:val="005934A6"/>
    <w:rsid w:val="005950B8"/>
    <w:rsid w:val="00597B80"/>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1C51"/>
    <w:rsid w:val="005F5511"/>
    <w:rsid w:val="005F6774"/>
    <w:rsid w:val="00600EF1"/>
    <w:rsid w:val="00602980"/>
    <w:rsid w:val="00607E4B"/>
    <w:rsid w:val="006114DB"/>
    <w:rsid w:val="00616CCB"/>
    <w:rsid w:val="00620710"/>
    <w:rsid w:val="006209D1"/>
    <w:rsid w:val="00621E00"/>
    <w:rsid w:val="0062271C"/>
    <w:rsid w:val="0062338E"/>
    <w:rsid w:val="006239CB"/>
    <w:rsid w:val="0062590D"/>
    <w:rsid w:val="00633C8F"/>
    <w:rsid w:val="006352C5"/>
    <w:rsid w:val="00643E5E"/>
    <w:rsid w:val="00645D25"/>
    <w:rsid w:val="00646E24"/>
    <w:rsid w:val="00647B1E"/>
    <w:rsid w:val="006533BF"/>
    <w:rsid w:val="00655859"/>
    <w:rsid w:val="0065642C"/>
    <w:rsid w:val="00663ACA"/>
    <w:rsid w:val="00663E95"/>
    <w:rsid w:val="006641AF"/>
    <w:rsid w:val="006710AE"/>
    <w:rsid w:val="00672F28"/>
    <w:rsid w:val="00673F17"/>
    <w:rsid w:val="00676428"/>
    <w:rsid w:val="00676F66"/>
    <w:rsid w:val="00677CF4"/>
    <w:rsid w:val="00683432"/>
    <w:rsid w:val="0069229B"/>
    <w:rsid w:val="00693FD7"/>
    <w:rsid w:val="006A03D2"/>
    <w:rsid w:val="006A30EA"/>
    <w:rsid w:val="006A555D"/>
    <w:rsid w:val="006A6310"/>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2FBD"/>
    <w:rsid w:val="007757DA"/>
    <w:rsid w:val="00781340"/>
    <w:rsid w:val="00781D0E"/>
    <w:rsid w:val="00784573"/>
    <w:rsid w:val="00784BF1"/>
    <w:rsid w:val="00791CA3"/>
    <w:rsid w:val="00793EC7"/>
    <w:rsid w:val="00794990"/>
    <w:rsid w:val="00797A84"/>
    <w:rsid w:val="007A7165"/>
    <w:rsid w:val="007B54A9"/>
    <w:rsid w:val="007B6026"/>
    <w:rsid w:val="007C43C0"/>
    <w:rsid w:val="007C7CB8"/>
    <w:rsid w:val="007D267B"/>
    <w:rsid w:val="007D27E5"/>
    <w:rsid w:val="007D2B99"/>
    <w:rsid w:val="007D3F17"/>
    <w:rsid w:val="007D4FD9"/>
    <w:rsid w:val="007E0CAC"/>
    <w:rsid w:val="007E20C1"/>
    <w:rsid w:val="007E40E4"/>
    <w:rsid w:val="007E57AC"/>
    <w:rsid w:val="007F2667"/>
    <w:rsid w:val="007F2B9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A5CB6"/>
    <w:rsid w:val="008B37E3"/>
    <w:rsid w:val="008B37F8"/>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AF7C74"/>
    <w:rsid w:val="00B01416"/>
    <w:rsid w:val="00B05114"/>
    <w:rsid w:val="00B064FC"/>
    <w:rsid w:val="00B0738B"/>
    <w:rsid w:val="00B1028C"/>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0CBE"/>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1CA5"/>
    <w:rsid w:val="00BF5F4E"/>
    <w:rsid w:val="00BF7AD1"/>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4FF2"/>
    <w:rsid w:val="00F00048"/>
    <w:rsid w:val="00F1031E"/>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DDFCE3"/>
  <w15:docId w15:val="{6916BC9F-C8EA-4EE9-99B5-269E5898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8FF-604B-4502-80B6-C089068C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2365</Words>
  <Characters>13483</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8</cp:revision>
  <cp:lastPrinted>2019-10-22T08:50:00Z</cp:lastPrinted>
  <dcterms:created xsi:type="dcterms:W3CDTF">2020-12-10T16:12:00Z</dcterms:created>
  <dcterms:modified xsi:type="dcterms:W3CDTF">2021-03-03T13:46:00Z</dcterms:modified>
</cp:coreProperties>
</file>