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 -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savjetnik/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C25A3" w:rsidRPr="00993CC5" w:rsidRDefault="004C25A3" w:rsidP="004C25A3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stručne, administrativne i tehničke poslove iz nadležnosti </w:t>
      </w:r>
      <w:r w:rsidR="004D5844"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Ureda Povjerenstva,</w:t>
      </w: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 podatke, stručne obavijesti i dokumentaciju u postupcima iz nadležnosti Povjerenstva te uz suglasnost Povjerenstva daje usmene i pismene obavijesti tijelima javne vlasti, nevladinim organizacijama, medijima i građanima, sastavlja dopise i nacrte pravnih akata iz nadležnosti Povjerenstva, izrađuje pisane akte i brine o njihovom pravovremenom </w:t>
      </w:r>
      <w:proofErr w:type="spellStart"/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otpravku</w:t>
      </w:r>
      <w:proofErr w:type="spellEnd"/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poslove evidencije, prethodne (administrativne) i redovite provjere podataka iz te </w:t>
      </w:r>
      <w:r w:rsidRPr="009D1D46">
        <w:rPr>
          <w:rFonts w:ascii="Times New Roman" w:hAnsi="Times New Roman" w:cs="Times New Roman"/>
          <w:sz w:val="24"/>
          <w:szCs w:val="24"/>
        </w:rPr>
        <w:t xml:space="preserve">pohrane </w:t>
      </w:r>
      <w:r w:rsidR="007D222B" w:rsidRPr="009D1D46">
        <w:rPr>
          <w:rFonts w:ascii="Times New Roman" w:hAnsi="Times New Roman" w:cs="Times New Roman"/>
          <w:sz w:val="24"/>
          <w:szCs w:val="24"/>
        </w:rPr>
        <w:t>imovinskih kartica obveznika</w:t>
      </w:r>
      <w:r w:rsidRPr="009D1D46">
        <w:rPr>
          <w:rFonts w:ascii="Times New Roman" w:hAnsi="Times New Roman" w:cs="Times New Roman"/>
          <w:sz w:val="24"/>
          <w:szCs w:val="24"/>
        </w:rPr>
        <w:t xml:space="preserve">, </w:t>
      </w: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kao i vođenje registara iz domene rada Povjerenstva.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prati pravne propise, a osobito propise koji se odnose na sukob interesa i borbu protiv korupcije kao i standarde koji su izgrađeni u specijaliziranom području sprječavanja sukoba interesa.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priprema akte i zastupa Povjerenstvo u sporovima pred upravnim sudovima.</w:t>
      </w:r>
    </w:p>
    <w:p w:rsidR="00993CC5" w:rsidRPr="009D1D46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sudjelovati na sjednicama, stručnim i radnim sastancima Povjerenstva na koje je od strane predsjednika </w:t>
      </w:r>
      <w:r w:rsidRPr="009D1D46">
        <w:rPr>
          <w:rFonts w:ascii="Times New Roman" w:hAnsi="Times New Roman" w:cs="Times New Roman"/>
          <w:sz w:val="24"/>
          <w:szCs w:val="24"/>
        </w:rPr>
        <w:t>Povjerenstva pozvan.</w:t>
      </w:r>
    </w:p>
    <w:p w:rsidR="00993CC5" w:rsidRPr="009D1D46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9D1D46">
        <w:rPr>
          <w:rFonts w:ascii="Times New Roman" w:hAnsi="Times New Roman" w:cs="Times New Roman"/>
          <w:sz w:val="24"/>
          <w:szCs w:val="24"/>
        </w:rPr>
        <w:t xml:space="preserve">sudjeluje u provođenju edukacije </w:t>
      </w:r>
      <w:r w:rsidR="007D222B" w:rsidRPr="009D1D46">
        <w:rPr>
          <w:rFonts w:ascii="Times New Roman" w:hAnsi="Times New Roman" w:cs="Times New Roman"/>
          <w:sz w:val="24"/>
          <w:szCs w:val="24"/>
        </w:rPr>
        <w:t>obveznika</w:t>
      </w:r>
      <w:r w:rsidRPr="009D1D46">
        <w:rPr>
          <w:rFonts w:ascii="Times New Roman" w:hAnsi="Times New Roman" w:cs="Times New Roman"/>
          <w:sz w:val="24"/>
          <w:szCs w:val="24"/>
        </w:rPr>
        <w:t>.</w:t>
      </w:r>
    </w:p>
    <w:p w:rsidR="004C25A3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obavlja i druge poslove po nalogu i uputi predsjednika i članova Povjerenstva, predstojnika, tajnika i voditelja Odjela u Uredu Povjerenstva.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5844" w:rsidRPr="008D1852" w:rsidRDefault="004D5844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25A3" w:rsidRP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EDB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4C25A3" w:rsidP="004C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  <w:r w:rsidR="0099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9D1D4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46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</w:t>
      </w:r>
      <w:r w:rsidR="00E613EF" w:rsidRPr="009D1D46">
        <w:rPr>
          <w:rFonts w:ascii="Times New Roman" w:hAnsi="Times New Roman" w:cs="Times New Roman"/>
          <w:sz w:val="24"/>
          <w:szCs w:val="24"/>
        </w:rPr>
        <w:t>koja se primjenjuje počevši s plaćom za listopad 2023.</w:t>
      </w:r>
      <w:r w:rsidR="00A01494" w:rsidRPr="009D1D46">
        <w:rPr>
          <w:rFonts w:ascii="Times New Roman" w:hAnsi="Times New Roman" w:cs="Times New Roman"/>
          <w:sz w:val="24"/>
          <w:szCs w:val="24"/>
        </w:rPr>
        <w:t>,</w:t>
      </w:r>
      <w:r w:rsidRPr="009D1D46">
        <w:rPr>
          <w:rFonts w:ascii="Times New Roman" w:hAnsi="Times New Roman" w:cs="Times New Roman"/>
          <w:sz w:val="24"/>
          <w:szCs w:val="24"/>
        </w:rPr>
        <w:t xml:space="preserve"> iznosi </w:t>
      </w:r>
      <w:r w:rsidR="00E613EF" w:rsidRPr="009D1D46">
        <w:rPr>
          <w:rFonts w:ascii="Times New Roman" w:hAnsi="Times New Roman" w:cs="Times New Roman"/>
          <w:bCs/>
          <w:sz w:val="24"/>
          <w:szCs w:val="24"/>
        </w:rPr>
        <w:t>947,18 eura bruto</w:t>
      </w:r>
      <w:r w:rsidRPr="009D1D46">
        <w:rPr>
          <w:rFonts w:ascii="Times New Roman" w:hAnsi="Times New Roman" w:cs="Times New Roman"/>
          <w:sz w:val="24"/>
          <w:szCs w:val="24"/>
        </w:rPr>
        <w:t xml:space="preserve">, a utvrđena je </w:t>
      </w:r>
      <w:r w:rsidR="00385A45" w:rsidRPr="009D1D46">
        <w:rPr>
          <w:rFonts w:ascii="Times New Roman" w:hAnsi="Times New Roman" w:cs="Times New Roman"/>
          <w:bCs/>
          <w:sz w:val="24"/>
          <w:szCs w:val="24"/>
        </w:rPr>
        <w:t xml:space="preserve">Dodatkom III. Kolektivnom ugovoru za državne službenike i namještenike </w:t>
      </w:r>
      <w:r w:rsidRPr="009D1D46">
        <w:rPr>
          <w:rFonts w:ascii="Times New Roman" w:hAnsi="Times New Roman" w:cs="Times New Roman"/>
          <w:sz w:val="24"/>
          <w:szCs w:val="24"/>
        </w:rPr>
        <w:t>(</w:t>
      </w:r>
      <w:r w:rsidR="008138C6" w:rsidRPr="009D1D46">
        <w:rPr>
          <w:rFonts w:ascii="Times New Roman" w:hAnsi="Times New Roman" w:cs="Times New Roman"/>
          <w:sz w:val="24"/>
          <w:szCs w:val="24"/>
        </w:rPr>
        <w:t>„</w:t>
      </w:r>
      <w:r w:rsidRPr="009D1D46">
        <w:rPr>
          <w:rFonts w:ascii="Times New Roman" w:hAnsi="Times New Roman" w:cs="Times New Roman"/>
          <w:sz w:val="24"/>
          <w:szCs w:val="24"/>
        </w:rPr>
        <w:t>Narodne novine</w:t>
      </w:r>
      <w:r w:rsidR="008138C6" w:rsidRPr="009D1D46">
        <w:rPr>
          <w:rFonts w:ascii="Times New Roman" w:hAnsi="Times New Roman" w:cs="Times New Roman"/>
          <w:sz w:val="24"/>
          <w:szCs w:val="24"/>
        </w:rPr>
        <w:t>“,</w:t>
      </w:r>
      <w:r w:rsidRPr="009D1D46">
        <w:rPr>
          <w:rFonts w:ascii="Times New Roman" w:hAnsi="Times New Roman" w:cs="Times New Roman"/>
          <w:sz w:val="24"/>
          <w:szCs w:val="24"/>
        </w:rPr>
        <w:t xml:space="preserve"> broj </w:t>
      </w:r>
      <w:r w:rsidR="00A01494" w:rsidRPr="009D1D46">
        <w:rPr>
          <w:rFonts w:ascii="Times New Roman" w:hAnsi="Times New Roman" w:cs="Times New Roman"/>
          <w:sz w:val="24"/>
          <w:szCs w:val="24"/>
        </w:rPr>
        <w:t>128</w:t>
      </w:r>
      <w:r w:rsidR="00993CC5" w:rsidRPr="009D1D46">
        <w:rPr>
          <w:rFonts w:ascii="Times New Roman" w:hAnsi="Times New Roman" w:cs="Times New Roman"/>
          <w:sz w:val="24"/>
          <w:szCs w:val="24"/>
        </w:rPr>
        <w:t>/2</w:t>
      </w:r>
      <w:r w:rsidR="00A01494" w:rsidRPr="009D1D46">
        <w:rPr>
          <w:rFonts w:ascii="Times New Roman" w:hAnsi="Times New Roman" w:cs="Times New Roman"/>
          <w:sz w:val="24"/>
          <w:szCs w:val="24"/>
        </w:rPr>
        <w:t>3</w:t>
      </w:r>
      <w:r w:rsidR="004D5844" w:rsidRPr="009D1D46">
        <w:rPr>
          <w:rFonts w:ascii="Times New Roman" w:hAnsi="Times New Roman" w:cs="Times New Roman"/>
          <w:sz w:val="24"/>
          <w:szCs w:val="24"/>
        </w:rPr>
        <w:t>.</w:t>
      </w:r>
      <w:r w:rsidRPr="009D1D46">
        <w:rPr>
          <w:rFonts w:ascii="Times New Roman" w:hAnsi="Times New Roman" w:cs="Times New Roman"/>
          <w:sz w:val="24"/>
          <w:szCs w:val="24"/>
        </w:rPr>
        <w:t>).</w:t>
      </w:r>
    </w:p>
    <w:p w:rsidR="004C25A3" w:rsidRPr="009D1D4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9D1D46" w:rsidRDefault="004C25A3" w:rsidP="00A0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1D46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4D5844" w:rsidRPr="009D1D46">
        <w:rPr>
          <w:rFonts w:ascii="Times New Roman" w:hAnsi="Times New Roman" w:cs="Times New Roman"/>
          <w:sz w:val="24"/>
          <w:szCs w:val="24"/>
        </w:rPr>
        <w:t>savjetnik/</w:t>
      </w:r>
      <w:proofErr w:type="spellStart"/>
      <w:r w:rsidR="004D5844" w:rsidRPr="009D1D4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D5844" w:rsidRPr="009D1D46">
        <w:rPr>
          <w:rFonts w:ascii="Times New Roman" w:hAnsi="Times New Roman" w:cs="Times New Roman"/>
          <w:sz w:val="24"/>
          <w:szCs w:val="24"/>
        </w:rPr>
        <w:t xml:space="preserve"> u Uredu Povjerenstva za odlučivanje o sukobu interesa</w:t>
      </w:r>
      <w:r w:rsidRPr="009D1D46">
        <w:rPr>
          <w:rFonts w:ascii="Times New Roman" w:hAnsi="Times New Roman" w:cs="Times New Roman"/>
          <w:sz w:val="24"/>
          <w:szCs w:val="24"/>
        </w:rPr>
        <w:t xml:space="preserve"> iznosi </w:t>
      </w:r>
      <w:r w:rsidR="004D5844" w:rsidRPr="009D1D46">
        <w:rPr>
          <w:rFonts w:ascii="Times New Roman" w:hAnsi="Times New Roman" w:cs="Times New Roman"/>
          <w:sz w:val="24"/>
          <w:szCs w:val="24"/>
        </w:rPr>
        <w:t>2,425</w:t>
      </w:r>
      <w:r w:rsidRPr="009D1D46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993CC5" w:rsidRPr="009D1D46">
        <w:rPr>
          <w:rFonts w:ascii="Times New Roman" w:hAnsi="Times New Roman" w:cs="Times New Roman"/>
          <w:sz w:val="24"/>
          <w:szCs w:val="24"/>
        </w:rPr>
        <w:t xml:space="preserve"> 10. stavkom 1. točkom b) </w:t>
      </w:r>
      <w:r w:rsidR="004D5844" w:rsidRPr="009D1D46">
        <w:rPr>
          <w:rFonts w:ascii="Times New Roman" w:hAnsi="Times New Roman" w:cs="Times New Roman"/>
          <w:sz w:val="24"/>
          <w:szCs w:val="24"/>
        </w:rPr>
        <w:t>Uredbe o nazivima radnih mjesta i koeficijentima složenosti poslova u državnoj službi</w:t>
      </w:r>
      <w:r w:rsidRPr="009D1D46">
        <w:rPr>
          <w:rFonts w:ascii="Times New Roman" w:hAnsi="Times New Roman" w:cs="Times New Roman"/>
          <w:sz w:val="24"/>
          <w:szCs w:val="24"/>
        </w:rPr>
        <w:t xml:space="preserve"> (</w:t>
      </w:r>
      <w:r w:rsidR="004D5844" w:rsidRPr="009D1D46">
        <w:rPr>
          <w:rFonts w:ascii="Times New Roman" w:hAnsi="Times New Roman" w:cs="Times New Roman"/>
          <w:sz w:val="24"/>
          <w:szCs w:val="24"/>
        </w:rPr>
        <w:t>„</w:t>
      </w:r>
      <w:r w:rsidRPr="009D1D46">
        <w:rPr>
          <w:rFonts w:ascii="Times New Roman" w:hAnsi="Times New Roman" w:cs="Times New Roman"/>
          <w:sz w:val="24"/>
          <w:szCs w:val="24"/>
        </w:rPr>
        <w:t>Narodne novine</w:t>
      </w:r>
      <w:r w:rsidR="004D5844" w:rsidRPr="009D1D46">
        <w:rPr>
          <w:rFonts w:ascii="Times New Roman" w:hAnsi="Times New Roman" w:cs="Times New Roman"/>
          <w:sz w:val="24"/>
          <w:szCs w:val="24"/>
        </w:rPr>
        <w:t>“</w:t>
      </w:r>
      <w:r w:rsidRPr="009D1D46">
        <w:rPr>
          <w:rFonts w:ascii="Times New Roman" w:hAnsi="Times New Roman" w:cs="Times New Roman"/>
          <w:sz w:val="24"/>
          <w:szCs w:val="24"/>
        </w:rPr>
        <w:t xml:space="preserve"> broj</w:t>
      </w:r>
      <w:r w:rsidR="004D5844" w:rsidRPr="009D1D46">
        <w:t xml:space="preserve"> </w:t>
      </w:r>
      <w:r w:rsidR="004D5844" w:rsidRPr="009D1D46">
        <w:rPr>
          <w:rFonts w:ascii="Times New Roman" w:hAnsi="Times New Roman" w:cs="Times New Roman"/>
          <w:sz w:val="24"/>
          <w:szCs w:val="24"/>
        </w:rPr>
        <w:t>37/01., 38/01., 71/01., 89/01., 112/01., 7/02., 17/03., 197/03., 21/04., 25/04., 66/05., 131/05., 11/07., 47/07., 109/07., 58/08., 32/09., 140/09., 21/1</w:t>
      </w:r>
      <w:r w:rsidR="008138C6" w:rsidRPr="009D1D46">
        <w:rPr>
          <w:rFonts w:ascii="Times New Roman" w:hAnsi="Times New Roman" w:cs="Times New Roman"/>
          <w:sz w:val="24"/>
          <w:szCs w:val="24"/>
        </w:rPr>
        <w:t>0., 38/10., 77/10., 113/10., 22/</w:t>
      </w:r>
      <w:r w:rsidR="004D5844" w:rsidRPr="009D1D46">
        <w:rPr>
          <w:rFonts w:ascii="Times New Roman" w:hAnsi="Times New Roman" w:cs="Times New Roman"/>
          <w:sz w:val="24"/>
          <w:szCs w:val="24"/>
        </w:rPr>
        <w:t>11.,</w:t>
      </w:r>
      <w:r w:rsidR="008138C6" w:rsidRPr="009D1D46">
        <w:rPr>
          <w:rFonts w:ascii="Times New Roman" w:hAnsi="Times New Roman" w:cs="Times New Roman"/>
          <w:sz w:val="24"/>
          <w:szCs w:val="24"/>
        </w:rPr>
        <w:t xml:space="preserve"> 142/11., 31/12., 49/12., 60/12., 78/12., 82/12., 100/12., 124/12., 140/12., 16/13., 25/13., 52/13., 96/13., 126/13., 2/14., 94/14., 140/14., 151/14., 7</w:t>
      </w:r>
      <w:r w:rsidR="00A01494" w:rsidRPr="009D1D46">
        <w:rPr>
          <w:rFonts w:ascii="Times New Roman" w:hAnsi="Times New Roman" w:cs="Times New Roman"/>
          <w:sz w:val="24"/>
          <w:szCs w:val="24"/>
        </w:rPr>
        <w:t xml:space="preserve">6/15., 100/15., 71/18., </w:t>
      </w:r>
      <w:r w:rsidR="008138C6" w:rsidRPr="009D1D46">
        <w:rPr>
          <w:rFonts w:ascii="Times New Roman" w:hAnsi="Times New Roman" w:cs="Times New Roman"/>
          <w:sz w:val="24"/>
          <w:szCs w:val="24"/>
        </w:rPr>
        <w:t>73/19.</w:t>
      </w:r>
      <w:r w:rsidR="00A01494" w:rsidRPr="009D1D46">
        <w:rPr>
          <w:rFonts w:ascii="Times New Roman" w:hAnsi="Times New Roman" w:cs="Times New Roman"/>
          <w:sz w:val="24"/>
          <w:szCs w:val="24"/>
        </w:rPr>
        <w:t>,</w:t>
      </w:r>
      <w:r w:rsidR="00A01494" w:rsidRPr="009D1D46">
        <w:t xml:space="preserve"> </w:t>
      </w:r>
      <w:r w:rsidR="00A01494" w:rsidRPr="009D1D46">
        <w:rPr>
          <w:rFonts w:ascii="Times New Roman" w:hAnsi="Times New Roman" w:cs="Times New Roman"/>
          <w:sz w:val="24"/>
          <w:szCs w:val="24"/>
        </w:rPr>
        <w:t>63/21., 13/22., 139/22., 26/23. i 87/23.</w:t>
      </w:r>
      <w:r w:rsidRPr="009D1D46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:rsidR="007050F8" w:rsidRDefault="007050F8"/>
    <w:sectPr w:rsidR="007050F8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A3"/>
    <w:rsid w:val="001D0675"/>
    <w:rsid w:val="00385A45"/>
    <w:rsid w:val="004C25A3"/>
    <w:rsid w:val="004D5844"/>
    <w:rsid w:val="00580C98"/>
    <w:rsid w:val="007050F8"/>
    <w:rsid w:val="007D222B"/>
    <w:rsid w:val="008138C6"/>
    <w:rsid w:val="00836EDB"/>
    <w:rsid w:val="008617E0"/>
    <w:rsid w:val="00993CC5"/>
    <w:rsid w:val="009D1D46"/>
    <w:rsid w:val="009F518F"/>
    <w:rsid w:val="00A01494"/>
    <w:rsid w:val="00CF1490"/>
    <w:rsid w:val="00E613EF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2165</Characters>
  <Application>Microsoft Office Word</Application>
  <DocSecurity>0</DocSecurity>
  <Lines>144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Mia Jurinić</cp:lastModifiedBy>
  <cp:revision>2</cp:revision>
  <dcterms:created xsi:type="dcterms:W3CDTF">2023-11-17T12:20:00Z</dcterms:created>
  <dcterms:modified xsi:type="dcterms:W3CDTF">2023-11-17T12:20:00Z</dcterms:modified>
</cp:coreProperties>
</file>