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99D4" w14:textId="1CB6162A" w:rsidR="007B202B" w:rsidRPr="00EA61F5" w:rsidRDefault="00CB10E1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E9798D"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LASA: </w:t>
      </w:r>
      <w:r w:rsidR="0095773C"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UP/I-034-02/24-01/6</w:t>
      </w:r>
      <w:r w:rsidR="0001749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0372E3D" w14:textId="6ACD68D5" w:rsidR="00CB10E1" w:rsidRPr="00EA61F5" w:rsidRDefault="0095773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</w:t>
      </w:r>
      <w:r w:rsidR="002016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/07-202</w:t>
      </w:r>
      <w:r w:rsidR="0001749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1749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5FF593EE" w14:textId="7FFA66FA" w:rsidR="0095773C" w:rsidRPr="00EA61F5" w:rsidRDefault="007B202B" w:rsidP="0095773C">
      <w:pPr>
        <w:pStyle w:val="Default"/>
        <w:spacing w:line="276" w:lineRule="auto"/>
        <w:jc w:val="both"/>
        <w:rPr>
          <w:color w:val="auto"/>
        </w:rPr>
      </w:pPr>
      <w:r w:rsidRPr="00EA61F5">
        <w:rPr>
          <w:color w:val="auto"/>
        </w:rPr>
        <w:t xml:space="preserve">Zagreb, </w:t>
      </w:r>
      <w:r w:rsidR="0095773C" w:rsidRPr="00EA61F5">
        <w:rPr>
          <w:color w:val="auto"/>
        </w:rPr>
        <w:t>2</w:t>
      </w:r>
      <w:r w:rsidR="00017493">
        <w:rPr>
          <w:color w:val="auto"/>
        </w:rPr>
        <w:t>5</w:t>
      </w:r>
      <w:r w:rsidR="0095773C" w:rsidRPr="00EA61F5">
        <w:rPr>
          <w:color w:val="auto"/>
        </w:rPr>
        <w:t xml:space="preserve">. </w:t>
      </w:r>
      <w:r w:rsidR="00017493">
        <w:rPr>
          <w:color w:val="auto"/>
        </w:rPr>
        <w:t>veljače</w:t>
      </w:r>
      <w:r w:rsidR="0095773C" w:rsidRPr="00EA61F5">
        <w:rPr>
          <w:color w:val="auto"/>
        </w:rPr>
        <w:t xml:space="preserve"> </w:t>
      </w:r>
      <w:r w:rsidR="00771C93" w:rsidRPr="00EA61F5">
        <w:rPr>
          <w:color w:val="auto"/>
        </w:rPr>
        <w:t>202</w:t>
      </w:r>
      <w:r w:rsidR="00017493">
        <w:rPr>
          <w:color w:val="auto"/>
        </w:rPr>
        <w:t>5</w:t>
      </w:r>
      <w:r w:rsidR="00CB10E1" w:rsidRPr="00EA61F5">
        <w:rPr>
          <w:color w:val="auto"/>
        </w:rPr>
        <w:t>.</w:t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bookmarkStart w:id="0" w:name="_Hlk157765063"/>
    </w:p>
    <w:p w14:paraId="6B38ED06" w14:textId="77777777" w:rsidR="0095773C" w:rsidRPr="00EA61F5" w:rsidRDefault="0095773C" w:rsidP="0095773C">
      <w:pPr>
        <w:pStyle w:val="Default"/>
        <w:spacing w:line="276" w:lineRule="auto"/>
        <w:jc w:val="both"/>
        <w:rPr>
          <w:color w:val="auto"/>
        </w:rPr>
      </w:pPr>
    </w:p>
    <w:p w14:paraId="01E9E60F" w14:textId="77777777" w:rsidR="0095773C" w:rsidRPr="00EA61F5" w:rsidRDefault="0095773C" w:rsidP="0095773C">
      <w:pPr>
        <w:pStyle w:val="Default"/>
        <w:spacing w:line="276" w:lineRule="auto"/>
        <w:jc w:val="both"/>
        <w:rPr>
          <w:color w:val="auto"/>
        </w:rPr>
      </w:pPr>
    </w:p>
    <w:p w14:paraId="052B9010" w14:textId="76AAFB82" w:rsidR="0095773C" w:rsidRPr="00EA61F5" w:rsidRDefault="0095773C" w:rsidP="0095773C">
      <w:pPr>
        <w:pStyle w:val="Default"/>
        <w:spacing w:line="276" w:lineRule="auto"/>
        <w:jc w:val="both"/>
        <w:rPr>
          <w:color w:val="auto"/>
        </w:rPr>
      </w:pP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Pr="00EA61F5">
        <w:rPr>
          <w:color w:val="auto"/>
        </w:rPr>
        <w:tab/>
      </w:r>
      <w:r w:rsidR="00017493">
        <w:rPr>
          <w:b/>
        </w:rPr>
        <w:t>TONČI GLAVINA</w:t>
      </w:r>
    </w:p>
    <w:bookmarkEnd w:id="0"/>
    <w:p w14:paraId="73427BA5" w14:textId="78713249" w:rsidR="00CB10E1" w:rsidRPr="00EA61F5" w:rsidRDefault="0095773C" w:rsidP="00D75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61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7493">
        <w:rPr>
          <w:rFonts w:ascii="Times New Roman" w:eastAsia="Calibri" w:hAnsi="Times New Roman" w:cs="Times New Roman"/>
          <w:b/>
          <w:sz w:val="24"/>
          <w:szCs w:val="24"/>
        </w:rPr>
        <w:t>ministar turizma i sporta</w:t>
      </w:r>
    </w:p>
    <w:p w14:paraId="588E64DD" w14:textId="77777777" w:rsidR="00CE50AE" w:rsidRPr="00EA61F5" w:rsidRDefault="00CE50AE" w:rsidP="00D75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B6399" w14:textId="77777777" w:rsidR="009E085E" w:rsidRDefault="009E085E" w:rsidP="00D75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04D9F" w14:textId="7303EF1A" w:rsidR="00D752B2" w:rsidRPr="00EA61F5" w:rsidRDefault="00DC2071" w:rsidP="00D75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61F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95773C" w:rsidRPr="00EA6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7493">
        <w:rPr>
          <w:rFonts w:ascii="Times New Roman" w:eastAsia="Calibri" w:hAnsi="Times New Roman" w:cs="Times New Roman"/>
          <w:b/>
          <w:sz w:val="24"/>
          <w:szCs w:val="24"/>
        </w:rPr>
        <w:t>TONČI GLAVINA</w:t>
      </w:r>
      <w:r w:rsidR="0095773C" w:rsidRPr="00EA61F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1" w:name="_Hlk157765106"/>
      <w:r w:rsidR="00017493">
        <w:rPr>
          <w:rFonts w:ascii="Times New Roman" w:eastAsia="Calibri" w:hAnsi="Times New Roman" w:cs="Times New Roman"/>
          <w:b/>
          <w:sz w:val="24"/>
          <w:szCs w:val="24"/>
        </w:rPr>
        <w:t>ministar turizma i sporta</w:t>
      </w:r>
    </w:p>
    <w:bookmarkEnd w:id="1"/>
    <w:p w14:paraId="116EB6B7" w14:textId="77777777" w:rsidR="00A95A9A" w:rsidRPr="00EA61F5" w:rsidRDefault="00856E5A" w:rsidP="00D752B2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61F5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EA61F5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5F6437CF" w14:textId="77777777" w:rsidR="00841A1B" w:rsidRPr="00EA61F5" w:rsidRDefault="00841A1B" w:rsidP="005C72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DFC48" w14:textId="10D1C263" w:rsidR="0084720D" w:rsidRPr="00EA61F5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</w:t>
      </w:r>
      <w:r w:rsidR="0001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 stavka 1. podstavka 1. i članka 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174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. stavka 1. Zakona o sprječavanju sukoba interesa („Narodne novine“, broj 143/21</w:t>
      </w:r>
      <w:r w:rsidR="00E9798D"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</w:t>
      </w:r>
      <w:r w:rsidR="00F80151"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36/24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., u daljnjem tekstu: ZSSI)</w:t>
      </w:r>
      <w:r w:rsidR="00E9798D"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obavještavamo Vas da je Povjerenstvo za odlučivanje o sukobu interesa (u daljnjem tekstu: Povjerenstvo)</w:t>
      </w:r>
      <w:r w:rsidR="0090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A47" w:rsidRPr="0090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sastavu </w:t>
      </w:r>
      <w:r w:rsidR="0090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Aleksandre Jozić-Ileković, kao </w:t>
      </w:r>
      <w:r w:rsidR="00903A47" w:rsidRPr="00903A47">
        <w:rPr>
          <w:rFonts w:ascii="Times New Roman" w:hAnsi="Times New Roman" w:cs="Times New Roman"/>
          <w:color w:val="000000" w:themeColor="text1"/>
          <w:sz w:val="24"/>
          <w:szCs w:val="24"/>
        </w:rPr>
        <w:t>predsjednice Povjerenstva te</w:t>
      </w:r>
      <w:r w:rsidR="0019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Nike Nodilo Lakoš,</w:t>
      </w:r>
      <w:r w:rsidR="00903A47" w:rsidRPr="0090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Ines Pavlačić i Ane Poljak, </w:t>
      </w:r>
      <w:r w:rsidR="00903A47" w:rsidRPr="00903A47">
        <w:rPr>
          <w:rFonts w:ascii="Times New Roman" w:hAnsi="Times New Roman" w:cs="Times New Roman"/>
          <w:color w:val="000000" w:themeColor="text1"/>
          <w:sz w:val="24"/>
          <w:szCs w:val="24"/>
        </w:rPr>
        <w:t>kao članova Povjerenstva,</w:t>
      </w:r>
      <w:r w:rsidR="0090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1F5">
        <w:rPr>
          <w:rFonts w:ascii="Times New Roman" w:hAnsi="Times New Roman" w:cs="Times New Roman"/>
          <w:sz w:val="24"/>
          <w:szCs w:val="24"/>
        </w:rPr>
        <w:t xml:space="preserve">dana </w:t>
      </w:r>
      <w:r w:rsidR="0095773C" w:rsidRPr="00EA61F5">
        <w:rPr>
          <w:rFonts w:ascii="Times New Roman" w:hAnsi="Times New Roman" w:cs="Times New Roman"/>
          <w:sz w:val="24"/>
          <w:szCs w:val="24"/>
        </w:rPr>
        <w:t>2</w:t>
      </w:r>
      <w:r w:rsidR="00191762">
        <w:rPr>
          <w:rFonts w:ascii="Times New Roman" w:hAnsi="Times New Roman" w:cs="Times New Roman"/>
          <w:sz w:val="24"/>
          <w:szCs w:val="24"/>
        </w:rPr>
        <w:t>5</w:t>
      </w:r>
      <w:r w:rsidRPr="00EA61F5">
        <w:rPr>
          <w:rFonts w:ascii="Times New Roman" w:hAnsi="Times New Roman" w:cs="Times New Roman"/>
          <w:sz w:val="24"/>
          <w:szCs w:val="24"/>
        </w:rPr>
        <w:t xml:space="preserve">. </w:t>
      </w:r>
      <w:r w:rsidR="00191762">
        <w:rPr>
          <w:rFonts w:ascii="Times New Roman" w:hAnsi="Times New Roman" w:cs="Times New Roman"/>
          <w:sz w:val="24"/>
          <w:szCs w:val="24"/>
        </w:rPr>
        <w:t>veljače</w:t>
      </w:r>
      <w:r w:rsidR="0095773C" w:rsidRPr="00EA61F5">
        <w:rPr>
          <w:rFonts w:ascii="Times New Roman" w:hAnsi="Times New Roman" w:cs="Times New Roman"/>
          <w:sz w:val="24"/>
          <w:szCs w:val="24"/>
        </w:rPr>
        <w:t xml:space="preserve"> </w:t>
      </w:r>
      <w:r w:rsidRPr="00EA61F5">
        <w:rPr>
          <w:rFonts w:ascii="Times New Roman" w:hAnsi="Times New Roman" w:cs="Times New Roman"/>
          <w:sz w:val="24"/>
          <w:szCs w:val="24"/>
        </w:rPr>
        <w:t>202</w:t>
      </w:r>
      <w:r w:rsidR="00191762">
        <w:rPr>
          <w:rFonts w:ascii="Times New Roman" w:hAnsi="Times New Roman" w:cs="Times New Roman"/>
          <w:sz w:val="24"/>
          <w:szCs w:val="24"/>
        </w:rPr>
        <w:t>5</w:t>
      </w:r>
      <w:r w:rsidRPr="00EA61F5">
        <w:rPr>
          <w:rFonts w:ascii="Times New Roman" w:hAnsi="Times New Roman" w:cs="Times New Roman"/>
          <w:sz w:val="24"/>
          <w:szCs w:val="24"/>
        </w:rPr>
        <w:t xml:space="preserve">. odlučilo 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 </w:t>
      </w:r>
      <w:r w:rsidR="00E9798D"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ašem predmetu </w:t>
      </w:r>
      <w:r w:rsidRPr="00EA6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EA6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6D842833" w14:textId="77777777" w:rsidR="0002682C" w:rsidRPr="00EA61F5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ACAB9" w14:textId="45A2BFAF" w:rsidR="00191762" w:rsidRPr="00E915A6" w:rsidRDefault="002444FA" w:rsidP="00E915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E9798D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>u odnosu na obvezni</w:t>
      </w:r>
      <w:r w:rsidR="00160978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Tončija Glavinu </w:t>
      </w:r>
      <w:r w:rsidR="0095773C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službenoj dužnosti </w:t>
      </w:r>
      <w:r w:rsidR="00E9798D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otvorilo predmet </w:t>
      </w:r>
      <w:r w:rsidR="009E1914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gornjom oznakom </w:t>
      </w:r>
      <w:r w:rsidR="00B941E7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>temeljem</w:t>
      </w:r>
      <w:r w:rsidR="0095773C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>novinarskog upita u vezi m</w:t>
      </w:r>
      <w:r w:rsidR="0095773C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edijskog članka objavljenog </w:t>
      </w:r>
      <w:r w:rsidR="00A01409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17. svibnja 2024. </w:t>
      </w:r>
      <w:r w:rsidR="0095773C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>na portalu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24sata.hr</w:t>
      </w:r>
      <w:r w:rsidR="00A01409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se odnosi na </w:t>
      </w:r>
      <w:r w:rsidR="00A01409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obveznikovo 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vlasništvo vile u Klisu i zaradu od iznajmljivanja iste, dok se u upitu navodi </w:t>
      </w:r>
      <w:r w:rsidR="007C106A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postoji mogućnost da imenovani obveznik, zbog predmetne vile koju iznajmljuje, na poziciji ministra donosi odluke koje idu u korist privatnih iznajmljivača</w:t>
      </w:r>
      <w:r w:rsidR="00A01409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Isto tako, novinar pita </w:t>
      </w:r>
      <w:r w:rsidR="00191762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>je li</w:t>
      </w:r>
      <w:r w:rsidR="00A01409" w:rsidRPr="00E9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isti obveznik već bio u mogućem sukobu interesa kao državni tajnik u Ministarstvu turizma, a na kojoj poziciji radi od 2017. godine te može li obveznik nastaviti s iznajmljivanjem svoje vile sada kada je ministar turizma i sporta. </w:t>
      </w:r>
    </w:p>
    <w:p w14:paraId="67B37A9C" w14:textId="77777777" w:rsidR="00531A29" w:rsidRPr="00EA61F5" w:rsidRDefault="00531A29" w:rsidP="00A01409">
      <w:pPr>
        <w:spacing w:after="0" w:line="259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14:paraId="6B738E3C" w14:textId="36A1A424" w:rsidR="00AB4EC4" w:rsidRPr="00EA61F5" w:rsidRDefault="00C952D1" w:rsidP="00C952D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1F5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A01409">
        <w:rPr>
          <w:rFonts w:ascii="Times New Roman" w:eastAsia="Calibri" w:hAnsi="Times New Roman" w:cs="Times New Roman"/>
          <w:sz w:val="24"/>
          <w:szCs w:val="24"/>
        </w:rPr>
        <w:t>4</w:t>
      </w:r>
      <w:r w:rsidRPr="00EA61F5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bookmarkStart w:id="2" w:name="_Hlk156983567"/>
      <w:r w:rsidRPr="00EA61F5">
        <w:rPr>
          <w:rFonts w:ascii="Times New Roman" w:eastAsia="Calibri" w:hAnsi="Times New Roman" w:cs="Times New Roman"/>
          <w:sz w:val="24"/>
          <w:szCs w:val="24"/>
        </w:rPr>
        <w:t>su</w:t>
      </w:r>
      <w:r w:rsidR="00A01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409" w:rsidRPr="00A01409">
        <w:rPr>
          <w:rFonts w:ascii="Times New Roman" w:eastAsia="Calibri" w:hAnsi="Times New Roman" w:cs="Times New Roman"/>
          <w:sz w:val="24"/>
          <w:szCs w:val="24"/>
        </w:rPr>
        <w:t>predsjednik i članovi Vlade Republike Hrvatske (potpredsjednici i ministri u Vladi Republike Hrvatske)</w:t>
      </w:r>
      <w:r w:rsidR="00A01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B90" w:rsidRPr="00EA61F5">
        <w:rPr>
          <w:rFonts w:ascii="Times New Roman" w:eastAsia="Calibri" w:hAnsi="Times New Roman" w:cs="Times New Roman"/>
          <w:sz w:val="24"/>
          <w:szCs w:val="24"/>
        </w:rPr>
        <w:t xml:space="preserve">obveznici </w:t>
      </w:r>
      <w:r w:rsidR="00C165B4" w:rsidRPr="00EA61F5">
        <w:rPr>
          <w:rFonts w:ascii="Times New Roman" w:eastAsia="Calibri" w:hAnsi="Times New Roman" w:cs="Times New Roman"/>
          <w:sz w:val="24"/>
          <w:szCs w:val="24"/>
        </w:rPr>
        <w:t>u smislu toga Zakona</w:t>
      </w:r>
      <w:r w:rsidR="00A22234">
        <w:rPr>
          <w:rFonts w:ascii="Times New Roman" w:eastAsia="Calibri" w:hAnsi="Times New Roman" w:cs="Times New Roman"/>
          <w:sz w:val="24"/>
          <w:szCs w:val="24"/>
        </w:rPr>
        <w:t>, dok je točkom 6. propisano da su obveznici toga Zakona i državni tajnici.</w:t>
      </w:r>
      <w:r w:rsidR="00C165B4" w:rsidRPr="00EA61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2"/>
    <w:p w14:paraId="4B24834A" w14:textId="24E6C98D" w:rsidR="00EA61F5" w:rsidRPr="007519F8" w:rsidRDefault="00C952D1" w:rsidP="00EA61F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9F8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B442B1" w:rsidRPr="007519F8">
        <w:rPr>
          <w:rFonts w:ascii="Times New Roman" w:eastAsia="Calibri" w:hAnsi="Times New Roman" w:cs="Times New Roman"/>
          <w:sz w:val="24"/>
          <w:szCs w:val="24"/>
        </w:rPr>
        <w:t>Registar obveznika</w:t>
      </w:r>
      <w:r w:rsidR="00CB6F51" w:rsidRPr="007519F8">
        <w:rPr>
          <w:rFonts w:ascii="Times New Roman" w:eastAsia="Calibri" w:hAnsi="Times New Roman" w:cs="Times New Roman"/>
          <w:sz w:val="24"/>
          <w:szCs w:val="24"/>
        </w:rPr>
        <w:t xml:space="preserve"> i Registar imovinskih kartica</w:t>
      </w:r>
      <w:r w:rsidR="00B442B1" w:rsidRPr="007519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6F51" w:rsidRPr="007519F8">
        <w:rPr>
          <w:rFonts w:ascii="Times New Roman" w:eastAsia="Calibri" w:hAnsi="Times New Roman" w:cs="Times New Roman"/>
          <w:sz w:val="24"/>
          <w:szCs w:val="24"/>
        </w:rPr>
        <w:t>koje</w:t>
      </w:r>
      <w:r w:rsidR="00B442B1" w:rsidRPr="007519F8">
        <w:rPr>
          <w:rFonts w:ascii="Times New Roman" w:eastAsia="Calibri" w:hAnsi="Times New Roman" w:cs="Times New Roman"/>
          <w:sz w:val="24"/>
          <w:szCs w:val="24"/>
        </w:rPr>
        <w:t xml:space="preserve"> ustrojava i vodi Povjerenstvo, utvrđeno je da</w:t>
      </w:r>
      <w:r w:rsidR="00CB6F51" w:rsidRPr="00751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234">
        <w:rPr>
          <w:rFonts w:ascii="Times New Roman" w:eastAsia="Calibri" w:hAnsi="Times New Roman" w:cs="Times New Roman"/>
          <w:sz w:val="24"/>
          <w:szCs w:val="24"/>
        </w:rPr>
        <w:t xml:space="preserve">je Tonči Glavina </w:t>
      </w:r>
      <w:r w:rsidR="007519F8" w:rsidRPr="007519F8">
        <w:rPr>
          <w:rFonts w:ascii="Times New Roman" w:eastAsia="Calibri" w:hAnsi="Times New Roman" w:cs="Times New Roman"/>
          <w:sz w:val="24"/>
          <w:szCs w:val="24"/>
        </w:rPr>
        <w:t>profesionalno obnaša</w:t>
      </w:r>
      <w:r w:rsidR="00A22234">
        <w:rPr>
          <w:rFonts w:ascii="Times New Roman" w:eastAsia="Calibri" w:hAnsi="Times New Roman" w:cs="Times New Roman"/>
          <w:sz w:val="24"/>
          <w:szCs w:val="24"/>
        </w:rPr>
        <w:t>o</w:t>
      </w:r>
      <w:r w:rsidR="007519F8" w:rsidRPr="007519F8">
        <w:rPr>
          <w:rFonts w:ascii="Times New Roman" w:eastAsia="Calibri" w:hAnsi="Times New Roman" w:cs="Times New Roman"/>
          <w:sz w:val="24"/>
          <w:szCs w:val="24"/>
        </w:rPr>
        <w:t xml:space="preserve"> dužnos</w:t>
      </w:r>
      <w:r w:rsidR="00A22234">
        <w:rPr>
          <w:rFonts w:ascii="Times New Roman" w:eastAsia="Calibri" w:hAnsi="Times New Roman" w:cs="Times New Roman"/>
          <w:sz w:val="24"/>
          <w:szCs w:val="24"/>
        </w:rPr>
        <w:t>t državnog tajnika u Ministarstvu turizma u mandatu od 27. srpnja 2017. do 24. rujna 2020. te u Ministarstvu turizma i sporta u mandatu od 24. rujna 2020. do 17. svibnja 2024., a da u mandatu od 17. svibnja 2024. profesionalno obnaša dužnost ministra turizma i sporta,</w:t>
      </w:r>
      <w:r w:rsidR="007519F8" w:rsidRPr="00751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35B" w:rsidRPr="007519F8">
        <w:rPr>
          <w:rFonts w:ascii="Times New Roman" w:eastAsia="Calibri" w:hAnsi="Times New Roman" w:cs="Times New Roman"/>
          <w:sz w:val="24"/>
          <w:szCs w:val="24"/>
        </w:rPr>
        <w:t xml:space="preserve">pa </w:t>
      </w:r>
      <w:r w:rsidR="00747D6A" w:rsidRPr="007519F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CF0507">
        <w:rPr>
          <w:rFonts w:ascii="Times New Roman" w:eastAsia="Calibri" w:hAnsi="Times New Roman" w:cs="Times New Roman"/>
          <w:sz w:val="24"/>
          <w:szCs w:val="24"/>
        </w:rPr>
        <w:t>povodom obnašanja naveden</w:t>
      </w:r>
      <w:r w:rsidR="00A22234">
        <w:rPr>
          <w:rFonts w:ascii="Times New Roman" w:eastAsia="Calibri" w:hAnsi="Times New Roman" w:cs="Times New Roman"/>
          <w:sz w:val="24"/>
          <w:szCs w:val="24"/>
        </w:rPr>
        <w:t xml:space="preserve">ih </w:t>
      </w:r>
      <w:r w:rsidR="00A22234">
        <w:rPr>
          <w:rFonts w:ascii="Times New Roman" w:eastAsia="Calibri" w:hAnsi="Times New Roman" w:cs="Times New Roman"/>
          <w:sz w:val="24"/>
          <w:szCs w:val="24"/>
        </w:rPr>
        <w:lastRenderedPageBreak/>
        <w:t>dužnosti Tonči Glavina bio, odnosno jest obveznik</w:t>
      </w:r>
      <w:r w:rsidR="00CF0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06A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</w:t>
      </w:r>
      <w:r w:rsidR="00CF0507">
        <w:rPr>
          <w:rFonts w:ascii="Times New Roman" w:eastAsia="Calibri" w:hAnsi="Times New Roman" w:cs="Times New Roman"/>
          <w:sz w:val="24"/>
          <w:szCs w:val="24"/>
        </w:rPr>
        <w:t xml:space="preserve">te je </w:t>
      </w:r>
      <w:r w:rsidR="00747D6A" w:rsidRPr="007519F8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B442B1" w:rsidRPr="007519F8">
        <w:rPr>
          <w:rFonts w:ascii="Times New Roman" w:eastAsia="Calibri" w:hAnsi="Times New Roman" w:cs="Times New Roman"/>
          <w:sz w:val="24"/>
          <w:szCs w:val="24"/>
        </w:rPr>
        <w:t xml:space="preserve">u obvezi postupati sukladno odredbama </w:t>
      </w:r>
      <w:r w:rsidR="00CF0507">
        <w:rPr>
          <w:rFonts w:ascii="Times New Roman" w:eastAsia="Calibri" w:hAnsi="Times New Roman" w:cs="Times New Roman"/>
          <w:sz w:val="24"/>
          <w:szCs w:val="24"/>
        </w:rPr>
        <w:t xml:space="preserve">toga Zakona. </w:t>
      </w:r>
      <w:bookmarkStart w:id="3" w:name="_Hlk145066816"/>
    </w:p>
    <w:p w14:paraId="4722FC8C" w14:textId="478AAAE8" w:rsidR="00A22234" w:rsidRDefault="00C92CB3" w:rsidP="00A222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85E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CB6F51" w:rsidRPr="009E0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85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A1F02" w:rsidRPr="009E085E">
        <w:rPr>
          <w:rFonts w:ascii="Times New Roman" w:eastAsia="Calibri" w:hAnsi="Times New Roman" w:cs="Times New Roman"/>
          <w:sz w:val="24"/>
          <w:szCs w:val="24"/>
        </w:rPr>
        <w:t xml:space="preserve">u svrhu utvrđivanja činjenica i okolnosti u ovom predmetu </w:t>
      </w:r>
      <w:r w:rsidR="00A22234">
        <w:rPr>
          <w:rFonts w:ascii="Times New Roman" w:eastAsia="Calibri" w:hAnsi="Times New Roman" w:cs="Times New Roman"/>
          <w:sz w:val="24"/>
          <w:szCs w:val="24"/>
        </w:rPr>
        <w:t xml:space="preserve">dopisom KLASA: UP/I-034-02/24-01/61, URBROJ: 711-02-01/07-2024-03 od 4. studenoga 2024. </w:t>
      </w:r>
      <w:r w:rsidR="002618E5">
        <w:rPr>
          <w:rFonts w:ascii="Times New Roman" w:eastAsia="Calibri" w:hAnsi="Times New Roman" w:cs="Times New Roman"/>
          <w:sz w:val="24"/>
          <w:szCs w:val="24"/>
        </w:rPr>
        <w:t xml:space="preserve">zatražilo od Ministarstva turizma i sporta </w:t>
      </w:r>
      <w:r w:rsidR="00A22234" w:rsidRPr="00A22234">
        <w:rPr>
          <w:rFonts w:ascii="Times New Roman" w:eastAsia="Calibri" w:hAnsi="Times New Roman" w:cs="Times New Roman"/>
          <w:sz w:val="24"/>
          <w:szCs w:val="24"/>
        </w:rPr>
        <w:t xml:space="preserve">opis poslova i djelokrug rada Tončija Glavine kao državnog tajnika u Ministarstvu turizma, odnosno Ministarstvu turizma i sporta od 27. srpnja 2017. do 17. svibnja 2024., uz </w:t>
      </w:r>
      <w:r w:rsidR="007C106A">
        <w:rPr>
          <w:rFonts w:ascii="Times New Roman" w:eastAsia="Calibri" w:hAnsi="Times New Roman" w:cs="Times New Roman"/>
          <w:sz w:val="24"/>
          <w:szCs w:val="24"/>
        </w:rPr>
        <w:t xml:space="preserve">traženje </w:t>
      </w:r>
      <w:r w:rsidR="00A22234" w:rsidRPr="00A22234">
        <w:rPr>
          <w:rFonts w:ascii="Times New Roman" w:eastAsia="Calibri" w:hAnsi="Times New Roman" w:cs="Times New Roman"/>
          <w:sz w:val="24"/>
          <w:szCs w:val="24"/>
        </w:rPr>
        <w:t>podatka o tome u kojoj je upravi Ministarstva imenovani radio kao državni tajnik u navedenom razdoblju,</w:t>
      </w:r>
      <w:r w:rsidR="002618E5">
        <w:rPr>
          <w:rFonts w:ascii="Times New Roman" w:eastAsia="Calibri" w:hAnsi="Times New Roman" w:cs="Times New Roman"/>
          <w:sz w:val="24"/>
          <w:szCs w:val="24"/>
        </w:rPr>
        <w:t xml:space="preserve"> kao i </w:t>
      </w:r>
      <w:r w:rsidR="00A22234" w:rsidRPr="00A22234">
        <w:rPr>
          <w:rFonts w:ascii="Times New Roman" w:eastAsia="Calibri" w:hAnsi="Times New Roman" w:cs="Times New Roman"/>
          <w:sz w:val="24"/>
          <w:szCs w:val="24"/>
        </w:rPr>
        <w:t>podatak o tome je li Tonči Glavina</w:t>
      </w:r>
      <w:r w:rsidR="002618E5">
        <w:rPr>
          <w:rFonts w:ascii="Times New Roman" w:eastAsia="Calibri" w:hAnsi="Times New Roman" w:cs="Times New Roman"/>
          <w:sz w:val="24"/>
          <w:szCs w:val="24"/>
        </w:rPr>
        <w:t>,</w:t>
      </w:r>
      <w:r w:rsidR="00A22234" w:rsidRPr="00A22234">
        <w:rPr>
          <w:rFonts w:ascii="Times New Roman" w:eastAsia="Calibri" w:hAnsi="Times New Roman" w:cs="Times New Roman"/>
          <w:sz w:val="24"/>
          <w:szCs w:val="24"/>
        </w:rPr>
        <w:t xml:space="preserve"> u svojstvu državnog tajnika u Ministarstvu</w:t>
      </w:r>
      <w:r w:rsidR="002618E5">
        <w:rPr>
          <w:rFonts w:ascii="Times New Roman" w:eastAsia="Calibri" w:hAnsi="Times New Roman" w:cs="Times New Roman"/>
          <w:sz w:val="24"/>
          <w:szCs w:val="24"/>
        </w:rPr>
        <w:t>,</w:t>
      </w:r>
      <w:r w:rsidR="00A22234" w:rsidRPr="00A22234">
        <w:rPr>
          <w:rFonts w:ascii="Times New Roman" w:eastAsia="Calibri" w:hAnsi="Times New Roman" w:cs="Times New Roman"/>
          <w:sz w:val="24"/>
          <w:szCs w:val="24"/>
        </w:rPr>
        <w:t xml:space="preserve"> sudjelovao u donošenju odluka koje se odnose na privatne iznajmljivače u turizmu.</w:t>
      </w:r>
    </w:p>
    <w:p w14:paraId="4BEB5C18" w14:textId="77777777" w:rsidR="00CD383B" w:rsidRDefault="002618E5" w:rsidP="00CD383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Ministarstvo turizma i sporta se na navedeno traženje Povjerenstva, putem glavne tajnice Ministarstva, očitovalo dopisom KLASA: 080-01/24-03/1, URBROJ: 529-02/1-24-2 od 20. studenoga 2024., a u kojem je navedeno da je </w:t>
      </w:r>
      <w:r w:rsidRPr="002618E5">
        <w:rPr>
          <w:rFonts w:ascii="Times New Roman" w:eastAsia="Calibri" w:hAnsi="Times New Roman" w:cs="Times New Roman"/>
          <w:sz w:val="24"/>
          <w:szCs w:val="24"/>
        </w:rPr>
        <w:t>Tonči Glavina rješenjem Vlade R</w:t>
      </w:r>
      <w:r>
        <w:rPr>
          <w:rFonts w:ascii="Times New Roman" w:eastAsia="Calibri" w:hAnsi="Times New Roman" w:cs="Times New Roman"/>
          <w:sz w:val="24"/>
          <w:szCs w:val="24"/>
        </w:rPr>
        <w:t>epublike Hrvatske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 dana 27. srpnja 2017. imenovan državnim tajnikom u Ministarstvu turizma,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dok je 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odlukom tadašnjeg ministra </w:t>
      </w:r>
      <w:proofErr w:type="spellStart"/>
      <w:r w:rsidRPr="002618E5">
        <w:rPr>
          <w:rFonts w:ascii="Times New Roman" w:eastAsia="Calibri" w:hAnsi="Times New Roman" w:cs="Times New Roman"/>
          <w:sz w:val="24"/>
          <w:szCs w:val="24"/>
        </w:rPr>
        <w:t>Garija</w:t>
      </w:r>
      <w:proofErr w:type="spellEnd"/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 Cappellija od 15. rujna 2017. imenovani obveznik ovlašten za potpisivanje akata iz djelokruga Ministarstva turizma, uz tadašnjeg državnog tajnika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Matušića</w:t>
      </w:r>
      <w:proofErr w:type="spellEnd"/>
      <w:r w:rsidRPr="002618E5">
        <w:rPr>
          <w:rFonts w:ascii="Times New Roman" w:eastAsia="Calibri" w:hAnsi="Times New Roman" w:cs="Times New Roman"/>
          <w:sz w:val="24"/>
          <w:szCs w:val="24"/>
        </w:rPr>
        <w:t>, a sve u skladu s člankom 40. Zakona o sustavu državne uprave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novine“, broj 150/11., 12/13. – Odluka Ustavnog suda Republike Hrvatske, 93/16. i 104/16.)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. Temeljem spomenute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dluke,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u okviru danih ovlasti, državni tajnik 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Tonči Glavina je obavljao poslove iz nadležnosti Uprave za konkurentnost turističke destinacije </w:t>
      </w:r>
      <w:r>
        <w:rPr>
          <w:rFonts w:ascii="Times New Roman" w:eastAsia="Calibri" w:hAnsi="Times New Roman" w:cs="Times New Roman"/>
          <w:sz w:val="24"/>
          <w:szCs w:val="24"/>
        </w:rPr>
        <w:t>te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 Uprave za pravne poslove i standarde, uz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2618E5">
        <w:rPr>
          <w:rFonts w:ascii="Times New Roman" w:eastAsia="Calibri" w:hAnsi="Times New Roman" w:cs="Times New Roman"/>
          <w:sz w:val="24"/>
          <w:szCs w:val="24"/>
        </w:rPr>
        <w:t>omoćnice ministra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Snježanu Brzica i Moniku Udovičić</w:t>
      </w:r>
      <w:r w:rsidRPr="002618E5">
        <w:rPr>
          <w:rFonts w:ascii="Times New Roman" w:eastAsia="Calibri" w:hAnsi="Times New Roman" w:cs="Times New Roman"/>
          <w:sz w:val="24"/>
          <w:szCs w:val="24"/>
        </w:rPr>
        <w:t>, a koji su poslovi utvrđeni člancima 52. i 63. Uredbe o unutarnjem ustrojstvu Ministarstva turizma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novine“, broj 96/17. i 79/19.)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05F34C" w14:textId="5500F310" w:rsidR="002618E5" w:rsidRDefault="002618E5" w:rsidP="00CD383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E5">
        <w:rPr>
          <w:rFonts w:ascii="Times New Roman" w:eastAsia="Calibri" w:hAnsi="Times New Roman" w:cs="Times New Roman"/>
          <w:sz w:val="24"/>
          <w:szCs w:val="24"/>
        </w:rPr>
        <w:t>Dalje se navodi da je pripajanjem Ministarstva turizma i Središnjeg</w:t>
      </w:r>
      <w:r w:rsidR="003130E3">
        <w:rPr>
          <w:rFonts w:ascii="Times New Roman" w:eastAsia="Calibri" w:hAnsi="Times New Roman" w:cs="Times New Roman"/>
          <w:sz w:val="24"/>
          <w:szCs w:val="24"/>
        </w:rPr>
        <w:t>a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 državnog ureda za šport ustrojeno Ministarstvo turizma i sporta</w:t>
      </w:r>
      <w:r w:rsidR="003130E3">
        <w:rPr>
          <w:rFonts w:ascii="Times New Roman" w:eastAsia="Calibri" w:hAnsi="Times New Roman" w:cs="Times New Roman"/>
          <w:sz w:val="24"/>
          <w:szCs w:val="24"/>
        </w:rPr>
        <w:t xml:space="preserve"> na čelu s ministricom Nikolinom </w:t>
      </w:r>
      <w:proofErr w:type="spellStart"/>
      <w:r w:rsidR="003130E3">
        <w:rPr>
          <w:rFonts w:ascii="Times New Roman" w:eastAsia="Calibri" w:hAnsi="Times New Roman" w:cs="Times New Roman"/>
          <w:sz w:val="24"/>
          <w:szCs w:val="24"/>
        </w:rPr>
        <w:t>Brnjac</w:t>
      </w:r>
      <w:proofErr w:type="spellEnd"/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, koje je započelo s radom 23. srpnja 2020. </w:t>
      </w:r>
      <w:r w:rsidR="003130E3">
        <w:rPr>
          <w:rFonts w:ascii="Times New Roman" w:eastAsia="Calibri" w:hAnsi="Times New Roman" w:cs="Times New Roman"/>
          <w:sz w:val="24"/>
          <w:szCs w:val="24"/>
        </w:rPr>
        <w:t xml:space="preserve">godine. 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Odlukom tadašnje ministrice </w:t>
      </w:r>
      <w:r w:rsidR="003130E3">
        <w:rPr>
          <w:rFonts w:ascii="Times New Roman" w:eastAsia="Calibri" w:hAnsi="Times New Roman" w:cs="Times New Roman"/>
          <w:sz w:val="24"/>
          <w:szCs w:val="24"/>
        </w:rPr>
        <w:t xml:space="preserve">turizma i sporta </w:t>
      </w:r>
      <w:r w:rsidR="00CD383B">
        <w:rPr>
          <w:rFonts w:ascii="Times New Roman" w:eastAsia="Calibri" w:hAnsi="Times New Roman" w:cs="Times New Roman"/>
          <w:sz w:val="24"/>
          <w:szCs w:val="24"/>
        </w:rPr>
        <w:t xml:space="preserve">Nikoline </w:t>
      </w:r>
      <w:proofErr w:type="spellStart"/>
      <w:r w:rsidR="00CD383B">
        <w:rPr>
          <w:rFonts w:ascii="Times New Roman" w:eastAsia="Calibri" w:hAnsi="Times New Roman" w:cs="Times New Roman"/>
          <w:sz w:val="24"/>
          <w:szCs w:val="24"/>
        </w:rPr>
        <w:t>Brnjac</w:t>
      </w:r>
      <w:proofErr w:type="spellEnd"/>
      <w:r w:rsidR="00CD3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8E5">
        <w:rPr>
          <w:rFonts w:ascii="Times New Roman" w:eastAsia="Calibri" w:hAnsi="Times New Roman" w:cs="Times New Roman"/>
          <w:sz w:val="24"/>
          <w:szCs w:val="24"/>
        </w:rPr>
        <w:t>od 31. srpnja 2020., državni tajnik Tonči Glavina bio je ovlašten za potpisivanje akata i sklapanje pravnih poslova iz djelokruga Uprave za konkurentnost turističke destinacije te Uprave za pravne poslove i standarde</w:t>
      </w:r>
      <w:r w:rsidR="00CD383B">
        <w:rPr>
          <w:rFonts w:ascii="Times New Roman" w:eastAsia="Calibri" w:hAnsi="Times New Roman" w:cs="Times New Roman"/>
          <w:sz w:val="24"/>
          <w:szCs w:val="24"/>
        </w:rPr>
        <w:t xml:space="preserve">. Rješenjem Vlade Republike Hrvatske od 24. rujna 2020. Tonči Glavina je razriješen dužnosti državnog tajnika u Ministarstvu turizma te je rješenjem Vlade Republike Hrvatske od 24. rujna 2020. imenovan državnim tajnikom u Ministarstvu turizma i sporta. Odlukom tadašnje ministrice turizma i sporta od 1. listopada 2020., državni tajnik Tonči Glavina bio je ovlašten za potpisivanje </w:t>
      </w:r>
      <w:r w:rsidRPr="002618E5">
        <w:rPr>
          <w:rFonts w:ascii="Times New Roman" w:eastAsia="Calibri" w:hAnsi="Times New Roman" w:cs="Times New Roman"/>
          <w:sz w:val="24"/>
          <w:szCs w:val="24"/>
        </w:rPr>
        <w:t>akata i sklapanje pravnih poslova iz djelokruga Uprave za strateško planiranje, digitalizaciju i EU fondove te Uprave za razvoj poduzetništva, investicije i konkurentnost turističkog gospodarstva</w:t>
      </w:r>
      <w:r w:rsidR="00CD383B">
        <w:rPr>
          <w:rFonts w:ascii="Times New Roman" w:eastAsia="Calibri" w:hAnsi="Times New Roman" w:cs="Times New Roman"/>
          <w:sz w:val="24"/>
          <w:szCs w:val="24"/>
        </w:rPr>
        <w:t>,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 sukladno član</w:t>
      </w:r>
      <w:r w:rsidR="00CD383B">
        <w:rPr>
          <w:rFonts w:ascii="Times New Roman" w:eastAsia="Calibri" w:hAnsi="Times New Roman" w:cs="Times New Roman"/>
          <w:sz w:val="24"/>
          <w:szCs w:val="24"/>
        </w:rPr>
        <w:t>cima</w:t>
      </w:r>
      <w:r w:rsidRPr="002618E5">
        <w:rPr>
          <w:rFonts w:ascii="Times New Roman" w:eastAsia="Calibri" w:hAnsi="Times New Roman" w:cs="Times New Roman"/>
          <w:sz w:val="24"/>
          <w:szCs w:val="24"/>
        </w:rPr>
        <w:t xml:space="preserve"> 12. i 42. Uredbe o unutarnjem ustrojstvu Ministarstva turizma i sporta</w:t>
      </w:r>
      <w:r w:rsidR="00CD383B">
        <w:rPr>
          <w:rFonts w:ascii="Times New Roman" w:eastAsia="Calibri" w:hAnsi="Times New Roman" w:cs="Times New Roman"/>
          <w:sz w:val="24"/>
          <w:szCs w:val="24"/>
        </w:rPr>
        <w:t xml:space="preserve"> („Narodne novine“, broj 97/20.). Rješenjem Vlade Republike Hrvatske od 16. svibnja 2024., imenovani je obveznik razriješen dužnosti državnog tajnika u Ministarstvu turizma i sporta radi odlaska na novu dužnost te je rješenjem Vlade Republike Hrvatske od 17. svibnja 2024. isti imenovan ministrom turizma i sporta.</w:t>
      </w:r>
    </w:p>
    <w:p w14:paraId="0BF52806" w14:textId="3B165B09" w:rsidR="002618E5" w:rsidRDefault="00CD383B" w:rsidP="00A222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Zaključno se navodi da </w:t>
      </w:r>
      <w:r w:rsidR="002618E5" w:rsidRPr="002618E5">
        <w:rPr>
          <w:rFonts w:ascii="Times New Roman" w:eastAsia="Calibri" w:hAnsi="Times New Roman" w:cs="Times New Roman"/>
          <w:sz w:val="24"/>
          <w:szCs w:val="24"/>
        </w:rPr>
        <w:t>Tonči Glavina</w:t>
      </w:r>
      <w:r w:rsidR="00730B3A">
        <w:rPr>
          <w:rFonts w:ascii="Times New Roman" w:eastAsia="Calibri" w:hAnsi="Times New Roman" w:cs="Times New Roman"/>
          <w:sz w:val="24"/>
          <w:szCs w:val="24"/>
        </w:rPr>
        <w:t xml:space="preserve">, u razdoblju obavljanja dužnosti državnog tajnika u Ministarstvu turizma odnosno Ministarstvu turizma i sporta, </w:t>
      </w:r>
      <w:r w:rsidR="002618E5" w:rsidRPr="002618E5">
        <w:rPr>
          <w:rFonts w:ascii="Times New Roman" w:eastAsia="Calibri" w:hAnsi="Times New Roman" w:cs="Times New Roman"/>
          <w:sz w:val="24"/>
          <w:szCs w:val="24"/>
        </w:rPr>
        <w:t xml:space="preserve">nije sudjelovao u donošenju akata </w:t>
      </w:r>
      <w:r w:rsidR="002618E5" w:rsidRPr="002618E5">
        <w:rPr>
          <w:rFonts w:ascii="Times New Roman" w:eastAsia="Calibri" w:hAnsi="Times New Roman" w:cs="Times New Roman"/>
          <w:sz w:val="24"/>
          <w:szCs w:val="24"/>
        </w:rPr>
        <w:lastRenderedPageBreak/>
        <w:t>koji se odnose na privatne iznajmljivače u turizmu. Uz navedeno</w:t>
      </w:r>
      <w:r w:rsidR="00730B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18E5" w:rsidRPr="002618E5">
        <w:rPr>
          <w:rFonts w:ascii="Times New Roman" w:eastAsia="Calibri" w:hAnsi="Times New Roman" w:cs="Times New Roman"/>
          <w:sz w:val="24"/>
          <w:szCs w:val="24"/>
        </w:rPr>
        <w:t xml:space="preserve">ukazuje </w:t>
      </w:r>
      <w:r w:rsidR="00730B3A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2618E5" w:rsidRPr="002618E5">
        <w:rPr>
          <w:rFonts w:ascii="Times New Roman" w:eastAsia="Calibri" w:hAnsi="Times New Roman" w:cs="Times New Roman"/>
          <w:sz w:val="24"/>
          <w:szCs w:val="24"/>
        </w:rPr>
        <w:t xml:space="preserve">da u razdoblju od 2017. do 2020., a koje razdoblje uključuje mandat obveznika kao državnog tajnika u </w:t>
      </w:r>
      <w:r w:rsidR="00730B3A">
        <w:rPr>
          <w:rFonts w:ascii="Times New Roman" w:eastAsia="Calibri" w:hAnsi="Times New Roman" w:cs="Times New Roman"/>
          <w:sz w:val="24"/>
          <w:szCs w:val="24"/>
        </w:rPr>
        <w:t xml:space="preserve">tadašnjem </w:t>
      </w:r>
      <w:r w:rsidR="002618E5" w:rsidRPr="002618E5">
        <w:rPr>
          <w:rFonts w:ascii="Times New Roman" w:eastAsia="Calibri" w:hAnsi="Times New Roman" w:cs="Times New Roman"/>
          <w:sz w:val="24"/>
          <w:szCs w:val="24"/>
        </w:rPr>
        <w:t>Ministarstvu turizma, izmjene propisa iz područja turizma nisu obuhvaćale područje koje se odnosi na privatne iznajmljivače, već su bile usmjerene na definiranje nadležnosti  državnih tijela i drugih pravnih osoba u turizmu.</w:t>
      </w:r>
    </w:p>
    <w:bookmarkEnd w:id="3"/>
    <w:p w14:paraId="6AA18769" w14:textId="5AF55E1C" w:rsidR="00EE10C8" w:rsidRDefault="00EE10C8" w:rsidP="009E085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85E">
        <w:rPr>
          <w:rFonts w:ascii="Times New Roman" w:eastAsia="Calibri" w:hAnsi="Times New Roman" w:cs="Times New Roman"/>
          <w:sz w:val="24"/>
          <w:szCs w:val="24"/>
        </w:rPr>
        <w:t xml:space="preserve">O navedenom je Povjerenstvu dostavljena </w:t>
      </w:r>
      <w:r w:rsidR="00EA1E5E" w:rsidRPr="009E085E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9E085E">
        <w:rPr>
          <w:rFonts w:ascii="Times New Roman" w:eastAsia="Calibri" w:hAnsi="Times New Roman" w:cs="Times New Roman"/>
          <w:sz w:val="24"/>
          <w:szCs w:val="24"/>
        </w:rPr>
        <w:t>pripadajuća dokumentacija, iz koje je utvrđeno kako slijedi.</w:t>
      </w:r>
    </w:p>
    <w:p w14:paraId="33AF3166" w14:textId="20AEEEDD" w:rsidR="00A01392" w:rsidRDefault="00A01392" w:rsidP="009E085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rješenje Vlade Republike Hrvatske KLASA: 080-02/17-01/339, URBROJ: 5030115/1-17-02 od 27. srpnja 2017. utvrđeno je da je tim rješenjem Tonči Glavina imenovan državnim tajnikom u Ministarstvu turizma, dok je uvidom u odluku Ministarstva turizma o ovlastima za potpisivanje akata i upravljanje radom upravnim organizacijama KLASA: 080-08/17-03/6, URBROJ: 529-01-17-1 od 15. rujna 2017. utvrđeno da s</w:t>
      </w:r>
      <w:r w:rsidR="00C06680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tom odlukom državni tajnici Frano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Matušić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Tonči Glavina, uz pomoćnike mini</w:t>
      </w:r>
      <w:r w:rsidR="007F4011">
        <w:rPr>
          <w:rFonts w:ascii="Times New Roman" w:eastAsia="Calibri" w:hAnsi="Times New Roman" w:cs="Times New Roman"/>
          <w:sz w:val="24"/>
          <w:szCs w:val="24"/>
        </w:rPr>
        <w:t>stra</w:t>
      </w:r>
      <w:r w:rsidR="00C06680">
        <w:rPr>
          <w:rFonts w:ascii="Times New Roman" w:eastAsia="Calibri" w:hAnsi="Times New Roman" w:cs="Times New Roman"/>
          <w:sz w:val="24"/>
          <w:szCs w:val="24"/>
        </w:rPr>
        <w:t>, ovlašćuju za upravljanje radom upravni</w:t>
      </w:r>
      <w:r w:rsidR="007C106A">
        <w:rPr>
          <w:rFonts w:ascii="Times New Roman" w:eastAsia="Calibri" w:hAnsi="Times New Roman" w:cs="Times New Roman"/>
          <w:sz w:val="24"/>
          <w:szCs w:val="24"/>
        </w:rPr>
        <w:t>m</w:t>
      </w:r>
      <w:r w:rsidR="00C06680">
        <w:rPr>
          <w:rFonts w:ascii="Times New Roman" w:eastAsia="Calibri" w:hAnsi="Times New Roman" w:cs="Times New Roman"/>
          <w:sz w:val="24"/>
          <w:szCs w:val="24"/>
        </w:rPr>
        <w:t xml:space="preserve"> organizacija</w:t>
      </w:r>
      <w:r w:rsidR="007C106A">
        <w:rPr>
          <w:rFonts w:ascii="Times New Roman" w:eastAsia="Calibri" w:hAnsi="Times New Roman" w:cs="Times New Roman"/>
          <w:sz w:val="24"/>
          <w:szCs w:val="24"/>
        </w:rPr>
        <w:t>ma</w:t>
      </w:r>
      <w:r w:rsidR="00C06680">
        <w:rPr>
          <w:rFonts w:ascii="Times New Roman" w:eastAsia="Calibri" w:hAnsi="Times New Roman" w:cs="Times New Roman"/>
          <w:sz w:val="24"/>
          <w:szCs w:val="24"/>
        </w:rPr>
        <w:t xml:space="preserve"> u sastavu Ministarstva turizma i potpisivanje akata iz djelokruga Ministarstva turizma, osim akata koji se upućuju Predsjedniku Republike Hrvatske, Hrvatskom saboru, Vladi Republike Hrvatske, Ustavnom sudu Republike Hrvatske, Vrhovnom sudu Republike Hrvatske i drugim sudovima te čelnicima međunarodnih organizacija i institucija, i to državni tajnici Frano </w:t>
      </w:r>
      <w:proofErr w:type="spellStart"/>
      <w:r w:rsidR="00C06680">
        <w:rPr>
          <w:rFonts w:ascii="Times New Roman" w:eastAsia="Calibri" w:hAnsi="Times New Roman" w:cs="Times New Roman"/>
          <w:sz w:val="24"/>
          <w:szCs w:val="24"/>
        </w:rPr>
        <w:t>Matušić</w:t>
      </w:r>
      <w:proofErr w:type="spellEnd"/>
      <w:r w:rsidR="00C06680">
        <w:rPr>
          <w:rFonts w:ascii="Times New Roman" w:eastAsia="Calibri" w:hAnsi="Times New Roman" w:cs="Times New Roman"/>
          <w:sz w:val="24"/>
          <w:szCs w:val="24"/>
        </w:rPr>
        <w:t xml:space="preserve"> i Tonči Glavina za potpisivanje akata iz djelokruga Ministarstva turizma.</w:t>
      </w:r>
    </w:p>
    <w:p w14:paraId="4157BC08" w14:textId="5E31A338" w:rsidR="00C06680" w:rsidRDefault="00C06680" w:rsidP="009E085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40. stavkom 1. Zakona o sustavu državne uprave („</w:t>
      </w:r>
      <w:r w:rsidRPr="00C06680">
        <w:rPr>
          <w:rFonts w:ascii="Times New Roman" w:eastAsia="Calibri" w:hAnsi="Times New Roman" w:cs="Times New Roman"/>
          <w:sz w:val="24"/>
          <w:szCs w:val="24"/>
        </w:rPr>
        <w:t>Narodne novine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“, broj </w:t>
      </w:r>
      <w:r w:rsidRPr="00C06680">
        <w:rPr>
          <w:rFonts w:ascii="Times New Roman" w:eastAsia="Calibri" w:hAnsi="Times New Roman" w:cs="Times New Roman"/>
          <w:sz w:val="24"/>
          <w:szCs w:val="24"/>
        </w:rPr>
        <w:t>150/11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06680">
        <w:rPr>
          <w:rFonts w:ascii="Times New Roman" w:eastAsia="Calibri" w:hAnsi="Times New Roman" w:cs="Times New Roman"/>
          <w:sz w:val="24"/>
          <w:szCs w:val="24"/>
        </w:rPr>
        <w:t>, 12/13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06680">
        <w:rPr>
          <w:rFonts w:ascii="Times New Roman" w:eastAsia="Calibri" w:hAnsi="Times New Roman" w:cs="Times New Roman"/>
          <w:sz w:val="24"/>
          <w:szCs w:val="24"/>
        </w:rPr>
        <w:t>, 93/16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06680">
        <w:rPr>
          <w:rFonts w:ascii="Times New Roman" w:eastAsia="Calibri" w:hAnsi="Times New Roman" w:cs="Times New Roman"/>
          <w:sz w:val="24"/>
          <w:szCs w:val="24"/>
        </w:rPr>
        <w:t>, 104/16</w:t>
      </w:r>
      <w:r>
        <w:rPr>
          <w:rFonts w:ascii="Times New Roman" w:eastAsia="Calibri" w:hAnsi="Times New Roman" w:cs="Times New Roman"/>
          <w:sz w:val="24"/>
          <w:szCs w:val="24"/>
        </w:rPr>
        <w:t>.) propisano je da</w:t>
      </w:r>
      <w:r w:rsidR="00B55005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B55005" w:rsidRPr="00B55005">
        <w:rPr>
          <w:rFonts w:ascii="Times New Roman" w:eastAsia="Calibri" w:hAnsi="Times New Roman" w:cs="Times New Roman"/>
          <w:sz w:val="24"/>
          <w:szCs w:val="24"/>
        </w:rPr>
        <w:t>inistar može imati jednog ili više državnih tajnika koje na prijedlog predsjednika Vlade imenuje Vlada Republike Hrvatske</w:t>
      </w:r>
      <w:r w:rsidR="00B55005">
        <w:rPr>
          <w:rFonts w:ascii="Times New Roman" w:eastAsia="Calibri" w:hAnsi="Times New Roman" w:cs="Times New Roman"/>
          <w:sz w:val="24"/>
          <w:szCs w:val="24"/>
        </w:rPr>
        <w:t>. Stavkom 2. propisano je da d</w:t>
      </w:r>
      <w:r w:rsidR="00B55005" w:rsidRPr="00B55005">
        <w:rPr>
          <w:rFonts w:ascii="Times New Roman" w:eastAsia="Calibri" w:hAnsi="Times New Roman" w:cs="Times New Roman"/>
          <w:sz w:val="24"/>
          <w:szCs w:val="24"/>
        </w:rPr>
        <w:t>ržavni tajnik za svoj rad odgovara ministru i Vladi</w:t>
      </w:r>
      <w:r w:rsidR="00B55005">
        <w:rPr>
          <w:rFonts w:ascii="Times New Roman" w:eastAsia="Calibri" w:hAnsi="Times New Roman" w:cs="Times New Roman"/>
          <w:sz w:val="24"/>
          <w:szCs w:val="24"/>
        </w:rPr>
        <w:t>, dok je stavkom 3. propisano da d</w:t>
      </w:r>
      <w:r w:rsidR="00B55005" w:rsidRPr="00B55005">
        <w:rPr>
          <w:rFonts w:ascii="Times New Roman" w:eastAsia="Calibri" w:hAnsi="Times New Roman" w:cs="Times New Roman"/>
          <w:sz w:val="24"/>
          <w:szCs w:val="24"/>
        </w:rPr>
        <w:t>ržavni tajnik provodi utvrđenu politiku Vlade u jednom ili više upravnih područja za koje je nadležan, sukladno nalozima ministra.</w:t>
      </w:r>
    </w:p>
    <w:p w14:paraId="49D490C1" w14:textId="1DD5AD4D" w:rsidR="00E44A43" w:rsidRDefault="00474555" w:rsidP="009E085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AA5859">
        <w:rPr>
          <w:rFonts w:ascii="Times New Roman" w:eastAsia="Calibri" w:hAnsi="Times New Roman" w:cs="Times New Roman"/>
          <w:sz w:val="24"/>
          <w:szCs w:val="24"/>
        </w:rPr>
        <w:t>ime</w:t>
      </w:r>
      <w:r>
        <w:rPr>
          <w:rFonts w:ascii="Times New Roman" w:eastAsia="Calibri" w:hAnsi="Times New Roman" w:cs="Times New Roman"/>
          <w:sz w:val="24"/>
          <w:szCs w:val="24"/>
        </w:rPr>
        <w:t>, Povjerenstvo je uvidom u odluku Ministarstva turizma i sporta KLASA: 080-08/20-01/3, URBROJ: 529-02-02-02/1-20-1 od 31. srpnja 2020. utvrdilo da je tom odlukom</w:t>
      </w:r>
      <w:r w:rsidR="00792284">
        <w:rPr>
          <w:rFonts w:ascii="Times New Roman" w:eastAsia="Calibri" w:hAnsi="Times New Roman" w:cs="Times New Roman"/>
          <w:sz w:val="24"/>
          <w:szCs w:val="24"/>
        </w:rPr>
        <w:t xml:space="preserve"> državni tajnik Tonči Glavina ovlašten za potpisivanje akata i sklapanje pravnih poslova </w:t>
      </w:r>
      <w:r w:rsidR="002B59F2">
        <w:rPr>
          <w:rFonts w:ascii="Times New Roman" w:eastAsia="Calibri" w:hAnsi="Times New Roman" w:cs="Times New Roman"/>
          <w:sz w:val="24"/>
          <w:szCs w:val="24"/>
        </w:rPr>
        <w:t>iz djelokruga Uprave za konkurentnost turističke destinacije</w:t>
      </w:r>
      <w:r w:rsidR="00F60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859">
        <w:rPr>
          <w:rFonts w:ascii="Times New Roman" w:eastAsia="Calibri" w:hAnsi="Times New Roman" w:cs="Times New Roman"/>
          <w:sz w:val="24"/>
          <w:szCs w:val="24"/>
        </w:rPr>
        <w:t xml:space="preserve">sukladno članku 52. stavku 1. </w:t>
      </w:r>
      <w:r w:rsidR="00F60092">
        <w:rPr>
          <w:rFonts w:ascii="Times New Roman" w:eastAsia="Calibri" w:hAnsi="Times New Roman" w:cs="Times New Roman"/>
          <w:sz w:val="24"/>
          <w:szCs w:val="24"/>
        </w:rPr>
        <w:t xml:space="preserve">spomenute Uredbe </w:t>
      </w:r>
      <w:r w:rsidR="002B59F2">
        <w:rPr>
          <w:rFonts w:ascii="Times New Roman" w:eastAsia="Calibri" w:hAnsi="Times New Roman" w:cs="Times New Roman"/>
          <w:sz w:val="24"/>
          <w:szCs w:val="24"/>
        </w:rPr>
        <w:t xml:space="preserve">te iz djelokruga </w:t>
      </w:r>
      <w:r w:rsidR="00792284">
        <w:rPr>
          <w:rFonts w:ascii="Times New Roman" w:eastAsia="Calibri" w:hAnsi="Times New Roman" w:cs="Times New Roman"/>
          <w:sz w:val="24"/>
          <w:szCs w:val="24"/>
        </w:rPr>
        <w:t xml:space="preserve">Uprave za pravne poslove i standarde </w:t>
      </w:r>
      <w:r w:rsidR="002B59F2">
        <w:rPr>
          <w:rFonts w:ascii="Times New Roman" w:eastAsia="Calibri" w:hAnsi="Times New Roman" w:cs="Times New Roman"/>
          <w:sz w:val="24"/>
          <w:szCs w:val="24"/>
        </w:rPr>
        <w:t>sukladno članku 63. stavku 1.</w:t>
      </w:r>
      <w:r w:rsidR="00F60092">
        <w:rPr>
          <w:rFonts w:ascii="Times New Roman" w:eastAsia="Calibri" w:hAnsi="Times New Roman" w:cs="Times New Roman"/>
          <w:sz w:val="24"/>
          <w:szCs w:val="24"/>
        </w:rPr>
        <w:t xml:space="preserve"> te Uredbe</w:t>
      </w:r>
      <w:r w:rsidR="002B59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2284">
        <w:rPr>
          <w:rFonts w:ascii="Times New Roman" w:eastAsia="Calibri" w:hAnsi="Times New Roman" w:cs="Times New Roman"/>
          <w:sz w:val="24"/>
          <w:szCs w:val="24"/>
        </w:rPr>
        <w:t>kao i naloga za isplatu iz djelokruga tih uprava, a koji proizlaze iz već potpisanih akata odnosno sklopljenih poslova.</w:t>
      </w:r>
    </w:p>
    <w:p w14:paraId="25675BC6" w14:textId="7C39FC94" w:rsidR="00792284" w:rsidRDefault="00792284" w:rsidP="009E085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rješenje Vlade Republike Hrvatske KLASA: UP/I 080-02/20-02/107, URBROJ: 50301-15/07-20-04 od 24. rujna 2020. utvrđeno je da je tim rješenjem Tonči Glavina razriješen dužnosti državnog tajnika u Ministarstvu turizma, dok je uvidom u rješenje Vlade Republike Hrvatske KLASA: UP/I 080-02/20-01/164, URBROJ: 50301-15/07-20-02 od 24. rujna 2020. utvrđeno da je tim rješenjem Tonči Glavina imenovan državnim tajnikom u Ministarstvu turizma i sporta.</w:t>
      </w:r>
    </w:p>
    <w:p w14:paraId="08FE5617" w14:textId="126BE0CF" w:rsidR="00792284" w:rsidRDefault="00792284" w:rsidP="009E085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Povjerenstvo je uvidom u odluku Ministarstva turizma i sporta KLASA: 080-08/20-01/7, URBROJ: 529-02-02-02/3-20-1 od 1. listopada 2020. utvrdilo da je tom odlukom državni tajnik Tonči Glavina ovlašten za potpisivanje akata i sklapanje pravnih poslova iz djelokruga Uprave za strateško planiranje, digitalizaciju i EU fondove te Uprave za razvoj poduzetništva, investicije i konkurentnost turističkog gospodarstva, kao i naloga za isplatu iz djelokruga navedenih uprava, a koji proizlaze iz već potpisanih akata odnosno sklopljenih poslova.</w:t>
      </w:r>
    </w:p>
    <w:p w14:paraId="1F4CF620" w14:textId="307145FA" w:rsidR="00DE0BD2" w:rsidRDefault="002B2707" w:rsidP="00AA5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12. stavkom 1. Uredbe o unutarnjem ustrojstvu Ministarstva turizma i sporta („Narodne novine“, broj 97/20.) propisan je </w:t>
      </w:r>
      <w:r w:rsidR="006B5104">
        <w:rPr>
          <w:rFonts w:ascii="Times New Roman" w:eastAsia="Calibri" w:hAnsi="Times New Roman" w:cs="Times New Roman"/>
          <w:sz w:val="24"/>
          <w:szCs w:val="24"/>
        </w:rPr>
        <w:t>djelokrug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707">
        <w:rPr>
          <w:rFonts w:ascii="Times New Roman" w:eastAsia="Calibri" w:hAnsi="Times New Roman" w:cs="Times New Roman"/>
          <w:sz w:val="24"/>
          <w:szCs w:val="24"/>
        </w:rPr>
        <w:t>Uprav</w:t>
      </w:r>
      <w:r w:rsidR="006B5104">
        <w:rPr>
          <w:rFonts w:ascii="Times New Roman" w:eastAsia="Calibri" w:hAnsi="Times New Roman" w:cs="Times New Roman"/>
          <w:sz w:val="24"/>
          <w:szCs w:val="24"/>
        </w:rPr>
        <w:t>e</w:t>
      </w:r>
      <w:r w:rsidRPr="002B2707">
        <w:rPr>
          <w:rFonts w:ascii="Times New Roman" w:eastAsia="Calibri" w:hAnsi="Times New Roman" w:cs="Times New Roman"/>
          <w:sz w:val="24"/>
          <w:szCs w:val="24"/>
        </w:rPr>
        <w:t xml:space="preserve"> za strateško planiranje, digitalizaciju i EU fondove</w:t>
      </w:r>
      <w:r w:rsidR="00F60092">
        <w:rPr>
          <w:rFonts w:ascii="Times New Roman" w:eastAsia="Calibri" w:hAnsi="Times New Roman" w:cs="Times New Roman"/>
          <w:sz w:val="24"/>
          <w:szCs w:val="24"/>
        </w:rPr>
        <w:t>,</w:t>
      </w:r>
      <w:r w:rsidR="00AA5859">
        <w:rPr>
          <w:rFonts w:ascii="Times New Roman" w:eastAsia="Calibri" w:hAnsi="Times New Roman" w:cs="Times New Roman"/>
          <w:sz w:val="24"/>
          <w:szCs w:val="24"/>
        </w:rPr>
        <w:t xml:space="preserve"> dok je o</w:t>
      </w:r>
      <w:r>
        <w:rPr>
          <w:rFonts w:ascii="Times New Roman" w:eastAsia="Calibri" w:hAnsi="Times New Roman" w:cs="Times New Roman"/>
          <w:sz w:val="24"/>
          <w:szCs w:val="24"/>
        </w:rPr>
        <w:t xml:space="preserve">dredbom članka 42. </w:t>
      </w:r>
      <w:r w:rsidR="00F60092">
        <w:rPr>
          <w:rFonts w:ascii="Times New Roman" w:eastAsia="Calibri" w:hAnsi="Times New Roman" w:cs="Times New Roman"/>
          <w:sz w:val="24"/>
          <w:szCs w:val="24"/>
        </w:rPr>
        <w:t xml:space="preserve">te Uredbe </w:t>
      </w:r>
      <w:r w:rsidR="006B5104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ropisan</w:t>
      </w:r>
      <w:r w:rsidR="00AA5859">
        <w:rPr>
          <w:rFonts w:ascii="Times New Roman" w:eastAsia="Calibri" w:hAnsi="Times New Roman" w:cs="Times New Roman"/>
          <w:sz w:val="24"/>
          <w:szCs w:val="24"/>
        </w:rPr>
        <w:t xml:space="preserve"> djelokrug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BD2" w:rsidRPr="00DE0BD2">
        <w:rPr>
          <w:rFonts w:ascii="Times New Roman" w:eastAsia="Calibri" w:hAnsi="Times New Roman" w:cs="Times New Roman"/>
          <w:sz w:val="24"/>
          <w:szCs w:val="24"/>
        </w:rPr>
        <w:t>Uprav</w:t>
      </w:r>
      <w:r w:rsidR="00AA5859">
        <w:rPr>
          <w:rFonts w:ascii="Times New Roman" w:eastAsia="Calibri" w:hAnsi="Times New Roman" w:cs="Times New Roman"/>
          <w:sz w:val="24"/>
          <w:szCs w:val="24"/>
        </w:rPr>
        <w:t>e</w:t>
      </w:r>
      <w:r w:rsidR="00DE0BD2" w:rsidRPr="00DE0BD2">
        <w:rPr>
          <w:rFonts w:ascii="Times New Roman" w:eastAsia="Calibri" w:hAnsi="Times New Roman" w:cs="Times New Roman"/>
          <w:sz w:val="24"/>
          <w:szCs w:val="24"/>
        </w:rPr>
        <w:t xml:space="preserve"> za razvoj poduzetništva, investicije i konkurentnost turističkoga gospodarstva</w:t>
      </w:r>
      <w:r w:rsidR="00AA5859">
        <w:rPr>
          <w:rFonts w:ascii="Times New Roman" w:eastAsia="Calibri" w:hAnsi="Times New Roman" w:cs="Times New Roman"/>
          <w:sz w:val="24"/>
          <w:szCs w:val="24"/>
        </w:rPr>
        <w:t>.</w:t>
      </w:r>
      <w:r w:rsidR="00DE0BD2" w:rsidRPr="00DE0B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28AC08" w14:textId="09F33BA5" w:rsidR="00DE0BD2" w:rsidRDefault="00DE0BD2" w:rsidP="002B270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rješenje Vlade Republike Hrvatske KLASA: UP/I 080-02/24-02/16, URBROJ: 50301-15/07-24-01 od 16. svibnja 2021. utvrđeno je da je tim rješenjem Tonči Glavina razriješen dužnosti državnog tajnika u Ministarstvu turizma i sporta radi odlaska na novu dužnost, dok je uvidom u rješenje Vlade Republike Hrvatske KLASA: 080-02/24-01/88, URBROJ: 50301-15/07-24-01 od 17. svibnja 2024. utvrđeno da je tim rješenjem Tonči Glavina imenovan ministrom turizma i sporta.</w:t>
      </w:r>
    </w:p>
    <w:p w14:paraId="2665E926" w14:textId="557FB186" w:rsidR="00616658" w:rsidRPr="00616658" w:rsidRDefault="00616658" w:rsidP="00616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Nastavno na zaprimljeni dopis Ministarstva turizma i sporta od 20. studenoga 2024. te dostavljenu dokumentaciju, Povjerenstvo je dopisom KLASA: UP/I-034-02/24-01/61, URBROJ: 711-02-02/07-2025-05 od 13. siječnja 2025. od navedenog Ministarstva zatražilo </w:t>
      </w:r>
      <w:r w:rsidRPr="00616658">
        <w:rPr>
          <w:rFonts w:ascii="Times New Roman" w:eastAsia="Calibri" w:hAnsi="Times New Roman" w:cs="Times New Roman"/>
          <w:sz w:val="24"/>
          <w:szCs w:val="24"/>
        </w:rPr>
        <w:t>podatak o tome je li Tonči Glavina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16658">
        <w:rPr>
          <w:rFonts w:ascii="Times New Roman" w:eastAsia="Calibri" w:hAnsi="Times New Roman" w:cs="Times New Roman"/>
          <w:sz w:val="24"/>
          <w:szCs w:val="24"/>
        </w:rPr>
        <w:t xml:space="preserve"> u svojstvu ministra u </w:t>
      </w:r>
      <w:r>
        <w:rPr>
          <w:rFonts w:ascii="Times New Roman" w:eastAsia="Calibri" w:hAnsi="Times New Roman" w:cs="Times New Roman"/>
          <w:sz w:val="24"/>
          <w:szCs w:val="24"/>
        </w:rPr>
        <w:t>tom M</w:t>
      </w:r>
      <w:r w:rsidRPr="00616658">
        <w:rPr>
          <w:rFonts w:ascii="Times New Roman" w:eastAsia="Calibri" w:hAnsi="Times New Roman" w:cs="Times New Roman"/>
          <w:sz w:val="24"/>
          <w:szCs w:val="24"/>
        </w:rPr>
        <w:t>inistarstvu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16658">
        <w:rPr>
          <w:rFonts w:ascii="Times New Roman" w:eastAsia="Calibri" w:hAnsi="Times New Roman" w:cs="Times New Roman"/>
          <w:sz w:val="24"/>
          <w:szCs w:val="24"/>
        </w:rPr>
        <w:t xml:space="preserve"> sudjelovao u donošenju odluka koje se odnose na privatne iznajmljivače u turizmu.</w:t>
      </w:r>
    </w:p>
    <w:p w14:paraId="174A7390" w14:textId="7D2767E3" w:rsidR="000D483A" w:rsidRPr="000D483A" w:rsidRDefault="00616658" w:rsidP="00F5231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658">
        <w:rPr>
          <w:rFonts w:ascii="Times New Roman" w:eastAsia="Calibri" w:hAnsi="Times New Roman" w:cs="Times New Roman"/>
          <w:sz w:val="24"/>
          <w:szCs w:val="24"/>
        </w:rPr>
        <w:t>Ministarstvo turizma i sporta se na navedeno traženje Povjerenstva, putem glavne tajnice Ministarstva, očitovalo dopisom KLASA: 080-01/24-03/1, URBROJ: 529-02/1-2</w:t>
      </w:r>
      <w:r w:rsidR="000D483A">
        <w:rPr>
          <w:rFonts w:ascii="Times New Roman" w:eastAsia="Calibri" w:hAnsi="Times New Roman" w:cs="Times New Roman"/>
          <w:sz w:val="24"/>
          <w:szCs w:val="24"/>
        </w:rPr>
        <w:t>5</w:t>
      </w:r>
      <w:r w:rsidRPr="00616658">
        <w:rPr>
          <w:rFonts w:ascii="Times New Roman" w:eastAsia="Calibri" w:hAnsi="Times New Roman" w:cs="Times New Roman"/>
          <w:sz w:val="24"/>
          <w:szCs w:val="24"/>
        </w:rPr>
        <w:t>-</w:t>
      </w:r>
      <w:r w:rsidR="000D483A">
        <w:rPr>
          <w:rFonts w:ascii="Times New Roman" w:eastAsia="Calibri" w:hAnsi="Times New Roman" w:cs="Times New Roman"/>
          <w:sz w:val="24"/>
          <w:szCs w:val="24"/>
        </w:rPr>
        <w:t>4</w:t>
      </w:r>
      <w:r w:rsidRPr="00616658">
        <w:rPr>
          <w:rFonts w:ascii="Times New Roman" w:eastAsia="Calibri" w:hAnsi="Times New Roman" w:cs="Times New Roman"/>
          <w:sz w:val="24"/>
          <w:szCs w:val="24"/>
        </w:rPr>
        <w:t xml:space="preserve"> od 2</w:t>
      </w:r>
      <w:r w:rsidR="000D483A">
        <w:rPr>
          <w:rFonts w:ascii="Times New Roman" w:eastAsia="Calibri" w:hAnsi="Times New Roman" w:cs="Times New Roman"/>
          <w:sz w:val="24"/>
          <w:szCs w:val="24"/>
        </w:rPr>
        <w:t>9</w:t>
      </w:r>
      <w:r w:rsidRPr="006166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D483A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6166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D483A">
        <w:rPr>
          <w:rFonts w:ascii="Times New Roman" w:eastAsia="Calibri" w:hAnsi="Times New Roman" w:cs="Times New Roman"/>
          <w:sz w:val="24"/>
          <w:szCs w:val="24"/>
        </w:rPr>
        <w:t>5</w:t>
      </w:r>
      <w:r w:rsidRPr="00616658">
        <w:rPr>
          <w:rFonts w:ascii="Times New Roman" w:eastAsia="Calibri" w:hAnsi="Times New Roman" w:cs="Times New Roman"/>
          <w:sz w:val="24"/>
          <w:szCs w:val="24"/>
        </w:rPr>
        <w:t xml:space="preserve">., a u kojem je navedeno da </w:t>
      </w:r>
      <w:r w:rsidR="008243F7">
        <w:rPr>
          <w:rFonts w:ascii="Times New Roman" w:eastAsia="Calibri" w:hAnsi="Times New Roman" w:cs="Times New Roman"/>
          <w:sz w:val="24"/>
          <w:szCs w:val="24"/>
        </w:rPr>
        <w:t>je Tonči Glavina rješenjem Vlade Republike Hrvatske od 17. svibnja 2024. imenovan ministrom turizma i sporta te je sukladno odredbama Zakona o sprječavanju sukoba interesa („Narodne novine“, broj 143/21. i 36/24.) određen obveznikom, budući da kao član Vlade Republike Hrvatske obnaša javnu dužnost. Navodi se da je odredbama toga Zakona propisano da u obnašanju javne dužnosti obveznici ne smiju svoj privatni interes stavljati ispred javnog interesa kako se ne bi doveli u potencijalni ili stvarni sukob interesa, odnosno na drugi način koristiti položaj kako bi utjecajem na odluke javne vlasti ili osoba koje su u njima zaposlene postigle osobni p</w:t>
      </w:r>
      <w:r w:rsidR="00AA12A5">
        <w:rPr>
          <w:rFonts w:ascii="Times New Roman" w:eastAsia="Calibri" w:hAnsi="Times New Roman" w:cs="Times New Roman"/>
          <w:sz w:val="24"/>
          <w:szCs w:val="24"/>
        </w:rPr>
        <w:t>r</w:t>
      </w:r>
      <w:r w:rsidR="008243F7">
        <w:rPr>
          <w:rFonts w:ascii="Times New Roman" w:eastAsia="Calibri" w:hAnsi="Times New Roman" w:cs="Times New Roman"/>
          <w:sz w:val="24"/>
          <w:szCs w:val="24"/>
        </w:rPr>
        <w:t>obitak ili probitak povezane osobe, neku povlasticu ili pravo</w:t>
      </w:r>
      <w:r w:rsidR="00F33637">
        <w:rPr>
          <w:rFonts w:ascii="Times New Roman" w:eastAsia="Calibri" w:hAnsi="Times New Roman" w:cs="Times New Roman"/>
          <w:sz w:val="24"/>
          <w:szCs w:val="24"/>
        </w:rPr>
        <w:t xml:space="preserve"> ili pak na drugi način interesno pogodovali sebi ili drugoj povezanoj osobi.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 Nadalje, budući da kao čelnik tijela državne uprave, odnosno kao ministar turizma i sporta, Tonči Glavina u svom radu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provodi utvrđenu politiku Vlade R</w:t>
      </w:r>
      <w:r w:rsidR="00F52318">
        <w:rPr>
          <w:rFonts w:ascii="Times New Roman" w:eastAsia="Calibri" w:hAnsi="Times New Roman" w:cs="Times New Roman"/>
          <w:sz w:val="24"/>
          <w:szCs w:val="24"/>
        </w:rPr>
        <w:t>epublike Hrvatske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sukladno njezinom Programu za mandatno razdoblje 2024.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-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2028.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resornim Nacionalnim planovima i strateškim aktima, a sve s ciljem razvoja hrvatskog turizma i promicanj</w:t>
      </w:r>
      <w:r w:rsidR="00F52318">
        <w:rPr>
          <w:rFonts w:ascii="Times New Roman" w:eastAsia="Calibri" w:hAnsi="Times New Roman" w:cs="Times New Roman"/>
          <w:sz w:val="24"/>
          <w:szCs w:val="24"/>
        </w:rPr>
        <w:t>em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njegovoga održivog razvoja, 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svakodnevni poslovi čelnika tijela uključuju i donošenja odluka koje se odnose na razvoj turističkih politika i unaprjeđenja zakonodavnog okvira u funkciji rasta investicija i konkurentnosti hrvatskog turizma. Upravo u dijelu Programa Vlade za mandatno razdoblje 2024.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-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2028. 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Makroekonomska i fiskalna kretanja i izgledi, koji se odnosi na turizam, provodi se reforma s ciljem pozicioniranja obiteljskog smještaja kao dodane vrijednosti hrvatskog turizma i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omogućavanja sustavnog ulaganja u poboljšanje kvalitete i </w:t>
      </w:r>
      <w:proofErr w:type="spellStart"/>
      <w:r w:rsidR="000D483A" w:rsidRPr="000D483A">
        <w:rPr>
          <w:rFonts w:ascii="Times New Roman" w:eastAsia="Calibri" w:hAnsi="Times New Roman" w:cs="Times New Roman"/>
          <w:sz w:val="24"/>
          <w:szCs w:val="24"/>
        </w:rPr>
        <w:t>brendiranje</w:t>
      </w:r>
      <w:proofErr w:type="spellEnd"/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smještaja kod domaćina te daljnja decentralizacija upravljanja destinacijama na temelju transparentnih pokazatelja.</w:t>
      </w:r>
    </w:p>
    <w:p w14:paraId="1E400DD1" w14:textId="08509E7C" w:rsidR="000D483A" w:rsidRDefault="00F52318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adalje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navodi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da se u okviru reforme stambene politike te ostvarenja cilja – Dostupno stanovanje provode izmjene zakona koje definiraju iznajmljivača te uvjet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za obavljanje ugostiteljske djelatnosti i pružanje usluga iznajmljivanja smještaja turistima u višestambenim i stambeno-poslovnim zgradama. Zakonom o ugostiteljskoj djelatnosti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novine“, broj 85/15., 121/16., 99/18., 25/19., 98/19., 32/20., 42/20., 126/21. i 152/24.)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, kojeg je nositelj Ministarstvo turizma i sporta, reguliran je pojam iznajmljivača kao državljanina R</w:t>
      </w:r>
      <w:r>
        <w:rPr>
          <w:rFonts w:ascii="Times New Roman" w:eastAsia="Calibri" w:hAnsi="Times New Roman" w:cs="Times New Roman"/>
          <w:sz w:val="24"/>
          <w:szCs w:val="24"/>
        </w:rPr>
        <w:t>epublike Hrvatske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te državljanina članica Europskoga gospodarskog prostora i Švicarske Konfederacije koji pruža ugostiteljske usluge u domaćinstvu te se uvođenjem pojma domaćina jasnije pozicionirao obiteljski smještaj kao dodana vrijednost hrvatskog turizma.</w:t>
      </w:r>
    </w:p>
    <w:p w14:paraId="1A5ECEBD" w14:textId="2D13E9B4" w:rsidR="000D483A" w:rsidRPr="000D483A" w:rsidRDefault="00F52318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Dalje se navodi da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prava i obveze prethodno definiranih iznajmljivača nisu regulirana samo Zakonom o ugostiteljskoj djelatnosti, već i:</w:t>
      </w:r>
    </w:p>
    <w:p w14:paraId="422DEAE6" w14:textId="42AAA19A" w:rsidR="000D483A" w:rsidRDefault="000D483A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3A">
        <w:rPr>
          <w:rFonts w:ascii="Times New Roman" w:eastAsia="Calibri" w:hAnsi="Times New Roman" w:cs="Times New Roman"/>
          <w:sz w:val="24"/>
          <w:szCs w:val="24"/>
        </w:rPr>
        <w:t xml:space="preserve">- Zakonom o porezu na dohodak </w:t>
      </w:r>
      <w:r w:rsidR="00F52318">
        <w:rPr>
          <w:rFonts w:ascii="Times New Roman" w:eastAsia="Calibri" w:hAnsi="Times New Roman" w:cs="Times New Roman"/>
          <w:sz w:val="24"/>
          <w:szCs w:val="24"/>
        </w:rPr>
        <w:t xml:space="preserve">(„Narodne novine“, broj 115/16., 106/18., 121/19., 32/20., 138/20., 151/22, 114/23 i 152/24.) </w:t>
      </w:r>
      <w:r w:rsidR="00C95F1E">
        <w:rPr>
          <w:rFonts w:ascii="Times New Roman" w:eastAsia="Calibri" w:hAnsi="Times New Roman" w:cs="Times New Roman"/>
          <w:sz w:val="24"/>
          <w:szCs w:val="24"/>
        </w:rPr>
        <w:t xml:space="preserve">kojim je </w:t>
      </w:r>
      <w:r w:rsidRPr="000D483A">
        <w:rPr>
          <w:rFonts w:ascii="Times New Roman" w:eastAsia="Calibri" w:hAnsi="Times New Roman" w:cs="Times New Roman"/>
          <w:sz w:val="24"/>
          <w:szCs w:val="24"/>
        </w:rPr>
        <w:t xml:space="preserve">propisana visina paušalnih razreda za iznajmljivače sukladno Indeksu turističke razvijenosti koji se plaćaju kvartalno, </w:t>
      </w:r>
      <w:r w:rsidR="00C1548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D483A">
        <w:rPr>
          <w:rFonts w:ascii="Times New Roman" w:eastAsia="Calibri" w:hAnsi="Times New Roman" w:cs="Times New Roman"/>
          <w:sz w:val="24"/>
          <w:szCs w:val="24"/>
        </w:rPr>
        <w:t xml:space="preserve">o čemu odlučuju predstavnička tijela </w:t>
      </w:r>
      <w:r w:rsidR="00C15484">
        <w:rPr>
          <w:rFonts w:ascii="Times New Roman" w:eastAsia="Calibri" w:hAnsi="Times New Roman" w:cs="Times New Roman"/>
          <w:sz w:val="24"/>
          <w:szCs w:val="24"/>
        </w:rPr>
        <w:t>jedinica lokalne i područne (regionalne) samouprave svojom odlukom (nositelj tog</w:t>
      </w:r>
      <w:r w:rsidR="00BD5918">
        <w:rPr>
          <w:rFonts w:ascii="Times New Roman" w:eastAsia="Calibri" w:hAnsi="Times New Roman" w:cs="Times New Roman"/>
          <w:sz w:val="24"/>
          <w:szCs w:val="24"/>
        </w:rPr>
        <w:t>a</w:t>
      </w:r>
      <w:r w:rsidR="00C15484">
        <w:rPr>
          <w:rFonts w:ascii="Times New Roman" w:eastAsia="Calibri" w:hAnsi="Times New Roman" w:cs="Times New Roman"/>
          <w:sz w:val="24"/>
          <w:szCs w:val="24"/>
        </w:rPr>
        <w:t xml:space="preserve"> Zakona je </w:t>
      </w:r>
      <w:r w:rsidRPr="000D483A">
        <w:rPr>
          <w:rFonts w:ascii="Times New Roman" w:eastAsia="Calibri" w:hAnsi="Times New Roman" w:cs="Times New Roman"/>
          <w:sz w:val="24"/>
          <w:szCs w:val="24"/>
        </w:rPr>
        <w:t>Ministarstvo financija);</w:t>
      </w:r>
    </w:p>
    <w:p w14:paraId="229B56BF" w14:textId="270667A4" w:rsidR="00BD5918" w:rsidRPr="000D483A" w:rsidRDefault="00BD5918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Zakonom o porezu na dodanu vrijednost („Narodne novine“, broj 35/24. i 152/24.) u slučaju da prihod iznajmljivača od djelatnosti pređe zakonom utvrđeni prag dohotka (nositelj toga Zakona je Ministarstvo financija);</w:t>
      </w:r>
    </w:p>
    <w:p w14:paraId="769942E8" w14:textId="3BC2B820" w:rsidR="000D483A" w:rsidRPr="000D483A" w:rsidRDefault="000D483A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3A">
        <w:rPr>
          <w:rFonts w:ascii="Times New Roman" w:eastAsia="Calibri" w:hAnsi="Times New Roman" w:cs="Times New Roman"/>
          <w:sz w:val="24"/>
          <w:szCs w:val="24"/>
        </w:rPr>
        <w:t>- Zakonom o lokalnim porezima</w:t>
      </w:r>
      <w:r w:rsidR="00BD5918">
        <w:rPr>
          <w:rFonts w:ascii="Times New Roman" w:eastAsia="Calibri" w:hAnsi="Times New Roman" w:cs="Times New Roman"/>
          <w:sz w:val="24"/>
          <w:szCs w:val="24"/>
        </w:rPr>
        <w:t xml:space="preserve"> („Narodne novine“, broj 114/23. i 152/24.) koji propisuje </w:t>
      </w:r>
      <w:r w:rsidRPr="000D483A">
        <w:rPr>
          <w:rFonts w:ascii="Times New Roman" w:eastAsia="Calibri" w:hAnsi="Times New Roman" w:cs="Times New Roman"/>
          <w:sz w:val="24"/>
          <w:szCs w:val="24"/>
        </w:rPr>
        <w:t>porez na imovin</w:t>
      </w:r>
      <w:r w:rsidR="00BD5918">
        <w:rPr>
          <w:rFonts w:ascii="Times New Roman" w:eastAsia="Calibri" w:hAnsi="Times New Roman" w:cs="Times New Roman"/>
          <w:sz w:val="24"/>
          <w:szCs w:val="24"/>
        </w:rPr>
        <w:t>u</w:t>
      </w:r>
      <w:r w:rsidRPr="000D483A">
        <w:rPr>
          <w:rFonts w:ascii="Times New Roman" w:eastAsia="Calibri" w:hAnsi="Times New Roman" w:cs="Times New Roman"/>
          <w:sz w:val="24"/>
          <w:szCs w:val="24"/>
        </w:rPr>
        <w:t xml:space="preserve"> sukladno odluci predstavničkog tijela </w:t>
      </w:r>
      <w:r w:rsidR="00BD5918">
        <w:rPr>
          <w:rFonts w:ascii="Times New Roman" w:eastAsia="Calibri" w:hAnsi="Times New Roman" w:cs="Times New Roman"/>
          <w:sz w:val="24"/>
          <w:szCs w:val="24"/>
        </w:rPr>
        <w:t>jedinice lokalne i područne (regionalne) samouprave (</w:t>
      </w:r>
      <w:r w:rsidRPr="000D483A">
        <w:rPr>
          <w:rFonts w:ascii="Times New Roman" w:eastAsia="Calibri" w:hAnsi="Times New Roman" w:cs="Times New Roman"/>
          <w:sz w:val="24"/>
          <w:szCs w:val="24"/>
        </w:rPr>
        <w:t xml:space="preserve">nositelj </w:t>
      </w:r>
      <w:r w:rsidR="00BD5918">
        <w:rPr>
          <w:rFonts w:ascii="Times New Roman" w:eastAsia="Calibri" w:hAnsi="Times New Roman" w:cs="Times New Roman"/>
          <w:sz w:val="24"/>
          <w:szCs w:val="24"/>
        </w:rPr>
        <w:t xml:space="preserve">toga </w:t>
      </w:r>
      <w:r w:rsidRPr="000D483A">
        <w:rPr>
          <w:rFonts w:ascii="Times New Roman" w:eastAsia="Calibri" w:hAnsi="Times New Roman" w:cs="Times New Roman"/>
          <w:sz w:val="24"/>
          <w:szCs w:val="24"/>
        </w:rPr>
        <w:t>Zakona je Ministarstvo financija);</w:t>
      </w:r>
    </w:p>
    <w:p w14:paraId="70A8B7D0" w14:textId="1ED0932B" w:rsidR="000D483A" w:rsidRPr="000D483A" w:rsidRDefault="000D483A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3A">
        <w:rPr>
          <w:rFonts w:ascii="Times New Roman" w:eastAsia="Calibri" w:hAnsi="Times New Roman" w:cs="Times New Roman"/>
          <w:sz w:val="24"/>
          <w:szCs w:val="24"/>
        </w:rPr>
        <w:t>- Zakonom o upravljanju i održavanju zgrada</w:t>
      </w:r>
      <w:r w:rsidR="00BD5918">
        <w:rPr>
          <w:rFonts w:ascii="Times New Roman" w:eastAsia="Calibri" w:hAnsi="Times New Roman" w:cs="Times New Roman"/>
          <w:sz w:val="24"/>
          <w:szCs w:val="24"/>
        </w:rPr>
        <w:t xml:space="preserve"> („Narodne novine“, broj 152/24.) kojim se određuje </w:t>
      </w:r>
      <w:r w:rsidRPr="000D483A">
        <w:rPr>
          <w:rFonts w:ascii="Times New Roman" w:eastAsia="Calibri" w:hAnsi="Times New Roman" w:cs="Times New Roman"/>
          <w:sz w:val="24"/>
          <w:szCs w:val="24"/>
        </w:rPr>
        <w:t>obveza suvlasnicima za pribavljanje pisane suglasnosti za obavljanje ugostiteljske djelatnosti odnosno pružanja ugostiteljskih usluga u objektima koji se nalaze u višestambenoj i stambeno-poslovnoj zgradi</w:t>
      </w:r>
      <w:r w:rsidR="00BD59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D483A">
        <w:rPr>
          <w:rFonts w:ascii="Times New Roman" w:eastAsia="Calibri" w:hAnsi="Times New Roman" w:cs="Times New Roman"/>
          <w:sz w:val="24"/>
          <w:szCs w:val="24"/>
        </w:rPr>
        <w:t xml:space="preserve">nositelj </w:t>
      </w:r>
      <w:r w:rsidR="00BD5918">
        <w:rPr>
          <w:rFonts w:ascii="Times New Roman" w:eastAsia="Calibri" w:hAnsi="Times New Roman" w:cs="Times New Roman"/>
          <w:sz w:val="24"/>
          <w:szCs w:val="24"/>
        </w:rPr>
        <w:t xml:space="preserve">toga </w:t>
      </w:r>
      <w:r w:rsidRPr="000D483A">
        <w:rPr>
          <w:rFonts w:ascii="Times New Roman" w:eastAsia="Calibri" w:hAnsi="Times New Roman" w:cs="Times New Roman"/>
          <w:sz w:val="24"/>
          <w:szCs w:val="24"/>
        </w:rPr>
        <w:t>Zakona je Ministarstvo prostornoga uređenja, graditeljstva i državne imovine).</w:t>
      </w:r>
    </w:p>
    <w:p w14:paraId="13A09862" w14:textId="4AEF0820" w:rsidR="000D483A" w:rsidRPr="000D483A" w:rsidRDefault="00BD5918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Navedeno je da ti p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ropisi</w:t>
      </w:r>
      <w:r>
        <w:rPr>
          <w:rFonts w:ascii="Times New Roman" w:eastAsia="Calibri" w:hAnsi="Times New Roman" w:cs="Times New Roman"/>
          <w:sz w:val="24"/>
          <w:szCs w:val="24"/>
        </w:rPr>
        <w:t>, koji su stupili na snagu 1. siječnja 2025. sukladno Programu Vlade Republike Hrvatske,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imaju za cilj dovesti do smanjenja neravnoteže na tržištu nekretnina te ujednačavanja poreznog opterećenja između dugoročnog i kratkoročnog najma, osiguravanja </w:t>
      </w:r>
      <w:proofErr w:type="spellStart"/>
      <w:r w:rsidR="000D483A" w:rsidRPr="000D483A">
        <w:rPr>
          <w:rFonts w:ascii="Times New Roman" w:eastAsia="Calibri" w:hAnsi="Times New Roman" w:cs="Times New Roman"/>
          <w:sz w:val="24"/>
          <w:szCs w:val="24"/>
        </w:rPr>
        <w:t>priuštivog</w:t>
      </w:r>
      <w:proofErr w:type="spellEnd"/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stanovanja te razvijanja turizma u smjeru održivosti.</w:t>
      </w:r>
    </w:p>
    <w:p w14:paraId="130297C9" w14:textId="67EEB3E0" w:rsidR="000D483A" w:rsidRPr="000D483A" w:rsidRDefault="00BD5918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 se ističe da sve gore navedene zakonske izmjene</w:t>
      </w:r>
      <w:r w:rsidR="007C0E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koje su usvojene za mandata ministra Tončija Glavine</w:t>
      </w:r>
      <w:r w:rsidR="007C0EF1">
        <w:rPr>
          <w:rFonts w:ascii="Times New Roman" w:eastAsia="Calibri" w:hAnsi="Times New Roman" w:cs="Times New Roman"/>
          <w:sz w:val="24"/>
          <w:szCs w:val="24"/>
        </w:rPr>
        <w:t>,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ni na koji način ne utječu na njegov status iznajmljivača s obzirom da je on kao iznajmljivač u sustavu poreza na dohodak i </w:t>
      </w:r>
      <w:r w:rsidR="007C0EF1">
        <w:rPr>
          <w:rFonts w:ascii="Times New Roman" w:eastAsia="Calibri" w:hAnsi="Times New Roman" w:cs="Times New Roman"/>
          <w:sz w:val="24"/>
          <w:szCs w:val="24"/>
        </w:rPr>
        <w:t xml:space="preserve">poreza na dodanu vrijednost,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a koji podrazumijeva vođenje knjigovodstva od strane ovlaštenog knjigovođe te plaćanje poreza na dohodak (20-30% ovisno o iznosu) i PDV-a (od 13% u turizmu) sukladno ostvarenim prihodima,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u spomenuta davanja ulazi obveza plaćanja i dodatnih doprinosa sukladno naprijed navedenim zakonima kojih je nositelj Ministarstvo financija. Sve prethodno navedeno je prikazano u dosadašnjim </w:t>
      </w:r>
      <w:r w:rsidR="007C0EF1">
        <w:rPr>
          <w:rFonts w:ascii="Times New Roman" w:eastAsia="Calibri" w:hAnsi="Times New Roman" w:cs="Times New Roman"/>
          <w:sz w:val="24"/>
          <w:szCs w:val="24"/>
        </w:rPr>
        <w:t>imovinskim karticama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obveznika Tončija Glavine. Da</w:t>
      </w:r>
      <w:r w:rsidR="007C0EF1">
        <w:rPr>
          <w:rFonts w:ascii="Times New Roman" w:eastAsia="Calibri" w:hAnsi="Times New Roman" w:cs="Times New Roman"/>
          <w:sz w:val="24"/>
          <w:szCs w:val="24"/>
        </w:rPr>
        <w:t xml:space="preserve">kle, navedeno je da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ministar nije obveznik plaćanja paušalnog poreza po krevetu, nego ostvaruje prihod od imovine, sukladno kojoj činjenici je obveznik poreza na dohodak</w:t>
      </w:r>
      <w:r w:rsidR="007C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i u sustavu je </w:t>
      </w:r>
      <w:r w:rsidR="007C0EF1">
        <w:rPr>
          <w:rFonts w:ascii="Times New Roman" w:eastAsia="Calibri" w:hAnsi="Times New Roman" w:cs="Times New Roman"/>
          <w:sz w:val="24"/>
          <w:szCs w:val="24"/>
        </w:rPr>
        <w:t xml:space="preserve">poreza na dodanu vrijednost. </w:t>
      </w:r>
    </w:p>
    <w:p w14:paraId="4AEADC7B" w14:textId="41C12D2A" w:rsidR="000D483A" w:rsidRDefault="007C0EF1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>aključno se navodi da je u tom smislu Tonči Glavina, na funkciji ministra turizma i sporta, dionik u provedbi utvrđene politike Vlade R</w:t>
      </w:r>
      <w:r w:rsidR="0059578B">
        <w:rPr>
          <w:rFonts w:ascii="Times New Roman" w:eastAsia="Calibri" w:hAnsi="Times New Roman" w:cs="Times New Roman"/>
          <w:sz w:val="24"/>
          <w:szCs w:val="24"/>
        </w:rPr>
        <w:t>epublike Hrvatske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kroz uključenost u stvaranju zakonodavnog okvira iz područja turizma, s ciljem razvoja hrvatskog turizma i promicanjem njegovog</w:t>
      </w:r>
      <w:r w:rsidR="0059578B">
        <w:rPr>
          <w:rFonts w:ascii="Times New Roman" w:eastAsia="Calibri" w:hAnsi="Times New Roman" w:cs="Times New Roman"/>
          <w:sz w:val="24"/>
          <w:szCs w:val="24"/>
        </w:rPr>
        <w:t>a</w:t>
      </w:r>
      <w:r w:rsidR="000D483A" w:rsidRPr="000D483A">
        <w:rPr>
          <w:rFonts w:ascii="Times New Roman" w:eastAsia="Calibri" w:hAnsi="Times New Roman" w:cs="Times New Roman"/>
          <w:sz w:val="24"/>
          <w:szCs w:val="24"/>
        </w:rPr>
        <w:t xml:space="preserve"> održivog razvoja, dok su odluke kojim se privatnim iznajmljivačima u turizmu utvrđuju obveze iz poreznog sustava i stambene politike u nadležnosti drugih državnih tijela </w:t>
      </w:r>
      <w:r w:rsidR="0059578B">
        <w:rPr>
          <w:rFonts w:ascii="Times New Roman" w:eastAsia="Calibri" w:hAnsi="Times New Roman" w:cs="Times New Roman"/>
          <w:sz w:val="24"/>
          <w:szCs w:val="24"/>
        </w:rPr>
        <w:t xml:space="preserve">te tijela jedinice lokalne i područne (regionalne) samouprave. </w:t>
      </w:r>
    </w:p>
    <w:p w14:paraId="09DB676B" w14:textId="2B8870F4" w:rsidR="00B449A6" w:rsidRDefault="00B449A6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podnesene imovinske kartice obveznika Tončija Glavine, Povjerenstvo je uvidom u Registar imovinskih kartica utvrdilo da je imenovani obveznik u prvoj imovinskoj kartici</w:t>
      </w:r>
      <w:r w:rsidR="00BD5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podnesenoj </w:t>
      </w:r>
      <w:r w:rsidR="00BD58C0">
        <w:rPr>
          <w:rFonts w:ascii="Times New Roman" w:eastAsia="Calibri" w:hAnsi="Times New Roman" w:cs="Times New Roman"/>
          <w:sz w:val="24"/>
          <w:szCs w:val="24"/>
        </w:rPr>
        <w:t xml:space="preserve">12. rujna 2017. </w:t>
      </w:r>
      <w:r>
        <w:rPr>
          <w:rFonts w:ascii="Times New Roman" w:eastAsia="Calibri" w:hAnsi="Times New Roman" w:cs="Times New Roman"/>
          <w:sz w:val="24"/>
          <w:szCs w:val="24"/>
        </w:rPr>
        <w:t>povodom stupanja na dužnost državnog tajnika u Ministarstvu turizma, u dijelu imovinske kartice „Podatci o nekretninama“, prijavio, između ostaloga, i građevinsko zemlj</w:t>
      </w:r>
      <w:r w:rsidR="00AA12A5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šte u katastarskoj općini Klis, i to kao osobno vlasništvo stečeno darovnim ugovorom. U imovinskoj kartici podnesenoj dana 10. veljače 2020. povodom promjene podataka, obveznik je </w:t>
      </w:r>
      <w:r w:rsidR="00191128">
        <w:rPr>
          <w:rFonts w:ascii="Times New Roman" w:eastAsia="Calibri" w:hAnsi="Times New Roman" w:cs="Times New Roman"/>
          <w:sz w:val="24"/>
          <w:szCs w:val="24"/>
        </w:rPr>
        <w:t xml:space="preserve">prvi puta </w:t>
      </w:r>
      <w:r>
        <w:rPr>
          <w:rFonts w:ascii="Times New Roman" w:eastAsia="Calibri" w:hAnsi="Times New Roman" w:cs="Times New Roman"/>
          <w:sz w:val="24"/>
          <w:szCs w:val="24"/>
        </w:rPr>
        <w:t>napomenuo da je dana 17. rujna 2019. prijavljen početak građenja stambenog objekta (kuća) na građevinskom zemljištu u Klisu sukladno građevinskoj dozvoli iz 2017. godine.</w:t>
      </w:r>
    </w:p>
    <w:p w14:paraId="058DBF79" w14:textId="1D58938C" w:rsidR="00B449A6" w:rsidRDefault="00191128" w:rsidP="000D483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obveznik je u imovinskoj kartici podnesenoj dana 29. prosinca 2021. povodom godišnje obveze podnošenja za 2021. godinu prijavio vlasništvo kuće s okućnicom u k.o. Klis, uz napomenu da je ista izgrađena na građevinskom zemljištu navedenom u prethodnim imovinskim karticama i da je dana 21. srpnja 2021. kategorizirana kao kuća za odmor </w:t>
      </w:r>
      <w:r w:rsidR="00BD58C0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</w:rPr>
        <w:t>pet zvjezdica te se kao takva nudi na turističkom tržištu i ostvaruje prihode.</w:t>
      </w:r>
    </w:p>
    <w:p w14:paraId="4F543FC1" w14:textId="4E291D3A" w:rsidR="006D11AD" w:rsidRDefault="009E1914" w:rsidP="006D11A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85E">
        <w:rPr>
          <w:rFonts w:ascii="Times New Roman" w:eastAsia="Calibri" w:hAnsi="Times New Roman" w:cs="Times New Roman"/>
          <w:sz w:val="24"/>
          <w:szCs w:val="24"/>
        </w:rPr>
        <w:t>Nakon navedenih činjeničnih utvrđenja</w:t>
      </w:r>
      <w:r w:rsidR="006D11AD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6B5104">
        <w:rPr>
          <w:rFonts w:ascii="Times New Roman" w:eastAsia="Calibri" w:hAnsi="Times New Roman" w:cs="Times New Roman"/>
          <w:sz w:val="24"/>
          <w:szCs w:val="24"/>
        </w:rPr>
        <w:t>prethodno navedenih</w:t>
      </w:r>
      <w:r w:rsidR="006D11AD">
        <w:rPr>
          <w:rFonts w:ascii="Times New Roman" w:eastAsia="Calibri" w:hAnsi="Times New Roman" w:cs="Times New Roman"/>
          <w:sz w:val="24"/>
          <w:szCs w:val="24"/>
        </w:rPr>
        <w:t xml:space="preserve"> odredbi Uredbe o unutarnjem ustrojstvu Ministarstva turizma i Uredbe o unutarnjem ustrojstvu Ministarstva turizma i sporta, Povjerenstvo navodi da je člankom 2. stavkom 1. ZSSI-a propisano da obveznici u</w:t>
      </w:r>
      <w:r w:rsidR="006D11AD" w:rsidRPr="006D11AD">
        <w:rPr>
          <w:rFonts w:ascii="Times New Roman" w:eastAsia="Calibri" w:hAnsi="Times New Roman" w:cs="Times New Roman"/>
          <w:sz w:val="24"/>
          <w:szCs w:val="24"/>
        </w:rPr>
        <w:t xml:space="preserve"> obnašanju javne dužnosti ne smiju svoj privatni interes stavljati ispred javnog interesa</w:t>
      </w:r>
      <w:r w:rsidR="006D11AD">
        <w:rPr>
          <w:rFonts w:ascii="Times New Roman" w:eastAsia="Calibri" w:hAnsi="Times New Roman" w:cs="Times New Roman"/>
          <w:sz w:val="24"/>
          <w:szCs w:val="24"/>
        </w:rPr>
        <w:t>, dok je stavkom 2. tog članka propisano da s</w:t>
      </w:r>
      <w:r w:rsidR="006D11AD" w:rsidRPr="006D11AD">
        <w:rPr>
          <w:rFonts w:ascii="Times New Roman" w:eastAsia="Calibri" w:hAnsi="Times New Roman" w:cs="Times New Roman"/>
          <w:sz w:val="24"/>
          <w:szCs w:val="24"/>
        </w:rPr>
        <w:t>ukob interesa postoji kada su privatni interesi obveznika u suprotnosti s javnim interesom, a posebice</w:t>
      </w:r>
      <w:r w:rsidR="006D1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1AD" w:rsidRPr="006D11AD">
        <w:rPr>
          <w:rFonts w:ascii="Times New Roman" w:eastAsia="Calibri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 w:rsidR="006D11AD">
        <w:rPr>
          <w:rFonts w:ascii="Times New Roman" w:eastAsia="Calibri" w:hAnsi="Times New Roman" w:cs="Times New Roman"/>
          <w:sz w:val="24"/>
          <w:szCs w:val="24"/>
        </w:rPr>
        <w:t xml:space="preserve">, odnosno kada je </w:t>
      </w:r>
      <w:r w:rsidR="006D11AD" w:rsidRPr="006D11AD">
        <w:rPr>
          <w:rFonts w:ascii="Times New Roman" w:eastAsia="Calibri" w:hAnsi="Times New Roman" w:cs="Times New Roman"/>
          <w:sz w:val="24"/>
          <w:szCs w:val="24"/>
        </w:rPr>
        <w:t>privatni interes obveznika utjecao ili se osnovano može smatrati da je utjecao na njegovu nepristranost u obavljanju javne dužnosti (stvarni sukob interesa).</w:t>
      </w:r>
    </w:p>
    <w:p w14:paraId="23F11375" w14:textId="2B953417" w:rsidR="006D11AD" w:rsidRDefault="006D11AD" w:rsidP="006D11A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5. stavkom 1. podstavkom 8. ZSSI-a je propisano da pojam privatni interes, u smislu toga Zakona, </w:t>
      </w:r>
      <w:r w:rsidRPr="006D11AD">
        <w:rPr>
          <w:rFonts w:ascii="Times New Roman" w:eastAsia="Calibri" w:hAnsi="Times New Roman" w:cs="Times New Roman"/>
          <w:sz w:val="24"/>
          <w:szCs w:val="24"/>
        </w:rPr>
        <w:t>obuhvaća imovinsku i neimovinsku korist obveznika i povezanih osoba</w:t>
      </w:r>
      <w:r w:rsidR="00E15B22">
        <w:rPr>
          <w:rFonts w:ascii="Times New Roman" w:eastAsia="Calibri" w:hAnsi="Times New Roman" w:cs="Times New Roman"/>
          <w:sz w:val="24"/>
          <w:szCs w:val="24"/>
        </w:rPr>
        <w:t>, dok</w:t>
      </w:r>
      <w:r w:rsidR="001C4241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odredb</w:t>
      </w:r>
      <w:r w:rsidR="002B59F2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članka 6. stavk</w:t>
      </w:r>
      <w:r w:rsidR="001C424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 ZSSI-a propis</w:t>
      </w:r>
      <w:r w:rsidR="002B59F2">
        <w:rPr>
          <w:rFonts w:ascii="Times New Roman" w:eastAsia="Calibri" w:hAnsi="Times New Roman" w:cs="Times New Roman"/>
          <w:sz w:val="24"/>
          <w:szCs w:val="24"/>
        </w:rPr>
        <w:t>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o</w:t>
      </w:r>
      <w:r w:rsidRPr="006D11AD">
        <w:rPr>
          <w:rFonts w:ascii="Times New Roman" w:eastAsia="Calibri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59F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stavkom 2. </w:t>
      </w:r>
      <w:r w:rsidR="002B59F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1C4241">
        <w:rPr>
          <w:rFonts w:ascii="Times New Roman" w:eastAsia="Calibri" w:hAnsi="Times New Roman" w:cs="Times New Roman"/>
          <w:sz w:val="24"/>
          <w:szCs w:val="24"/>
        </w:rPr>
        <w:t>rop</w:t>
      </w:r>
      <w:r>
        <w:rPr>
          <w:rFonts w:ascii="Times New Roman" w:eastAsia="Calibri" w:hAnsi="Times New Roman" w:cs="Times New Roman"/>
          <w:sz w:val="24"/>
          <w:szCs w:val="24"/>
        </w:rPr>
        <w:t>isano da su o</w:t>
      </w:r>
      <w:r w:rsidRPr="006D11AD">
        <w:rPr>
          <w:rFonts w:ascii="Times New Roman" w:eastAsia="Calibri" w:hAnsi="Times New Roman" w:cs="Times New Roman"/>
          <w:sz w:val="24"/>
          <w:szCs w:val="24"/>
        </w:rPr>
        <w:t xml:space="preserve">bveznici osobno odgovorni za svoje djelovanje u obnašanju javnih dužnosti na </w:t>
      </w:r>
      <w:r w:rsidRPr="006D11AD">
        <w:rPr>
          <w:rFonts w:ascii="Times New Roman" w:eastAsia="Calibri" w:hAnsi="Times New Roman" w:cs="Times New Roman"/>
          <w:sz w:val="24"/>
          <w:szCs w:val="24"/>
        </w:rPr>
        <w:lastRenderedPageBreak/>
        <w:t>koje su imenovani odnosno izabrani prema tijelu ili građanima koji su ih imenovali ili izabrali.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3. istog članka propisano je da o</w:t>
      </w:r>
      <w:r w:rsidRPr="006D11AD">
        <w:rPr>
          <w:rFonts w:ascii="Times New Roman" w:eastAsia="Calibri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eastAsia="Calibri" w:hAnsi="Times New Roman" w:cs="Times New Roman"/>
          <w:sz w:val="24"/>
          <w:szCs w:val="24"/>
        </w:rPr>
        <w:t>, kao i da o</w:t>
      </w:r>
      <w:r w:rsidRPr="006D11AD">
        <w:rPr>
          <w:rFonts w:ascii="Times New Roman" w:eastAsia="Calibri" w:hAnsi="Times New Roman" w:cs="Times New Roman"/>
          <w:sz w:val="24"/>
          <w:szCs w:val="24"/>
        </w:rPr>
        <w:t>bveznici ne smiju biti ni u kakvom odnosu ovisnosti prema osobama koje bi mogle utjecati na njihovu objektivnost</w:t>
      </w:r>
      <w:r>
        <w:rPr>
          <w:rFonts w:ascii="Times New Roman" w:eastAsia="Calibri" w:hAnsi="Times New Roman" w:cs="Times New Roman"/>
          <w:sz w:val="24"/>
          <w:szCs w:val="24"/>
        </w:rPr>
        <w:t>, dok je stavkom 4. propisano da g</w:t>
      </w:r>
      <w:r w:rsidRPr="006D11AD">
        <w:rPr>
          <w:rFonts w:ascii="Times New Roman" w:eastAsia="Calibri" w:hAnsi="Times New Roman" w:cs="Times New Roman"/>
          <w:sz w:val="24"/>
          <w:szCs w:val="24"/>
        </w:rPr>
        <w:t>rađani imaju pravo biti upoznati s ponašanjem obveznika kao javne osobe, a koje je u vezi s obnašanjem njihove dužnosti.</w:t>
      </w:r>
    </w:p>
    <w:p w14:paraId="28E2AEB6" w14:textId="16BF68D0" w:rsidR="006D11AD" w:rsidRDefault="0031156E" w:rsidP="00F73B3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7. točkom c) ZSSI-a propisano je da je obveznicima toga Zakona zabranjeno </w:t>
      </w:r>
      <w:r w:rsidRPr="0031156E">
        <w:rPr>
          <w:rFonts w:ascii="Times New Roman" w:eastAsia="Calibri" w:hAnsi="Times New Roman" w:cs="Times New Roman"/>
          <w:sz w:val="24"/>
          <w:szCs w:val="24"/>
        </w:rPr>
        <w:t>zlouporabiti posebna prava obveznika koja proizlaze ili su potrebna za obavljanje dužnosti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dok je točkom i) zabranjeno </w:t>
      </w:r>
      <w:r w:rsidRPr="0031156E">
        <w:rPr>
          <w:rFonts w:ascii="Times New Roman" w:eastAsia="Calibri" w:hAnsi="Times New Roman" w:cs="Times New Roman"/>
          <w:sz w:val="24"/>
          <w:szCs w:val="24"/>
        </w:rPr>
        <w:t>na drugi način koristiti položaj obveznika utjecanjem na odluku tijela javne vlasti ili osoba koje su u njima zaposlene kako bi postigli osobni probitak ili probitak povezane osobe, neku povlasticu ili pravo, sklopili pravni posao ili na drugi način interesno pogodovali sebi ili drugoj povezanoj osobi.</w:t>
      </w:r>
    </w:p>
    <w:p w14:paraId="5E1BBC7D" w14:textId="336B544C" w:rsidR="00176616" w:rsidRDefault="00D31477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iz pribavljene dokumentacije i podataka u spisu </w:t>
      </w:r>
      <w:r w:rsidR="00764F94"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utvrdilo da je </w:t>
      </w:r>
      <w:r w:rsidR="00C31EB8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obveznik</w:t>
      </w:r>
      <w:r w:rsidR="00311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Tonči Glavina, za vrijeme obnašanja dužnosti državnog tajnika 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31156E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>u turizma</w:t>
      </w:r>
      <w:r w:rsidR="00382459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Ministarstvu turizma i sporta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15. rujna 2017. bio 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 za potpisivanje akata iz djelokruga Ministarstva turizma u okviru </w:t>
      </w:r>
      <w:r w:rsidR="00EF1AF1">
        <w:rPr>
          <w:rFonts w:ascii="Times New Roman" w:eastAsia="Times New Roman" w:hAnsi="Times New Roman" w:cs="Times New Roman"/>
          <w:sz w:val="24"/>
          <w:szCs w:val="24"/>
          <w:lang w:eastAsia="hr-HR"/>
        </w:rPr>
        <w:t>koje je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ovlasti</w:t>
      </w:r>
      <w:r w:rsidR="00EF1A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obavljao poslove iz nadležnosti Uprave za konkurentnost turističke destinacije te Uprave za pravne poslove i standarde, a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>čije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nadležnosti propisane </w:t>
      </w:r>
      <w:r w:rsidR="00BD5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ranije </w:t>
      </w:r>
      <w:r w:rsidR="002B59F2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navedenim</w:t>
      </w:r>
      <w:r w:rsidR="00BD5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52. i 63. </w:t>
      </w:r>
      <w:r w:rsidR="00EF1AF1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 o unutarnjem ustrojstvu Ministarstva turizma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je 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srpnja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2020. imenovani obveznik 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državni tajnik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bio ovlašten za potpisivanje akata i sklapanje pravnih poslova iz djelokruga </w:t>
      </w:r>
      <w:r w:rsidR="00176616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navedenih uprava Ministarstva turizma i sporta.</w:t>
      </w:r>
    </w:p>
    <w:p w14:paraId="127B4181" w14:textId="77777777" w:rsidR="00176616" w:rsidRDefault="00176616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B85157" w14:textId="050B65DC" w:rsidR="009334EC" w:rsidRDefault="00176616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Isto tako, Povjerenstvo je utvrdilo da je obve</w:t>
      </w:r>
      <w:r w:rsidR="006676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znik Tonči Glavina odlukom od 1. listopada 2020. bio ovlašten za potpisivanje akata i sklapanje pravnih poslova iz djelokruga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Uprave za strateško planiranje, digitalizaciju i EU fondove te Uprave za razvoj poduzetništva, investicije i konkurentnost turističkog gospodarstva, a čije su nadležnosti propisane </w:t>
      </w:r>
      <w:r w:rsidR="00BD5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ranije </w:t>
      </w:r>
      <w:r w:rsidR="002B5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navedenim </w:t>
      </w:r>
      <w:r w:rsidR="00BD5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3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12. i 42. Uredbe o unutarnjem ustrojstvu Ministarstva turizma i sporta. </w:t>
      </w:r>
    </w:p>
    <w:p w14:paraId="25402BEE" w14:textId="77777777" w:rsidR="00667685" w:rsidRDefault="00667685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D50B8" w14:textId="2968E198" w:rsidR="00667685" w:rsidRDefault="000B6FC9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uvidom u dopis </w:t>
      </w:r>
      <w:r w:rsidR="00667685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676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turizma i sporta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667685">
        <w:rPr>
          <w:rFonts w:ascii="Times New Roman" w:eastAsia="Times New Roman" w:hAnsi="Times New Roman" w:cs="Times New Roman"/>
          <w:sz w:val="24"/>
          <w:szCs w:val="24"/>
          <w:lang w:eastAsia="hr-HR"/>
        </w:rPr>
        <w:t>20. studenoga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da </w:t>
      </w:r>
      <w:r w:rsidR="00667685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 Glavina, u razdoblju obnašanja dužnosti državnog tajnika u Ministarstvu turizma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Ministarstvu turizma i sporta, nije sudjelovao u donošenju akata koji se odnose na privatne iznajmljivače u turizmu, a u razdoblju od 2017. do 2020. godine, koje uključuju mandat državnog tajnika Tončija Glavine u tadašnjem Ministarstvu turizma, izmjene propisa iz područja turizma nisu obuhvaćale područje koje se odnosi na privatne iznajmljivače, već su bile usmjerene na definiranje nadležnosti državnih tijela i drugih pravnih osoba u turizmu.</w:t>
      </w:r>
    </w:p>
    <w:p w14:paraId="0F4E2ECA" w14:textId="77777777" w:rsidR="000B6FC9" w:rsidRDefault="000B6FC9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CB40C3" w14:textId="0E249811" w:rsidR="00ED2C5B" w:rsidRDefault="000B6FC9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uvidom u dopis Ministarstva turizma i sporta od 29. siječnja 2025. utvrđeno je da obveznik Tonči Glavina, kao ministar turizma i sporta, u svom radu provodi utvrđenu politiku Vlade Republike Hrvatske sukladno njezinom Programu za mandatno razdoblje 2024. – 2028. te resornim Nacionalnim planovima i strateškim aktima</w:t>
      </w:r>
      <w:r w:rsidR="003F5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 ciljem razvoja hrvatskog turizma i promicanjem njegovoga održivog razvoja, a svakodnevni poslovi ministra uključuju i donošenje odluka koje se odnose na razvoj turističkih politika i unaprjeđenja zakonodavnog okvira u </w:t>
      </w:r>
      <w:r w:rsidR="003F56E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funkciji rasta investicija i konkurentnosti hrvatskog turizma. Utvrđeno je da se s ciljem pozicioniranja obiteljskog smještaja kao dodane vrijednosti hrvatskog turizma, omogućavanja sustavnog ulaganja u poboljšanje kvalitete i </w:t>
      </w:r>
      <w:proofErr w:type="spellStart"/>
      <w:r w:rsidR="003F56E5">
        <w:rPr>
          <w:rFonts w:ascii="Times New Roman" w:eastAsia="Times New Roman" w:hAnsi="Times New Roman" w:cs="Times New Roman"/>
          <w:sz w:val="24"/>
          <w:szCs w:val="24"/>
          <w:lang w:eastAsia="hr-HR"/>
        </w:rPr>
        <w:t>brendiranja</w:t>
      </w:r>
      <w:proofErr w:type="spellEnd"/>
      <w:r w:rsidR="003F5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smještaja kod domaćina te daljnje decentralizacije upravljanja destinacijama na temelju transpare</w:t>
      </w:r>
      <w:r w:rsidR="00AA12A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3F56E5">
        <w:rPr>
          <w:rFonts w:ascii="Times New Roman" w:eastAsia="Times New Roman" w:hAnsi="Times New Roman" w:cs="Times New Roman"/>
          <w:sz w:val="24"/>
          <w:szCs w:val="24"/>
          <w:lang w:eastAsia="hr-HR"/>
        </w:rPr>
        <w:t>tnih pokazatelja provode reforme u dijelu Programa Vlade Republike Hrvatske za mandatno razdoblje 2024. – 2028. Makroekonomska i fiskalna kretanja i izgledi, a u okviru reforme stambene politike provode se izmjene zakona koji definiraju iznajmljivača i uvjete za obavljanje ugostiteljske djelatnosti te pružanje usluga iznajmljivanja smještaja turistima u višestambenim i stambeno-poslovnim zgradama (Zakon o ugostiteljskoj djelatnosti, Zakon o porezu na dohodak, Zakon o porezu na dodanu vrijednost</w:t>
      </w:r>
      <w:r w:rsidR="00872769">
        <w:rPr>
          <w:rFonts w:ascii="Times New Roman" w:eastAsia="Times New Roman" w:hAnsi="Times New Roman" w:cs="Times New Roman"/>
          <w:sz w:val="24"/>
          <w:szCs w:val="24"/>
          <w:lang w:eastAsia="hr-HR"/>
        </w:rPr>
        <w:t>, Zakon o lokalnim porezima, Zakon o upravljanju i održavanju zgrada). Navedeni propisi</w:t>
      </w:r>
      <w:r w:rsidR="00263387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su stupili na snagu 1. siječnja 2025.,</w:t>
      </w:r>
      <w:r w:rsidR="008727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imaju za cilj smanjenje neravnoteže na tržištu nekretnina te ujednačavanje poreznog opterećenja između dugoročnog i kratkoročnog najma, osiguravanje </w:t>
      </w:r>
      <w:proofErr w:type="spellStart"/>
      <w:r w:rsidR="00872769">
        <w:rPr>
          <w:rFonts w:ascii="Times New Roman" w:eastAsia="Times New Roman" w:hAnsi="Times New Roman" w:cs="Times New Roman"/>
          <w:sz w:val="24"/>
          <w:szCs w:val="24"/>
          <w:lang w:eastAsia="hr-HR"/>
        </w:rPr>
        <w:t>priuštivog</w:t>
      </w:r>
      <w:proofErr w:type="spellEnd"/>
      <w:r w:rsidR="008727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stanovanja te razvijanje turizma u smjeru održivosti.</w:t>
      </w:r>
    </w:p>
    <w:p w14:paraId="3D868A9A" w14:textId="77777777" w:rsidR="00ED2C5B" w:rsidRDefault="00ED2C5B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15D61" w14:textId="77777777" w:rsidR="00263387" w:rsidRDefault="00263387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je utvrdilo, a obzirom na navode Ministarstva turizma i sporta iz predmetnog dopisa od 29. siječnja 2025., da navedene zakonske izmjene, usvojene za mandata ministra Tončija Glavine, ne utječu na njegov status iznajmljivača s obzirom da je isti kao iznajmljivač u sustavu poreza na dohodak i poreza na dodanu vrijednost, a uz koja davanja postoji obveza plaćanja i dodatnih doprinosa sukladno ranije pobrojanim zakonima kojih je nositelj Ministarstvo financija.</w:t>
      </w:r>
    </w:p>
    <w:p w14:paraId="5537CAD0" w14:textId="77777777" w:rsidR="00263387" w:rsidRDefault="00263387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974C9" w14:textId="5C45EF5D" w:rsidR="000B6FC9" w:rsidRDefault="00263387" w:rsidP="00607C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Stoga je utvrđeno, a kako to navodi i Ministarstvo turizma i sporta u predmetnom dopisu od 29. siječnja 2025., da je obveznik Tonči Glavina, kao ministar turizma i sporta, dionik u provedbi utvrđene politike Vlade Republike Hrvatske kroz uključenost u stvaranje zakonodavnog okvira iz područja turizma s ciljem razvoja hrvatskog turizma i promicanjem njegovoga održivog razvoja, dok su odluke kojim se privatnim iznajmljivačima u turizmu utvrđuju obveze iz poreznog sustava i stambene politike u nadležnosti drugih državnih tijela i tijela jedinica lokalne i područne (regionalne) samouprave.</w:t>
      </w:r>
      <w:r w:rsidR="003F5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D22DC10" w14:textId="77777777" w:rsidR="004E767E" w:rsidRDefault="004E767E" w:rsidP="00352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B1DAEB" w14:textId="3102E80A" w:rsidR="00A21D13" w:rsidRDefault="00966810" w:rsidP="00C876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Povjerenstvo je utvrdilo da</w:t>
      </w:r>
      <w:r w:rsidR="00352A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postupanj</w:t>
      </w:r>
      <w:r w:rsidR="00214EED">
        <w:rPr>
          <w:rFonts w:ascii="Times New Roman" w:eastAsia="Times New Roman" w:hAnsi="Times New Roman" w:cs="Times New Roman"/>
          <w:sz w:val="24"/>
          <w:szCs w:val="24"/>
          <w:lang w:eastAsia="hr-HR"/>
        </w:rPr>
        <w:t>em</w:t>
      </w:r>
      <w:r w:rsidR="00AF3945"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2A42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obveznika Tončija Glavine</w:t>
      </w:r>
      <w:r w:rsidR="00747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2A42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obnašanja dužnosti državnog tajnika u Ministarstvu turizma odnosno Ministarstvu turizma i sporta te dužnosti ministra turizma i sporta</w:t>
      </w:r>
      <w:r w:rsidR="00747EF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52A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ovom konkretnom slučaju </w:t>
      </w: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došlo do povrede odredbi ZSSI-a te </w:t>
      </w:r>
      <w:r w:rsidR="00214E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</w:t>
      </w:r>
      <w:r w:rsidRPr="00EA61F5">
        <w:rPr>
          <w:rFonts w:ascii="Times New Roman" w:eastAsia="Times New Roman" w:hAnsi="Times New Roman" w:cs="Times New Roman"/>
          <w:sz w:val="24"/>
          <w:szCs w:val="24"/>
          <w:lang w:eastAsia="hr-HR"/>
        </w:rPr>
        <w:t>nisu ispunjene pretpostavke za pokretanje postupka iz nadležnosti Povjerenstva.</w:t>
      </w:r>
    </w:p>
    <w:p w14:paraId="34DE08DB" w14:textId="77777777" w:rsidR="00CB188B" w:rsidRPr="00EA61F5" w:rsidRDefault="00CB188B" w:rsidP="00C876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392BA7" w14:textId="77777777" w:rsidR="00966810" w:rsidRPr="00EA61F5" w:rsidRDefault="00966810" w:rsidP="00966810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1F5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</w:t>
      </w:r>
    </w:p>
    <w:p w14:paraId="7F4C89D8" w14:textId="77777777" w:rsidR="00966810" w:rsidRPr="00EA61F5" w:rsidRDefault="00966810" w:rsidP="009668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FD98CD" w14:textId="0D804D5D" w:rsidR="00E05561" w:rsidRPr="00EA61F5" w:rsidRDefault="00966810" w:rsidP="00ED2C5B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1F5">
        <w:rPr>
          <w:rFonts w:ascii="Times New Roman" w:hAnsi="Times New Roman" w:cs="Times New Roman"/>
          <w:bCs/>
          <w:sz w:val="24"/>
          <w:szCs w:val="24"/>
        </w:rPr>
        <w:t xml:space="preserve">   Aleksandra Jozić-Ileković, dipl.iur.</w:t>
      </w:r>
    </w:p>
    <w:p w14:paraId="7BDBCEE1" w14:textId="77777777" w:rsidR="007B202B" w:rsidRPr="00EA61F5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C88D9" w14:textId="77777777" w:rsidR="007B202B" w:rsidRPr="00C87679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679">
        <w:rPr>
          <w:rFonts w:ascii="Times New Roman" w:hAnsi="Times New Roman" w:cs="Times New Roman"/>
          <w:sz w:val="24"/>
          <w:szCs w:val="24"/>
        </w:rPr>
        <w:t>Dostaviti:</w:t>
      </w:r>
    </w:p>
    <w:p w14:paraId="3D9FD548" w14:textId="02FCA992" w:rsidR="00C87679" w:rsidRPr="00EA61F5" w:rsidRDefault="00C87679" w:rsidP="00C8767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1F5">
        <w:rPr>
          <w:rFonts w:ascii="Times New Roman" w:hAnsi="Times New Roman" w:cs="Times New Roman"/>
          <w:sz w:val="24"/>
          <w:szCs w:val="24"/>
        </w:rPr>
        <w:t>Obveznik</w:t>
      </w:r>
      <w:r w:rsidR="00352A42">
        <w:rPr>
          <w:rFonts w:ascii="Times New Roman" w:hAnsi="Times New Roman" w:cs="Times New Roman"/>
          <w:sz w:val="24"/>
          <w:szCs w:val="24"/>
        </w:rPr>
        <w:t xml:space="preserve"> Tonči Glavina</w:t>
      </w:r>
      <w:r w:rsidRPr="00EA61F5">
        <w:rPr>
          <w:rFonts w:ascii="Times New Roman" w:hAnsi="Times New Roman" w:cs="Times New Roman"/>
          <w:sz w:val="24"/>
          <w:szCs w:val="24"/>
        </w:rPr>
        <w:t>, osobnom dostavom</w:t>
      </w:r>
    </w:p>
    <w:p w14:paraId="21C46569" w14:textId="725C71C6" w:rsidR="00551ABE" w:rsidRPr="00EA61F5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1F5">
        <w:rPr>
          <w:rFonts w:ascii="Times New Roman" w:hAnsi="Times New Roman" w:cs="Times New Roman"/>
          <w:sz w:val="24"/>
          <w:szCs w:val="24"/>
        </w:rPr>
        <w:t xml:space="preserve">Objava na </w:t>
      </w:r>
      <w:r w:rsidR="00352A42">
        <w:rPr>
          <w:rFonts w:ascii="Times New Roman" w:hAnsi="Times New Roman" w:cs="Times New Roman"/>
          <w:sz w:val="24"/>
          <w:szCs w:val="24"/>
        </w:rPr>
        <w:t>mrežnim stranicama Povjerenstva</w:t>
      </w:r>
      <w:r w:rsidRPr="00EA6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8ED2E" w14:textId="4168CA43" w:rsidR="00C762DD" w:rsidRPr="00EA61F5" w:rsidRDefault="007B202B" w:rsidP="000B1A43">
      <w:pPr>
        <w:numPr>
          <w:ilvl w:val="0"/>
          <w:numId w:val="1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Pismohrana</w:t>
      </w:r>
    </w:p>
    <w:sectPr w:rsidR="00C762DD" w:rsidRPr="00EA61F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80776" w14:textId="77777777" w:rsidR="00A05A58" w:rsidRDefault="00A05A58" w:rsidP="005B5818">
      <w:pPr>
        <w:spacing w:after="0" w:line="240" w:lineRule="auto"/>
      </w:pPr>
      <w:r>
        <w:separator/>
      </w:r>
    </w:p>
  </w:endnote>
  <w:endnote w:type="continuationSeparator" w:id="0">
    <w:p w14:paraId="53ED57DA" w14:textId="77777777" w:rsidR="00A05A58" w:rsidRDefault="00A05A58" w:rsidP="005B5818">
      <w:pPr>
        <w:spacing w:after="0" w:line="240" w:lineRule="auto"/>
      </w:pPr>
      <w:r>
        <w:continuationSeparator/>
      </w:r>
    </w:p>
  </w:endnote>
  <w:endnote w:type="continuationNotice" w:id="1">
    <w:p w14:paraId="4470E4DD" w14:textId="77777777" w:rsidR="00A05A58" w:rsidRDefault="00A05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an Goth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3217" w14:textId="5D270189" w:rsidR="00D138F1" w:rsidRDefault="006B510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58242" behindDoc="1" locked="0" layoutInCell="1" allowOverlap="1" wp14:anchorId="2ABFBFCA" wp14:editId="7B96A4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46F38" id="Ravni poveznik 4" o:spid="_x0000_s1026" style="position:absolute;z-index:-25165823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D138F1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D138F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138F1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D138F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138F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05457FF" w14:textId="77777777" w:rsidR="00D138F1" w:rsidRPr="005B5818" w:rsidRDefault="00D138F1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EC0C1F5" w14:textId="77777777" w:rsidR="00D138F1" w:rsidRDefault="00D138F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1DDF" w14:textId="406E3E84" w:rsidR="00D138F1" w:rsidRDefault="006B510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58241" behindDoc="1" locked="0" layoutInCell="1" allowOverlap="1" wp14:anchorId="066CC94A" wp14:editId="161F0E2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07E71" id="Ravni poveznik 2" o:spid="_x0000_s1026" style="position:absolute;z-index:-251658239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D138F1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D138F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138F1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D138F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138F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30ABBB8" w14:textId="77777777" w:rsidR="00D138F1" w:rsidRPr="005B5818" w:rsidRDefault="00D138F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2CB9" w14:textId="77777777" w:rsidR="00A05A58" w:rsidRDefault="00A05A58" w:rsidP="005B5818">
      <w:pPr>
        <w:spacing w:after="0" w:line="240" w:lineRule="auto"/>
      </w:pPr>
      <w:r>
        <w:separator/>
      </w:r>
    </w:p>
  </w:footnote>
  <w:footnote w:type="continuationSeparator" w:id="0">
    <w:p w14:paraId="31C7B021" w14:textId="77777777" w:rsidR="00A05A58" w:rsidRDefault="00A05A58" w:rsidP="005B5818">
      <w:pPr>
        <w:spacing w:after="0" w:line="240" w:lineRule="auto"/>
      </w:pPr>
      <w:r>
        <w:continuationSeparator/>
      </w:r>
    </w:p>
  </w:footnote>
  <w:footnote w:type="continuationNotice" w:id="1">
    <w:p w14:paraId="631A9841" w14:textId="77777777" w:rsidR="00A05A58" w:rsidRDefault="00A05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E8EA7F" w14:textId="77777777" w:rsidR="00D138F1" w:rsidRPr="00922C69" w:rsidRDefault="0005692B">
        <w:pPr>
          <w:pStyle w:val="Zaglavlje"/>
          <w:jc w:val="right"/>
          <w:rPr>
            <w:rFonts w:ascii="Times New Roman" w:hAnsi="Times New Roman" w:cs="Times New Roman"/>
          </w:rPr>
        </w:pPr>
        <w:r w:rsidRPr="00922C69">
          <w:rPr>
            <w:rFonts w:ascii="Times New Roman" w:hAnsi="Times New Roman" w:cs="Times New Roman"/>
          </w:rPr>
          <w:fldChar w:fldCharType="begin"/>
        </w:r>
        <w:r w:rsidRPr="00922C69">
          <w:rPr>
            <w:rFonts w:ascii="Times New Roman" w:hAnsi="Times New Roman" w:cs="Times New Roman"/>
          </w:rPr>
          <w:instrText xml:space="preserve"> PAGE   \* MERGEFORMAT </w:instrText>
        </w:r>
        <w:r w:rsidRPr="00922C69">
          <w:rPr>
            <w:rFonts w:ascii="Times New Roman" w:hAnsi="Times New Roman" w:cs="Times New Roman"/>
          </w:rPr>
          <w:fldChar w:fldCharType="separate"/>
        </w:r>
        <w:r w:rsidRPr="00922C69">
          <w:rPr>
            <w:rFonts w:ascii="Times New Roman" w:hAnsi="Times New Roman" w:cs="Times New Roman"/>
            <w:noProof/>
          </w:rPr>
          <w:t>11</w:t>
        </w:r>
        <w:r w:rsidRPr="00922C6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78CF84" w14:textId="77777777" w:rsidR="00D138F1" w:rsidRDefault="00D138F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E58DD" w14:textId="65BA5FF5" w:rsidR="00D138F1" w:rsidRPr="005B5818" w:rsidRDefault="00F835D9" w:rsidP="009E085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</w:t>
    </w:r>
    <w:r w:rsidR="009E085E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</w:t>
    </w:r>
    <w:r w:rsidR="009E085E">
      <w:rPr>
        <w:rFonts w:ascii="Times New Roman" w:eastAsia="Times New Roman" w:hAnsi="Times New Roman" w:cs="Times New Roman"/>
        <w:noProof/>
        <w:sz w:val="16"/>
        <w:szCs w:val="16"/>
        <w:lang w:val="en-US"/>
      </w:rPr>
      <w:drawing>
        <wp:inline distT="0" distB="0" distL="0" distR="0" wp14:anchorId="043AACB9" wp14:editId="5A00F2B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85E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                                                                                   </w:t>
    </w:r>
    <w:r w:rsidR="009E085E">
      <w:rPr>
        <w:b/>
        <w:noProof/>
        <w:sz w:val="16"/>
        <w:szCs w:val="16"/>
        <w:lang w:val="en-US"/>
      </w:rPr>
      <w:drawing>
        <wp:inline distT="0" distB="0" distL="0" distR="0" wp14:anchorId="3486C2F3" wp14:editId="30F1B38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3E1D0" w14:textId="77777777" w:rsidR="00D138F1" w:rsidRPr="00945142" w:rsidRDefault="00D138F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215AC600" w14:textId="77777777" w:rsidR="00D138F1" w:rsidRPr="00AA3F5D" w:rsidRDefault="00D138F1" w:rsidP="009E085E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26AB4E2" w14:textId="1F65A485" w:rsidR="00D138F1" w:rsidRPr="002C4098" w:rsidRDefault="00D138F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9E085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2AA157F" w14:textId="3DEC04D5" w:rsidR="00D138F1" w:rsidRPr="002C4098" w:rsidRDefault="009E085E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</w:t>
    </w:r>
    <w:r w:rsidR="00D138F1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078959" w14:textId="77777777" w:rsidR="00D138F1" w:rsidRDefault="00D138F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2943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663356296" o:spid="_x0000_i1025" type="#_x0000_t75" style="width:9pt;height:4.8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7ACEA15" wp14:editId="3F9D29C8">
            <wp:extent cx="114300" cy="60960"/>
            <wp:effectExtent l="0" t="0" r="0" b="0"/>
            <wp:docPr id="1663356296" name="Slika 1663356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1743027" id="Slika 1272431659" o:spid="_x0000_i1025" type="#_x0000_t75" style="width:11.4pt;height:5.4pt;visibility:visible;mso-wrap-style:square">
            <v:imagedata r:id="rId3" o:title=""/>
          </v:shape>
        </w:pict>
      </mc:Choice>
      <mc:Fallback>
        <w:drawing>
          <wp:inline distT="0" distB="0" distL="0" distR="0" wp14:anchorId="0B58A4C4" wp14:editId="62B5B523">
            <wp:extent cx="144780" cy="68580"/>
            <wp:effectExtent l="0" t="0" r="0" b="0"/>
            <wp:docPr id="1272431659" name="Slika 127243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A5332CB" id="Slika 1859115484" o:spid="_x0000_i1025" type="#_x0000_t75" style="width:11.4pt;height:4.8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6FF2F9EC" wp14:editId="576AB663">
            <wp:extent cx="144780" cy="60960"/>
            <wp:effectExtent l="0" t="0" r="0" b="0"/>
            <wp:docPr id="1859115484" name="Slika 1859115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81F5B"/>
    <w:multiLevelType w:val="hybridMultilevel"/>
    <w:tmpl w:val="5D9A668C"/>
    <w:lvl w:ilvl="0" w:tplc="6AF473B8">
      <w:start w:val="1"/>
      <w:numFmt w:val="bullet"/>
      <w:lvlText w:val="-"/>
      <w:lvlJc w:val="left"/>
      <w:pPr>
        <w:ind w:left="8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014B4">
      <w:start w:val="1"/>
      <w:numFmt w:val="bullet"/>
      <w:lvlText w:val="o"/>
      <w:lvlJc w:val="left"/>
      <w:pPr>
        <w:ind w:left="16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0A8A6">
      <w:start w:val="1"/>
      <w:numFmt w:val="bullet"/>
      <w:lvlText w:val="▪"/>
      <w:lvlJc w:val="left"/>
      <w:pPr>
        <w:ind w:left="240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63966">
      <w:start w:val="1"/>
      <w:numFmt w:val="bullet"/>
      <w:lvlText w:val="•"/>
      <w:lvlJc w:val="left"/>
      <w:pPr>
        <w:ind w:left="31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E871C">
      <w:start w:val="1"/>
      <w:numFmt w:val="bullet"/>
      <w:lvlText w:val="o"/>
      <w:lvlJc w:val="left"/>
      <w:pPr>
        <w:ind w:left="384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98A994">
      <w:start w:val="1"/>
      <w:numFmt w:val="bullet"/>
      <w:lvlText w:val="▪"/>
      <w:lvlJc w:val="left"/>
      <w:pPr>
        <w:ind w:left="456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CA9C8">
      <w:start w:val="1"/>
      <w:numFmt w:val="bullet"/>
      <w:lvlText w:val="•"/>
      <w:lvlJc w:val="left"/>
      <w:pPr>
        <w:ind w:left="52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417C0">
      <w:start w:val="1"/>
      <w:numFmt w:val="bullet"/>
      <w:lvlText w:val="o"/>
      <w:lvlJc w:val="left"/>
      <w:pPr>
        <w:ind w:left="600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C44BC">
      <w:start w:val="1"/>
      <w:numFmt w:val="bullet"/>
      <w:lvlText w:val="▪"/>
      <w:lvlJc w:val="left"/>
      <w:pPr>
        <w:ind w:left="67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44993"/>
    <w:multiLevelType w:val="hybridMultilevel"/>
    <w:tmpl w:val="26C82A84"/>
    <w:lvl w:ilvl="0" w:tplc="9D181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7005"/>
    <w:multiLevelType w:val="hybridMultilevel"/>
    <w:tmpl w:val="76227FCE"/>
    <w:lvl w:ilvl="0" w:tplc="88FEDFE2">
      <w:start w:val="1"/>
      <w:numFmt w:val="bullet"/>
      <w:lvlText w:val="-"/>
      <w:lvlJc w:val="left"/>
      <w:pPr>
        <w:ind w:left="7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8958C">
      <w:start w:val="1"/>
      <w:numFmt w:val="bullet"/>
      <w:lvlText w:val="o"/>
      <w:lvlJc w:val="left"/>
      <w:pPr>
        <w:ind w:left="14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0DDA8">
      <w:start w:val="1"/>
      <w:numFmt w:val="bullet"/>
      <w:lvlText w:val="▪"/>
      <w:lvlJc w:val="left"/>
      <w:pPr>
        <w:ind w:left="21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4686A">
      <w:start w:val="1"/>
      <w:numFmt w:val="bullet"/>
      <w:lvlText w:val="•"/>
      <w:lvlJc w:val="left"/>
      <w:pPr>
        <w:ind w:left="28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A79C6">
      <w:start w:val="1"/>
      <w:numFmt w:val="bullet"/>
      <w:lvlText w:val="o"/>
      <w:lvlJc w:val="left"/>
      <w:pPr>
        <w:ind w:left="36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8D7DC">
      <w:start w:val="1"/>
      <w:numFmt w:val="bullet"/>
      <w:lvlText w:val="▪"/>
      <w:lvlJc w:val="left"/>
      <w:pPr>
        <w:ind w:left="43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4BADC">
      <w:start w:val="1"/>
      <w:numFmt w:val="bullet"/>
      <w:lvlText w:val="•"/>
      <w:lvlJc w:val="left"/>
      <w:pPr>
        <w:ind w:left="50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80D8A">
      <w:start w:val="1"/>
      <w:numFmt w:val="bullet"/>
      <w:lvlText w:val="o"/>
      <w:lvlJc w:val="left"/>
      <w:pPr>
        <w:ind w:left="57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CAC06">
      <w:start w:val="1"/>
      <w:numFmt w:val="bullet"/>
      <w:lvlText w:val="▪"/>
      <w:lvlJc w:val="left"/>
      <w:pPr>
        <w:ind w:left="64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F4D97"/>
    <w:multiLevelType w:val="hybridMultilevel"/>
    <w:tmpl w:val="C70E027C"/>
    <w:lvl w:ilvl="0" w:tplc="B60EA4D0">
      <w:start w:val="1"/>
      <w:numFmt w:val="bullet"/>
      <w:lvlText w:val="•"/>
      <w:lvlJc w:val="left"/>
      <w:pPr>
        <w:ind w:left="3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E8A68">
      <w:start w:val="1"/>
      <w:numFmt w:val="bullet"/>
      <w:lvlRestart w:val="0"/>
      <w:lvlText w:val="•"/>
      <w:lvlPicBulletId w:val="2"/>
      <w:lvlJc w:val="left"/>
      <w:pPr>
        <w:ind w:left="10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7A0FE8">
      <w:start w:val="1"/>
      <w:numFmt w:val="bullet"/>
      <w:lvlText w:val="▪"/>
      <w:lvlJc w:val="left"/>
      <w:pPr>
        <w:ind w:left="216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8D648">
      <w:start w:val="1"/>
      <w:numFmt w:val="bullet"/>
      <w:lvlText w:val="•"/>
      <w:lvlJc w:val="left"/>
      <w:pPr>
        <w:ind w:left="28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C98D2">
      <w:start w:val="1"/>
      <w:numFmt w:val="bullet"/>
      <w:lvlText w:val="o"/>
      <w:lvlJc w:val="left"/>
      <w:pPr>
        <w:ind w:left="360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6B018">
      <w:start w:val="1"/>
      <w:numFmt w:val="bullet"/>
      <w:lvlText w:val="▪"/>
      <w:lvlJc w:val="left"/>
      <w:pPr>
        <w:ind w:left="43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E0CF2">
      <w:start w:val="1"/>
      <w:numFmt w:val="bullet"/>
      <w:lvlText w:val="•"/>
      <w:lvlJc w:val="left"/>
      <w:pPr>
        <w:ind w:left="504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2BDBE">
      <w:start w:val="1"/>
      <w:numFmt w:val="bullet"/>
      <w:lvlText w:val="o"/>
      <w:lvlJc w:val="left"/>
      <w:pPr>
        <w:ind w:left="576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8723C">
      <w:start w:val="1"/>
      <w:numFmt w:val="bullet"/>
      <w:lvlText w:val="▪"/>
      <w:lvlJc w:val="left"/>
      <w:pPr>
        <w:ind w:left="64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53B08"/>
    <w:multiLevelType w:val="hybridMultilevel"/>
    <w:tmpl w:val="6018D8EC"/>
    <w:lvl w:ilvl="0" w:tplc="05E8F5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926635F"/>
    <w:multiLevelType w:val="hybridMultilevel"/>
    <w:tmpl w:val="E8C6B752"/>
    <w:lvl w:ilvl="0" w:tplc="C6D0C870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D4E4A59"/>
    <w:multiLevelType w:val="hybridMultilevel"/>
    <w:tmpl w:val="074645C4"/>
    <w:lvl w:ilvl="0" w:tplc="04A817DA">
      <w:start w:val="1"/>
      <w:numFmt w:val="bullet"/>
      <w:lvlText w:val="•"/>
      <w:lvlPicBulletId w:val="0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A9C36">
      <w:start w:val="1"/>
      <w:numFmt w:val="bullet"/>
      <w:lvlText w:val="o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B152">
      <w:start w:val="1"/>
      <w:numFmt w:val="bullet"/>
      <w:lvlText w:val="▪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2B97A">
      <w:start w:val="1"/>
      <w:numFmt w:val="bullet"/>
      <w:lvlText w:val="•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E1158">
      <w:start w:val="1"/>
      <w:numFmt w:val="bullet"/>
      <w:lvlText w:val="o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A2422">
      <w:start w:val="1"/>
      <w:numFmt w:val="bullet"/>
      <w:lvlText w:val="▪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ABC42">
      <w:start w:val="1"/>
      <w:numFmt w:val="bullet"/>
      <w:lvlText w:val="•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633F2">
      <w:start w:val="1"/>
      <w:numFmt w:val="bullet"/>
      <w:lvlText w:val="o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07674">
      <w:start w:val="1"/>
      <w:numFmt w:val="bullet"/>
      <w:lvlText w:val="▪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314432DC"/>
    <w:multiLevelType w:val="hybridMultilevel"/>
    <w:tmpl w:val="CDA4CB1A"/>
    <w:lvl w:ilvl="0" w:tplc="23E6786A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AC7B4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58602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6CE50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C2388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7C692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2C17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CE926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8CB28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7484"/>
    <w:multiLevelType w:val="hybridMultilevel"/>
    <w:tmpl w:val="8B84CEAE"/>
    <w:lvl w:ilvl="0" w:tplc="6EDA2D90">
      <w:start w:val="1"/>
      <w:numFmt w:val="decimal"/>
      <w:lvlText w:val="%1."/>
      <w:lvlJc w:val="left"/>
      <w:pPr>
        <w:ind w:left="10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6C61C">
      <w:start w:val="1"/>
      <w:numFmt w:val="lowerLetter"/>
      <w:lvlText w:val="%2"/>
      <w:lvlJc w:val="left"/>
      <w:pPr>
        <w:ind w:left="14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62A84">
      <w:start w:val="1"/>
      <w:numFmt w:val="lowerRoman"/>
      <w:lvlText w:val="%3"/>
      <w:lvlJc w:val="left"/>
      <w:pPr>
        <w:ind w:left="21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3798">
      <w:start w:val="1"/>
      <w:numFmt w:val="decimal"/>
      <w:lvlText w:val="%4"/>
      <w:lvlJc w:val="left"/>
      <w:pPr>
        <w:ind w:left="28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CE94C">
      <w:start w:val="1"/>
      <w:numFmt w:val="lowerLetter"/>
      <w:lvlText w:val="%5"/>
      <w:lvlJc w:val="left"/>
      <w:pPr>
        <w:ind w:left="36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6AD10">
      <w:start w:val="1"/>
      <w:numFmt w:val="lowerRoman"/>
      <w:lvlText w:val="%6"/>
      <w:lvlJc w:val="left"/>
      <w:pPr>
        <w:ind w:left="43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CBE08">
      <w:start w:val="1"/>
      <w:numFmt w:val="decimal"/>
      <w:lvlText w:val="%7"/>
      <w:lvlJc w:val="left"/>
      <w:pPr>
        <w:ind w:left="50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C52DC">
      <w:start w:val="1"/>
      <w:numFmt w:val="lowerLetter"/>
      <w:lvlText w:val="%8"/>
      <w:lvlJc w:val="left"/>
      <w:pPr>
        <w:ind w:left="57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44BE">
      <w:start w:val="1"/>
      <w:numFmt w:val="lowerRoman"/>
      <w:lvlText w:val="%9"/>
      <w:lvlJc w:val="left"/>
      <w:pPr>
        <w:ind w:left="64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211CF"/>
    <w:multiLevelType w:val="hybridMultilevel"/>
    <w:tmpl w:val="DB807FDA"/>
    <w:lvl w:ilvl="0" w:tplc="71C05252">
      <w:start w:val="1"/>
      <w:numFmt w:val="decimal"/>
      <w:lvlText w:val="%1."/>
      <w:lvlJc w:val="left"/>
      <w:pPr>
        <w:ind w:left="5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2A34E">
      <w:start w:val="1"/>
      <w:numFmt w:val="lowerLetter"/>
      <w:lvlText w:val="%2"/>
      <w:lvlJc w:val="left"/>
      <w:pPr>
        <w:ind w:left="110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E886">
      <w:start w:val="1"/>
      <w:numFmt w:val="lowerRoman"/>
      <w:lvlText w:val="%3"/>
      <w:lvlJc w:val="left"/>
      <w:pPr>
        <w:ind w:left="182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89B8C">
      <w:start w:val="1"/>
      <w:numFmt w:val="decimal"/>
      <w:lvlText w:val="%4"/>
      <w:lvlJc w:val="left"/>
      <w:pPr>
        <w:ind w:left="254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20552">
      <w:start w:val="1"/>
      <w:numFmt w:val="lowerLetter"/>
      <w:lvlText w:val="%5"/>
      <w:lvlJc w:val="left"/>
      <w:pPr>
        <w:ind w:left="326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4AE9A">
      <w:start w:val="1"/>
      <w:numFmt w:val="lowerRoman"/>
      <w:lvlText w:val="%6"/>
      <w:lvlJc w:val="left"/>
      <w:pPr>
        <w:ind w:left="398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A4BF0">
      <w:start w:val="1"/>
      <w:numFmt w:val="decimal"/>
      <w:lvlText w:val="%7"/>
      <w:lvlJc w:val="left"/>
      <w:pPr>
        <w:ind w:left="470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83E5E">
      <w:start w:val="1"/>
      <w:numFmt w:val="lowerLetter"/>
      <w:lvlText w:val="%8"/>
      <w:lvlJc w:val="left"/>
      <w:pPr>
        <w:ind w:left="542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2B8C">
      <w:start w:val="1"/>
      <w:numFmt w:val="lowerRoman"/>
      <w:lvlText w:val="%9"/>
      <w:lvlJc w:val="left"/>
      <w:pPr>
        <w:ind w:left="614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52AA9"/>
    <w:multiLevelType w:val="hybridMultilevel"/>
    <w:tmpl w:val="82D80AEC"/>
    <w:lvl w:ilvl="0" w:tplc="4F1E966E">
      <w:start w:val="1"/>
      <w:numFmt w:val="decimal"/>
      <w:lvlText w:val="%1."/>
      <w:lvlJc w:val="left"/>
      <w:pPr>
        <w:ind w:left="15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2AE42">
      <w:start w:val="1"/>
      <w:numFmt w:val="lowerLetter"/>
      <w:lvlText w:val="%2"/>
      <w:lvlJc w:val="left"/>
      <w:pPr>
        <w:ind w:left="17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2F20A">
      <w:start w:val="1"/>
      <w:numFmt w:val="lowerRoman"/>
      <w:lvlText w:val="%3"/>
      <w:lvlJc w:val="left"/>
      <w:pPr>
        <w:ind w:left="25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2B1AC">
      <w:start w:val="1"/>
      <w:numFmt w:val="decimal"/>
      <w:lvlText w:val="%4"/>
      <w:lvlJc w:val="left"/>
      <w:pPr>
        <w:ind w:left="32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47ECE">
      <w:start w:val="1"/>
      <w:numFmt w:val="lowerLetter"/>
      <w:lvlText w:val="%5"/>
      <w:lvlJc w:val="left"/>
      <w:pPr>
        <w:ind w:left="39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40AF0">
      <w:start w:val="1"/>
      <w:numFmt w:val="lowerRoman"/>
      <w:lvlText w:val="%6"/>
      <w:lvlJc w:val="left"/>
      <w:pPr>
        <w:ind w:left="46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8625A">
      <w:start w:val="1"/>
      <w:numFmt w:val="decimal"/>
      <w:lvlText w:val="%7"/>
      <w:lvlJc w:val="left"/>
      <w:pPr>
        <w:ind w:left="53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4ABD4">
      <w:start w:val="1"/>
      <w:numFmt w:val="lowerLetter"/>
      <w:lvlText w:val="%8"/>
      <w:lvlJc w:val="left"/>
      <w:pPr>
        <w:ind w:left="61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40C4A">
      <w:start w:val="1"/>
      <w:numFmt w:val="lowerRoman"/>
      <w:lvlText w:val="%9"/>
      <w:lvlJc w:val="left"/>
      <w:pPr>
        <w:ind w:left="68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C12246"/>
    <w:multiLevelType w:val="hybridMultilevel"/>
    <w:tmpl w:val="35929316"/>
    <w:lvl w:ilvl="0" w:tplc="500E91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EA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E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60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22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42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6D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7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4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50813"/>
    <w:multiLevelType w:val="hybridMultilevel"/>
    <w:tmpl w:val="E9308EC0"/>
    <w:lvl w:ilvl="0" w:tplc="F0384360">
      <w:start w:val="2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2240E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D350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CC5A8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00592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EE386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224C0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06B7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4A67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9864AA"/>
    <w:multiLevelType w:val="hybridMultilevel"/>
    <w:tmpl w:val="96ACE1DC"/>
    <w:lvl w:ilvl="0" w:tplc="C8945C54">
      <w:start w:val="8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76946C2A"/>
    <w:multiLevelType w:val="hybridMultilevel"/>
    <w:tmpl w:val="9AAE8E56"/>
    <w:lvl w:ilvl="0" w:tplc="E3968A32">
      <w:start w:val="20"/>
      <w:numFmt w:val="upperLetter"/>
      <w:lvlText w:val="%1"/>
      <w:lvlJc w:val="left"/>
      <w:pPr>
        <w:ind w:left="1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28049C">
      <w:start w:val="1"/>
      <w:numFmt w:val="lowerLetter"/>
      <w:lvlText w:val="%2"/>
      <w:lvlJc w:val="left"/>
      <w:pPr>
        <w:ind w:left="145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5CE0DC">
      <w:start w:val="1"/>
      <w:numFmt w:val="lowerRoman"/>
      <w:lvlText w:val="%3"/>
      <w:lvlJc w:val="left"/>
      <w:pPr>
        <w:ind w:left="217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824484">
      <w:start w:val="1"/>
      <w:numFmt w:val="decimal"/>
      <w:lvlText w:val="%4"/>
      <w:lvlJc w:val="left"/>
      <w:pPr>
        <w:ind w:left="289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E85E20">
      <w:start w:val="1"/>
      <w:numFmt w:val="lowerLetter"/>
      <w:lvlText w:val="%5"/>
      <w:lvlJc w:val="left"/>
      <w:pPr>
        <w:ind w:left="361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0CC5B0">
      <w:start w:val="1"/>
      <w:numFmt w:val="lowerRoman"/>
      <w:lvlText w:val="%6"/>
      <w:lvlJc w:val="left"/>
      <w:pPr>
        <w:ind w:left="433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0C6C56">
      <w:start w:val="1"/>
      <w:numFmt w:val="decimal"/>
      <w:lvlText w:val="%7"/>
      <w:lvlJc w:val="left"/>
      <w:pPr>
        <w:ind w:left="505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EE636">
      <w:start w:val="1"/>
      <w:numFmt w:val="lowerLetter"/>
      <w:lvlText w:val="%8"/>
      <w:lvlJc w:val="left"/>
      <w:pPr>
        <w:ind w:left="577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0F478">
      <w:start w:val="1"/>
      <w:numFmt w:val="lowerRoman"/>
      <w:lvlText w:val="%9"/>
      <w:lvlJc w:val="left"/>
      <w:pPr>
        <w:ind w:left="649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0535645">
    <w:abstractNumId w:val="16"/>
  </w:num>
  <w:num w:numId="2" w16cid:durableId="1588078624">
    <w:abstractNumId w:val="2"/>
  </w:num>
  <w:num w:numId="3" w16cid:durableId="941184858">
    <w:abstractNumId w:val="15"/>
  </w:num>
  <w:num w:numId="4" w16cid:durableId="19757927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876117">
    <w:abstractNumId w:val="27"/>
  </w:num>
  <w:num w:numId="6" w16cid:durableId="13781619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305913">
    <w:abstractNumId w:val="21"/>
  </w:num>
  <w:num w:numId="8" w16cid:durableId="19737123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341206">
    <w:abstractNumId w:val="17"/>
  </w:num>
  <w:num w:numId="10" w16cid:durableId="778453986">
    <w:abstractNumId w:val="26"/>
  </w:num>
  <w:num w:numId="11" w16cid:durableId="1427068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399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111442">
    <w:abstractNumId w:val="8"/>
  </w:num>
  <w:num w:numId="14" w16cid:durableId="891500691">
    <w:abstractNumId w:val="10"/>
  </w:num>
  <w:num w:numId="15" w16cid:durableId="783111369">
    <w:abstractNumId w:val="6"/>
  </w:num>
  <w:num w:numId="16" w16cid:durableId="1720325304">
    <w:abstractNumId w:val="7"/>
  </w:num>
  <w:num w:numId="17" w16cid:durableId="1016612921">
    <w:abstractNumId w:val="24"/>
  </w:num>
  <w:num w:numId="18" w16cid:durableId="2126270755">
    <w:abstractNumId w:val="9"/>
  </w:num>
  <w:num w:numId="19" w16cid:durableId="1139802983">
    <w:abstractNumId w:val="23"/>
  </w:num>
  <w:num w:numId="20" w16cid:durableId="363143373">
    <w:abstractNumId w:val="11"/>
  </w:num>
  <w:num w:numId="21" w16cid:durableId="1287544233">
    <w:abstractNumId w:val="13"/>
  </w:num>
  <w:num w:numId="22" w16cid:durableId="893076858">
    <w:abstractNumId w:val="19"/>
  </w:num>
  <w:num w:numId="23" w16cid:durableId="28070314">
    <w:abstractNumId w:val="0"/>
  </w:num>
  <w:num w:numId="24" w16cid:durableId="1553888020">
    <w:abstractNumId w:val="14"/>
  </w:num>
  <w:num w:numId="25" w16cid:durableId="456993370">
    <w:abstractNumId w:val="3"/>
  </w:num>
  <w:num w:numId="26" w16cid:durableId="1699966395">
    <w:abstractNumId w:val="20"/>
  </w:num>
  <w:num w:numId="27" w16cid:durableId="537476006">
    <w:abstractNumId w:val="4"/>
  </w:num>
  <w:num w:numId="28" w16cid:durableId="38363189">
    <w:abstractNumId w:val="25"/>
  </w:num>
  <w:num w:numId="29" w16cid:durableId="147017264">
    <w:abstractNumId w:val="1"/>
  </w:num>
  <w:num w:numId="30" w16cid:durableId="1216815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0AE5"/>
    <w:rsid w:val="00002BAE"/>
    <w:rsid w:val="00004727"/>
    <w:rsid w:val="000047AB"/>
    <w:rsid w:val="00004ECC"/>
    <w:rsid w:val="00005183"/>
    <w:rsid w:val="00005FE9"/>
    <w:rsid w:val="00006ABC"/>
    <w:rsid w:val="0001022C"/>
    <w:rsid w:val="00012AC7"/>
    <w:rsid w:val="00013099"/>
    <w:rsid w:val="00015BAA"/>
    <w:rsid w:val="000167A2"/>
    <w:rsid w:val="00017493"/>
    <w:rsid w:val="00024B47"/>
    <w:rsid w:val="0002682C"/>
    <w:rsid w:val="00030CAA"/>
    <w:rsid w:val="00031552"/>
    <w:rsid w:val="00032E3F"/>
    <w:rsid w:val="00040E45"/>
    <w:rsid w:val="00041894"/>
    <w:rsid w:val="00043AEE"/>
    <w:rsid w:val="00045DED"/>
    <w:rsid w:val="000466F3"/>
    <w:rsid w:val="00051F70"/>
    <w:rsid w:val="00056542"/>
    <w:rsid w:val="0005692B"/>
    <w:rsid w:val="000604B0"/>
    <w:rsid w:val="000615A2"/>
    <w:rsid w:val="00061BEF"/>
    <w:rsid w:val="000648C2"/>
    <w:rsid w:val="00066E1E"/>
    <w:rsid w:val="000671B3"/>
    <w:rsid w:val="00067EC1"/>
    <w:rsid w:val="00073C81"/>
    <w:rsid w:val="00080F06"/>
    <w:rsid w:val="00082B0A"/>
    <w:rsid w:val="00082D56"/>
    <w:rsid w:val="00082ECD"/>
    <w:rsid w:val="000845D3"/>
    <w:rsid w:val="000874C8"/>
    <w:rsid w:val="0009008B"/>
    <w:rsid w:val="0009217D"/>
    <w:rsid w:val="000941B0"/>
    <w:rsid w:val="00094778"/>
    <w:rsid w:val="00095C51"/>
    <w:rsid w:val="000976DD"/>
    <w:rsid w:val="000A219A"/>
    <w:rsid w:val="000A3477"/>
    <w:rsid w:val="000B1A43"/>
    <w:rsid w:val="000B2775"/>
    <w:rsid w:val="000B6FC9"/>
    <w:rsid w:val="000C21D4"/>
    <w:rsid w:val="000C2F8B"/>
    <w:rsid w:val="000C2FA5"/>
    <w:rsid w:val="000C3E46"/>
    <w:rsid w:val="000D0E47"/>
    <w:rsid w:val="000D4448"/>
    <w:rsid w:val="000D483A"/>
    <w:rsid w:val="000E32DA"/>
    <w:rsid w:val="000E636A"/>
    <w:rsid w:val="000E75E4"/>
    <w:rsid w:val="000E7EDC"/>
    <w:rsid w:val="000F78D9"/>
    <w:rsid w:val="00100FC2"/>
    <w:rsid w:val="00101F03"/>
    <w:rsid w:val="00104F49"/>
    <w:rsid w:val="001053BD"/>
    <w:rsid w:val="001074EE"/>
    <w:rsid w:val="00112081"/>
    <w:rsid w:val="00112377"/>
    <w:rsid w:val="00112A1D"/>
    <w:rsid w:val="00112B0C"/>
    <w:rsid w:val="00112CDF"/>
    <w:rsid w:val="00112E23"/>
    <w:rsid w:val="001143FA"/>
    <w:rsid w:val="001144F5"/>
    <w:rsid w:val="001161EA"/>
    <w:rsid w:val="0012224D"/>
    <w:rsid w:val="001232EF"/>
    <w:rsid w:val="001261A8"/>
    <w:rsid w:val="0012768F"/>
    <w:rsid w:val="00137E23"/>
    <w:rsid w:val="00142301"/>
    <w:rsid w:val="001433A5"/>
    <w:rsid w:val="0015369D"/>
    <w:rsid w:val="00153A70"/>
    <w:rsid w:val="00155BB8"/>
    <w:rsid w:val="00157A4C"/>
    <w:rsid w:val="00160978"/>
    <w:rsid w:val="00161770"/>
    <w:rsid w:val="00162B46"/>
    <w:rsid w:val="0016797D"/>
    <w:rsid w:val="00170352"/>
    <w:rsid w:val="001709B5"/>
    <w:rsid w:val="00174D99"/>
    <w:rsid w:val="00175519"/>
    <w:rsid w:val="00176616"/>
    <w:rsid w:val="00180005"/>
    <w:rsid w:val="00182059"/>
    <w:rsid w:val="00184951"/>
    <w:rsid w:val="00186AEE"/>
    <w:rsid w:val="001876ED"/>
    <w:rsid w:val="00191128"/>
    <w:rsid w:val="00191762"/>
    <w:rsid w:val="0019429C"/>
    <w:rsid w:val="0019438C"/>
    <w:rsid w:val="00194797"/>
    <w:rsid w:val="001A0595"/>
    <w:rsid w:val="001A2D36"/>
    <w:rsid w:val="001A47DD"/>
    <w:rsid w:val="001A643D"/>
    <w:rsid w:val="001A6D3D"/>
    <w:rsid w:val="001B0AF6"/>
    <w:rsid w:val="001B2DF8"/>
    <w:rsid w:val="001B3DD6"/>
    <w:rsid w:val="001B4CAC"/>
    <w:rsid w:val="001C1493"/>
    <w:rsid w:val="001C1F74"/>
    <w:rsid w:val="001C4241"/>
    <w:rsid w:val="001D0297"/>
    <w:rsid w:val="001E0571"/>
    <w:rsid w:val="001E16F3"/>
    <w:rsid w:val="001E1805"/>
    <w:rsid w:val="001E3988"/>
    <w:rsid w:val="001E4CFE"/>
    <w:rsid w:val="001E5F7F"/>
    <w:rsid w:val="001E64C5"/>
    <w:rsid w:val="001F143D"/>
    <w:rsid w:val="001F27D7"/>
    <w:rsid w:val="001F2894"/>
    <w:rsid w:val="001F404E"/>
    <w:rsid w:val="00201687"/>
    <w:rsid w:val="00201829"/>
    <w:rsid w:val="002026DE"/>
    <w:rsid w:val="00203C94"/>
    <w:rsid w:val="00205871"/>
    <w:rsid w:val="0020713E"/>
    <w:rsid w:val="0021305D"/>
    <w:rsid w:val="00214EED"/>
    <w:rsid w:val="002169A6"/>
    <w:rsid w:val="00217D9A"/>
    <w:rsid w:val="0022062A"/>
    <w:rsid w:val="00224C97"/>
    <w:rsid w:val="00227EF1"/>
    <w:rsid w:val="00230E0F"/>
    <w:rsid w:val="0023102B"/>
    <w:rsid w:val="0023212A"/>
    <w:rsid w:val="00232A1A"/>
    <w:rsid w:val="00234624"/>
    <w:rsid w:val="0023718E"/>
    <w:rsid w:val="002421E6"/>
    <w:rsid w:val="002426C9"/>
    <w:rsid w:val="002444FA"/>
    <w:rsid w:val="0024619C"/>
    <w:rsid w:val="002541BE"/>
    <w:rsid w:val="00256AD5"/>
    <w:rsid w:val="00260403"/>
    <w:rsid w:val="002618E5"/>
    <w:rsid w:val="0026283D"/>
    <w:rsid w:val="00263387"/>
    <w:rsid w:val="00264826"/>
    <w:rsid w:val="0027219A"/>
    <w:rsid w:val="00274A70"/>
    <w:rsid w:val="00280665"/>
    <w:rsid w:val="00282CED"/>
    <w:rsid w:val="00285536"/>
    <w:rsid w:val="00291D1D"/>
    <w:rsid w:val="00293E8B"/>
    <w:rsid w:val="002940DD"/>
    <w:rsid w:val="00295E00"/>
    <w:rsid w:val="00296618"/>
    <w:rsid w:val="00297A82"/>
    <w:rsid w:val="002B11FB"/>
    <w:rsid w:val="002B1E64"/>
    <w:rsid w:val="002B2707"/>
    <w:rsid w:val="002B34AB"/>
    <w:rsid w:val="002B5083"/>
    <w:rsid w:val="002B59F2"/>
    <w:rsid w:val="002B773C"/>
    <w:rsid w:val="002C25CF"/>
    <w:rsid w:val="002C2815"/>
    <w:rsid w:val="002C300A"/>
    <w:rsid w:val="002C4098"/>
    <w:rsid w:val="002C6568"/>
    <w:rsid w:val="002C78C6"/>
    <w:rsid w:val="002D4CE4"/>
    <w:rsid w:val="002D764E"/>
    <w:rsid w:val="002E0430"/>
    <w:rsid w:val="002E1787"/>
    <w:rsid w:val="002E179A"/>
    <w:rsid w:val="002E1FE8"/>
    <w:rsid w:val="002E264C"/>
    <w:rsid w:val="002E6DC3"/>
    <w:rsid w:val="002F313C"/>
    <w:rsid w:val="002F3D8C"/>
    <w:rsid w:val="002F401F"/>
    <w:rsid w:val="002F4667"/>
    <w:rsid w:val="002F52A8"/>
    <w:rsid w:val="002F69B5"/>
    <w:rsid w:val="003012FB"/>
    <w:rsid w:val="00301AB7"/>
    <w:rsid w:val="0030242D"/>
    <w:rsid w:val="00304BB7"/>
    <w:rsid w:val="003050F1"/>
    <w:rsid w:val="00307D5F"/>
    <w:rsid w:val="0031156E"/>
    <w:rsid w:val="003130E3"/>
    <w:rsid w:val="00316383"/>
    <w:rsid w:val="00320A1A"/>
    <w:rsid w:val="00322DCD"/>
    <w:rsid w:val="00324A77"/>
    <w:rsid w:val="00325E68"/>
    <w:rsid w:val="00326BE9"/>
    <w:rsid w:val="00331534"/>
    <w:rsid w:val="003326DC"/>
    <w:rsid w:val="00332777"/>
    <w:rsid w:val="00332D21"/>
    <w:rsid w:val="00332E53"/>
    <w:rsid w:val="00334824"/>
    <w:rsid w:val="0033746E"/>
    <w:rsid w:val="003416CC"/>
    <w:rsid w:val="003456FD"/>
    <w:rsid w:val="00350FE2"/>
    <w:rsid w:val="0035139E"/>
    <w:rsid w:val="00352A42"/>
    <w:rsid w:val="003534EF"/>
    <w:rsid w:val="00353981"/>
    <w:rsid w:val="00354459"/>
    <w:rsid w:val="00354A97"/>
    <w:rsid w:val="003570A6"/>
    <w:rsid w:val="00357A1A"/>
    <w:rsid w:val="003637EA"/>
    <w:rsid w:val="0036541F"/>
    <w:rsid w:val="00370393"/>
    <w:rsid w:val="00371B6F"/>
    <w:rsid w:val="00373D86"/>
    <w:rsid w:val="00374691"/>
    <w:rsid w:val="003753EF"/>
    <w:rsid w:val="00380299"/>
    <w:rsid w:val="0038070A"/>
    <w:rsid w:val="003815EE"/>
    <w:rsid w:val="00382459"/>
    <w:rsid w:val="00382495"/>
    <w:rsid w:val="00385E97"/>
    <w:rsid w:val="0038741B"/>
    <w:rsid w:val="00387ADC"/>
    <w:rsid w:val="003902EC"/>
    <w:rsid w:val="0039467E"/>
    <w:rsid w:val="00396060"/>
    <w:rsid w:val="00396C63"/>
    <w:rsid w:val="00397812"/>
    <w:rsid w:val="003A4D02"/>
    <w:rsid w:val="003A5600"/>
    <w:rsid w:val="003A5CC6"/>
    <w:rsid w:val="003B0ACF"/>
    <w:rsid w:val="003B3AC6"/>
    <w:rsid w:val="003B5F62"/>
    <w:rsid w:val="003B6E32"/>
    <w:rsid w:val="003B78E8"/>
    <w:rsid w:val="003C019C"/>
    <w:rsid w:val="003C1E05"/>
    <w:rsid w:val="003C2DEB"/>
    <w:rsid w:val="003C49D9"/>
    <w:rsid w:val="003C4B46"/>
    <w:rsid w:val="003C4F4F"/>
    <w:rsid w:val="003C751B"/>
    <w:rsid w:val="003E12FA"/>
    <w:rsid w:val="003F21FE"/>
    <w:rsid w:val="003F3ADB"/>
    <w:rsid w:val="003F3F3D"/>
    <w:rsid w:val="003F56E5"/>
    <w:rsid w:val="003F6CA5"/>
    <w:rsid w:val="00401366"/>
    <w:rsid w:val="00402B49"/>
    <w:rsid w:val="00406E92"/>
    <w:rsid w:val="00410324"/>
    <w:rsid w:val="00411522"/>
    <w:rsid w:val="00412D0F"/>
    <w:rsid w:val="00417C03"/>
    <w:rsid w:val="00421CBB"/>
    <w:rsid w:val="00423EB0"/>
    <w:rsid w:val="00426B45"/>
    <w:rsid w:val="00427721"/>
    <w:rsid w:val="00427BEB"/>
    <w:rsid w:val="00434FC1"/>
    <w:rsid w:val="00436E7B"/>
    <w:rsid w:val="00441529"/>
    <w:rsid w:val="00445626"/>
    <w:rsid w:val="00445AEF"/>
    <w:rsid w:val="00447164"/>
    <w:rsid w:val="00447A55"/>
    <w:rsid w:val="00451399"/>
    <w:rsid w:val="00453145"/>
    <w:rsid w:val="00454AF3"/>
    <w:rsid w:val="0045536B"/>
    <w:rsid w:val="00460EDA"/>
    <w:rsid w:val="00465263"/>
    <w:rsid w:val="004677AC"/>
    <w:rsid w:val="00467EC3"/>
    <w:rsid w:val="0047365F"/>
    <w:rsid w:val="00474555"/>
    <w:rsid w:val="004812A4"/>
    <w:rsid w:val="004846B2"/>
    <w:rsid w:val="004878F3"/>
    <w:rsid w:val="004917DE"/>
    <w:rsid w:val="00493CC1"/>
    <w:rsid w:val="00493D56"/>
    <w:rsid w:val="004A37CD"/>
    <w:rsid w:val="004A3C10"/>
    <w:rsid w:val="004A5B81"/>
    <w:rsid w:val="004A5D64"/>
    <w:rsid w:val="004A7D94"/>
    <w:rsid w:val="004B0BBF"/>
    <w:rsid w:val="004B12AF"/>
    <w:rsid w:val="004B3773"/>
    <w:rsid w:val="004B4F64"/>
    <w:rsid w:val="004B614F"/>
    <w:rsid w:val="004B68A0"/>
    <w:rsid w:val="004B7E4B"/>
    <w:rsid w:val="004C2A1C"/>
    <w:rsid w:val="004C375C"/>
    <w:rsid w:val="004D1E74"/>
    <w:rsid w:val="004D41EB"/>
    <w:rsid w:val="004D4FD2"/>
    <w:rsid w:val="004D5F2C"/>
    <w:rsid w:val="004D74C0"/>
    <w:rsid w:val="004E033E"/>
    <w:rsid w:val="004E1C3E"/>
    <w:rsid w:val="004E767E"/>
    <w:rsid w:val="004F336B"/>
    <w:rsid w:val="00506212"/>
    <w:rsid w:val="00512887"/>
    <w:rsid w:val="00517A04"/>
    <w:rsid w:val="00522190"/>
    <w:rsid w:val="00522A2B"/>
    <w:rsid w:val="00531452"/>
    <w:rsid w:val="00531A29"/>
    <w:rsid w:val="0053241B"/>
    <w:rsid w:val="00532922"/>
    <w:rsid w:val="00534848"/>
    <w:rsid w:val="00536D94"/>
    <w:rsid w:val="0054112E"/>
    <w:rsid w:val="00541713"/>
    <w:rsid w:val="005467ED"/>
    <w:rsid w:val="00551ABE"/>
    <w:rsid w:val="00560AE7"/>
    <w:rsid w:val="0056557E"/>
    <w:rsid w:val="00571959"/>
    <w:rsid w:val="00572115"/>
    <w:rsid w:val="00574424"/>
    <w:rsid w:val="00575968"/>
    <w:rsid w:val="00576F26"/>
    <w:rsid w:val="00577817"/>
    <w:rsid w:val="00581D1F"/>
    <w:rsid w:val="00587EB1"/>
    <w:rsid w:val="005903B0"/>
    <w:rsid w:val="00590B46"/>
    <w:rsid w:val="00593574"/>
    <w:rsid w:val="00593A31"/>
    <w:rsid w:val="0059578B"/>
    <w:rsid w:val="005A54FD"/>
    <w:rsid w:val="005B1ED7"/>
    <w:rsid w:val="005B5818"/>
    <w:rsid w:val="005B6FFE"/>
    <w:rsid w:val="005B7098"/>
    <w:rsid w:val="005B7FD7"/>
    <w:rsid w:val="005C7247"/>
    <w:rsid w:val="005D1579"/>
    <w:rsid w:val="005D1AAD"/>
    <w:rsid w:val="005D67A8"/>
    <w:rsid w:val="005D6C92"/>
    <w:rsid w:val="005E2056"/>
    <w:rsid w:val="005E4634"/>
    <w:rsid w:val="005E5D5B"/>
    <w:rsid w:val="005E7CC4"/>
    <w:rsid w:val="005E7F62"/>
    <w:rsid w:val="005F2243"/>
    <w:rsid w:val="005F5B01"/>
    <w:rsid w:val="005F606B"/>
    <w:rsid w:val="005F77B0"/>
    <w:rsid w:val="00604F55"/>
    <w:rsid w:val="0060625F"/>
    <w:rsid w:val="0060701A"/>
    <w:rsid w:val="00607C2F"/>
    <w:rsid w:val="00614B21"/>
    <w:rsid w:val="00616658"/>
    <w:rsid w:val="006178F8"/>
    <w:rsid w:val="00617C4B"/>
    <w:rsid w:val="00622546"/>
    <w:rsid w:val="0062646C"/>
    <w:rsid w:val="00626E2E"/>
    <w:rsid w:val="00632A1B"/>
    <w:rsid w:val="00636C59"/>
    <w:rsid w:val="006378F2"/>
    <w:rsid w:val="006404B7"/>
    <w:rsid w:val="0064337E"/>
    <w:rsid w:val="00645D2A"/>
    <w:rsid w:val="00647B1E"/>
    <w:rsid w:val="00651152"/>
    <w:rsid w:val="00665779"/>
    <w:rsid w:val="00667685"/>
    <w:rsid w:val="0067003B"/>
    <w:rsid w:val="00671F08"/>
    <w:rsid w:val="0067358F"/>
    <w:rsid w:val="006756C9"/>
    <w:rsid w:val="00683109"/>
    <w:rsid w:val="00683F8B"/>
    <w:rsid w:val="00684B2B"/>
    <w:rsid w:val="00686D12"/>
    <w:rsid w:val="00693200"/>
    <w:rsid w:val="006939CD"/>
    <w:rsid w:val="00693FD7"/>
    <w:rsid w:val="00694971"/>
    <w:rsid w:val="006951DD"/>
    <w:rsid w:val="00696A22"/>
    <w:rsid w:val="00696FB6"/>
    <w:rsid w:val="006A4C12"/>
    <w:rsid w:val="006B5104"/>
    <w:rsid w:val="006B73E6"/>
    <w:rsid w:val="006C162B"/>
    <w:rsid w:val="006C183E"/>
    <w:rsid w:val="006C24F5"/>
    <w:rsid w:val="006C4764"/>
    <w:rsid w:val="006D11AD"/>
    <w:rsid w:val="006D44FB"/>
    <w:rsid w:val="006D48D0"/>
    <w:rsid w:val="006D6A8F"/>
    <w:rsid w:val="006E2F88"/>
    <w:rsid w:val="006E4FD8"/>
    <w:rsid w:val="006E636C"/>
    <w:rsid w:val="006E67CD"/>
    <w:rsid w:val="006F27AA"/>
    <w:rsid w:val="0070133F"/>
    <w:rsid w:val="00701EB0"/>
    <w:rsid w:val="00707219"/>
    <w:rsid w:val="00707DEC"/>
    <w:rsid w:val="007118F4"/>
    <w:rsid w:val="00714843"/>
    <w:rsid w:val="00716242"/>
    <w:rsid w:val="007164E3"/>
    <w:rsid w:val="0071684E"/>
    <w:rsid w:val="007203A4"/>
    <w:rsid w:val="00722358"/>
    <w:rsid w:val="007229A0"/>
    <w:rsid w:val="00725564"/>
    <w:rsid w:val="00726AEF"/>
    <w:rsid w:val="00730954"/>
    <w:rsid w:val="00730B3A"/>
    <w:rsid w:val="00731AAA"/>
    <w:rsid w:val="00737CE6"/>
    <w:rsid w:val="0074432E"/>
    <w:rsid w:val="0074472A"/>
    <w:rsid w:val="00747047"/>
    <w:rsid w:val="00747D6A"/>
    <w:rsid w:val="00747EF1"/>
    <w:rsid w:val="0075180E"/>
    <w:rsid w:val="007519F8"/>
    <w:rsid w:val="007530F0"/>
    <w:rsid w:val="00753DD6"/>
    <w:rsid w:val="0075552D"/>
    <w:rsid w:val="00757C5E"/>
    <w:rsid w:val="00760186"/>
    <w:rsid w:val="00760710"/>
    <w:rsid w:val="00764F94"/>
    <w:rsid w:val="00770002"/>
    <w:rsid w:val="00770EAF"/>
    <w:rsid w:val="007715CC"/>
    <w:rsid w:val="00771C93"/>
    <w:rsid w:val="00773442"/>
    <w:rsid w:val="00774100"/>
    <w:rsid w:val="007769EB"/>
    <w:rsid w:val="007845BB"/>
    <w:rsid w:val="007876F1"/>
    <w:rsid w:val="00792284"/>
    <w:rsid w:val="00793EC7"/>
    <w:rsid w:val="00794E97"/>
    <w:rsid w:val="007A193B"/>
    <w:rsid w:val="007A1A15"/>
    <w:rsid w:val="007A2EE9"/>
    <w:rsid w:val="007A3D9A"/>
    <w:rsid w:val="007A6F55"/>
    <w:rsid w:val="007B1D4C"/>
    <w:rsid w:val="007B202B"/>
    <w:rsid w:val="007C0EF1"/>
    <w:rsid w:val="007C106A"/>
    <w:rsid w:val="007C4956"/>
    <w:rsid w:val="007C6032"/>
    <w:rsid w:val="007C6519"/>
    <w:rsid w:val="007D26EA"/>
    <w:rsid w:val="007D3429"/>
    <w:rsid w:val="007D723B"/>
    <w:rsid w:val="007E5109"/>
    <w:rsid w:val="007E6347"/>
    <w:rsid w:val="007E7617"/>
    <w:rsid w:val="007F11B9"/>
    <w:rsid w:val="007F4011"/>
    <w:rsid w:val="007F5BBB"/>
    <w:rsid w:val="007F74EE"/>
    <w:rsid w:val="00800114"/>
    <w:rsid w:val="00804D4F"/>
    <w:rsid w:val="00811EFC"/>
    <w:rsid w:val="00813634"/>
    <w:rsid w:val="00813B4C"/>
    <w:rsid w:val="00822B7A"/>
    <w:rsid w:val="008243F7"/>
    <w:rsid w:val="00824B78"/>
    <w:rsid w:val="00830E03"/>
    <w:rsid w:val="00831E10"/>
    <w:rsid w:val="00831F47"/>
    <w:rsid w:val="00837011"/>
    <w:rsid w:val="00837887"/>
    <w:rsid w:val="00841A1B"/>
    <w:rsid w:val="00844024"/>
    <w:rsid w:val="00844A3A"/>
    <w:rsid w:val="00846122"/>
    <w:rsid w:val="0084720D"/>
    <w:rsid w:val="0085317D"/>
    <w:rsid w:val="00856E5A"/>
    <w:rsid w:val="00862833"/>
    <w:rsid w:val="00862B52"/>
    <w:rsid w:val="00867B82"/>
    <w:rsid w:val="008726C1"/>
    <w:rsid w:val="00872769"/>
    <w:rsid w:val="00873A1D"/>
    <w:rsid w:val="00876906"/>
    <w:rsid w:val="008801B4"/>
    <w:rsid w:val="00880AF6"/>
    <w:rsid w:val="00882B61"/>
    <w:rsid w:val="008845ED"/>
    <w:rsid w:val="008875F2"/>
    <w:rsid w:val="0089146F"/>
    <w:rsid w:val="00892ADA"/>
    <w:rsid w:val="00892DB0"/>
    <w:rsid w:val="00896D85"/>
    <w:rsid w:val="008A06F4"/>
    <w:rsid w:val="008A1F44"/>
    <w:rsid w:val="008A3B48"/>
    <w:rsid w:val="008A62B9"/>
    <w:rsid w:val="008A71D1"/>
    <w:rsid w:val="008B27AF"/>
    <w:rsid w:val="008B411E"/>
    <w:rsid w:val="008B5219"/>
    <w:rsid w:val="008B5489"/>
    <w:rsid w:val="008C1C5A"/>
    <w:rsid w:val="008C35C5"/>
    <w:rsid w:val="008C360B"/>
    <w:rsid w:val="008D76ED"/>
    <w:rsid w:val="008E02F6"/>
    <w:rsid w:val="008E3790"/>
    <w:rsid w:val="008E4642"/>
    <w:rsid w:val="008E479D"/>
    <w:rsid w:val="008E62BE"/>
    <w:rsid w:val="008E667F"/>
    <w:rsid w:val="008F141C"/>
    <w:rsid w:val="008F3611"/>
    <w:rsid w:val="008F3A49"/>
    <w:rsid w:val="008F7FEA"/>
    <w:rsid w:val="00900630"/>
    <w:rsid w:val="00903A47"/>
    <w:rsid w:val="00903C68"/>
    <w:rsid w:val="009062CF"/>
    <w:rsid w:val="00907142"/>
    <w:rsid w:val="0091009C"/>
    <w:rsid w:val="00910E3F"/>
    <w:rsid w:val="009132A7"/>
    <w:rsid w:val="00913505"/>
    <w:rsid w:val="00913B0E"/>
    <w:rsid w:val="00922C69"/>
    <w:rsid w:val="00922DAF"/>
    <w:rsid w:val="009312FF"/>
    <w:rsid w:val="00931678"/>
    <w:rsid w:val="009317D5"/>
    <w:rsid w:val="009334EC"/>
    <w:rsid w:val="00933818"/>
    <w:rsid w:val="00936DFC"/>
    <w:rsid w:val="00937814"/>
    <w:rsid w:val="00940699"/>
    <w:rsid w:val="00940AF8"/>
    <w:rsid w:val="00945142"/>
    <w:rsid w:val="00945742"/>
    <w:rsid w:val="009461B2"/>
    <w:rsid w:val="00955EAD"/>
    <w:rsid w:val="009574C8"/>
    <w:rsid w:val="0095773C"/>
    <w:rsid w:val="00965145"/>
    <w:rsid w:val="00966810"/>
    <w:rsid w:val="00980262"/>
    <w:rsid w:val="0099163D"/>
    <w:rsid w:val="00992575"/>
    <w:rsid w:val="0099601A"/>
    <w:rsid w:val="009A3C3E"/>
    <w:rsid w:val="009A4AFB"/>
    <w:rsid w:val="009B0DB7"/>
    <w:rsid w:val="009B1F3F"/>
    <w:rsid w:val="009B7CF9"/>
    <w:rsid w:val="009B7EC1"/>
    <w:rsid w:val="009C4307"/>
    <w:rsid w:val="009C5A2C"/>
    <w:rsid w:val="009C7045"/>
    <w:rsid w:val="009D7AB3"/>
    <w:rsid w:val="009E085E"/>
    <w:rsid w:val="009E0923"/>
    <w:rsid w:val="009E0B92"/>
    <w:rsid w:val="009E1914"/>
    <w:rsid w:val="009E1CF9"/>
    <w:rsid w:val="009E7D1F"/>
    <w:rsid w:val="009F1BBD"/>
    <w:rsid w:val="009F75BD"/>
    <w:rsid w:val="00A01392"/>
    <w:rsid w:val="00A01409"/>
    <w:rsid w:val="00A0391E"/>
    <w:rsid w:val="00A04000"/>
    <w:rsid w:val="00A04937"/>
    <w:rsid w:val="00A049E0"/>
    <w:rsid w:val="00A05360"/>
    <w:rsid w:val="00A05A58"/>
    <w:rsid w:val="00A1265A"/>
    <w:rsid w:val="00A17FBF"/>
    <w:rsid w:val="00A21D13"/>
    <w:rsid w:val="00A22234"/>
    <w:rsid w:val="00A23420"/>
    <w:rsid w:val="00A25864"/>
    <w:rsid w:val="00A25E7A"/>
    <w:rsid w:val="00A30AF2"/>
    <w:rsid w:val="00A37492"/>
    <w:rsid w:val="00A41D57"/>
    <w:rsid w:val="00A4418C"/>
    <w:rsid w:val="00A45DBB"/>
    <w:rsid w:val="00A463B1"/>
    <w:rsid w:val="00A473B8"/>
    <w:rsid w:val="00A50FE4"/>
    <w:rsid w:val="00A54439"/>
    <w:rsid w:val="00A564A4"/>
    <w:rsid w:val="00A613E5"/>
    <w:rsid w:val="00A6719B"/>
    <w:rsid w:val="00A6749F"/>
    <w:rsid w:val="00A717C4"/>
    <w:rsid w:val="00A7326F"/>
    <w:rsid w:val="00A73425"/>
    <w:rsid w:val="00A74875"/>
    <w:rsid w:val="00A8120A"/>
    <w:rsid w:val="00A8335B"/>
    <w:rsid w:val="00A83AB8"/>
    <w:rsid w:val="00A8581A"/>
    <w:rsid w:val="00A85DAE"/>
    <w:rsid w:val="00A86A92"/>
    <w:rsid w:val="00A872AA"/>
    <w:rsid w:val="00A9438C"/>
    <w:rsid w:val="00A95A9A"/>
    <w:rsid w:val="00A96533"/>
    <w:rsid w:val="00AA12A5"/>
    <w:rsid w:val="00AA26F5"/>
    <w:rsid w:val="00AA2E44"/>
    <w:rsid w:val="00AA3417"/>
    <w:rsid w:val="00AA3E69"/>
    <w:rsid w:val="00AA3F5D"/>
    <w:rsid w:val="00AA50B0"/>
    <w:rsid w:val="00AA5859"/>
    <w:rsid w:val="00AA6787"/>
    <w:rsid w:val="00AA7ED8"/>
    <w:rsid w:val="00AB1E24"/>
    <w:rsid w:val="00AB4EC4"/>
    <w:rsid w:val="00AB69F5"/>
    <w:rsid w:val="00AB7E36"/>
    <w:rsid w:val="00AC7FD2"/>
    <w:rsid w:val="00AD1617"/>
    <w:rsid w:val="00AD206B"/>
    <w:rsid w:val="00AD5DBD"/>
    <w:rsid w:val="00AE24B4"/>
    <w:rsid w:val="00AE2A27"/>
    <w:rsid w:val="00AE2E3A"/>
    <w:rsid w:val="00AE3A75"/>
    <w:rsid w:val="00AE3D2F"/>
    <w:rsid w:val="00AE4562"/>
    <w:rsid w:val="00AE76EA"/>
    <w:rsid w:val="00AE778C"/>
    <w:rsid w:val="00AE79F3"/>
    <w:rsid w:val="00AE7BDC"/>
    <w:rsid w:val="00AF0563"/>
    <w:rsid w:val="00AF3945"/>
    <w:rsid w:val="00AF442D"/>
    <w:rsid w:val="00B03AF6"/>
    <w:rsid w:val="00B04348"/>
    <w:rsid w:val="00B127A8"/>
    <w:rsid w:val="00B14E05"/>
    <w:rsid w:val="00B17A68"/>
    <w:rsid w:val="00B215C0"/>
    <w:rsid w:val="00B2288A"/>
    <w:rsid w:val="00B22C38"/>
    <w:rsid w:val="00B25433"/>
    <w:rsid w:val="00B25526"/>
    <w:rsid w:val="00B25EDC"/>
    <w:rsid w:val="00B26148"/>
    <w:rsid w:val="00B339DE"/>
    <w:rsid w:val="00B41014"/>
    <w:rsid w:val="00B41F20"/>
    <w:rsid w:val="00B42597"/>
    <w:rsid w:val="00B442B1"/>
    <w:rsid w:val="00B449A6"/>
    <w:rsid w:val="00B505A0"/>
    <w:rsid w:val="00B50F68"/>
    <w:rsid w:val="00B52D70"/>
    <w:rsid w:val="00B53C38"/>
    <w:rsid w:val="00B55005"/>
    <w:rsid w:val="00B665D3"/>
    <w:rsid w:val="00B72A3E"/>
    <w:rsid w:val="00B74A1D"/>
    <w:rsid w:val="00B76501"/>
    <w:rsid w:val="00B77971"/>
    <w:rsid w:val="00B804C2"/>
    <w:rsid w:val="00B81470"/>
    <w:rsid w:val="00B83D81"/>
    <w:rsid w:val="00B83F61"/>
    <w:rsid w:val="00B85E0B"/>
    <w:rsid w:val="00B941E7"/>
    <w:rsid w:val="00B97FAD"/>
    <w:rsid w:val="00BA1FFC"/>
    <w:rsid w:val="00BA20FC"/>
    <w:rsid w:val="00BA47EB"/>
    <w:rsid w:val="00BA5B7F"/>
    <w:rsid w:val="00BA7A9D"/>
    <w:rsid w:val="00BB4707"/>
    <w:rsid w:val="00BB5E5C"/>
    <w:rsid w:val="00BB6808"/>
    <w:rsid w:val="00BB6C74"/>
    <w:rsid w:val="00BB6FDE"/>
    <w:rsid w:val="00BC40AE"/>
    <w:rsid w:val="00BD08E7"/>
    <w:rsid w:val="00BD0F4A"/>
    <w:rsid w:val="00BD1FA7"/>
    <w:rsid w:val="00BD3C6D"/>
    <w:rsid w:val="00BD5646"/>
    <w:rsid w:val="00BD56A9"/>
    <w:rsid w:val="00BD58C0"/>
    <w:rsid w:val="00BD5918"/>
    <w:rsid w:val="00BD6C87"/>
    <w:rsid w:val="00BE1A59"/>
    <w:rsid w:val="00BE555E"/>
    <w:rsid w:val="00BE7C76"/>
    <w:rsid w:val="00BE7F9B"/>
    <w:rsid w:val="00BF26C7"/>
    <w:rsid w:val="00BF4982"/>
    <w:rsid w:val="00BF5F4E"/>
    <w:rsid w:val="00C036E4"/>
    <w:rsid w:val="00C039DE"/>
    <w:rsid w:val="00C05568"/>
    <w:rsid w:val="00C06680"/>
    <w:rsid w:val="00C07182"/>
    <w:rsid w:val="00C10CDA"/>
    <w:rsid w:val="00C15484"/>
    <w:rsid w:val="00C165B4"/>
    <w:rsid w:val="00C24596"/>
    <w:rsid w:val="00C26394"/>
    <w:rsid w:val="00C26629"/>
    <w:rsid w:val="00C27EFB"/>
    <w:rsid w:val="00C313AC"/>
    <w:rsid w:val="00C31EB8"/>
    <w:rsid w:val="00C34575"/>
    <w:rsid w:val="00C36D9C"/>
    <w:rsid w:val="00C37C33"/>
    <w:rsid w:val="00C44EE7"/>
    <w:rsid w:val="00C45B50"/>
    <w:rsid w:val="00C46DD9"/>
    <w:rsid w:val="00C473C0"/>
    <w:rsid w:val="00C47848"/>
    <w:rsid w:val="00C5275E"/>
    <w:rsid w:val="00C54F18"/>
    <w:rsid w:val="00C56E8B"/>
    <w:rsid w:val="00C622BC"/>
    <w:rsid w:val="00C631AB"/>
    <w:rsid w:val="00C6599A"/>
    <w:rsid w:val="00C66989"/>
    <w:rsid w:val="00C70C9C"/>
    <w:rsid w:val="00C71A67"/>
    <w:rsid w:val="00C73986"/>
    <w:rsid w:val="00C762DD"/>
    <w:rsid w:val="00C87679"/>
    <w:rsid w:val="00C90FE9"/>
    <w:rsid w:val="00C928C9"/>
    <w:rsid w:val="00C92CB3"/>
    <w:rsid w:val="00C952D1"/>
    <w:rsid w:val="00C95F1E"/>
    <w:rsid w:val="00CA19B0"/>
    <w:rsid w:val="00CA1D1F"/>
    <w:rsid w:val="00CA28B6"/>
    <w:rsid w:val="00CA58A2"/>
    <w:rsid w:val="00CA602D"/>
    <w:rsid w:val="00CA64F7"/>
    <w:rsid w:val="00CA6F9E"/>
    <w:rsid w:val="00CB0E7F"/>
    <w:rsid w:val="00CB10E1"/>
    <w:rsid w:val="00CB188B"/>
    <w:rsid w:val="00CB1B86"/>
    <w:rsid w:val="00CB24CF"/>
    <w:rsid w:val="00CB6F51"/>
    <w:rsid w:val="00CC0011"/>
    <w:rsid w:val="00CD16D6"/>
    <w:rsid w:val="00CD383B"/>
    <w:rsid w:val="00CD4073"/>
    <w:rsid w:val="00CD4427"/>
    <w:rsid w:val="00CD75DB"/>
    <w:rsid w:val="00CD792D"/>
    <w:rsid w:val="00CE269C"/>
    <w:rsid w:val="00CE50AE"/>
    <w:rsid w:val="00CE6189"/>
    <w:rsid w:val="00CF0507"/>
    <w:rsid w:val="00CF083A"/>
    <w:rsid w:val="00CF0867"/>
    <w:rsid w:val="00CF1DB8"/>
    <w:rsid w:val="00CF4BB0"/>
    <w:rsid w:val="00CF7FA1"/>
    <w:rsid w:val="00D02DD3"/>
    <w:rsid w:val="00D02EEF"/>
    <w:rsid w:val="00D0356E"/>
    <w:rsid w:val="00D06344"/>
    <w:rsid w:val="00D06CA2"/>
    <w:rsid w:val="00D10610"/>
    <w:rsid w:val="00D10FA8"/>
    <w:rsid w:val="00D11BA5"/>
    <w:rsid w:val="00D1289E"/>
    <w:rsid w:val="00D13135"/>
    <w:rsid w:val="00D138F1"/>
    <w:rsid w:val="00D16C88"/>
    <w:rsid w:val="00D20E59"/>
    <w:rsid w:val="00D21C59"/>
    <w:rsid w:val="00D25275"/>
    <w:rsid w:val="00D2549D"/>
    <w:rsid w:val="00D260EE"/>
    <w:rsid w:val="00D31477"/>
    <w:rsid w:val="00D4072E"/>
    <w:rsid w:val="00D410E7"/>
    <w:rsid w:val="00D41CC8"/>
    <w:rsid w:val="00D424D4"/>
    <w:rsid w:val="00D43010"/>
    <w:rsid w:val="00D443ED"/>
    <w:rsid w:val="00D4591C"/>
    <w:rsid w:val="00D52D38"/>
    <w:rsid w:val="00D532A0"/>
    <w:rsid w:val="00D547E5"/>
    <w:rsid w:val="00D568B6"/>
    <w:rsid w:val="00D57A2E"/>
    <w:rsid w:val="00D60CFE"/>
    <w:rsid w:val="00D6144E"/>
    <w:rsid w:val="00D656E8"/>
    <w:rsid w:val="00D66440"/>
    <w:rsid w:val="00D66549"/>
    <w:rsid w:val="00D67C90"/>
    <w:rsid w:val="00D70D85"/>
    <w:rsid w:val="00D7347C"/>
    <w:rsid w:val="00D752B2"/>
    <w:rsid w:val="00D77342"/>
    <w:rsid w:val="00D819CF"/>
    <w:rsid w:val="00D82946"/>
    <w:rsid w:val="00D83337"/>
    <w:rsid w:val="00D844B4"/>
    <w:rsid w:val="00D87E51"/>
    <w:rsid w:val="00D87EB3"/>
    <w:rsid w:val="00D925FF"/>
    <w:rsid w:val="00D9691C"/>
    <w:rsid w:val="00DA1A06"/>
    <w:rsid w:val="00DA1AF0"/>
    <w:rsid w:val="00DA262A"/>
    <w:rsid w:val="00DA621A"/>
    <w:rsid w:val="00DA7574"/>
    <w:rsid w:val="00DB04C7"/>
    <w:rsid w:val="00DC2071"/>
    <w:rsid w:val="00DC365F"/>
    <w:rsid w:val="00DC3E3D"/>
    <w:rsid w:val="00DC5101"/>
    <w:rsid w:val="00DD23D7"/>
    <w:rsid w:val="00DD3170"/>
    <w:rsid w:val="00DD3576"/>
    <w:rsid w:val="00DD4E32"/>
    <w:rsid w:val="00DD7DB6"/>
    <w:rsid w:val="00DE0BD2"/>
    <w:rsid w:val="00DE0D61"/>
    <w:rsid w:val="00DE256D"/>
    <w:rsid w:val="00DE2758"/>
    <w:rsid w:val="00DE6AB3"/>
    <w:rsid w:val="00DE73B3"/>
    <w:rsid w:val="00DF23A2"/>
    <w:rsid w:val="00DF50F6"/>
    <w:rsid w:val="00DF55AB"/>
    <w:rsid w:val="00DF5A0F"/>
    <w:rsid w:val="00E05561"/>
    <w:rsid w:val="00E14DC8"/>
    <w:rsid w:val="00E1582B"/>
    <w:rsid w:val="00E15A45"/>
    <w:rsid w:val="00E15B22"/>
    <w:rsid w:val="00E17A37"/>
    <w:rsid w:val="00E24986"/>
    <w:rsid w:val="00E26B00"/>
    <w:rsid w:val="00E31628"/>
    <w:rsid w:val="00E336CA"/>
    <w:rsid w:val="00E3580A"/>
    <w:rsid w:val="00E36FE8"/>
    <w:rsid w:val="00E403E7"/>
    <w:rsid w:val="00E424AD"/>
    <w:rsid w:val="00E44A43"/>
    <w:rsid w:val="00E45508"/>
    <w:rsid w:val="00E46AFE"/>
    <w:rsid w:val="00E47E33"/>
    <w:rsid w:val="00E50C55"/>
    <w:rsid w:val="00E554AF"/>
    <w:rsid w:val="00E56160"/>
    <w:rsid w:val="00E56C53"/>
    <w:rsid w:val="00E62441"/>
    <w:rsid w:val="00E651FD"/>
    <w:rsid w:val="00E70321"/>
    <w:rsid w:val="00E72FAF"/>
    <w:rsid w:val="00E73119"/>
    <w:rsid w:val="00E73AF5"/>
    <w:rsid w:val="00E75D9A"/>
    <w:rsid w:val="00E768BD"/>
    <w:rsid w:val="00E77328"/>
    <w:rsid w:val="00E820E4"/>
    <w:rsid w:val="00E84F09"/>
    <w:rsid w:val="00E8560D"/>
    <w:rsid w:val="00E87BBD"/>
    <w:rsid w:val="00E90857"/>
    <w:rsid w:val="00E915A6"/>
    <w:rsid w:val="00E91CAF"/>
    <w:rsid w:val="00E9680F"/>
    <w:rsid w:val="00E9798D"/>
    <w:rsid w:val="00EA02DF"/>
    <w:rsid w:val="00EA1252"/>
    <w:rsid w:val="00EA1E5E"/>
    <w:rsid w:val="00EA1F02"/>
    <w:rsid w:val="00EA61F5"/>
    <w:rsid w:val="00EA7DBA"/>
    <w:rsid w:val="00EB08AF"/>
    <w:rsid w:val="00EC3BF1"/>
    <w:rsid w:val="00EC6256"/>
    <w:rsid w:val="00EC695B"/>
    <w:rsid w:val="00EC744A"/>
    <w:rsid w:val="00ED0C90"/>
    <w:rsid w:val="00ED2C5B"/>
    <w:rsid w:val="00ED74D4"/>
    <w:rsid w:val="00EE01D6"/>
    <w:rsid w:val="00EE10C8"/>
    <w:rsid w:val="00EE12D4"/>
    <w:rsid w:val="00EE2586"/>
    <w:rsid w:val="00EE3BA7"/>
    <w:rsid w:val="00EE6E89"/>
    <w:rsid w:val="00EF021E"/>
    <w:rsid w:val="00EF1AF1"/>
    <w:rsid w:val="00EF5FBF"/>
    <w:rsid w:val="00F01E19"/>
    <w:rsid w:val="00F0258F"/>
    <w:rsid w:val="00F0498C"/>
    <w:rsid w:val="00F12C2A"/>
    <w:rsid w:val="00F13740"/>
    <w:rsid w:val="00F15A05"/>
    <w:rsid w:val="00F2189A"/>
    <w:rsid w:val="00F2469F"/>
    <w:rsid w:val="00F2538E"/>
    <w:rsid w:val="00F27714"/>
    <w:rsid w:val="00F30255"/>
    <w:rsid w:val="00F32278"/>
    <w:rsid w:val="00F329ED"/>
    <w:rsid w:val="00F334C6"/>
    <w:rsid w:val="00F33637"/>
    <w:rsid w:val="00F35C5B"/>
    <w:rsid w:val="00F42428"/>
    <w:rsid w:val="00F43A8D"/>
    <w:rsid w:val="00F44B0B"/>
    <w:rsid w:val="00F4761E"/>
    <w:rsid w:val="00F51711"/>
    <w:rsid w:val="00F52318"/>
    <w:rsid w:val="00F52CB4"/>
    <w:rsid w:val="00F60092"/>
    <w:rsid w:val="00F60B90"/>
    <w:rsid w:val="00F6177A"/>
    <w:rsid w:val="00F61894"/>
    <w:rsid w:val="00F61A36"/>
    <w:rsid w:val="00F640D2"/>
    <w:rsid w:val="00F650CD"/>
    <w:rsid w:val="00F65AA9"/>
    <w:rsid w:val="00F67BF1"/>
    <w:rsid w:val="00F73A99"/>
    <w:rsid w:val="00F73B39"/>
    <w:rsid w:val="00F74EC8"/>
    <w:rsid w:val="00F75A2B"/>
    <w:rsid w:val="00F7674B"/>
    <w:rsid w:val="00F80151"/>
    <w:rsid w:val="00F82751"/>
    <w:rsid w:val="00F835D9"/>
    <w:rsid w:val="00F83F84"/>
    <w:rsid w:val="00F85CEF"/>
    <w:rsid w:val="00F92567"/>
    <w:rsid w:val="00F97CFC"/>
    <w:rsid w:val="00FA0034"/>
    <w:rsid w:val="00FA1DEC"/>
    <w:rsid w:val="00FA1EEC"/>
    <w:rsid w:val="00FA4B03"/>
    <w:rsid w:val="00FB4275"/>
    <w:rsid w:val="00FC6B79"/>
    <w:rsid w:val="00FC7B02"/>
    <w:rsid w:val="00FD0E65"/>
    <w:rsid w:val="00FD10F5"/>
    <w:rsid w:val="00FD1693"/>
    <w:rsid w:val="00FD45E6"/>
    <w:rsid w:val="00FD50FB"/>
    <w:rsid w:val="00FD5AA6"/>
    <w:rsid w:val="00FE4659"/>
    <w:rsid w:val="00FE67A3"/>
    <w:rsid w:val="00FF1237"/>
    <w:rsid w:val="00FF1693"/>
    <w:rsid w:val="00FF2B39"/>
    <w:rsid w:val="00FF3AFA"/>
    <w:rsid w:val="00FF4EC6"/>
    <w:rsid w:val="00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CC371"/>
  <w15:docId w15:val="{6CB442D9-2993-48C7-8CF1-889656E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77"/>
  </w:style>
  <w:style w:type="paragraph" w:styleId="Naslov5">
    <w:name w:val="heading 5"/>
    <w:next w:val="Normal"/>
    <w:link w:val="Naslov5Char"/>
    <w:uiPriority w:val="9"/>
    <w:unhideWhenUsed/>
    <w:qFormat/>
    <w:rsid w:val="00441529"/>
    <w:pPr>
      <w:keepNext/>
      <w:keepLines/>
      <w:spacing w:after="144" w:line="259" w:lineRule="auto"/>
      <w:ind w:left="216" w:hanging="10"/>
      <w:jc w:val="center"/>
      <w:outlineLvl w:val="4"/>
    </w:pPr>
    <w:rPr>
      <w:rFonts w:ascii="Times New Roman" w:eastAsia="Times New Roman" w:hAnsi="Times New Roman" w:cs="Times New Roman"/>
      <w:color w:val="000000"/>
      <w:sz w:val="3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441529"/>
    <w:rPr>
      <w:rFonts w:ascii="Times New Roman" w:eastAsia="Times New Roman" w:hAnsi="Times New Roman" w:cs="Times New Roman"/>
      <w:color w:val="000000"/>
      <w:sz w:val="30"/>
      <w:lang w:eastAsia="hr-HR"/>
    </w:rPr>
  </w:style>
  <w:style w:type="table" w:customStyle="1" w:styleId="TableGrid">
    <w:name w:val="TableGrid"/>
    <w:rsid w:val="00441529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1638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3163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B6B2D-54AC-4555-8BB3-0EED03604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3793</Words>
  <Characters>21624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Peđa Grbin, Pp-118-22, obavijest o nepokretanju</vt:lpstr>
      <vt:lpstr>Peđa Grbin, Pp-118-22, obavijest o nepokretanju</vt:lpstr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Peđa Grbin, Pp-118-22, obavijest o nepokretanju</dc:title>
  <dc:creator>Sukob5</dc:creator>
  <cp:lastModifiedBy>Filip Karažija</cp:lastModifiedBy>
  <cp:revision>5</cp:revision>
  <cp:lastPrinted>2025-03-10T08:57:00Z</cp:lastPrinted>
  <dcterms:created xsi:type="dcterms:W3CDTF">2025-03-10T10:55:00Z</dcterms:created>
  <dcterms:modified xsi:type="dcterms:W3CDTF">2025-03-11T07:03:00Z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