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3C4ED7B5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</w:p>
    <w:p w14:paraId="5CA2FB2A" w14:textId="5DDC6CE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25AACD82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255755">
        <w:rPr>
          <w:color w:val="auto"/>
        </w:rPr>
        <w:t>18</w:t>
      </w:r>
      <w:r w:rsidR="00DC5101" w:rsidRPr="002C06F9">
        <w:rPr>
          <w:color w:val="auto"/>
        </w:rPr>
        <w:t xml:space="preserve">. </w:t>
      </w:r>
      <w:r w:rsidR="00F969F4">
        <w:rPr>
          <w:color w:val="auto"/>
        </w:rPr>
        <w:t>listopada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D89CF" w14:textId="64A22B8F" w:rsidR="00FC0ECB" w:rsidRDefault="00F969F4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</w:t>
      </w:r>
      <w:r w:rsidR="00977FF8">
        <w:rPr>
          <w:rFonts w:ascii="Times New Roman" w:hAnsi="Times New Roman" w:cs="Times New Roman"/>
          <w:b/>
          <w:sz w:val="24"/>
          <w:szCs w:val="24"/>
        </w:rPr>
        <w:t>TIN KOZJAK</w:t>
      </w:r>
    </w:p>
    <w:p w14:paraId="79094468" w14:textId="6146CD84" w:rsidR="00977FF8" w:rsidRDefault="00977FF8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direktor trgovačkog društva</w:t>
      </w:r>
    </w:p>
    <w:p w14:paraId="46D7ECBF" w14:textId="77777777" w:rsidR="00977FF8" w:rsidRDefault="00977FF8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Komunalno poduzeće Križevci d.o.o.</w:t>
      </w:r>
    </w:p>
    <w:p w14:paraId="2196CB39" w14:textId="4F4C8D5C" w:rsidR="009D3E79" w:rsidRPr="002C06F9" w:rsidRDefault="00977FF8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obavljanje komunalne djelatnosti</w:t>
      </w: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74472B93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ika Mar</w:t>
      </w:r>
      <w:r w:rsidR="00977FF8">
        <w:rPr>
          <w:rFonts w:ascii="Times New Roman" w:eastAsia="Calibri" w:hAnsi="Times New Roman" w:cs="Times New Roman"/>
          <w:b/>
          <w:sz w:val="24"/>
          <w:szCs w:val="24"/>
        </w:rPr>
        <w:t>tina Kozjaka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4CD19D2C" w:rsidR="009D3E79" w:rsidRPr="00F969F4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77FF8">
        <w:rPr>
          <w:rFonts w:ascii="Times New Roman" w:eastAsia="Calibri" w:hAnsi="Times New Roman" w:cs="Times New Roman"/>
          <w:sz w:val="24"/>
          <w:szCs w:val="24"/>
        </w:rPr>
        <w:t>25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rujna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F969F4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o Mar</w:t>
      </w:r>
      <w:r w:rsidR="00977FF8">
        <w:rPr>
          <w:rFonts w:ascii="Times New Roman" w:eastAsia="Calibri" w:hAnsi="Times New Roman" w:cs="Times New Roman"/>
          <w:sz w:val="24"/>
          <w:szCs w:val="24"/>
        </w:rPr>
        <w:t>tin Kozjak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7FF8">
        <w:rPr>
          <w:rFonts w:ascii="Times New Roman" w:eastAsia="Calibri" w:hAnsi="Times New Roman" w:cs="Times New Roman"/>
          <w:sz w:val="24"/>
          <w:szCs w:val="24"/>
        </w:rPr>
        <w:t xml:space="preserve">direktor trgovačkog društva Komunalno poduzeće Križevci d.o.o. </w:t>
      </w:r>
      <w:r w:rsidR="00977FF8" w:rsidRPr="00977FF8">
        <w:rPr>
          <w:rFonts w:ascii="Times New Roman" w:eastAsia="Calibri" w:hAnsi="Times New Roman" w:cs="Times New Roman"/>
          <w:sz w:val="24"/>
          <w:szCs w:val="24"/>
        </w:rPr>
        <w:t>za obavljanje komunalne djelatnosti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.</w:t>
      </w: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6CA78" w14:textId="77777777" w:rsidR="00846714" w:rsidRPr="00F969F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6DC96" w14:textId="77777777" w:rsidR="00977FF8" w:rsidRDefault="009D3E79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77FF8">
        <w:rPr>
          <w:rFonts w:ascii="Times New Roman" w:eastAsia="Calibri" w:hAnsi="Times New Roman" w:cs="Times New Roman"/>
          <w:sz w:val="24"/>
          <w:szCs w:val="24"/>
        </w:rPr>
        <w:t>zatražio odgovore na sljedeća pitanja:</w:t>
      </w:r>
    </w:p>
    <w:p w14:paraId="05BD0BC3" w14:textId="5C82924B" w:rsidR="00977FF8" w:rsidRDefault="00977FF8" w:rsidP="00977FF8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F8">
        <w:rPr>
          <w:rFonts w:ascii="Times New Roman" w:eastAsia="Calibri" w:hAnsi="Times New Roman" w:cs="Times New Roman"/>
          <w:sz w:val="24"/>
          <w:szCs w:val="24"/>
        </w:rPr>
        <w:t>Postoji li, i koliko, vremensko ograničenje za zapošljavanje kod pravnih osoba s kojima je Komunalno poduzeće Križevci d.o.o. imalo poslovne odnose, a nakon isteka mandata</w:t>
      </w:r>
      <w:r w:rsidR="00E14F55">
        <w:rPr>
          <w:rFonts w:ascii="Times New Roman" w:eastAsia="Calibri" w:hAnsi="Times New Roman" w:cs="Times New Roman"/>
          <w:sz w:val="24"/>
          <w:szCs w:val="24"/>
        </w:rPr>
        <w:t xml:space="preserve"> obveznika</w:t>
      </w:r>
      <w:r w:rsidRPr="00977FF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EF96749" w14:textId="279C8A02" w:rsidR="00977FF8" w:rsidRDefault="00977FF8" w:rsidP="00977FF8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postoji, koje je razdoblje relevantno (odnosi u posljednjem mandatu ili određeni broj godina) za to ograničenje?</w:t>
      </w:r>
    </w:p>
    <w:p w14:paraId="7FABEA25" w14:textId="41E942C4" w:rsidR="00977FF8" w:rsidRDefault="00977FF8" w:rsidP="00977FF8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 li dozvoljeno u ugovoru o radu i pravima i obvezama direktora, definirati pravo na isplatu naknade plaće u određenom razdoblju, a nakon isteka mandata?</w:t>
      </w:r>
    </w:p>
    <w:p w14:paraId="52E4B669" w14:textId="77777777" w:rsidR="00DC3C6F" w:rsidRDefault="00DC3C6F" w:rsidP="00DC3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345CDA" w14:textId="67169824" w:rsidR="00DC3C6F" w:rsidRPr="00C16FBA" w:rsidRDefault="00105878" w:rsidP="00C16FB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878">
        <w:rPr>
          <w:rFonts w:ascii="Times New Roman" w:eastAsia="Calibri" w:hAnsi="Times New Roman" w:cs="Times New Roman"/>
          <w:sz w:val="24"/>
          <w:szCs w:val="24"/>
        </w:rPr>
        <w:t>Povjerenstvo je obveznika dopisom od 4. listopada 2024. KLASA: 034-05/24-01/140, URBROJ: 711-02-01/05-2024-02, zatražilo</w:t>
      </w:r>
      <w:r w:rsidRPr="00105878">
        <w:t xml:space="preserve"> </w:t>
      </w:r>
      <w:r w:rsidRPr="00105878">
        <w:rPr>
          <w:rFonts w:ascii="Times New Roman" w:eastAsia="Calibri" w:hAnsi="Times New Roman" w:cs="Times New Roman"/>
          <w:sz w:val="24"/>
          <w:szCs w:val="24"/>
        </w:rPr>
        <w:t>dostavu očitovanja kojim aktom je propisano pravo na naknadu plaće nakon prestanka obnašanja dužnosti direktora, temeljem kojeg propisa i tko odlučuje o navedenom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koje je traženje obveznik odgovorio porukom elektroničke pošte od 7. listopada 2024. u kojoj je naveo da bi </w:t>
      </w:r>
      <w:r w:rsidRPr="00105878">
        <w:rPr>
          <w:rFonts w:ascii="Times New Roman" w:eastAsia="Calibri" w:hAnsi="Times New Roman" w:cs="Times New Roman"/>
          <w:sz w:val="24"/>
          <w:szCs w:val="24"/>
        </w:rPr>
        <w:t>p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>ravo na naknadu plaće nakon prestanka obnašanja dužnosti direktora bilo definirano Ugovor</w:t>
      </w:r>
      <w:r w:rsidRPr="00105878">
        <w:rPr>
          <w:rFonts w:ascii="Times New Roman" w:eastAsia="Calibri" w:hAnsi="Times New Roman" w:cs="Times New Roman"/>
          <w:sz w:val="24"/>
          <w:szCs w:val="24"/>
        </w:rPr>
        <w:t>om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 xml:space="preserve"> o pravima i obvezama člana uprave - direktora i Ugovor</w:t>
      </w:r>
      <w:r w:rsidRPr="00105878">
        <w:rPr>
          <w:rFonts w:ascii="Times New Roman" w:eastAsia="Calibri" w:hAnsi="Times New Roman" w:cs="Times New Roman"/>
          <w:sz w:val="24"/>
          <w:szCs w:val="24"/>
        </w:rPr>
        <w:t>om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 xml:space="preserve"> o radu (jedan</w:t>
      </w:r>
      <w:r w:rsidRPr="00105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5878">
        <w:rPr>
          <w:rFonts w:ascii="Times New Roman" w:eastAsia="Calibri" w:hAnsi="Times New Roman" w:cs="Times New Roman"/>
          <w:sz w:val="24"/>
          <w:szCs w:val="24"/>
        </w:rPr>
        <w:t>do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>kumenț</w:t>
      </w:r>
      <w:proofErr w:type="spellEnd"/>
      <w:r w:rsidR="00DC3C6F" w:rsidRPr="00105878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Obveznik je dalje </w:t>
      </w:r>
      <w:r w:rsidRPr="00105878">
        <w:rPr>
          <w:rFonts w:ascii="Times New Roman" w:eastAsia="Calibri" w:hAnsi="Times New Roman" w:cs="Times New Roman"/>
          <w:sz w:val="24"/>
          <w:szCs w:val="24"/>
        </w:rPr>
        <w:t xml:space="preserve">naveo da 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>Ugovor potpisuje s Nadzornim odborom Društva, a temeljem Društvenog ugovora</w:t>
      </w:r>
      <w:r w:rsidRPr="00105878">
        <w:rPr>
          <w:rFonts w:ascii="Times New Roman" w:eastAsia="Calibri" w:hAnsi="Times New Roman" w:cs="Times New Roman"/>
          <w:sz w:val="24"/>
          <w:szCs w:val="24"/>
        </w:rPr>
        <w:t>, t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105878">
        <w:rPr>
          <w:rFonts w:ascii="Times New Roman" w:eastAsia="Calibri" w:hAnsi="Times New Roman" w:cs="Times New Roman"/>
          <w:sz w:val="24"/>
          <w:szCs w:val="24"/>
        </w:rPr>
        <w:t xml:space="preserve">ističe 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 xml:space="preserve">da trenutno </w:t>
      </w:r>
      <w:r w:rsidRPr="00105878">
        <w:rPr>
          <w:rFonts w:ascii="Times New Roman" w:eastAsia="Calibri" w:hAnsi="Times New Roman" w:cs="Times New Roman"/>
          <w:sz w:val="24"/>
          <w:szCs w:val="24"/>
        </w:rPr>
        <w:t>nema</w:t>
      </w:r>
      <w:r w:rsidR="00DC3C6F" w:rsidRPr="00105878">
        <w:rPr>
          <w:rFonts w:ascii="Times New Roman" w:eastAsia="Calibri" w:hAnsi="Times New Roman" w:cs="Times New Roman"/>
          <w:sz w:val="24"/>
          <w:szCs w:val="24"/>
        </w:rPr>
        <w:t xml:space="preserve"> taj dio reguliran u postojećem Ugovoru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U nastavku je naveo da je stav Skupštine društva i Nadzornog odbora da se definira naknada u iznosu </w:t>
      </w:r>
      <w:r w:rsidRPr="00C16FBA">
        <w:rPr>
          <w:rFonts w:ascii="Times New Roman" w:eastAsia="Calibri" w:hAnsi="Times New Roman" w:cs="Times New Roman"/>
          <w:sz w:val="24"/>
          <w:szCs w:val="24"/>
        </w:rPr>
        <w:t>6 plaća a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>ko postoje zakonske odredbe koje onemogućavaju zapošljavanje nakon isteka mandata</w:t>
      </w:r>
      <w:r w:rsidRPr="00C16FBA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pravnim osobama s kojima je Komunalno poduzeće 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lastRenderedPageBreak/>
        <w:t>Križevci d.o.o. ima</w:t>
      </w:r>
      <w:r w:rsidRPr="00C16FBA">
        <w:rPr>
          <w:rFonts w:ascii="Times New Roman" w:eastAsia="Calibri" w:hAnsi="Times New Roman" w:cs="Times New Roman"/>
          <w:sz w:val="24"/>
          <w:szCs w:val="24"/>
        </w:rPr>
        <w:t>lo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poslovne odnose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 i to 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>kao period u kojem bi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 se obveznik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imao vremena „vratiti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“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na tržište rada i aktivirati u struci</w:t>
      </w:r>
      <w:r w:rsidR="00C16FBA">
        <w:rPr>
          <w:rFonts w:ascii="Times New Roman" w:eastAsia="Calibri" w:hAnsi="Times New Roman" w:cs="Times New Roman"/>
          <w:sz w:val="24"/>
          <w:szCs w:val="24"/>
        </w:rPr>
        <w:t xml:space="preserve"> budući da 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>po struci inženjer građevine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, a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protekom perioda od 8 godina (dva mandata) realno je da se izgubi kontakt sa strukom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.</w:t>
      </w:r>
      <w:r w:rsidR="00C16FBA">
        <w:rPr>
          <w:rFonts w:ascii="Times New Roman" w:eastAsia="Calibri" w:hAnsi="Times New Roman" w:cs="Times New Roman"/>
          <w:sz w:val="24"/>
          <w:szCs w:val="24"/>
        </w:rPr>
        <w:t xml:space="preserve"> Obveznik je također naveo da s obzirom na to 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da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prije ni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je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bio u kategoriji državnih dužnosnika, na 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njegovu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inicijativ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u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je odredba o naknadi plaće u iznosu 6 plaća nakon isteka mandata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>izbačena iz Ugovora koji je predložen prilikom stupanja na dužnost 2018. g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odine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od strane N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adzornog odbora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 xml:space="preserve"> društva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>a koji je imao i bivši direktor.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 Kako je sada u navedenoj kategoriji te postoje određena ograničenja vezana za zapošljavanje nakon isteka mandata, obveznik </w:t>
      </w:r>
      <w:r w:rsidR="00946A57">
        <w:rPr>
          <w:rFonts w:ascii="Times New Roman" w:eastAsia="Calibri" w:hAnsi="Times New Roman" w:cs="Times New Roman"/>
          <w:sz w:val="24"/>
          <w:szCs w:val="24"/>
        </w:rPr>
        <w:t xml:space="preserve">traži 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 xml:space="preserve">tumačenje o trajanju i vrsti takvog ograničenja, </w:t>
      </w:r>
      <w:r w:rsidR="00DC3C6F" w:rsidRPr="00C16FBA">
        <w:rPr>
          <w:rFonts w:ascii="Times New Roman" w:eastAsia="Calibri" w:hAnsi="Times New Roman" w:cs="Times New Roman"/>
          <w:sz w:val="24"/>
          <w:szCs w:val="24"/>
        </w:rPr>
        <w:t>ali i o mogućnosti vraćanja odredbe o naknadi nakon isteka mandata u Ugovor o radu</w:t>
      </w:r>
      <w:r w:rsidR="00C16FBA" w:rsidRPr="00C16F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BD504" w14:textId="77777777" w:rsidR="00F5111D" w:rsidRPr="00856D3F" w:rsidRDefault="00F5111D" w:rsidP="00977FF8">
      <w:pPr>
        <w:spacing w:after="0"/>
        <w:jc w:val="both"/>
      </w:pPr>
    </w:p>
    <w:p w14:paraId="5DC960EA" w14:textId="1455B105" w:rsidR="00186AC0" w:rsidRPr="00856D3F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56D3F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>
        <w:rPr>
          <w:rFonts w:ascii="Times New Roman" w:hAnsi="Times New Roman" w:cs="Times New Roman"/>
          <w:sz w:val="24"/>
          <w:szCs w:val="24"/>
        </w:rPr>
        <w:t>ka</w:t>
      </w:r>
      <w:r w:rsidRPr="00856D3F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je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F969F4">
        <w:rPr>
          <w:rFonts w:ascii="Times New Roman" w:hAnsi="Times New Roman" w:cs="Times New Roman"/>
          <w:sz w:val="24"/>
          <w:szCs w:val="24"/>
        </w:rPr>
        <w:t>6</w:t>
      </w:r>
      <w:r w:rsidR="00255755">
        <w:rPr>
          <w:rFonts w:ascii="Times New Roman" w:hAnsi="Times New Roman" w:cs="Times New Roman"/>
          <w:sz w:val="24"/>
          <w:szCs w:val="24"/>
        </w:rPr>
        <w:t>2</w:t>
      </w:r>
      <w:r w:rsidRPr="00856D3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55755">
        <w:rPr>
          <w:rFonts w:ascii="Times New Roman" w:hAnsi="Times New Roman" w:cs="Times New Roman"/>
          <w:sz w:val="24"/>
          <w:szCs w:val="24"/>
        </w:rPr>
        <w:t>18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. </w:t>
      </w:r>
      <w:r w:rsidR="00F969F4">
        <w:rPr>
          <w:rFonts w:ascii="Times New Roman" w:hAnsi="Times New Roman" w:cs="Times New Roman"/>
          <w:sz w:val="24"/>
          <w:szCs w:val="24"/>
        </w:rPr>
        <w:t>listopada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ku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6D3F" w:rsidRDefault="00846714" w:rsidP="00846714">
      <w:pPr>
        <w:pStyle w:val="Bezproreda"/>
      </w:pP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6D3F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6D3F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80754" w14:textId="29316F2F" w:rsidR="00992434" w:rsidRDefault="00992434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EE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977FF8">
        <w:rPr>
          <w:rFonts w:ascii="Times New Roman" w:hAnsi="Times New Roman" w:cs="Times New Roman"/>
          <w:sz w:val="24"/>
          <w:szCs w:val="24"/>
        </w:rPr>
        <w:t>40</w:t>
      </w:r>
      <w:r w:rsidRPr="000047E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977FF8">
        <w:rPr>
          <w:rFonts w:ascii="Times New Roman" w:hAnsi="Times New Roman" w:cs="Times New Roman"/>
          <w:sz w:val="24"/>
          <w:szCs w:val="24"/>
        </w:rPr>
        <w:t>p</w:t>
      </w:r>
      <w:r w:rsidR="00977FF8" w:rsidRPr="00977FF8">
        <w:rPr>
          <w:rFonts w:ascii="Times New Roman" w:hAnsi="Times New Roman" w:cs="Times New Roman"/>
          <w:sz w:val="24"/>
          <w:szCs w:val="24"/>
        </w:rPr>
        <w:t>redsjednici i članovi uprava trgovačkih društava u kojima jedinice lokalne i područne (regionalne) samouprave imaju većinski udio</w:t>
      </w:r>
      <w:r w:rsid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0047EE">
        <w:rPr>
          <w:rFonts w:ascii="Times New Roman" w:hAnsi="Times New Roman" w:cs="Times New Roman"/>
          <w:sz w:val="24"/>
          <w:szCs w:val="24"/>
        </w:rPr>
        <w:t>obveznici u smislu toga Zakona.</w:t>
      </w:r>
    </w:p>
    <w:p w14:paraId="0BCB8BC8" w14:textId="77777777" w:rsidR="00977FF8" w:rsidRDefault="00977FF8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BFD13" w14:textId="193E7C0C" w:rsidR="00977FF8" w:rsidRDefault="00977FF8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1. ZSSI-a </w:t>
      </w:r>
      <w:r w:rsidR="00E14F55">
        <w:rPr>
          <w:rFonts w:ascii="Times New Roman" w:hAnsi="Times New Roman" w:cs="Times New Roman"/>
          <w:sz w:val="24"/>
          <w:szCs w:val="24"/>
        </w:rPr>
        <w:t>propisano je da o</w:t>
      </w:r>
      <w:r w:rsidR="00E14F55" w:rsidRPr="00E14F55">
        <w:rPr>
          <w:rFonts w:ascii="Times New Roman" w:hAnsi="Times New Roman" w:cs="Times New Roman"/>
          <w:sz w:val="24"/>
          <w:szCs w:val="24"/>
        </w:rPr>
        <w:t>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0C4DAB81" w14:textId="77777777" w:rsidR="00E14F55" w:rsidRDefault="00E14F55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F5F6C" w14:textId="7873D612" w:rsidR="00E14F55" w:rsidRDefault="00E14F55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2. ZSSI-a propisano </w:t>
      </w:r>
      <w:r w:rsidR="00E9286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E92866">
        <w:rPr>
          <w:rFonts w:ascii="Times New Roman" w:hAnsi="Times New Roman" w:cs="Times New Roman"/>
          <w:sz w:val="24"/>
          <w:szCs w:val="24"/>
        </w:rPr>
        <w:t>o</w:t>
      </w:r>
      <w:r w:rsidR="00E92866" w:rsidRPr="00E92866">
        <w:rPr>
          <w:rFonts w:ascii="Times New Roman" w:hAnsi="Times New Roman" w:cs="Times New Roman"/>
          <w:sz w:val="24"/>
          <w:szCs w:val="24"/>
        </w:rPr>
        <w:t xml:space="preserve">bveznici koji prema posebnim zakonima uživaju pravo na naknadu plaće nakon prestanka dužnosti ne smiju stupiti u radni odnos u pravnoj osobi ako je ista bila u poslovnom odnosu s tijelom javne vlasti u kojem je obveznik obnašao dužnost, </w:t>
      </w:r>
      <w:r w:rsidR="00171757">
        <w:rPr>
          <w:rFonts w:ascii="Times New Roman" w:hAnsi="Times New Roman" w:cs="Times New Roman"/>
          <w:sz w:val="24"/>
          <w:szCs w:val="24"/>
        </w:rPr>
        <w:t xml:space="preserve">osim </w:t>
      </w:r>
      <w:r w:rsidR="00E92866" w:rsidRPr="00E92866">
        <w:rPr>
          <w:rFonts w:ascii="Times New Roman" w:hAnsi="Times New Roman" w:cs="Times New Roman"/>
          <w:sz w:val="24"/>
          <w:szCs w:val="24"/>
        </w:rPr>
        <w:t>ako prema posebnom zakonu, na temelju prethodno sklopljenog sporazuma odnosno ugovora s bivšim poslodavcem, imaju pravo povratka na isto ili odgovarajuće radno mjesto.</w:t>
      </w:r>
      <w:r w:rsidR="00E92866">
        <w:rPr>
          <w:rFonts w:ascii="Times New Roman" w:hAnsi="Times New Roman" w:cs="Times New Roman"/>
          <w:sz w:val="24"/>
          <w:szCs w:val="24"/>
        </w:rPr>
        <w:t xml:space="preserve"> Prema stavku 5. istoga članka ZSSI-a navedeno ograničenje </w:t>
      </w:r>
      <w:r w:rsidR="00E92866" w:rsidRPr="00E92866">
        <w:rPr>
          <w:rFonts w:ascii="Times New Roman" w:hAnsi="Times New Roman" w:cs="Times New Roman"/>
          <w:sz w:val="24"/>
          <w:szCs w:val="24"/>
        </w:rPr>
        <w:t>primjenjuje se za vrijeme trajanja prava na naknadu plaće nakon prestanka dužnosti propisane posebnim zakonima.</w:t>
      </w:r>
    </w:p>
    <w:p w14:paraId="1A4ACC92" w14:textId="77777777" w:rsidR="00E92866" w:rsidRDefault="00E92866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DE9407" w14:textId="6F20B030" w:rsidR="00E92866" w:rsidRDefault="00E92866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6. ZSSI-a propisano je da će u slučaju </w:t>
      </w:r>
      <w:r w:rsidRPr="00E92866">
        <w:rPr>
          <w:rFonts w:ascii="Times New Roman" w:hAnsi="Times New Roman" w:cs="Times New Roman"/>
          <w:sz w:val="24"/>
          <w:szCs w:val="24"/>
        </w:rPr>
        <w:t xml:space="preserve">iz stavaka 1. i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92866">
        <w:rPr>
          <w:rFonts w:ascii="Times New Roman" w:hAnsi="Times New Roman" w:cs="Times New Roman"/>
          <w:sz w:val="24"/>
          <w:szCs w:val="24"/>
        </w:rPr>
        <w:t xml:space="preserve">oga članka Povjerenstvo obvezniku dati suglasnost za imenovanje, izbor ili sklapanje ugovora ako iz </w:t>
      </w:r>
      <w:r w:rsidRPr="00E92866">
        <w:rPr>
          <w:rFonts w:ascii="Times New Roman" w:hAnsi="Times New Roman" w:cs="Times New Roman"/>
          <w:sz w:val="24"/>
          <w:szCs w:val="24"/>
        </w:rPr>
        <w:lastRenderedPageBreak/>
        <w:t>okolnosti konkretnog slučaja proizlazi da ne postoji sukob interesa, te će ga o suglasnosti obavijestiti u roku od 15 dana od dana zaprimanja zahtjeva obveznika.</w:t>
      </w:r>
    </w:p>
    <w:p w14:paraId="1CAF4CA1" w14:textId="77777777" w:rsidR="00E92866" w:rsidRDefault="00E92866" w:rsidP="00C1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91D5B" w14:textId="29563C89" w:rsidR="00B2759C" w:rsidRDefault="00E92866" w:rsidP="00F35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</w:t>
      </w:r>
      <w:r w:rsidRPr="00171757">
        <w:rPr>
          <w:rFonts w:ascii="Times New Roman" w:hAnsi="Times New Roman" w:cs="Times New Roman"/>
          <w:sz w:val="24"/>
          <w:szCs w:val="24"/>
        </w:rPr>
        <w:t>na citirane odredbe ZSSI-a</w:t>
      </w:r>
      <w:r w:rsidR="00171757" w:rsidRPr="00171757">
        <w:rPr>
          <w:rFonts w:ascii="Times New Roman" w:hAnsi="Times New Roman" w:cs="Times New Roman"/>
          <w:sz w:val="24"/>
          <w:szCs w:val="24"/>
        </w:rPr>
        <w:t>,</w:t>
      </w:r>
      <w:r w:rsidRPr="00171757">
        <w:rPr>
          <w:rFonts w:ascii="Times New Roman" w:hAnsi="Times New Roman" w:cs="Times New Roman"/>
          <w:sz w:val="24"/>
          <w:szCs w:val="24"/>
        </w:rPr>
        <w:t xml:space="preserve"> Povjerenstvo ističe da </w:t>
      </w:r>
      <w:r w:rsidR="00171757" w:rsidRPr="00171757">
        <w:rPr>
          <w:rFonts w:ascii="Times New Roman" w:hAnsi="Times New Roman" w:cs="Times New Roman"/>
          <w:sz w:val="24"/>
          <w:szCs w:val="24"/>
        </w:rPr>
        <w:t xml:space="preserve">se </w:t>
      </w:r>
      <w:r w:rsidR="005B36D9">
        <w:rPr>
          <w:rFonts w:ascii="Times New Roman" w:hAnsi="Times New Roman" w:cs="Times New Roman"/>
          <w:sz w:val="24"/>
          <w:szCs w:val="24"/>
        </w:rPr>
        <w:t>ograničenje</w:t>
      </w:r>
      <w:r w:rsidR="00171757" w:rsidRPr="00171757">
        <w:rPr>
          <w:rFonts w:ascii="Times New Roman" w:hAnsi="Times New Roman" w:cs="Times New Roman"/>
          <w:sz w:val="24"/>
          <w:szCs w:val="24"/>
        </w:rPr>
        <w:t xml:space="preserve"> stupanja u radni odnos</w:t>
      </w:r>
      <w:r w:rsidR="00C1149D">
        <w:rPr>
          <w:rFonts w:ascii="Times New Roman" w:hAnsi="Times New Roman" w:cs="Times New Roman"/>
          <w:sz w:val="24"/>
          <w:szCs w:val="24"/>
        </w:rPr>
        <w:t xml:space="preserve">, </w:t>
      </w:r>
      <w:r w:rsidR="00C010F4">
        <w:rPr>
          <w:rFonts w:ascii="Times New Roman" w:hAnsi="Times New Roman" w:cs="Times New Roman"/>
          <w:sz w:val="24"/>
          <w:szCs w:val="24"/>
        </w:rPr>
        <w:t xml:space="preserve">a </w:t>
      </w:r>
      <w:r w:rsidR="00C1149D">
        <w:rPr>
          <w:rFonts w:ascii="Times New Roman" w:hAnsi="Times New Roman" w:cs="Times New Roman"/>
          <w:sz w:val="24"/>
          <w:szCs w:val="24"/>
        </w:rPr>
        <w:t>koje n</w:t>
      </w:r>
      <w:r w:rsidR="005B36D9">
        <w:rPr>
          <w:rFonts w:ascii="Times New Roman" w:hAnsi="Times New Roman" w:cs="Times New Roman"/>
          <w:sz w:val="24"/>
          <w:szCs w:val="24"/>
        </w:rPr>
        <w:t>ije</w:t>
      </w:r>
      <w:r w:rsidR="00C1149D">
        <w:rPr>
          <w:rFonts w:ascii="Times New Roman" w:hAnsi="Times New Roman" w:cs="Times New Roman"/>
          <w:sz w:val="24"/>
          <w:szCs w:val="24"/>
        </w:rPr>
        <w:t xml:space="preserve"> </w:t>
      </w:r>
      <w:r w:rsidR="00C1149D" w:rsidRPr="00C1149D">
        <w:rPr>
          <w:rFonts w:ascii="Times New Roman" w:hAnsi="Times New Roman" w:cs="Times New Roman"/>
          <w:sz w:val="24"/>
          <w:szCs w:val="24"/>
        </w:rPr>
        <w:t>imenovanj</w:t>
      </w:r>
      <w:r w:rsidR="00C1149D">
        <w:rPr>
          <w:rFonts w:ascii="Times New Roman" w:hAnsi="Times New Roman" w:cs="Times New Roman"/>
          <w:sz w:val="24"/>
          <w:szCs w:val="24"/>
        </w:rPr>
        <w:t>e</w:t>
      </w:r>
      <w:r w:rsidR="00C1149D" w:rsidRPr="00C1149D">
        <w:rPr>
          <w:rFonts w:ascii="Times New Roman" w:hAnsi="Times New Roman" w:cs="Times New Roman"/>
          <w:sz w:val="24"/>
          <w:szCs w:val="24"/>
        </w:rPr>
        <w:t xml:space="preserve"> na upravljačke funkcije</w:t>
      </w:r>
      <w:r w:rsidR="00C16FBA">
        <w:rPr>
          <w:rFonts w:ascii="Times New Roman" w:hAnsi="Times New Roman" w:cs="Times New Roman"/>
          <w:sz w:val="24"/>
          <w:szCs w:val="24"/>
        </w:rPr>
        <w:t xml:space="preserve"> iz članka 23. stavka 1. ZSSI-a</w:t>
      </w:r>
      <w:r w:rsidR="00C1149D">
        <w:rPr>
          <w:rFonts w:ascii="Times New Roman" w:hAnsi="Times New Roman" w:cs="Times New Roman"/>
          <w:sz w:val="24"/>
          <w:szCs w:val="24"/>
        </w:rPr>
        <w:t xml:space="preserve">, u pravnoj osobi </w:t>
      </w:r>
      <w:r w:rsidR="00171757" w:rsidRPr="00171757">
        <w:rPr>
          <w:rFonts w:ascii="Times New Roman" w:hAnsi="Times New Roman" w:cs="Times New Roman"/>
          <w:sz w:val="24"/>
          <w:szCs w:val="24"/>
        </w:rPr>
        <w:t xml:space="preserve">koja </w:t>
      </w:r>
      <w:r w:rsidR="00C1149D">
        <w:rPr>
          <w:rFonts w:ascii="Times New Roman" w:hAnsi="Times New Roman" w:cs="Times New Roman"/>
          <w:sz w:val="24"/>
          <w:szCs w:val="24"/>
        </w:rPr>
        <w:t xml:space="preserve">je </w:t>
      </w:r>
      <w:r w:rsidR="00171757" w:rsidRPr="00171757">
        <w:rPr>
          <w:rFonts w:ascii="Times New Roman" w:hAnsi="Times New Roman" w:cs="Times New Roman"/>
          <w:sz w:val="24"/>
          <w:szCs w:val="24"/>
        </w:rPr>
        <w:t>bila u poslovnom odnosu s tijelom javne vlasti u kojem je obveznik obnašao dužnost</w:t>
      </w:r>
      <w:r w:rsidR="00171757">
        <w:rPr>
          <w:rFonts w:ascii="Times New Roman" w:hAnsi="Times New Roman" w:cs="Times New Roman"/>
          <w:sz w:val="24"/>
          <w:szCs w:val="24"/>
        </w:rPr>
        <w:t xml:space="preserve"> odnosi </w:t>
      </w:r>
      <w:r w:rsidR="00C1149D">
        <w:rPr>
          <w:rFonts w:ascii="Times New Roman" w:hAnsi="Times New Roman" w:cs="Times New Roman"/>
          <w:sz w:val="24"/>
          <w:szCs w:val="24"/>
        </w:rPr>
        <w:t xml:space="preserve">samo </w:t>
      </w:r>
      <w:r w:rsidR="00171757">
        <w:rPr>
          <w:rFonts w:ascii="Times New Roman" w:hAnsi="Times New Roman" w:cs="Times New Roman"/>
          <w:sz w:val="24"/>
          <w:szCs w:val="24"/>
        </w:rPr>
        <w:t xml:space="preserve">na one obveznike </w:t>
      </w:r>
      <w:r w:rsidR="00C16FBA">
        <w:rPr>
          <w:rFonts w:ascii="Times New Roman" w:hAnsi="Times New Roman" w:cs="Times New Roman"/>
          <w:sz w:val="24"/>
          <w:szCs w:val="24"/>
        </w:rPr>
        <w:t>ZSSI-a</w:t>
      </w:r>
      <w:r w:rsidR="00171757" w:rsidRPr="00171757">
        <w:t xml:space="preserve"> </w:t>
      </w:r>
      <w:r w:rsidR="00171757" w:rsidRPr="00171757">
        <w:rPr>
          <w:rFonts w:ascii="Times New Roman" w:hAnsi="Times New Roman" w:cs="Times New Roman"/>
          <w:sz w:val="24"/>
          <w:szCs w:val="24"/>
        </w:rPr>
        <w:t>koji prema posebnim zakonima uživaju pravo na naknadu plaće nakon prestanka dužnosti</w:t>
      </w:r>
      <w:r w:rsidR="00C1149D">
        <w:rPr>
          <w:rFonts w:ascii="Times New Roman" w:hAnsi="Times New Roman" w:cs="Times New Roman"/>
          <w:sz w:val="24"/>
          <w:szCs w:val="24"/>
        </w:rPr>
        <w:t xml:space="preserve"> te se</w:t>
      </w:r>
      <w:r w:rsidR="00B2759C">
        <w:rPr>
          <w:rFonts w:ascii="Times New Roman" w:hAnsi="Times New Roman" w:cs="Times New Roman"/>
          <w:sz w:val="24"/>
          <w:szCs w:val="24"/>
        </w:rPr>
        <w:t xml:space="preserve"> takvo</w:t>
      </w:r>
      <w:r w:rsidR="00C1149D">
        <w:rPr>
          <w:rFonts w:ascii="Times New Roman" w:hAnsi="Times New Roman" w:cs="Times New Roman"/>
          <w:sz w:val="24"/>
          <w:szCs w:val="24"/>
        </w:rPr>
        <w:t xml:space="preserve"> ograničenje </w:t>
      </w:r>
      <w:proofErr w:type="spellStart"/>
      <w:r w:rsidR="00C1149D">
        <w:rPr>
          <w:rFonts w:ascii="Times New Roman" w:hAnsi="Times New Roman" w:cs="Times New Roman"/>
          <w:sz w:val="24"/>
          <w:szCs w:val="24"/>
        </w:rPr>
        <w:t>primjenuje</w:t>
      </w:r>
      <w:proofErr w:type="spellEnd"/>
      <w:r w:rsidR="00C1149D">
        <w:rPr>
          <w:rFonts w:ascii="Times New Roman" w:hAnsi="Times New Roman" w:cs="Times New Roman"/>
          <w:sz w:val="24"/>
          <w:szCs w:val="24"/>
        </w:rPr>
        <w:t xml:space="preserve"> </w:t>
      </w:r>
      <w:r w:rsidR="00C1149D" w:rsidRPr="00C1149D">
        <w:rPr>
          <w:rFonts w:ascii="Times New Roman" w:hAnsi="Times New Roman" w:cs="Times New Roman"/>
          <w:sz w:val="24"/>
          <w:szCs w:val="24"/>
        </w:rPr>
        <w:t xml:space="preserve">za vrijeme trajanja </w:t>
      </w:r>
      <w:r w:rsidR="00C1149D">
        <w:rPr>
          <w:rFonts w:ascii="Times New Roman" w:hAnsi="Times New Roman" w:cs="Times New Roman"/>
          <w:sz w:val="24"/>
          <w:szCs w:val="24"/>
        </w:rPr>
        <w:t xml:space="preserve">tog </w:t>
      </w:r>
      <w:r w:rsidR="00C1149D" w:rsidRPr="00C1149D">
        <w:rPr>
          <w:rFonts w:ascii="Times New Roman" w:hAnsi="Times New Roman" w:cs="Times New Roman"/>
          <w:sz w:val="24"/>
          <w:szCs w:val="24"/>
        </w:rPr>
        <w:t>prava</w:t>
      </w:r>
      <w:r w:rsidR="00C16FBA">
        <w:rPr>
          <w:rFonts w:ascii="Times New Roman" w:hAnsi="Times New Roman" w:cs="Times New Roman"/>
          <w:sz w:val="24"/>
          <w:szCs w:val="24"/>
        </w:rPr>
        <w:t xml:space="preserve">. </w:t>
      </w:r>
      <w:r w:rsidR="00B2759C">
        <w:rPr>
          <w:rFonts w:ascii="Times New Roman" w:hAnsi="Times New Roman" w:cs="Times New Roman"/>
          <w:sz w:val="24"/>
          <w:szCs w:val="24"/>
        </w:rPr>
        <w:t>A</w:t>
      </w:r>
      <w:r w:rsidR="00B2759C" w:rsidRPr="00B2759C">
        <w:rPr>
          <w:rFonts w:ascii="Times New Roman" w:hAnsi="Times New Roman" w:cs="Times New Roman"/>
          <w:sz w:val="24"/>
          <w:szCs w:val="24"/>
        </w:rPr>
        <w:t xml:space="preserve">ko </w:t>
      </w:r>
      <w:r w:rsidR="00B2759C">
        <w:rPr>
          <w:rFonts w:ascii="Times New Roman" w:hAnsi="Times New Roman" w:cs="Times New Roman"/>
          <w:sz w:val="24"/>
          <w:szCs w:val="24"/>
        </w:rPr>
        <w:t xml:space="preserve">obveznik </w:t>
      </w:r>
      <w:r w:rsidR="00B2759C" w:rsidRPr="00B2759C">
        <w:rPr>
          <w:rFonts w:ascii="Times New Roman" w:hAnsi="Times New Roman" w:cs="Times New Roman"/>
          <w:sz w:val="24"/>
          <w:szCs w:val="24"/>
        </w:rPr>
        <w:t>prema posebnom zakonu, na temelju prethodno sklopljenog sporazuma odnosno ugovora s bivšim poslodavcem, ima pravo povratka na isto ili odgovarajuće radno mjesto</w:t>
      </w:r>
      <w:r w:rsidR="00B2759C">
        <w:rPr>
          <w:rFonts w:ascii="Times New Roman" w:hAnsi="Times New Roman" w:cs="Times New Roman"/>
          <w:sz w:val="24"/>
          <w:szCs w:val="24"/>
        </w:rPr>
        <w:t>, spomenuto ograničenje se ne primjenjuje.</w:t>
      </w:r>
    </w:p>
    <w:p w14:paraId="65F583FB" w14:textId="77777777" w:rsidR="00B2759C" w:rsidRDefault="00B2759C" w:rsidP="00F35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36EA34" w14:textId="5064D0EE" w:rsidR="00C1149D" w:rsidRDefault="00B2759C" w:rsidP="00F35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759C">
        <w:rPr>
          <w:rFonts w:ascii="Times New Roman" w:hAnsi="Times New Roman" w:cs="Times New Roman"/>
          <w:sz w:val="24"/>
          <w:szCs w:val="24"/>
        </w:rPr>
        <w:t xml:space="preserve">ravo na naknadu plaće nakon prestanka obnašanja dužnosti u kontekstu primjene </w:t>
      </w:r>
      <w:r w:rsidR="00921519">
        <w:rPr>
          <w:rFonts w:ascii="Times New Roman" w:hAnsi="Times New Roman" w:cs="Times New Roman"/>
          <w:sz w:val="24"/>
          <w:szCs w:val="24"/>
        </w:rPr>
        <w:t xml:space="preserve">zabrane zapošljavanja na </w:t>
      </w:r>
      <w:proofErr w:type="spellStart"/>
      <w:r w:rsidR="00921519">
        <w:rPr>
          <w:rFonts w:ascii="Times New Roman" w:hAnsi="Times New Roman" w:cs="Times New Roman"/>
          <w:sz w:val="24"/>
          <w:szCs w:val="24"/>
        </w:rPr>
        <w:t>neupravljačkoj</w:t>
      </w:r>
      <w:proofErr w:type="spellEnd"/>
      <w:r w:rsidR="00921519">
        <w:rPr>
          <w:rFonts w:ascii="Times New Roman" w:hAnsi="Times New Roman" w:cs="Times New Roman"/>
          <w:sz w:val="24"/>
          <w:szCs w:val="24"/>
        </w:rPr>
        <w:t xml:space="preserve"> funkciji primjenjuje </w:t>
      </w:r>
      <w:r>
        <w:rPr>
          <w:rFonts w:ascii="Times New Roman" w:hAnsi="Times New Roman" w:cs="Times New Roman"/>
          <w:sz w:val="24"/>
          <w:szCs w:val="24"/>
        </w:rPr>
        <w:t xml:space="preserve">se dakle </w:t>
      </w:r>
      <w:r w:rsidR="00921519">
        <w:rPr>
          <w:rFonts w:ascii="Times New Roman" w:hAnsi="Times New Roman" w:cs="Times New Roman"/>
          <w:sz w:val="24"/>
          <w:szCs w:val="24"/>
        </w:rPr>
        <w:t>u</w:t>
      </w:r>
      <w:r w:rsidRPr="00B2759C">
        <w:rPr>
          <w:rFonts w:ascii="Times New Roman" w:hAnsi="Times New Roman" w:cs="Times New Roman"/>
          <w:sz w:val="24"/>
          <w:szCs w:val="24"/>
        </w:rPr>
        <w:t xml:space="preserve"> </w:t>
      </w:r>
      <w:r w:rsidR="00921519">
        <w:rPr>
          <w:rFonts w:ascii="Times New Roman" w:hAnsi="Times New Roman" w:cs="Times New Roman"/>
          <w:sz w:val="24"/>
          <w:szCs w:val="24"/>
        </w:rPr>
        <w:t xml:space="preserve">situaciji kada je to </w:t>
      </w:r>
      <w:r w:rsidRPr="00B2759C">
        <w:rPr>
          <w:rFonts w:ascii="Times New Roman" w:hAnsi="Times New Roman" w:cs="Times New Roman"/>
          <w:sz w:val="24"/>
          <w:szCs w:val="24"/>
        </w:rPr>
        <w:t xml:space="preserve">pravo propisano posebnim zakonom, a ne na pravo </w:t>
      </w:r>
      <w:r w:rsidR="00921519">
        <w:rPr>
          <w:rFonts w:ascii="Times New Roman" w:hAnsi="Times New Roman" w:cs="Times New Roman"/>
          <w:sz w:val="24"/>
          <w:szCs w:val="24"/>
        </w:rPr>
        <w:t xml:space="preserve">koje je </w:t>
      </w:r>
      <w:r w:rsidRPr="00B2759C">
        <w:rPr>
          <w:rFonts w:ascii="Times New Roman" w:hAnsi="Times New Roman" w:cs="Times New Roman"/>
          <w:sz w:val="24"/>
          <w:szCs w:val="24"/>
        </w:rPr>
        <w:t>utvrđeno ugovorom o radu obveznika.</w:t>
      </w:r>
    </w:p>
    <w:p w14:paraId="40996793" w14:textId="77777777" w:rsidR="00C16FBA" w:rsidRDefault="00C16FBA" w:rsidP="00F35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C2525A" w14:textId="446D7252" w:rsidR="00F969F4" w:rsidRDefault="00C1149D" w:rsidP="00E92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1757">
        <w:rPr>
          <w:rFonts w:ascii="Times New Roman" w:hAnsi="Times New Roman" w:cs="Times New Roman"/>
          <w:sz w:val="24"/>
          <w:szCs w:val="24"/>
        </w:rPr>
        <w:t>rimjenom analogije s odredbom članka 23. stavka 1. ZSSI-a postojanje poslovnih odnosa</w:t>
      </w:r>
      <w:r>
        <w:rPr>
          <w:rFonts w:ascii="Times New Roman" w:hAnsi="Times New Roman" w:cs="Times New Roman"/>
          <w:sz w:val="24"/>
          <w:szCs w:val="24"/>
        </w:rPr>
        <w:t xml:space="preserve"> iz stavka 2. tog članka</w:t>
      </w:r>
      <w:r w:rsidR="00171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između tijela javne vlasti i pojedine pravne osobe </w:t>
      </w:r>
      <w:r w:rsidR="00171757">
        <w:rPr>
          <w:rFonts w:ascii="Times New Roman" w:hAnsi="Times New Roman" w:cs="Times New Roman"/>
          <w:sz w:val="24"/>
          <w:szCs w:val="24"/>
        </w:rPr>
        <w:t xml:space="preserve">promatra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171757">
        <w:rPr>
          <w:rFonts w:ascii="Times New Roman" w:hAnsi="Times New Roman" w:cs="Times New Roman"/>
          <w:sz w:val="24"/>
          <w:szCs w:val="24"/>
        </w:rPr>
        <w:t>u razdoblju u kojem je obveznik obnašao javnu dužnost u tijelu javne vlasti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62B16" w14:textId="77777777" w:rsidR="00E316D9" w:rsidRDefault="00E316D9" w:rsidP="00E92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A8556" w14:textId="299B2C93" w:rsidR="00E316D9" w:rsidRDefault="00E316D9" w:rsidP="00E92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naposljetku napominje da je </w:t>
      </w:r>
      <w:r w:rsidRPr="00E316D9">
        <w:rPr>
          <w:rFonts w:ascii="Times New Roman" w:hAnsi="Times New Roman" w:cs="Times New Roman"/>
          <w:sz w:val="24"/>
          <w:szCs w:val="24"/>
        </w:rPr>
        <w:t>Dopunom Smjernice o zabrani primitka dodatne naknade broj: 711-I-518-R-34/22-02-17 od 12. travnja 2022. utvrdilo primitke koje obveznici navedeni u članku 3. ZSSI-a, koji temeljem ugovora o radu ili drugog ugovora iz radnog odnosa obnašaju javnu dužnost, smiju primiti pored plaće koju primaju za obnašanje javne dužnosti</w:t>
      </w:r>
      <w:r>
        <w:rPr>
          <w:rFonts w:ascii="Times New Roman" w:hAnsi="Times New Roman" w:cs="Times New Roman"/>
          <w:sz w:val="24"/>
          <w:szCs w:val="24"/>
        </w:rPr>
        <w:t>, a među kojim primicima je utvrđena i otpremnina.</w:t>
      </w:r>
    </w:p>
    <w:p w14:paraId="194547B7" w14:textId="77777777" w:rsidR="00421F11" w:rsidRDefault="00421F11" w:rsidP="00C1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13EF9CE4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 Mar</w:t>
      </w:r>
      <w:r w:rsidR="00977FF8">
        <w:rPr>
          <w:rFonts w:ascii="Times New Roman" w:hAnsi="Times New Roman" w:cs="Times New Roman"/>
          <w:sz w:val="24"/>
          <w:szCs w:val="24"/>
        </w:rPr>
        <w:t>tin Kozjak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932D" w14:textId="77777777" w:rsidR="00724118" w:rsidRDefault="00724118" w:rsidP="005B5818">
      <w:pPr>
        <w:spacing w:after="0" w:line="240" w:lineRule="auto"/>
      </w:pPr>
      <w:r>
        <w:separator/>
      </w:r>
    </w:p>
  </w:endnote>
  <w:endnote w:type="continuationSeparator" w:id="0">
    <w:p w14:paraId="07DE1D52" w14:textId="77777777" w:rsidR="00724118" w:rsidRDefault="00724118" w:rsidP="005B5818">
      <w:pPr>
        <w:spacing w:after="0" w:line="240" w:lineRule="auto"/>
      </w:pPr>
      <w:r>
        <w:continuationSeparator/>
      </w:r>
    </w:p>
  </w:endnote>
  <w:endnote w:type="continuationNotice" w:id="1">
    <w:p w14:paraId="72B50553" w14:textId="77777777" w:rsidR="00724118" w:rsidRDefault="00724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81E6" w14:textId="77777777" w:rsidR="00724118" w:rsidRDefault="00724118" w:rsidP="005B5818">
      <w:pPr>
        <w:spacing w:after="0" w:line="240" w:lineRule="auto"/>
      </w:pPr>
      <w:r>
        <w:separator/>
      </w:r>
    </w:p>
  </w:footnote>
  <w:footnote w:type="continuationSeparator" w:id="0">
    <w:p w14:paraId="699F574F" w14:textId="77777777" w:rsidR="00724118" w:rsidRDefault="00724118" w:rsidP="005B5818">
      <w:pPr>
        <w:spacing w:after="0" w:line="240" w:lineRule="auto"/>
      </w:pPr>
      <w:r>
        <w:continuationSeparator/>
      </w:r>
    </w:p>
  </w:footnote>
  <w:footnote w:type="continuationNotice" w:id="1">
    <w:p w14:paraId="1CC2A2EE" w14:textId="77777777" w:rsidR="00724118" w:rsidRDefault="00724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65BB"/>
    <w:rsid w:val="000E75E4"/>
    <w:rsid w:val="000E7EDC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E23"/>
    <w:rsid w:val="001433A5"/>
    <w:rsid w:val="00147334"/>
    <w:rsid w:val="0015369D"/>
    <w:rsid w:val="00153A70"/>
    <w:rsid w:val="00170352"/>
    <w:rsid w:val="00171757"/>
    <w:rsid w:val="00180005"/>
    <w:rsid w:val="00185C9D"/>
    <w:rsid w:val="00186AC0"/>
    <w:rsid w:val="00186AEE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20A1A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227F"/>
    <w:rsid w:val="003431A4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406E92"/>
    <w:rsid w:val="00411522"/>
    <w:rsid w:val="004147F3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A1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6D3F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5722"/>
    <w:rsid w:val="00921519"/>
    <w:rsid w:val="009317D5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09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13</cp:revision>
  <cp:lastPrinted>2024-10-21T11:04:00Z</cp:lastPrinted>
  <dcterms:created xsi:type="dcterms:W3CDTF">2024-10-01T12:02:00Z</dcterms:created>
  <dcterms:modified xsi:type="dcterms:W3CDTF">2024-10-21T11:04:00Z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