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6DAE0" w14:textId="77777777" w:rsidR="009A5375" w:rsidRDefault="009A5375" w:rsidP="000B1994">
      <w:pPr>
        <w:tabs>
          <w:tab w:val="left" w:pos="8115"/>
        </w:tabs>
        <w:spacing w:after="0" w:line="240" w:lineRule="auto"/>
        <w:rPr>
          <w:rFonts w:ascii="Times New Roman" w:eastAsia="Times New Roman" w:hAnsi="Times New Roman" w:cs="Times New Roman"/>
          <w:sz w:val="24"/>
          <w:szCs w:val="24"/>
        </w:rPr>
      </w:pPr>
    </w:p>
    <w:p w14:paraId="0FF0C004" w14:textId="66E5D2B2" w:rsidR="009A5375" w:rsidRPr="004D030B" w:rsidRDefault="004D030B" w:rsidP="009A5375">
      <w:pPr>
        <w:tabs>
          <w:tab w:val="left" w:pos="8115"/>
        </w:tabs>
        <w:spacing w:after="0" w:line="240" w:lineRule="auto"/>
        <w:rPr>
          <w:rFonts w:ascii="Times New Roman" w:eastAsia="Times New Roman" w:hAnsi="Times New Roman" w:cs="Times New Roman"/>
          <w:sz w:val="24"/>
          <w:szCs w:val="24"/>
        </w:rPr>
      </w:pPr>
      <w:r w:rsidRPr="004D030B">
        <w:rPr>
          <w:rFonts w:ascii="Times New Roman" w:eastAsia="Times New Roman" w:hAnsi="Times New Roman" w:cs="Times New Roman"/>
          <w:sz w:val="24"/>
          <w:szCs w:val="24"/>
        </w:rPr>
        <w:t>KLASA: P-276/23</w:t>
      </w:r>
    </w:p>
    <w:p w14:paraId="7DD29464" w14:textId="7603FE99" w:rsidR="004D030B" w:rsidRPr="004D030B" w:rsidRDefault="004D030B" w:rsidP="009A5375">
      <w:pPr>
        <w:tabs>
          <w:tab w:val="left" w:pos="8115"/>
        </w:tabs>
        <w:spacing w:after="0" w:line="240" w:lineRule="auto"/>
        <w:rPr>
          <w:rFonts w:ascii="Times New Roman" w:eastAsia="Times New Roman" w:hAnsi="Times New Roman" w:cs="Times New Roman"/>
          <w:sz w:val="24"/>
          <w:szCs w:val="24"/>
        </w:rPr>
      </w:pPr>
      <w:r w:rsidRPr="004D030B">
        <w:rPr>
          <w:rFonts w:ascii="Times New Roman" w:eastAsia="Times New Roman" w:hAnsi="Times New Roman" w:cs="Times New Roman"/>
          <w:sz w:val="24"/>
          <w:szCs w:val="24"/>
        </w:rPr>
        <w:t>URBROJ: 711-02-01/04-2024-06</w:t>
      </w:r>
    </w:p>
    <w:p w14:paraId="220312ED" w14:textId="77777777" w:rsidR="009A5375" w:rsidRPr="004D030B" w:rsidRDefault="009A5375" w:rsidP="009A5375">
      <w:pPr>
        <w:tabs>
          <w:tab w:val="left" w:pos="7797"/>
        </w:tabs>
        <w:spacing w:after="0" w:line="240" w:lineRule="auto"/>
        <w:ind w:right="567"/>
        <w:jc w:val="both"/>
        <w:rPr>
          <w:rFonts w:ascii="Times New Roman" w:eastAsia="Times New Roman" w:hAnsi="Times New Roman" w:cs="Times New Roman"/>
          <w:sz w:val="24"/>
          <w:szCs w:val="24"/>
        </w:rPr>
      </w:pPr>
      <w:r w:rsidRPr="004D030B">
        <w:rPr>
          <w:rFonts w:ascii="Times New Roman" w:eastAsia="Times New Roman" w:hAnsi="Times New Roman" w:cs="Times New Roman"/>
          <w:sz w:val="24"/>
          <w:szCs w:val="24"/>
        </w:rPr>
        <w:t>Zagreb, 08. ožujka 2024.</w:t>
      </w:r>
    </w:p>
    <w:p w14:paraId="6AF9CDC9" w14:textId="77777777" w:rsidR="009A5375" w:rsidRPr="004D030B" w:rsidRDefault="009A5375" w:rsidP="009A5375">
      <w:pPr>
        <w:tabs>
          <w:tab w:val="left" w:pos="7797"/>
        </w:tabs>
        <w:spacing w:after="0" w:line="240" w:lineRule="auto"/>
        <w:ind w:right="567"/>
        <w:jc w:val="both"/>
        <w:rPr>
          <w:rFonts w:ascii="Times New Roman" w:eastAsia="Times New Roman" w:hAnsi="Times New Roman" w:cs="Times New Roman"/>
          <w:sz w:val="24"/>
          <w:szCs w:val="24"/>
        </w:rPr>
      </w:pPr>
    </w:p>
    <w:p w14:paraId="0C5880FF" w14:textId="5001B72F" w:rsidR="009A5375" w:rsidRPr="004D030B" w:rsidRDefault="009A5375" w:rsidP="009A5375">
      <w:pPr>
        <w:autoSpaceDE w:val="0"/>
        <w:autoSpaceDN w:val="0"/>
        <w:adjustRightInd w:val="0"/>
        <w:spacing w:after="0"/>
        <w:jc w:val="both"/>
        <w:rPr>
          <w:rFonts w:ascii="Times New Roman" w:eastAsia="Calibri" w:hAnsi="Times New Roman" w:cs="Times New Roman"/>
          <w:b/>
          <w:sz w:val="24"/>
          <w:szCs w:val="24"/>
        </w:rPr>
      </w:pPr>
      <w:r w:rsidRPr="004D030B">
        <w:rPr>
          <w:rFonts w:ascii="Times New Roman" w:eastAsia="Times New Roman" w:hAnsi="Times New Roman" w:cs="Times New Roman"/>
          <w:b/>
          <w:sz w:val="24"/>
          <w:szCs w:val="24"/>
        </w:rPr>
        <w:t>Povjerenstvo za odlučivanje o sukobu interesa</w:t>
      </w:r>
      <w:r w:rsidRPr="004D030B">
        <w:rPr>
          <w:rFonts w:ascii="Times New Roman" w:eastAsia="Times New Roman" w:hAnsi="Times New Roman" w:cs="Times New Roman"/>
          <w:sz w:val="24"/>
          <w:szCs w:val="24"/>
        </w:rPr>
        <w:t xml:space="preserve"> (u daljnjem tekstu: Povjerenstvo)</w:t>
      </w:r>
      <w:r w:rsidRPr="004D030B">
        <w:rPr>
          <w:rFonts w:ascii="Times New Roman" w:eastAsia="Calibri" w:hAnsi="Times New Roman" w:cs="Times New Roman"/>
          <w:sz w:val="24"/>
          <w:szCs w:val="24"/>
        </w:rPr>
        <w:t xml:space="preserve"> OIB: 60383416394, </w:t>
      </w:r>
      <w:r w:rsidRPr="004D030B">
        <w:rPr>
          <w:rFonts w:ascii="Times New Roman" w:eastAsia="Times New Roman" w:hAnsi="Times New Roman" w:cs="Times New Roman"/>
          <w:sz w:val="24"/>
          <w:szCs w:val="24"/>
        </w:rPr>
        <w:t xml:space="preserve">u sastavu Aleksandre Jozić-Ileković, kao predsjednice Povjerenstva, Nike Nodilo Lakoš, Igora Lukača, Ines Pavlačić i Ane Poljak, kao članova Povjerenstva, na temelju članka 32. stavka 1. podstavka 3. i članka 44. stavka 2. Zakona o sprječavanju sukoba interesa („Narodne novine“, broj 143/21. u daljnjem tekstu: ZSSI), </w:t>
      </w:r>
      <w:r w:rsidRPr="004D030B">
        <w:rPr>
          <w:rFonts w:ascii="Times New Roman" w:eastAsia="Times New Roman" w:hAnsi="Times New Roman" w:cs="Times New Roman"/>
          <w:b/>
          <w:sz w:val="24"/>
          <w:szCs w:val="24"/>
        </w:rPr>
        <w:t xml:space="preserve">u predmetu obveznika </w:t>
      </w:r>
      <w:r w:rsidRPr="004D030B">
        <w:rPr>
          <w:rFonts w:ascii="Times New Roman" w:eastAsia="Calibri" w:hAnsi="Times New Roman" w:cs="Times New Roman"/>
          <w:b/>
          <w:sz w:val="24"/>
          <w:szCs w:val="24"/>
        </w:rPr>
        <w:t xml:space="preserve">Hrvoja </w:t>
      </w:r>
      <w:proofErr w:type="spellStart"/>
      <w:r w:rsidRPr="004D030B">
        <w:rPr>
          <w:rFonts w:ascii="Times New Roman" w:eastAsia="Calibri" w:hAnsi="Times New Roman" w:cs="Times New Roman"/>
          <w:b/>
          <w:sz w:val="24"/>
          <w:szCs w:val="24"/>
        </w:rPr>
        <w:t>Krhen</w:t>
      </w:r>
      <w:r w:rsidR="004D030B" w:rsidRPr="004D030B">
        <w:rPr>
          <w:rFonts w:ascii="Times New Roman" w:eastAsia="Calibri" w:hAnsi="Times New Roman" w:cs="Times New Roman"/>
          <w:b/>
          <w:sz w:val="24"/>
          <w:szCs w:val="24"/>
        </w:rPr>
        <w:t>a</w:t>
      </w:r>
      <w:proofErr w:type="spellEnd"/>
      <w:r w:rsidR="004D030B" w:rsidRPr="004D030B">
        <w:rPr>
          <w:rFonts w:ascii="Times New Roman" w:eastAsia="Calibri" w:hAnsi="Times New Roman" w:cs="Times New Roman"/>
          <w:b/>
          <w:sz w:val="24"/>
          <w:szCs w:val="24"/>
        </w:rPr>
        <w:t>,</w:t>
      </w:r>
      <w:r w:rsidRPr="004D030B">
        <w:rPr>
          <w:rFonts w:ascii="Times New Roman" w:eastAsia="Calibri" w:hAnsi="Times New Roman" w:cs="Times New Roman"/>
          <w:b/>
          <w:sz w:val="24"/>
          <w:szCs w:val="24"/>
        </w:rPr>
        <w:t xml:space="preserve"> </w:t>
      </w:r>
      <w:bookmarkStart w:id="0" w:name="_Hlk160693788"/>
      <w:r w:rsidRPr="004D030B">
        <w:rPr>
          <w:rFonts w:ascii="Times New Roman" w:eastAsia="Calibri" w:hAnsi="Times New Roman" w:cs="Times New Roman"/>
          <w:b/>
          <w:sz w:val="24"/>
          <w:szCs w:val="24"/>
        </w:rPr>
        <w:t>direktora LNG HRVATSKA d.o.o. do 01. lipnja 2023.</w:t>
      </w:r>
      <w:bookmarkEnd w:id="0"/>
      <w:r w:rsidR="0074632B">
        <w:rPr>
          <w:rFonts w:ascii="Times New Roman" w:eastAsia="Calibri" w:hAnsi="Times New Roman" w:cs="Times New Roman"/>
          <w:b/>
          <w:sz w:val="24"/>
          <w:szCs w:val="24"/>
        </w:rPr>
        <w:t xml:space="preserve">, </w:t>
      </w:r>
      <w:r w:rsidRPr="004D030B">
        <w:rPr>
          <w:rFonts w:ascii="Times New Roman" w:eastAsia="Times New Roman" w:hAnsi="Times New Roman" w:cs="Times New Roman"/>
          <w:b/>
          <w:sz w:val="24"/>
          <w:szCs w:val="24"/>
        </w:rPr>
        <w:t>OIB:</w:t>
      </w:r>
      <w:r w:rsidRPr="004D030B">
        <w:t xml:space="preserve"> </w:t>
      </w:r>
      <w:r w:rsidR="00794E59" w:rsidRPr="00794E59">
        <w:rPr>
          <w:rFonts w:ascii="Times New Roman" w:hAnsi="Times New Roman" w:cs="Times New Roman"/>
          <w:b/>
          <w:sz w:val="24"/>
          <w:szCs w:val="24"/>
          <w:highlight w:val="black"/>
        </w:rPr>
        <w:t>…………</w:t>
      </w:r>
      <w:r w:rsidR="0074632B">
        <w:rPr>
          <w:rFonts w:ascii="Times New Roman" w:hAnsi="Times New Roman" w:cs="Times New Roman"/>
          <w:b/>
          <w:sz w:val="24"/>
          <w:szCs w:val="24"/>
        </w:rPr>
        <w:t>,</w:t>
      </w:r>
      <w:r w:rsidRPr="004D030B">
        <w:rPr>
          <w:rFonts w:ascii="Times New Roman" w:hAnsi="Times New Roman" w:cs="Times New Roman"/>
          <w:sz w:val="24"/>
          <w:szCs w:val="24"/>
        </w:rPr>
        <w:t xml:space="preserve"> </w:t>
      </w:r>
      <w:r w:rsidRPr="004D030B">
        <w:rPr>
          <w:rFonts w:ascii="Times New Roman" w:eastAsia="Times New Roman" w:hAnsi="Times New Roman" w:cs="Times New Roman"/>
          <w:sz w:val="24"/>
          <w:szCs w:val="24"/>
        </w:rPr>
        <w:t>na 42. sjednici održanoj 08. ožujka 2024., donosi sljedeću</w:t>
      </w:r>
    </w:p>
    <w:p w14:paraId="440B8305" w14:textId="77777777" w:rsidR="009A5375" w:rsidRPr="004D030B" w:rsidRDefault="000B1994" w:rsidP="000B1994">
      <w:pPr>
        <w:tabs>
          <w:tab w:val="left" w:pos="1035"/>
          <w:tab w:val="center" w:pos="4536"/>
        </w:tabs>
        <w:spacing w:after="0"/>
        <w:rPr>
          <w:rFonts w:ascii="Times New Roman" w:eastAsia="Times New Roman" w:hAnsi="Times New Roman" w:cs="Times New Roman"/>
          <w:sz w:val="24"/>
          <w:szCs w:val="24"/>
        </w:rPr>
      </w:pPr>
      <w:r w:rsidRPr="004D030B">
        <w:rPr>
          <w:rFonts w:ascii="Times New Roman" w:eastAsia="Times New Roman" w:hAnsi="Times New Roman" w:cs="Times New Roman"/>
          <w:sz w:val="24"/>
          <w:szCs w:val="24"/>
        </w:rPr>
        <w:tab/>
      </w:r>
      <w:r w:rsidRPr="004D030B">
        <w:rPr>
          <w:rFonts w:ascii="Times New Roman" w:eastAsia="Times New Roman" w:hAnsi="Times New Roman" w:cs="Times New Roman"/>
          <w:sz w:val="24"/>
          <w:szCs w:val="24"/>
        </w:rPr>
        <w:tab/>
      </w:r>
    </w:p>
    <w:p w14:paraId="1F12388F" w14:textId="17C3D9F4" w:rsidR="000B1994" w:rsidRPr="004D030B" w:rsidRDefault="009A5375" w:rsidP="000B1994">
      <w:pPr>
        <w:tabs>
          <w:tab w:val="left" w:pos="1035"/>
          <w:tab w:val="center" w:pos="4536"/>
        </w:tabs>
        <w:spacing w:after="0"/>
        <w:rPr>
          <w:rFonts w:ascii="Times New Roman" w:eastAsia="Times New Roman" w:hAnsi="Times New Roman" w:cs="Times New Roman"/>
          <w:b/>
          <w:sz w:val="24"/>
          <w:szCs w:val="24"/>
        </w:rPr>
      </w:pPr>
      <w:r w:rsidRPr="004D030B">
        <w:rPr>
          <w:rFonts w:ascii="Times New Roman" w:eastAsia="Times New Roman" w:hAnsi="Times New Roman" w:cs="Times New Roman"/>
          <w:sz w:val="24"/>
          <w:szCs w:val="24"/>
        </w:rPr>
        <w:tab/>
        <w:t xml:space="preserve">                                           </w:t>
      </w:r>
      <w:r w:rsidR="000B1994" w:rsidRPr="004D030B">
        <w:rPr>
          <w:rFonts w:ascii="Times New Roman" w:eastAsia="Times New Roman" w:hAnsi="Times New Roman" w:cs="Times New Roman"/>
          <w:b/>
          <w:sz w:val="24"/>
          <w:szCs w:val="24"/>
        </w:rPr>
        <w:t>ODLUKU</w:t>
      </w:r>
    </w:p>
    <w:p w14:paraId="19108C9C" w14:textId="77777777" w:rsidR="000B1994" w:rsidRPr="004D030B" w:rsidRDefault="000B1994" w:rsidP="000B1994">
      <w:pPr>
        <w:tabs>
          <w:tab w:val="left" w:pos="1035"/>
          <w:tab w:val="center" w:pos="4536"/>
        </w:tabs>
        <w:spacing w:after="0"/>
        <w:jc w:val="both"/>
        <w:rPr>
          <w:rFonts w:ascii="Times New Roman" w:eastAsia="Times New Roman" w:hAnsi="Times New Roman" w:cs="Times New Roman"/>
          <w:b/>
          <w:sz w:val="24"/>
          <w:szCs w:val="24"/>
        </w:rPr>
      </w:pPr>
    </w:p>
    <w:p w14:paraId="2AEEFB2A" w14:textId="67F4838E" w:rsidR="000B1994" w:rsidRPr="004D030B" w:rsidRDefault="000B1994" w:rsidP="000B1994">
      <w:pPr>
        <w:pStyle w:val="Odlomakpopisa"/>
        <w:numPr>
          <w:ilvl w:val="0"/>
          <w:numId w:val="18"/>
        </w:numPr>
        <w:autoSpaceDE w:val="0"/>
        <w:autoSpaceDN w:val="0"/>
        <w:adjustRightInd w:val="0"/>
        <w:spacing w:after="0"/>
        <w:jc w:val="both"/>
        <w:rPr>
          <w:rFonts w:ascii="Times New Roman" w:eastAsia="Calibri" w:hAnsi="Times New Roman" w:cs="Times New Roman"/>
          <w:b/>
          <w:sz w:val="24"/>
          <w:szCs w:val="24"/>
        </w:rPr>
      </w:pPr>
      <w:r w:rsidRPr="004D030B">
        <w:rPr>
          <w:rFonts w:ascii="Times New Roman" w:eastAsia="Calibri" w:hAnsi="Times New Roman" w:cs="Times New Roman"/>
          <w:b/>
          <w:bCs/>
          <w:color w:val="000000"/>
          <w:sz w:val="24"/>
          <w:szCs w:val="24"/>
        </w:rPr>
        <w:t>Propustom podnošenja imovinske kartice Povjerenstvu do 31. siječnja 202</w:t>
      </w:r>
      <w:r w:rsidR="009A5375" w:rsidRPr="004D030B">
        <w:rPr>
          <w:rFonts w:ascii="Times New Roman" w:eastAsia="Calibri" w:hAnsi="Times New Roman" w:cs="Times New Roman"/>
          <w:b/>
          <w:bCs/>
          <w:color w:val="000000"/>
          <w:sz w:val="24"/>
          <w:szCs w:val="24"/>
        </w:rPr>
        <w:t>3</w:t>
      </w:r>
      <w:r w:rsidRPr="004D030B">
        <w:rPr>
          <w:rFonts w:ascii="Times New Roman" w:eastAsia="Calibri" w:hAnsi="Times New Roman" w:cs="Times New Roman"/>
          <w:b/>
          <w:bCs/>
          <w:color w:val="000000"/>
          <w:sz w:val="24"/>
          <w:szCs w:val="24"/>
        </w:rPr>
        <w:t>. za 202</w:t>
      </w:r>
      <w:r w:rsidR="009A5375" w:rsidRPr="004D030B">
        <w:rPr>
          <w:rFonts w:ascii="Times New Roman" w:eastAsia="Calibri" w:hAnsi="Times New Roman" w:cs="Times New Roman"/>
          <w:b/>
          <w:bCs/>
          <w:color w:val="000000"/>
          <w:sz w:val="24"/>
          <w:szCs w:val="24"/>
        </w:rPr>
        <w:t>2</w:t>
      </w:r>
      <w:r w:rsidRPr="004D030B">
        <w:rPr>
          <w:rFonts w:ascii="Times New Roman" w:eastAsia="Calibri" w:hAnsi="Times New Roman" w:cs="Times New Roman"/>
          <w:b/>
          <w:bCs/>
          <w:color w:val="000000"/>
          <w:sz w:val="24"/>
          <w:szCs w:val="24"/>
        </w:rPr>
        <w:t>. godinu</w:t>
      </w:r>
      <w:r w:rsidR="00FF0292" w:rsidRPr="004D030B">
        <w:rPr>
          <w:rFonts w:ascii="Times New Roman" w:eastAsia="Calibri" w:hAnsi="Times New Roman" w:cs="Times New Roman"/>
          <w:b/>
          <w:bCs/>
          <w:color w:val="000000"/>
          <w:sz w:val="24"/>
          <w:szCs w:val="24"/>
        </w:rPr>
        <w:t xml:space="preserve">, te propustom podnošenja imovinske kartice </w:t>
      </w:r>
      <w:r w:rsidR="004D030B">
        <w:rPr>
          <w:rFonts w:ascii="Times New Roman" w:eastAsia="Calibri" w:hAnsi="Times New Roman" w:cs="Times New Roman"/>
          <w:b/>
          <w:bCs/>
          <w:color w:val="000000"/>
          <w:sz w:val="24"/>
          <w:szCs w:val="24"/>
        </w:rPr>
        <w:t xml:space="preserve">u roku od 30 dana od dana </w:t>
      </w:r>
      <w:r w:rsidR="00FF0292" w:rsidRPr="004D030B">
        <w:rPr>
          <w:rFonts w:ascii="Times New Roman" w:eastAsia="Calibri" w:hAnsi="Times New Roman" w:cs="Times New Roman"/>
          <w:b/>
          <w:bCs/>
          <w:color w:val="000000"/>
          <w:sz w:val="24"/>
          <w:szCs w:val="24"/>
        </w:rPr>
        <w:t xml:space="preserve">prestanka obnašanja dužnosti., </w:t>
      </w:r>
      <w:r w:rsidRPr="004D030B">
        <w:rPr>
          <w:rFonts w:ascii="Times New Roman" w:eastAsia="Calibri" w:hAnsi="Times New Roman" w:cs="Times New Roman"/>
          <w:b/>
          <w:bCs/>
          <w:color w:val="000000"/>
          <w:sz w:val="24"/>
          <w:szCs w:val="24"/>
        </w:rPr>
        <w:t xml:space="preserve">obveznik </w:t>
      </w:r>
      <w:bookmarkStart w:id="1" w:name="_Hlk148435965"/>
      <w:bookmarkStart w:id="2" w:name="_Hlk160694133"/>
      <w:r w:rsidR="009A5375" w:rsidRPr="004D030B">
        <w:rPr>
          <w:rFonts w:ascii="Times New Roman" w:eastAsia="Calibri" w:hAnsi="Times New Roman" w:cs="Times New Roman"/>
          <w:b/>
          <w:bCs/>
          <w:color w:val="000000"/>
          <w:sz w:val="24"/>
          <w:szCs w:val="24"/>
        </w:rPr>
        <w:t xml:space="preserve">Hrvoje </w:t>
      </w:r>
      <w:proofErr w:type="spellStart"/>
      <w:r w:rsidR="009A5375" w:rsidRPr="004D030B">
        <w:rPr>
          <w:rFonts w:ascii="Times New Roman" w:eastAsia="Calibri" w:hAnsi="Times New Roman" w:cs="Times New Roman"/>
          <w:b/>
          <w:bCs/>
          <w:color w:val="000000"/>
          <w:sz w:val="24"/>
          <w:szCs w:val="24"/>
        </w:rPr>
        <w:t>Krhen</w:t>
      </w:r>
      <w:proofErr w:type="spellEnd"/>
      <w:r w:rsidR="009A5375" w:rsidRPr="004D030B">
        <w:rPr>
          <w:rFonts w:ascii="Times New Roman" w:eastAsia="Calibri" w:hAnsi="Times New Roman" w:cs="Times New Roman"/>
          <w:b/>
          <w:bCs/>
          <w:color w:val="000000"/>
          <w:sz w:val="24"/>
          <w:szCs w:val="24"/>
        </w:rPr>
        <w:t xml:space="preserve">, </w:t>
      </w:r>
      <w:bookmarkEnd w:id="1"/>
      <w:r w:rsidR="009A5375" w:rsidRPr="004D030B">
        <w:rPr>
          <w:rFonts w:ascii="Times New Roman" w:eastAsia="Calibri" w:hAnsi="Times New Roman" w:cs="Times New Roman"/>
          <w:b/>
          <w:sz w:val="24"/>
          <w:szCs w:val="24"/>
        </w:rPr>
        <w:t>direktor LNG HRVATSKA d.o.o. do 01. lipnja 2023.</w:t>
      </w:r>
      <w:bookmarkEnd w:id="2"/>
      <w:r w:rsidR="004D030B">
        <w:rPr>
          <w:rFonts w:ascii="Times New Roman" w:eastAsia="Calibri" w:hAnsi="Times New Roman" w:cs="Times New Roman"/>
          <w:b/>
          <w:bCs/>
          <w:color w:val="000000"/>
          <w:sz w:val="24"/>
          <w:szCs w:val="24"/>
        </w:rPr>
        <w:t xml:space="preserve">, </w:t>
      </w:r>
      <w:r w:rsidRPr="004D030B">
        <w:rPr>
          <w:rFonts w:ascii="Times New Roman" w:eastAsia="Calibri" w:hAnsi="Times New Roman" w:cs="Times New Roman"/>
          <w:b/>
          <w:bCs/>
          <w:color w:val="000000"/>
          <w:sz w:val="24"/>
          <w:szCs w:val="24"/>
        </w:rPr>
        <w:t xml:space="preserve">počinio je povredu članka 10. </w:t>
      </w:r>
      <w:r w:rsidR="00FF0292" w:rsidRPr="004D030B">
        <w:rPr>
          <w:rFonts w:ascii="Times New Roman" w:eastAsia="Calibri" w:hAnsi="Times New Roman" w:cs="Times New Roman"/>
          <w:b/>
          <w:bCs/>
          <w:color w:val="000000"/>
          <w:sz w:val="24"/>
          <w:szCs w:val="24"/>
        </w:rPr>
        <w:t xml:space="preserve">stavka 2. i </w:t>
      </w:r>
      <w:r w:rsidRPr="004D030B">
        <w:rPr>
          <w:rFonts w:ascii="Times New Roman" w:eastAsia="Calibri" w:hAnsi="Times New Roman" w:cs="Times New Roman"/>
          <w:b/>
          <w:bCs/>
          <w:color w:val="000000"/>
          <w:sz w:val="24"/>
          <w:szCs w:val="24"/>
        </w:rPr>
        <w:t>stavka 4. ZSSI-a.</w:t>
      </w:r>
    </w:p>
    <w:p w14:paraId="2D264078" w14:textId="77777777" w:rsidR="000B1994" w:rsidRPr="004D030B" w:rsidRDefault="000B1994" w:rsidP="000B1994">
      <w:pPr>
        <w:ind w:left="720"/>
        <w:contextualSpacing/>
        <w:jc w:val="both"/>
        <w:rPr>
          <w:rFonts w:ascii="Times New Roman" w:eastAsia="Calibri" w:hAnsi="Times New Roman" w:cs="Times New Roman"/>
          <w:b/>
          <w:bCs/>
          <w:color w:val="000000"/>
          <w:sz w:val="24"/>
          <w:szCs w:val="24"/>
        </w:rPr>
      </w:pPr>
    </w:p>
    <w:p w14:paraId="2F83F6A3" w14:textId="0FEBD2BE" w:rsidR="000B1994" w:rsidRPr="004D030B" w:rsidRDefault="000B1994" w:rsidP="000B1994">
      <w:pPr>
        <w:numPr>
          <w:ilvl w:val="0"/>
          <w:numId w:val="18"/>
        </w:numPr>
        <w:autoSpaceDE w:val="0"/>
        <w:autoSpaceDN w:val="0"/>
        <w:adjustRightInd w:val="0"/>
        <w:spacing w:after="0"/>
        <w:contextualSpacing/>
        <w:jc w:val="both"/>
        <w:rPr>
          <w:rFonts w:ascii="Times New Roman" w:eastAsia="Calibri" w:hAnsi="Times New Roman" w:cs="Times New Roman"/>
          <w:b/>
          <w:bCs/>
          <w:color w:val="000000" w:themeColor="text1"/>
          <w:sz w:val="24"/>
          <w:szCs w:val="24"/>
        </w:rPr>
      </w:pPr>
      <w:r w:rsidRPr="004D030B">
        <w:rPr>
          <w:rFonts w:ascii="Times New Roman" w:eastAsia="Calibri" w:hAnsi="Times New Roman" w:cs="Times New Roman"/>
          <w:b/>
          <w:bCs/>
          <w:color w:val="000000" w:themeColor="text1"/>
          <w:sz w:val="24"/>
          <w:szCs w:val="24"/>
        </w:rPr>
        <w:t xml:space="preserve">Za povredu iz točke I. ove izreke, obvezniku </w:t>
      </w:r>
      <w:r w:rsidR="009A5375" w:rsidRPr="004D030B">
        <w:rPr>
          <w:rFonts w:ascii="Times New Roman" w:eastAsia="Calibri" w:hAnsi="Times New Roman" w:cs="Times New Roman"/>
          <w:b/>
          <w:bCs/>
          <w:color w:val="000000" w:themeColor="text1"/>
          <w:sz w:val="24"/>
          <w:szCs w:val="24"/>
        </w:rPr>
        <w:t xml:space="preserve">Hrvoju </w:t>
      </w:r>
      <w:proofErr w:type="spellStart"/>
      <w:r w:rsidR="009A5375" w:rsidRPr="004D030B">
        <w:rPr>
          <w:rFonts w:ascii="Times New Roman" w:eastAsia="Calibri" w:hAnsi="Times New Roman" w:cs="Times New Roman"/>
          <w:b/>
          <w:bCs/>
          <w:color w:val="000000" w:themeColor="text1"/>
          <w:sz w:val="24"/>
          <w:szCs w:val="24"/>
        </w:rPr>
        <w:t>Krhen</w:t>
      </w:r>
      <w:proofErr w:type="spellEnd"/>
      <w:r w:rsidRPr="004D030B">
        <w:rPr>
          <w:rFonts w:ascii="Times New Roman" w:eastAsia="Calibri" w:hAnsi="Times New Roman" w:cs="Times New Roman"/>
          <w:b/>
          <w:bCs/>
          <w:color w:val="000000" w:themeColor="text1"/>
          <w:sz w:val="24"/>
          <w:szCs w:val="24"/>
        </w:rPr>
        <w:t xml:space="preserve"> izriče </w:t>
      </w:r>
      <w:r w:rsidR="009A5375" w:rsidRPr="004D030B">
        <w:rPr>
          <w:rFonts w:ascii="Times New Roman" w:eastAsia="Calibri" w:hAnsi="Times New Roman" w:cs="Times New Roman"/>
          <w:b/>
          <w:bCs/>
          <w:color w:val="000000" w:themeColor="text1"/>
          <w:sz w:val="24"/>
          <w:szCs w:val="24"/>
        </w:rPr>
        <w:t>se novčana kazna u iznosu od 530,89 eura.</w:t>
      </w:r>
    </w:p>
    <w:p w14:paraId="07630962" w14:textId="77777777" w:rsidR="009A5375" w:rsidRPr="004D030B" w:rsidRDefault="009A5375" w:rsidP="009A5375">
      <w:pPr>
        <w:pStyle w:val="Odlomakpopisa"/>
        <w:rPr>
          <w:rFonts w:ascii="Times New Roman" w:eastAsia="Calibri" w:hAnsi="Times New Roman" w:cs="Times New Roman"/>
          <w:b/>
          <w:bCs/>
          <w:color w:val="000000" w:themeColor="text1"/>
          <w:sz w:val="24"/>
          <w:szCs w:val="24"/>
        </w:rPr>
      </w:pPr>
    </w:p>
    <w:p w14:paraId="1C42E892" w14:textId="1BEFD1A2" w:rsidR="009A5375" w:rsidRPr="004D030B" w:rsidRDefault="009A5375" w:rsidP="009A5375">
      <w:pPr>
        <w:pStyle w:val="Odlomakpopisa"/>
        <w:numPr>
          <w:ilvl w:val="0"/>
          <w:numId w:val="18"/>
        </w:numPr>
        <w:jc w:val="both"/>
        <w:rPr>
          <w:rFonts w:ascii="Times New Roman" w:eastAsia="Calibri" w:hAnsi="Times New Roman" w:cs="Times New Roman"/>
          <w:b/>
          <w:bCs/>
          <w:sz w:val="24"/>
          <w:szCs w:val="24"/>
        </w:rPr>
      </w:pPr>
      <w:r w:rsidRPr="004D030B">
        <w:rPr>
          <w:rFonts w:ascii="Times New Roman" w:eastAsia="Calibri" w:hAnsi="Times New Roman" w:cs="Times New Roman"/>
          <w:b/>
          <w:bCs/>
          <w:sz w:val="24"/>
          <w:szCs w:val="24"/>
        </w:rPr>
        <w:t xml:space="preserve">Nalaže se obvezniku Hrvoju </w:t>
      </w:r>
      <w:proofErr w:type="spellStart"/>
      <w:r w:rsidRPr="004D030B">
        <w:rPr>
          <w:rFonts w:ascii="Times New Roman" w:eastAsia="Calibri" w:hAnsi="Times New Roman" w:cs="Times New Roman"/>
          <w:b/>
          <w:bCs/>
          <w:sz w:val="24"/>
          <w:szCs w:val="24"/>
        </w:rPr>
        <w:t>Krhen</w:t>
      </w:r>
      <w:proofErr w:type="spellEnd"/>
      <w:r w:rsidRPr="004D030B">
        <w:rPr>
          <w:rFonts w:ascii="Times New Roman" w:eastAsia="Calibri" w:hAnsi="Times New Roman" w:cs="Times New Roman"/>
          <w:b/>
          <w:bCs/>
          <w:sz w:val="24"/>
          <w:szCs w:val="24"/>
        </w:rPr>
        <w:t xml:space="preserve"> da u roku od 15 dana od zaprimanja ove Odluke uplati novčanu sankciju iz točke II. ove izreke u ukupnom iznosu na račun prihoda Državnog proračuna Republike Hrvatske br.: HR1210010051863000160, model: HR68, poziv na broj: 6190- OIB obveznika-2</w:t>
      </w:r>
      <w:r w:rsidR="0074632B">
        <w:rPr>
          <w:rFonts w:ascii="Times New Roman" w:eastAsia="Calibri" w:hAnsi="Times New Roman" w:cs="Times New Roman"/>
          <w:b/>
          <w:bCs/>
          <w:sz w:val="24"/>
          <w:szCs w:val="24"/>
        </w:rPr>
        <w:t>76</w:t>
      </w:r>
      <w:r w:rsidRPr="004D030B">
        <w:rPr>
          <w:rFonts w:ascii="Times New Roman" w:eastAsia="Calibri" w:hAnsi="Times New Roman" w:cs="Times New Roman"/>
          <w:b/>
          <w:bCs/>
          <w:sz w:val="24"/>
          <w:szCs w:val="24"/>
        </w:rPr>
        <w:t>2</w:t>
      </w:r>
      <w:r w:rsidR="0074632B">
        <w:rPr>
          <w:rFonts w:ascii="Times New Roman" w:eastAsia="Calibri" w:hAnsi="Times New Roman" w:cs="Times New Roman"/>
          <w:b/>
          <w:bCs/>
          <w:sz w:val="24"/>
          <w:szCs w:val="24"/>
        </w:rPr>
        <w:t>3</w:t>
      </w:r>
      <w:r w:rsidRPr="004D030B">
        <w:rPr>
          <w:rFonts w:ascii="Times New Roman" w:eastAsia="Calibri" w:hAnsi="Times New Roman" w:cs="Times New Roman"/>
          <w:b/>
          <w:bCs/>
          <w:sz w:val="24"/>
          <w:szCs w:val="24"/>
        </w:rPr>
        <w:t>.</w:t>
      </w:r>
    </w:p>
    <w:p w14:paraId="4DE0E61B" w14:textId="77777777" w:rsidR="009A5375" w:rsidRPr="004D030B" w:rsidRDefault="009A5375" w:rsidP="009A5375">
      <w:pPr>
        <w:pStyle w:val="Odlomakpopisa"/>
        <w:jc w:val="both"/>
        <w:rPr>
          <w:rFonts w:ascii="Times New Roman" w:eastAsia="Calibri" w:hAnsi="Times New Roman" w:cs="Times New Roman"/>
          <w:b/>
          <w:bCs/>
          <w:sz w:val="24"/>
          <w:szCs w:val="24"/>
        </w:rPr>
      </w:pPr>
    </w:p>
    <w:p w14:paraId="47E87512" w14:textId="3BC8223F" w:rsidR="009A5375" w:rsidRPr="004D030B" w:rsidRDefault="009A5375" w:rsidP="009A5375">
      <w:pPr>
        <w:pStyle w:val="Odlomakpopisa"/>
        <w:numPr>
          <w:ilvl w:val="0"/>
          <w:numId w:val="18"/>
        </w:numPr>
        <w:jc w:val="both"/>
        <w:rPr>
          <w:rFonts w:ascii="Times New Roman" w:eastAsia="Calibri" w:hAnsi="Times New Roman" w:cs="Times New Roman"/>
          <w:b/>
          <w:bCs/>
          <w:sz w:val="24"/>
          <w:szCs w:val="24"/>
        </w:rPr>
      </w:pPr>
      <w:r w:rsidRPr="004D030B">
        <w:rPr>
          <w:rFonts w:ascii="Times New Roman" w:eastAsia="Calibri" w:hAnsi="Times New Roman" w:cs="Times New Roman"/>
          <w:b/>
          <w:bCs/>
          <w:sz w:val="24"/>
          <w:szCs w:val="24"/>
        </w:rPr>
        <w:t>Ako obveznik novčanu sankciju iz točke II. ove izreke ne plati u roku od 15 dana od dana dostave ove Odluke, ista se može izvršiti obustavom isplate dijela neto mjesečne plaće ili obustavom na svim primanjima, koja ne može trajati dulje od dvanaest mjeseci, a iznos obuhvaćen obustavom ne smije prelaziti jednu polovinu neto mjesečne plaće obveznika. Izvršnu odluku Povjerenstvo će radi provedbe dostaviti službi koja obavlja obračun plaće obveznika.</w:t>
      </w:r>
    </w:p>
    <w:p w14:paraId="3BE01685" w14:textId="77777777" w:rsidR="009A5375" w:rsidRPr="004D030B" w:rsidRDefault="009A5375" w:rsidP="009A5375">
      <w:pPr>
        <w:pStyle w:val="Odlomakpopisa"/>
        <w:jc w:val="both"/>
        <w:rPr>
          <w:rFonts w:ascii="Times New Roman" w:eastAsia="Calibri" w:hAnsi="Times New Roman" w:cs="Times New Roman"/>
          <w:b/>
          <w:bCs/>
          <w:sz w:val="24"/>
          <w:szCs w:val="24"/>
        </w:rPr>
      </w:pPr>
    </w:p>
    <w:p w14:paraId="1ECCC422" w14:textId="77777777" w:rsidR="009A5375" w:rsidRPr="004D030B" w:rsidRDefault="009A5375" w:rsidP="009A5375">
      <w:pPr>
        <w:pStyle w:val="Odlomakpopisa"/>
        <w:numPr>
          <w:ilvl w:val="0"/>
          <w:numId w:val="18"/>
        </w:numPr>
        <w:jc w:val="both"/>
        <w:rPr>
          <w:rFonts w:ascii="Times New Roman" w:eastAsia="Calibri" w:hAnsi="Times New Roman" w:cs="Times New Roman"/>
          <w:b/>
          <w:bCs/>
          <w:sz w:val="24"/>
          <w:szCs w:val="24"/>
        </w:rPr>
      </w:pPr>
      <w:r w:rsidRPr="004D030B">
        <w:rPr>
          <w:rFonts w:ascii="Times New Roman" w:eastAsia="Calibri" w:hAnsi="Times New Roman" w:cs="Times New Roman"/>
          <w:b/>
          <w:bCs/>
          <w:sz w:val="24"/>
          <w:szCs w:val="24"/>
        </w:rPr>
        <w:lastRenderedPageBreak/>
        <w:t>Kad novčana sankcija nije u cijelosti ili djelomično plaćena kako je određeno ovom Odlukom, naplata će se prisilno izvršiti na imovini obveznika putem ovlaštene institucije sukladno odredbama posebnog zakona kojim se uređuje postupak prisilne naplate.</w:t>
      </w:r>
    </w:p>
    <w:p w14:paraId="462152F7" w14:textId="77777777" w:rsidR="000B1994" w:rsidRPr="004D030B" w:rsidRDefault="000B1994" w:rsidP="000B1994">
      <w:pPr>
        <w:spacing w:after="0"/>
        <w:jc w:val="center"/>
        <w:rPr>
          <w:rFonts w:ascii="Times New Roman" w:eastAsia="Times New Roman" w:hAnsi="Times New Roman" w:cs="Times New Roman"/>
          <w:sz w:val="24"/>
          <w:szCs w:val="24"/>
        </w:rPr>
      </w:pPr>
      <w:r w:rsidRPr="004D030B">
        <w:rPr>
          <w:rFonts w:ascii="Times New Roman" w:eastAsia="Times New Roman" w:hAnsi="Times New Roman" w:cs="Times New Roman"/>
          <w:sz w:val="24"/>
          <w:szCs w:val="24"/>
        </w:rPr>
        <w:t>Obrazloženje</w:t>
      </w:r>
    </w:p>
    <w:p w14:paraId="07789B96" w14:textId="77777777" w:rsidR="000B1994" w:rsidRPr="004D030B" w:rsidRDefault="000B1994" w:rsidP="000B1994">
      <w:pPr>
        <w:spacing w:after="0"/>
        <w:jc w:val="both"/>
        <w:rPr>
          <w:rFonts w:ascii="Times New Roman" w:eastAsia="Times New Roman" w:hAnsi="Times New Roman" w:cs="Times New Roman"/>
          <w:sz w:val="24"/>
          <w:szCs w:val="24"/>
        </w:rPr>
      </w:pPr>
    </w:p>
    <w:p w14:paraId="1A707E24" w14:textId="3559F370" w:rsidR="000B1994" w:rsidRPr="004D030B" w:rsidRDefault="000B1994" w:rsidP="000B1994">
      <w:pPr>
        <w:spacing w:after="0"/>
        <w:ind w:firstLine="705"/>
        <w:jc w:val="both"/>
        <w:rPr>
          <w:rFonts w:ascii="Times New Roman" w:eastAsia="Times New Roman" w:hAnsi="Times New Roman" w:cs="Times New Roman"/>
          <w:sz w:val="24"/>
          <w:szCs w:val="24"/>
        </w:rPr>
      </w:pPr>
      <w:bookmarkStart w:id="3" w:name="_heading=h.gjdgxs" w:colFirst="0" w:colLast="0"/>
      <w:bookmarkEnd w:id="3"/>
      <w:r w:rsidRPr="004D030B">
        <w:rPr>
          <w:rFonts w:ascii="Times New Roman" w:eastAsia="Times New Roman" w:hAnsi="Times New Roman" w:cs="Times New Roman"/>
          <w:sz w:val="24"/>
          <w:szCs w:val="24"/>
        </w:rPr>
        <w:t xml:space="preserve">Povjerenstvo je </w:t>
      </w:r>
      <w:r w:rsidR="00CD7462" w:rsidRPr="004D030B">
        <w:rPr>
          <w:rFonts w:ascii="Times New Roman" w:eastAsia="Times New Roman" w:hAnsi="Times New Roman" w:cs="Times New Roman"/>
          <w:sz w:val="24"/>
          <w:szCs w:val="24"/>
        </w:rPr>
        <w:t xml:space="preserve">uvidom u Registar imovinskih kartica </w:t>
      </w:r>
      <w:r w:rsidRPr="004D030B">
        <w:rPr>
          <w:rFonts w:ascii="Times New Roman" w:eastAsia="Times New Roman" w:hAnsi="Times New Roman" w:cs="Times New Roman"/>
          <w:sz w:val="24"/>
          <w:szCs w:val="24"/>
        </w:rPr>
        <w:t xml:space="preserve">utvrdilo da obveznik </w:t>
      </w:r>
      <w:r w:rsidR="009A5375" w:rsidRPr="004D030B">
        <w:rPr>
          <w:rFonts w:ascii="Times New Roman" w:eastAsia="Calibri" w:hAnsi="Times New Roman" w:cs="Times New Roman"/>
          <w:color w:val="000000"/>
          <w:sz w:val="24"/>
          <w:szCs w:val="24"/>
        </w:rPr>
        <w:t xml:space="preserve">Hrvoje </w:t>
      </w:r>
      <w:proofErr w:type="spellStart"/>
      <w:r w:rsidR="009A5375" w:rsidRPr="004D030B">
        <w:rPr>
          <w:rFonts w:ascii="Times New Roman" w:eastAsia="Calibri" w:hAnsi="Times New Roman" w:cs="Times New Roman"/>
          <w:color w:val="000000"/>
          <w:sz w:val="24"/>
          <w:szCs w:val="24"/>
        </w:rPr>
        <w:t>Krhen</w:t>
      </w:r>
      <w:proofErr w:type="spellEnd"/>
      <w:r w:rsidR="009A5375" w:rsidRPr="004D030B">
        <w:rPr>
          <w:rFonts w:ascii="Times New Roman" w:eastAsia="Calibri" w:hAnsi="Times New Roman" w:cs="Times New Roman"/>
          <w:color w:val="000000"/>
          <w:sz w:val="24"/>
          <w:szCs w:val="24"/>
        </w:rPr>
        <w:t xml:space="preserve">, </w:t>
      </w:r>
      <w:r w:rsidR="009A5375" w:rsidRPr="004D030B">
        <w:rPr>
          <w:rFonts w:ascii="Times New Roman" w:eastAsia="Calibri" w:hAnsi="Times New Roman" w:cs="Times New Roman"/>
          <w:sz w:val="24"/>
          <w:szCs w:val="24"/>
        </w:rPr>
        <w:t>direktor LNG HRVATSKA d.o.o. do 01. lipnja 2023.</w:t>
      </w:r>
      <w:r w:rsidR="009A5375" w:rsidRPr="004D030B">
        <w:rPr>
          <w:rFonts w:ascii="Times New Roman" w:eastAsia="Calibri" w:hAnsi="Times New Roman" w:cs="Times New Roman"/>
          <w:b/>
          <w:bCs/>
          <w:color w:val="000000"/>
          <w:sz w:val="24"/>
          <w:szCs w:val="24"/>
        </w:rPr>
        <w:t xml:space="preserve"> </w:t>
      </w:r>
      <w:r w:rsidRPr="004D030B">
        <w:rPr>
          <w:rFonts w:ascii="Times New Roman" w:eastAsia="Times New Roman" w:hAnsi="Times New Roman" w:cs="Times New Roman"/>
          <w:sz w:val="24"/>
          <w:szCs w:val="24"/>
        </w:rPr>
        <w:t>nije podnio imovinsku karticu povodom godišnje obveze podnošenja do 31. siječnja 202</w:t>
      </w:r>
      <w:r w:rsidR="009A5375" w:rsidRPr="004D030B">
        <w:rPr>
          <w:rFonts w:ascii="Times New Roman" w:eastAsia="Times New Roman" w:hAnsi="Times New Roman" w:cs="Times New Roman"/>
          <w:sz w:val="24"/>
          <w:szCs w:val="24"/>
        </w:rPr>
        <w:t>3</w:t>
      </w:r>
      <w:r w:rsidRPr="004D030B">
        <w:rPr>
          <w:rFonts w:ascii="Times New Roman" w:eastAsia="Times New Roman" w:hAnsi="Times New Roman" w:cs="Times New Roman"/>
          <w:sz w:val="24"/>
          <w:szCs w:val="24"/>
        </w:rPr>
        <w:t>. za 202</w:t>
      </w:r>
      <w:r w:rsidR="009A5375" w:rsidRPr="004D030B">
        <w:rPr>
          <w:rFonts w:ascii="Times New Roman" w:eastAsia="Times New Roman" w:hAnsi="Times New Roman" w:cs="Times New Roman"/>
          <w:sz w:val="24"/>
          <w:szCs w:val="24"/>
        </w:rPr>
        <w:t>2</w:t>
      </w:r>
      <w:r w:rsidRPr="004D030B">
        <w:rPr>
          <w:rFonts w:ascii="Times New Roman" w:eastAsia="Times New Roman" w:hAnsi="Times New Roman" w:cs="Times New Roman"/>
          <w:sz w:val="24"/>
          <w:szCs w:val="24"/>
        </w:rPr>
        <w:t xml:space="preserve">. godinu </w:t>
      </w:r>
      <w:r w:rsidR="00CD7462" w:rsidRPr="004D030B">
        <w:rPr>
          <w:rFonts w:ascii="Times New Roman" w:eastAsia="Times New Roman" w:hAnsi="Times New Roman" w:cs="Times New Roman"/>
          <w:sz w:val="24"/>
          <w:szCs w:val="24"/>
        </w:rPr>
        <w:t xml:space="preserve">te imovinsku karticu povodom prestanka obnašanja dužnosti do </w:t>
      </w:r>
      <w:r w:rsidR="009A5375" w:rsidRPr="004D030B">
        <w:rPr>
          <w:rFonts w:ascii="Times New Roman" w:eastAsia="Times New Roman" w:hAnsi="Times New Roman" w:cs="Times New Roman"/>
          <w:sz w:val="24"/>
          <w:szCs w:val="24"/>
        </w:rPr>
        <w:t>01</w:t>
      </w:r>
      <w:r w:rsidR="00CD7462" w:rsidRPr="004D030B">
        <w:rPr>
          <w:rFonts w:ascii="Times New Roman" w:eastAsia="Times New Roman" w:hAnsi="Times New Roman" w:cs="Times New Roman"/>
          <w:sz w:val="24"/>
          <w:szCs w:val="24"/>
        </w:rPr>
        <w:t xml:space="preserve">. </w:t>
      </w:r>
      <w:r w:rsidR="009A5375" w:rsidRPr="004D030B">
        <w:rPr>
          <w:rFonts w:ascii="Times New Roman" w:eastAsia="Times New Roman" w:hAnsi="Times New Roman" w:cs="Times New Roman"/>
          <w:sz w:val="24"/>
          <w:szCs w:val="24"/>
        </w:rPr>
        <w:t>lipnja</w:t>
      </w:r>
      <w:r w:rsidR="00CD7462" w:rsidRPr="004D030B">
        <w:rPr>
          <w:rFonts w:ascii="Times New Roman" w:eastAsia="Times New Roman" w:hAnsi="Times New Roman" w:cs="Times New Roman"/>
          <w:sz w:val="24"/>
          <w:szCs w:val="24"/>
        </w:rPr>
        <w:t xml:space="preserve"> 202</w:t>
      </w:r>
      <w:r w:rsidR="009A5375" w:rsidRPr="004D030B">
        <w:rPr>
          <w:rFonts w:ascii="Times New Roman" w:eastAsia="Times New Roman" w:hAnsi="Times New Roman" w:cs="Times New Roman"/>
          <w:sz w:val="24"/>
          <w:szCs w:val="24"/>
        </w:rPr>
        <w:t>3</w:t>
      </w:r>
      <w:r w:rsidR="00CD7462" w:rsidRPr="004D030B">
        <w:rPr>
          <w:rFonts w:ascii="Times New Roman" w:eastAsia="Times New Roman" w:hAnsi="Times New Roman" w:cs="Times New Roman"/>
          <w:sz w:val="24"/>
          <w:szCs w:val="24"/>
        </w:rPr>
        <w:t>.</w:t>
      </w:r>
      <w:r w:rsidR="004D030B">
        <w:rPr>
          <w:rFonts w:ascii="Times New Roman" w:eastAsia="Times New Roman" w:hAnsi="Times New Roman" w:cs="Times New Roman"/>
          <w:sz w:val="24"/>
          <w:szCs w:val="24"/>
        </w:rPr>
        <w:t xml:space="preserve">, </w:t>
      </w:r>
      <w:r w:rsidRPr="004D030B">
        <w:rPr>
          <w:rFonts w:ascii="Times New Roman" w:eastAsia="Times New Roman" w:hAnsi="Times New Roman" w:cs="Times New Roman"/>
          <w:sz w:val="24"/>
          <w:szCs w:val="24"/>
        </w:rPr>
        <w:t>slijedom čega je protiv navedenog obveznika otvoren predmet b</w:t>
      </w:r>
      <w:r w:rsidR="00CD7462" w:rsidRPr="004D030B">
        <w:rPr>
          <w:rFonts w:ascii="Times New Roman" w:eastAsia="Times New Roman" w:hAnsi="Times New Roman" w:cs="Times New Roman"/>
          <w:sz w:val="24"/>
          <w:szCs w:val="24"/>
        </w:rPr>
        <w:t>roj:</w:t>
      </w:r>
      <w:r w:rsidRPr="004D030B">
        <w:rPr>
          <w:rFonts w:ascii="Times New Roman" w:eastAsia="Times New Roman" w:hAnsi="Times New Roman" w:cs="Times New Roman"/>
          <w:sz w:val="24"/>
          <w:szCs w:val="24"/>
        </w:rPr>
        <w:t xml:space="preserve"> Pp-</w:t>
      </w:r>
      <w:r w:rsidR="009A5375" w:rsidRPr="004D030B">
        <w:rPr>
          <w:rFonts w:ascii="Times New Roman" w:eastAsia="Times New Roman" w:hAnsi="Times New Roman" w:cs="Times New Roman"/>
          <w:sz w:val="24"/>
          <w:szCs w:val="24"/>
        </w:rPr>
        <w:t>276</w:t>
      </w:r>
      <w:r w:rsidRPr="004D030B">
        <w:rPr>
          <w:rFonts w:ascii="Times New Roman" w:eastAsia="Times New Roman" w:hAnsi="Times New Roman" w:cs="Times New Roman"/>
          <w:sz w:val="24"/>
          <w:szCs w:val="24"/>
        </w:rPr>
        <w:t>/2</w:t>
      </w:r>
      <w:r w:rsidR="00CD7462" w:rsidRPr="004D030B">
        <w:rPr>
          <w:rFonts w:ascii="Times New Roman" w:eastAsia="Times New Roman" w:hAnsi="Times New Roman" w:cs="Times New Roman"/>
          <w:sz w:val="24"/>
          <w:szCs w:val="24"/>
        </w:rPr>
        <w:t>3</w:t>
      </w:r>
      <w:r w:rsidRPr="004D030B">
        <w:rPr>
          <w:rFonts w:ascii="Times New Roman" w:eastAsia="Times New Roman" w:hAnsi="Times New Roman" w:cs="Times New Roman"/>
          <w:sz w:val="24"/>
          <w:szCs w:val="24"/>
        </w:rPr>
        <w:t xml:space="preserve"> zbog moguće povrede odredbi ZSSI-a o imovinskoj kartici.</w:t>
      </w:r>
    </w:p>
    <w:p w14:paraId="68A3ECCA" w14:textId="77777777" w:rsidR="000B1994" w:rsidRPr="004D030B" w:rsidRDefault="000B1994" w:rsidP="000B1994">
      <w:pPr>
        <w:spacing w:after="0"/>
        <w:ind w:firstLine="705"/>
        <w:jc w:val="both"/>
        <w:rPr>
          <w:rFonts w:ascii="Times New Roman" w:eastAsia="Times New Roman" w:hAnsi="Times New Roman" w:cs="Times New Roman"/>
          <w:sz w:val="24"/>
          <w:szCs w:val="24"/>
        </w:rPr>
      </w:pPr>
    </w:p>
    <w:p w14:paraId="73BFE6AF" w14:textId="44A91B52" w:rsidR="000B1994" w:rsidRPr="004D030B" w:rsidRDefault="000B1994" w:rsidP="000B1994">
      <w:pPr>
        <w:spacing w:after="0"/>
        <w:ind w:firstLine="705"/>
        <w:jc w:val="both"/>
        <w:rPr>
          <w:rFonts w:ascii="Times New Roman" w:eastAsia="Times New Roman" w:hAnsi="Times New Roman" w:cs="Times New Roman"/>
          <w:sz w:val="24"/>
          <w:szCs w:val="24"/>
        </w:rPr>
      </w:pPr>
      <w:r w:rsidRPr="004D030B">
        <w:rPr>
          <w:rFonts w:ascii="Times New Roman" w:eastAsia="Times New Roman" w:hAnsi="Times New Roman" w:cs="Times New Roman"/>
          <w:sz w:val="24"/>
          <w:szCs w:val="24"/>
        </w:rPr>
        <w:t xml:space="preserve">U tijeku postupka izvršen je uvid u službenu bilješku od </w:t>
      </w:r>
      <w:r w:rsidR="009A5375" w:rsidRPr="004D030B">
        <w:rPr>
          <w:rFonts w:ascii="Times New Roman" w:eastAsia="Times New Roman" w:hAnsi="Times New Roman" w:cs="Times New Roman"/>
          <w:sz w:val="24"/>
          <w:szCs w:val="24"/>
        </w:rPr>
        <w:t>03</w:t>
      </w:r>
      <w:r w:rsidRPr="004D030B">
        <w:rPr>
          <w:rFonts w:ascii="Times New Roman" w:eastAsia="Times New Roman" w:hAnsi="Times New Roman" w:cs="Times New Roman"/>
          <w:sz w:val="24"/>
          <w:szCs w:val="24"/>
        </w:rPr>
        <w:t>.</w:t>
      </w:r>
      <w:r w:rsidR="009A5375" w:rsidRPr="004D030B">
        <w:rPr>
          <w:rFonts w:ascii="Times New Roman" w:eastAsia="Times New Roman" w:hAnsi="Times New Roman" w:cs="Times New Roman"/>
          <w:sz w:val="24"/>
          <w:szCs w:val="24"/>
        </w:rPr>
        <w:t xml:space="preserve"> studenog</w:t>
      </w:r>
      <w:r w:rsidRPr="004D030B">
        <w:rPr>
          <w:rFonts w:ascii="Times New Roman" w:eastAsia="Times New Roman" w:hAnsi="Times New Roman" w:cs="Times New Roman"/>
          <w:sz w:val="24"/>
          <w:szCs w:val="24"/>
        </w:rPr>
        <w:t xml:space="preserve"> 202</w:t>
      </w:r>
      <w:r w:rsidR="009A5375" w:rsidRPr="004D030B">
        <w:rPr>
          <w:rFonts w:ascii="Times New Roman" w:eastAsia="Times New Roman" w:hAnsi="Times New Roman" w:cs="Times New Roman"/>
          <w:sz w:val="24"/>
          <w:szCs w:val="24"/>
        </w:rPr>
        <w:t>3</w:t>
      </w:r>
      <w:r w:rsidRPr="004D030B">
        <w:rPr>
          <w:rFonts w:ascii="Times New Roman" w:eastAsia="Times New Roman" w:hAnsi="Times New Roman" w:cs="Times New Roman"/>
          <w:sz w:val="24"/>
          <w:szCs w:val="24"/>
        </w:rPr>
        <w:t>., Registar obveznika</w:t>
      </w:r>
      <w:r w:rsidR="009A5375" w:rsidRPr="004D030B">
        <w:rPr>
          <w:rFonts w:ascii="Times New Roman" w:eastAsia="Times New Roman" w:hAnsi="Times New Roman" w:cs="Times New Roman"/>
          <w:sz w:val="24"/>
          <w:szCs w:val="24"/>
        </w:rPr>
        <w:t xml:space="preserve">, </w:t>
      </w:r>
      <w:r w:rsidRPr="004D030B">
        <w:rPr>
          <w:rFonts w:ascii="Times New Roman" w:eastAsia="Times New Roman" w:hAnsi="Times New Roman" w:cs="Times New Roman"/>
          <w:sz w:val="24"/>
          <w:szCs w:val="24"/>
        </w:rPr>
        <w:t>Registar imovinskih kartica</w:t>
      </w:r>
      <w:r w:rsidR="009A5375" w:rsidRPr="004D030B">
        <w:rPr>
          <w:rFonts w:ascii="Times New Roman" w:eastAsia="Times New Roman" w:hAnsi="Times New Roman" w:cs="Times New Roman"/>
          <w:sz w:val="24"/>
          <w:szCs w:val="24"/>
        </w:rPr>
        <w:t xml:space="preserve"> i očitovanje obveznika od dana 12. siječnja 2024.</w:t>
      </w:r>
    </w:p>
    <w:p w14:paraId="2401B798" w14:textId="77777777" w:rsidR="000B1994" w:rsidRPr="004D030B" w:rsidRDefault="000B1994" w:rsidP="000B1994">
      <w:pPr>
        <w:spacing w:after="0"/>
        <w:ind w:firstLine="705"/>
        <w:jc w:val="both"/>
        <w:rPr>
          <w:rFonts w:ascii="Times New Roman" w:eastAsia="Times New Roman" w:hAnsi="Times New Roman" w:cs="Times New Roman"/>
          <w:sz w:val="24"/>
          <w:szCs w:val="24"/>
        </w:rPr>
      </w:pPr>
    </w:p>
    <w:p w14:paraId="70ED0AF9" w14:textId="1CCAF308" w:rsidR="000B1994" w:rsidRPr="004D030B" w:rsidRDefault="000B1994" w:rsidP="000B1994">
      <w:pPr>
        <w:spacing w:after="0"/>
        <w:ind w:firstLine="705"/>
        <w:jc w:val="both"/>
        <w:rPr>
          <w:rFonts w:ascii="Times New Roman" w:eastAsia="Times New Roman" w:hAnsi="Times New Roman" w:cs="Times New Roman"/>
          <w:sz w:val="24"/>
          <w:szCs w:val="24"/>
        </w:rPr>
      </w:pPr>
      <w:r w:rsidRPr="004D030B">
        <w:rPr>
          <w:rFonts w:ascii="Times New Roman" w:eastAsia="Times New Roman" w:hAnsi="Times New Roman" w:cs="Times New Roman"/>
          <w:sz w:val="24"/>
          <w:szCs w:val="24"/>
        </w:rPr>
        <w:t xml:space="preserve">Povjerenstvo je odlukom od </w:t>
      </w:r>
      <w:r w:rsidR="009A5375" w:rsidRPr="004D030B">
        <w:rPr>
          <w:rFonts w:ascii="Times New Roman" w:eastAsia="Times New Roman" w:hAnsi="Times New Roman" w:cs="Times New Roman"/>
          <w:sz w:val="24"/>
          <w:szCs w:val="24"/>
        </w:rPr>
        <w:t>16</w:t>
      </w:r>
      <w:r w:rsidRPr="004D030B">
        <w:rPr>
          <w:rFonts w:ascii="Times New Roman" w:eastAsia="Times New Roman" w:hAnsi="Times New Roman" w:cs="Times New Roman"/>
          <w:sz w:val="24"/>
          <w:szCs w:val="24"/>
        </w:rPr>
        <w:t>.</w:t>
      </w:r>
      <w:r w:rsidR="009A5375" w:rsidRPr="004D030B">
        <w:rPr>
          <w:rFonts w:ascii="Times New Roman" w:eastAsia="Times New Roman" w:hAnsi="Times New Roman" w:cs="Times New Roman"/>
          <w:sz w:val="24"/>
          <w:szCs w:val="24"/>
        </w:rPr>
        <w:t xml:space="preserve"> studenog</w:t>
      </w:r>
      <w:r w:rsidRPr="004D030B">
        <w:rPr>
          <w:rFonts w:ascii="Times New Roman" w:eastAsia="Times New Roman" w:hAnsi="Times New Roman" w:cs="Times New Roman"/>
          <w:sz w:val="24"/>
          <w:szCs w:val="24"/>
        </w:rPr>
        <w:t xml:space="preserve"> 2023. u odnosu na obveznika </w:t>
      </w:r>
      <w:r w:rsidR="009A5375" w:rsidRPr="004D030B">
        <w:rPr>
          <w:rFonts w:ascii="Times New Roman" w:eastAsia="Calibri" w:hAnsi="Times New Roman" w:cs="Times New Roman"/>
          <w:bCs/>
          <w:color w:val="000000"/>
          <w:sz w:val="24"/>
          <w:szCs w:val="24"/>
        </w:rPr>
        <w:t xml:space="preserve">Hrvoja </w:t>
      </w:r>
      <w:proofErr w:type="spellStart"/>
      <w:r w:rsidR="009A5375" w:rsidRPr="004D030B">
        <w:rPr>
          <w:rFonts w:ascii="Times New Roman" w:eastAsia="Calibri" w:hAnsi="Times New Roman" w:cs="Times New Roman"/>
          <w:bCs/>
          <w:color w:val="000000"/>
          <w:sz w:val="24"/>
          <w:szCs w:val="24"/>
        </w:rPr>
        <w:t>Krhen</w:t>
      </w:r>
      <w:r w:rsidR="004D030B">
        <w:rPr>
          <w:rFonts w:ascii="Times New Roman" w:eastAsia="Calibri" w:hAnsi="Times New Roman" w:cs="Times New Roman"/>
          <w:bCs/>
          <w:color w:val="000000"/>
          <w:sz w:val="24"/>
          <w:szCs w:val="24"/>
        </w:rPr>
        <w:t>a</w:t>
      </w:r>
      <w:proofErr w:type="spellEnd"/>
      <w:r w:rsidR="00CD7462" w:rsidRPr="004D030B">
        <w:rPr>
          <w:rFonts w:ascii="Times New Roman" w:eastAsia="Calibri" w:hAnsi="Times New Roman" w:cs="Times New Roman"/>
          <w:bCs/>
          <w:color w:val="000000"/>
          <w:sz w:val="24"/>
          <w:szCs w:val="24"/>
        </w:rPr>
        <w:t xml:space="preserve">, </w:t>
      </w:r>
      <w:r w:rsidR="009A5375" w:rsidRPr="004D030B">
        <w:rPr>
          <w:rFonts w:ascii="Times New Roman" w:eastAsia="Calibri" w:hAnsi="Times New Roman" w:cs="Times New Roman"/>
          <w:bCs/>
          <w:sz w:val="24"/>
          <w:szCs w:val="24"/>
        </w:rPr>
        <w:t>direktora LNG HRVATSKA d.o.o. do 01. lipnja 2023.</w:t>
      </w:r>
      <w:r w:rsidR="004D030B">
        <w:rPr>
          <w:rFonts w:ascii="Times New Roman" w:eastAsia="Calibri" w:hAnsi="Times New Roman" w:cs="Times New Roman"/>
          <w:bCs/>
          <w:color w:val="000000"/>
          <w:sz w:val="24"/>
          <w:szCs w:val="24"/>
        </w:rPr>
        <w:t xml:space="preserve">, </w:t>
      </w:r>
      <w:r w:rsidRPr="004D030B">
        <w:rPr>
          <w:rFonts w:ascii="Times New Roman" w:eastAsia="Times New Roman" w:hAnsi="Times New Roman" w:cs="Times New Roman"/>
          <w:sz w:val="24"/>
          <w:szCs w:val="24"/>
        </w:rPr>
        <w:t>utvrdilo postojanje pretpostavki za pokretanje postupka vezano za moguću povredu odredbe članka 10. stavka</w:t>
      </w:r>
      <w:r w:rsidR="00CD7462" w:rsidRPr="004D030B">
        <w:rPr>
          <w:rFonts w:ascii="Times New Roman" w:eastAsia="Times New Roman" w:hAnsi="Times New Roman" w:cs="Times New Roman"/>
          <w:sz w:val="24"/>
          <w:szCs w:val="24"/>
        </w:rPr>
        <w:t xml:space="preserve"> 2. i </w:t>
      </w:r>
      <w:r w:rsidRPr="004D030B">
        <w:rPr>
          <w:rFonts w:ascii="Times New Roman" w:eastAsia="Times New Roman" w:hAnsi="Times New Roman" w:cs="Times New Roman"/>
          <w:sz w:val="24"/>
          <w:szCs w:val="24"/>
        </w:rPr>
        <w:t xml:space="preserve"> 4. ZSSI-a, koja proizlazi iz propusta podnošenja imovinske kartice Povjerenstvu do 31. siječnja 202</w:t>
      </w:r>
      <w:r w:rsidR="00486A8C" w:rsidRPr="004D030B">
        <w:rPr>
          <w:rFonts w:ascii="Times New Roman" w:eastAsia="Times New Roman" w:hAnsi="Times New Roman" w:cs="Times New Roman"/>
          <w:sz w:val="24"/>
          <w:szCs w:val="24"/>
        </w:rPr>
        <w:t>3</w:t>
      </w:r>
      <w:r w:rsidRPr="004D030B">
        <w:rPr>
          <w:rFonts w:ascii="Times New Roman" w:eastAsia="Times New Roman" w:hAnsi="Times New Roman" w:cs="Times New Roman"/>
          <w:sz w:val="24"/>
          <w:szCs w:val="24"/>
        </w:rPr>
        <w:t>. za 202</w:t>
      </w:r>
      <w:r w:rsidR="00486A8C" w:rsidRPr="004D030B">
        <w:rPr>
          <w:rFonts w:ascii="Times New Roman" w:eastAsia="Times New Roman" w:hAnsi="Times New Roman" w:cs="Times New Roman"/>
          <w:sz w:val="24"/>
          <w:szCs w:val="24"/>
        </w:rPr>
        <w:t>3</w:t>
      </w:r>
      <w:r w:rsidRPr="004D030B">
        <w:rPr>
          <w:rFonts w:ascii="Times New Roman" w:eastAsia="Times New Roman" w:hAnsi="Times New Roman" w:cs="Times New Roman"/>
          <w:sz w:val="24"/>
          <w:szCs w:val="24"/>
        </w:rPr>
        <w:t>. godinu</w:t>
      </w:r>
      <w:r w:rsidR="00CD7462" w:rsidRPr="004D030B">
        <w:rPr>
          <w:rFonts w:ascii="Times New Roman" w:eastAsia="Times New Roman" w:hAnsi="Times New Roman" w:cs="Times New Roman"/>
          <w:sz w:val="24"/>
          <w:szCs w:val="24"/>
        </w:rPr>
        <w:t xml:space="preserve"> te imovinske kartice </w:t>
      </w:r>
      <w:bookmarkStart w:id="4" w:name="_Hlk148436575"/>
      <w:r w:rsidR="00CD7462" w:rsidRPr="004D030B">
        <w:rPr>
          <w:rFonts w:ascii="Times New Roman" w:eastAsia="Times New Roman" w:hAnsi="Times New Roman" w:cs="Times New Roman"/>
          <w:sz w:val="24"/>
          <w:szCs w:val="24"/>
        </w:rPr>
        <w:t xml:space="preserve">povodom prestanka obnašanja dužnosti zaključno do </w:t>
      </w:r>
      <w:r w:rsidR="004D030B">
        <w:rPr>
          <w:rFonts w:ascii="Times New Roman" w:eastAsia="Times New Roman" w:hAnsi="Times New Roman" w:cs="Times New Roman"/>
          <w:sz w:val="24"/>
          <w:szCs w:val="24"/>
        </w:rPr>
        <w:t>1. srpnja</w:t>
      </w:r>
      <w:r w:rsidR="00CD7462" w:rsidRPr="004D030B">
        <w:rPr>
          <w:rFonts w:ascii="Times New Roman" w:eastAsia="Times New Roman" w:hAnsi="Times New Roman" w:cs="Times New Roman"/>
          <w:sz w:val="24"/>
          <w:szCs w:val="24"/>
        </w:rPr>
        <w:t xml:space="preserve"> 202</w:t>
      </w:r>
      <w:r w:rsidR="004D030B">
        <w:rPr>
          <w:rFonts w:ascii="Times New Roman" w:eastAsia="Times New Roman" w:hAnsi="Times New Roman" w:cs="Times New Roman"/>
          <w:sz w:val="24"/>
          <w:szCs w:val="24"/>
        </w:rPr>
        <w:t>3</w:t>
      </w:r>
      <w:r w:rsidR="00CD7462" w:rsidRPr="004D030B">
        <w:rPr>
          <w:rFonts w:ascii="Times New Roman" w:eastAsia="Times New Roman" w:hAnsi="Times New Roman" w:cs="Times New Roman"/>
          <w:sz w:val="24"/>
          <w:szCs w:val="24"/>
        </w:rPr>
        <w:t xml:space="preserve">. </w:t>
      </w:r>
      <w:bookmarkEnd w:id="4"/>
      <w:r w:rsidR="00CD7462" w:rsidRPr="004D030B">
        <w:rPr>
          <w:rFonts w:ascii="Times New Roman" w:eastAsia="Times New Roman" w:hAnsi="Times New Roman" w:cs="Times New Roman"/>
          <w:sz w:val="24"/>
          <w:szCs w:val="24"/>
        </w:rPr>
        <w:t>godine</w:t>
      </w:r>
      <w:r w:rsidR="004D030B">
        <w:rPr>
          <w:rFonts w:ascii="Times New Roman" w:eastAsia="Times New Roman" w:hAnsi="Times New Roman" w:cs="Times New Roman"/>
          <w:sz w:val="24"/>
          <w:szCs w:val="24"/>
        </w:rPr>
        <w:t xml:space="preserve">, </w:t>
      </w:r>
      <w:r w:rsidR="00CD7462" w:rsidRPr="004D030B">
        <w:rPr>
          <w:rFonts w:ascii="Times New Roman" w:eastAsia="Times New Roman" w:hAnsi="Times New Roman" w:cs="Times New Roman"/>
          <w:sz w:val="24"/>
          <w:szCs w:val="24"/>
        </w:rPr>
        <w:t xml:space="preserve">a uzimajući u obzir da je </w:t>
      </w:r>
      <w:r w:rsidR="00486A8C" w:rsidRPr="004D030B">
        <w:rPr>
          <w:rFonts w:ascii="Times New Roman" w:eastAsia="Times New Roman" w:hAnsi="Times New Roman" w:cs="Times New Roman"/>
          <w:sz w:val="24"/>
          <w:szCs w:val="24"/>
        </w:rPr>
        <w:t xml:space="preserve">Hrvoje </w:t>
      </w:r>
      <w:proofErr w:type="spellStart"/>
      <w:r w:rsidR="00486A8C" w:rsidRPr="004D030B">
        <w:rPr>
          <w:rFonts w:ascii="Times New Roman" w:eastAsia="Times New Roman" w:hAnsi="Times New Roman" w:cs="Times New Roman"/>
          <w:sz w:val="24"/>
          <w:szCs w:val="24"/>
        </w:rPr>
        <w:t>Krhen</w:t>
      </w:r>
      <w:proofErr w:type="spellEnd"/>
      <w:r w:rsidR="00CD7462" w:rsidRPr="004D030B">
        <w:rPr>
          <w:rFonts w:ascii="Times New Roman" w:eastAsia="Times New Roman" w:hAnsi="Times New Roman" w:cs="Times New Roman"/>
          <w:sz w:val="24"/>
          <w:szCs w:val="24"/>
        </w:rPr>
        <w:t xml:space="preserve"> prestao obnašati </w:t>
      </w:r>
      <w:r w:rsidR="00486A8C" w:rsidRPr="004D030B">
        <w:rPr>
          <w:rFonts w:ascii="Times New Roman" w:eastAsia="Calibri" w:hAnsi="Times New Roman" w:cs="Times New Roman"/>
          <w:bCs/>
          <w:sz w:val="24"/>
          <w:szCs w:val="24"/>
        </w:rPr>
        <w:t>direktora LNG HRVATSKA d.o.o. 01. lipnja 2023.</w:t>
      </w:r>
      <w:r w:rsidR="004D030B">
        <w:rPr>
          <w:rFonts w:ascii="Times New Roman" w:eastAsia="Calibri" w:hAnsi="Times New Roman" w:cs="Times New Roman"/>
          <w:b/>
          <w:bCs/>
          <w:color w:val="000000"/>
          <w:sz w:val="24"/>
          <w:szCs w:val="24"/>
        </w:rPr>
        <w:t xml:space="preserve">, </w:t>
      </w:r>
      <w:r w:rsidR="00A54933" w:rsidRPr="004D030B">
        <w:rPr>
          <w:rFonts w:ascii="Times New Roman" w:eastAsia="Calibri" w:hAnsi="Times New Roman" w:cs="Times New Roman"/>
          <w:sz w:val="24"/>
          <w:szCs w:val="24"/>
        </w:rPr>
        <w:t>što je Povjerenstvo utvrdilo uvidom u Registar obveznika.</w:t>
      </w:r>
    </w:p>
    <w:p w14:paraId="50CADA9B" w14:textId="77777777" w:rsidR="000B1994" w:rsidRPr="004D030B" w:rsidRDefault="000B1994" w:rsidP="000B1994">
      <w:pPr>
        <w:spacing w:after="0"/>
        <w:ind w:firstLine="705"/>
        <w:jc w:val="both"/>
        <w:rPr>
          <w:rFonts w:ascii="Times New Roman" w:eastAsia="Times New Roman" w:hAnsi="Times New Roman" w:cs="Times New Roman"/>
          <w:sz w:val="24"/>
          <w:szCs w:val="24"/>
        </w:rPr>
      </w:pPr>
    </w:p>
    <w:p w14:paraId="113158BC" w14:textId="6D1B6B5B" w:rsidR="000B1994" w:rsidRPr="004D030B" w:rsidRDefault="000B1994" w:rsidP="000B1994">
      <w:pPr>
        <w:spacing w:after="0"/>
        <w:ind w:firstLine="705"/>
        <w:jc w:val="both"/>
        <w:rPr>
          <w:rFonts w:ascii="Times New Roman" w:eastAsia="Times New Roman" w:hAnsi="Times New Roman" w:cs="Times New Roman"/>
          <w:sz w:val="24"/>
          <w:szCs w:val="24"/>
        </w:rPr>
      </w:pPr>
      <w:r w:rsidRPr="004D030B">
        <w:rPr>
          <w:rFonts w:ascii="Times New Roman" w:eastAsia="Times New Roman" w:hAnsi="Times New Roman" w:cs="Times New Roman"/>
          <w:sz w:val="24"/>
          <w:szCs w:val="24"/>
        </w:rPr>
        <w:t xml:space="preserve">Sukladno odredbi članka 42. stavka 1. ZSSI-a, a u svezi s člankom 14. stavkom 1. ZSSI-a, Povjerenstvo je dana </w:t>
      </w:r>
      <w:r w:rsidR="00CD7462" w:rsidRPr="004D030B">
        <w:rPr>
          <w:rFonts w:ascii="Times New Roman" w:eastAsia="Times New Roman" w:hAnsi="Times New Roman" w:cs="Times New Roman"/>
          <w:sz w:val="24"/>
          <w:szCs w:val="24"/>
        </w:rPr>
        <w:t>04</w:t>
      </w:r>
      <w:r w:rsidRPr="004D030B">
        <w:rPr>
          <w:rFonts w:ascii="Times New Roman" w:eastAsia="Times New Roman" w:hAnsi="Times New Roman" w:cs="Times New Roman"/>
          <w:sz w:val="24"/>
          <w:szCs w:val="24"/>
        </w:rPr>
        <w:t>.</w:t>
      </w:r>
      <w:r w:rsidR="00A54933" w:rsidRPr="004D030B">
        <w:rPr>
          <w:rFonts w:ascii="Times New Roman" w:eastAsia="Times New Roman" w:hAnsi="Times New Roman" w:cs="Times New Roman"/>
          <w:sz w:val="24"/>
          <w:szCs w:val="24"/>
        </w:rPr>
        <w:t xml:space="preserve"> </w:t>
      </w:r>
      <w:r w:rsidR="00CD7462" w:rsidRPr="004D030B">
        <w:rPr>
          <w:rFonts w:ascii="Times New Roman" w:eastAsia="Times New Roman" w:hAnsi="Times New Roman" w:cs="Times New Roman"/>
          <w:sz w:val="24"/>
          <w:szCs w:val="24"/>
        </w:rPr>
        <w:t>srpnja</w:t>
      </w:r>
      <w:r w:rsidRPr="004D030B">
        <w:rPr>
          <w:rFonts w:ascii="Times New Roman" w:eastAsia="Times New Roman" w:hAnsi="Times New Roman" w:cs="Times New Roman"/>
          <w:sz w:val="24"/>
          <w:szCs w:val="24"/>
        </w:rPr>
        <w:t xml:space="preserve"> 2023. obvezniku uputilo obavijest Broj: 711-I-</w:t>
      </w:r>
      <w:r w:rsidR="00486A8C" w:rsidRPr="004D030B">
        <w:rPr>
          <w:rFonts w:ascii="Times New Roman" w:eastAsia="Times New Roman" w:hAnsi="Times New Roman" w:cs="Times New Roman"/>
          <w:sz w:val="24"/>
          <w:szCs w:val="24"/>
        </w:rPr>
        <w:t>2529</w:t>
      </w:r>
      <w:r w:rsidRPr="004D030B">
        <w:rPr>
          <w:rFonts w:ascii="Times New Roman" w:eastAsia="Times New Roman" w:hAnsi="Times New Roman" w:cs="Times New Roman"/>
          <w:sz w:val="24"/>
          <w:szCs w:val="24"/>
        </w:rPr>
        <w:t>-P-</w:t>
      </w:r>
      <w:r w:rsidR="00486A8C" w:rsidRPr="004D030B">
        <w:rPr>
          <w:rFonts w:ascii="Times New Roman" w:eastAsia="Times New Roman" w:hAnsi="Times New Roman" w:cs="Times New Roman"/>
          <w:sz w:val="24"/>
          <w:szCs w:val="24"/>
        </w:rPr>
        <w:t>276</w:t>
      </w:r>
      <w:r w:rsidRPr="004D030B">
        <w:rPr>
          <w:rFonts w:ascii="Times New Roman" w:eastAsia="Times New Roman" w:hAnsi="Times New Roman" w:cs="Times New Roman"/>
          <w:sz w:val="24"/>
          <w:szCs w:val="24"/>
        </w:rPr>
        <w:t>/23-0</w:t>
      </w:r>
      <w:r w:rsidR="00486A8C" w:rsidRPr="004D030B">
        <w:rPr>
          <w:rFonts w:ascii="Times New Roman" w:eastAsia="Times New Roman" w:hAnsi="Times New Roman" w:cs="Times New Roman"/>
          <w:sz w:val="24"/>
          <w:szCs w:val="24"/>
        </w:rPr>
        <w:t>3</w:t>
      </w:r>
      <w:r w:rsidRPr="004D030B">
        <w:rPr>
          <w:rFonts w:ascii="Times New Roman" w:eastAsia="Times New Roman" w:hAnsi="Times New Roman" w:cs="Times New Roman"/>
          <w:sz w:val="24"/>
          <w:szCs w:val="24"/>
        </w:rPr>
        <w:t>-21 o postojanju pretpostavki za pokretanje postupka, kao i o činjeničnim utvrđenjima, te je istim dopisom od obveznika zatražilo očitovanje.</w:t>
      </w:r>
    </w:p>
    <w:p w14:paraId="2D25D168" w14:textId="77777777" w:rsidR="000B1994" w:rsidRPr="004D030B" w:rsidRDefault="000B1994" w:rsidP="000B1994">
      <w:pPr>
        <w:spacing w:after="0"/>
        <w:ind w:firstLine="705"/>
        <w:jc w:val="both"/>
        <w:rPr>
          <w:rFonts w:ascii="Times New Roman" w:eastAsia="Times New Roman" w:hAnsi="Times New Roman" w:cs="Times New Roman"/>
          <w:sz w:val="24"/>
          <w:szCs w:val="24"/>
        </w:rPr>
      </w:pPr>
    </w:p>
    <w:p w14:paraId="434A5ABC" w14:textId="74C966C5" w:rsidR="00784CDF" w:rsidRPr="004D030B" w:rsidRDefault="000B1994" w:rsidP="00784CDF">
      <w:pPr>
        <w:spacing w:after="0"/>
        <w:ind w:firstLine="705"/>
        <w:jc w:val="both"/>
        <w:rPr>
          <w:rFonts w:ascii="Times New Roman" w:eastAsia="Times New Roman" w:hAnsi="Times New Roman" w:cs="Times New Roman"/>
          <w:sz w:val="24"/>
          <w:szCs w:val="24"/>
        </w:rPr>
      </w:pPr>
      <w:r w:rsidRPr="004D030B">
        <w:rPr>
          <w:rFonts w:ascii="Times New Roman" w:eastAsia="Times New Roman" w:hAnsi="Times New Roman" w:cs="Times New Roman"/>
          <w:sz w:val="24"/>
          <w:szCs w:val="24"/>
        </w:rPr>
        <w:t xml:space="preserve">Obveznik </w:t>
      </w:r>
      <w:r w:rsidR="004D030B">
        <w:rPr>
          <w:rFonts w:ascii="Times New Roman" w:eastAsia="Times New Roman" w:hAnsi="Times New Roman" w:cs="Times New Roman"/>
          <w:sz w:val="24"/>
          <w:szCs w:val="24"/>
        </w:rPr>
        <w:t xml:space="preserve">je </w:t>
      </w:r>
      <w:r w:rsidR="00486A8C" w:rsidRPr="004D030B">
        <w:rPr>
          <w:rFonts w:ascii="Times New Roman" w:eastAsia="Times New Roman" w:hAnsi="Times New Roman" w:cs="Times New Roman"/>
          <w:sz w:val="24"/>
          <w:szCs w:val="24"/>
        </w:rPr>
        <w:t xml:space="preserve">dana 12. siječnja 2024 </w:t>
      </w:r>
      <w:r w:rsidRPr="004D030B">
        <w:rPr>
          <w:rFonts w:ascii="Times New Roman" w:eastAsia="Times New Roman" w:hAnsi="Times New Roman" w:cs="Times New Roman"/>
          <w:sz w:val="24"/>
          <w:szCs w:val="24"/>
        </w:rPr>
        <w:t>dostavio očitovanje</w:t>
      </w:r>
      <w:r w:rsidR="00427BC4" w:rsidRPr="004D030B">
        <w:rPr>
          <w:rFonts w:ascii="Times New Roman" w:eastAsia="Times New Roman" w:hAnsi="Times New Roman" w:cs="Times New Roman"/>
          <w:sz w:val="24"/>
          <w:szCs w:val="24"/>
        </w:rPr>
        <w:t xml:space="preserve"> u kojem u bitnom navodi </w:t>
      </w:r>
      <w:r w:rsidR="00784CDF" w:rsidRPr="004D030B">
        <w:rPr>
          <w:rFonts w:ascii="Times New Roman" w:eastAsia="Times New Roman" w:hAnsi="Times New Roman" w:cs="Times New Roman"/>
          <w:sz w:val="24"/>
          <w:szCs w:val="24"/>
        </w:rPr>
        <w:t>kako je omaškom propustio dostaviti naslovnom tijelu imovinsku karticu sa stanjem na 31.12.2022. i imovinsku karticu nakon prestanka obnašanja dužnosti u rokovima propisanim</w:t>
      </w:r>
      <w:r w:rsidR="004D030B">
        <w:rPr>
          <w:rFonts w:ascii="Times New Roman" w:eastAsia="Times New Roman" w:hAnsi="Times New Roman" w:cs="Times New Roman"/>
          <w:sz w:val="24"/>
          <w:szCs w:val="24"/>
        </w:rPr>
        <w:t>a</w:t>
      </w:r>
      <w:r w:rsidR="00784CDF" w:rsidRPr="004D030B">
        <w:rPr>
          <w:rFonts w:ascii="Times New Roman" w:eastAsia="Times New Roman" w:hAnsi="Times New Roman" w:cs="Times New Roman"/>
          <w:sz w:val="24"/>
          <w:szCs w:val="24"/>
        </w:rPr>
        <w:t xml:space="preserve"> ZSSI-em. </w:t>
      </w:r>
      <w:r w:rsidR="004D030B">
        <w:rPr>
          <w:rFonts w:ascii="Times New Roman" w:eastAsia="Times New Roman" w:hAnsi="Times New Roman" w:cs="Times New Roman"/>
          <w:sz w:val="24"/>
          <w:szCs w:val="24"/>
        </w:rPr>
        <w:t xml:space="preserve">Navodi da je u svrhu ispravka </w:t>
      </w:r>
      <w:r w:rsidR="00784CDF" w:rsidRPr="004D030B">
        <w:rPr>
          <w:rFonts w:ascii="Times New Roman" w:eastAsia="Times New Roman" w:hAnsi="Times New Roman" w:cs="Times New Roman"/>
          <w:sz w:val="24"/>
          <w:szCs w:val="24"/>
        </w:rPr>
        <w:t>nenamjern</w:t>
      </w:r>
      <w:r w:rsidR="004D030B">
        <w:rPr>
          <w:rFonts w:ascii="Times New Roman" w:eastAsia="Times New Roman" w:hAnsi="Times New Roman" w:cs="Times New Roman"/>
          <w:sz w:val="24"/>
          <w:szCs w:val="24"/>
        </w:rPr>
        <w:t xml:space="preserve">og </w:t>
      </w:r>
      <w:r w:rsidR="00784CDF" w:rsidRPr="004D030B">
        <w:rPr>
          <w:rFonts w:ascii="Times New Roman" w:eastAsia="Times New Roman" w:hAnsi="Times New Roman" w:cs="Times New Roman"/>
          <w:sz w:val="24"/>
          <w:szCs w:val="24"/>
        </w:rPr>
        <w:t>propust</w:t>
      </w:r>
      <w:r w:rsidR="004D030B">
        <w:rPr>
          <w:rFonts w:ascii="Times New Roman" w:eastAsia="Times New Roman" w:hAnsi="Times New Roman" w:cs="Times New Roman"/>
          <w:sz w:val="24"/>
          <w:szCs w:val="24"/>
        </w:rPr>
        <w:t>a</w:t>
      </w:r>
      <w:r w:rsidR="00784CDF" w:rsidRPr="004D030B">
        <w:rPr>
          <w:rFonts w:ascii="Times New Roman" w:eastAsia="Times New Roman" w:hAnsi="Times New Roman" w:cs="Times New Roman"/>
          <w:sz w:val="24"/>
          <w:szCs w:val="24"/>
        </w:rPr>
        <w:t>, pokušao ispuniti i dostaviti predmetne imovinske kartice elektronskim putem čim je zaprimio obavijest Povjerenstva, međutim</w:t>
      </w:r>
      <w:r w:rsidR="004D030B">
        <w:rPr>
          <w:rFonts w:ascii="Times New Roman" w:eastAsia="Times New Roman" w:hAnsi="Times New Roman" w:cs="Times New Roman"/>
          <w:sz w:val="24"/>
          <w:szCs w:val="24"/>
        </w:rPr>
        <w:t xml:space="preserve">, navodi kako to </w:t>
      </w:r>
      <w:r w:rsidR="00784CDF" w:rsidRPr="004D030B">
        <w:rPr>
          <w:rFonts w:ascii="Times New Roman" w:eastAsia="Times New Roman" w:hAnsi="Times New Roman" w:cs="Times New Roman"/>
          <w:sz w:val="24"/>
          <w:szCs w:val="24"/>
        </w:rPr>
        <w:t>nije uspio</w:t>
      </w:r>
      <w:r w:rsidR="004D030B">
        <w:rPr>
          <w:rFonts w:ascii="Times New Roman" w:eastAsia="Times New Roman" w:hAnsi="Times New Roman" w:cs="Times New Roman"/>
          <w:sz w:val="24"/>
          <w:szCs w:val="24"/>
        </w:rPr>
        <w:t>,</w:t>
      </w:r>
      <w:r w:rsidR="00784CDF" w:rsidRPr="004D030B">
        <w:rPr>
          <w:rFonts w:ascii="Times New Roman" w:eastAsia="Times New Roman" w:hAnsi="Times New Roman" w:cs="Times New Roman"/>
          <w:sz w:val="24"/>
          <w:szCs w:val="24"/>
        </w:rPr>
        <w:t xml:space="preserve"> jer su u tijeku radovi na informatičkom sustavu </w:t>
      </w:r>
      <w:r w:rsidR="004D030B">
        <w:rPr>
          <w:rFonts w:ascii="Times New Roman" w:eastAsia="Times New Roman" w:hAnsi="Times New Roman" w:cs="Times New Roman"/>
          <w:sz w:val="24"/>
          <w:szCs w:val="24"/>
        </w:rPr>
        <w:t>Povjerenstva</w:t>
      </w:r>
      <w:r w:rsidR="00784CDF" w:rsidRPr="004D030B">
        <w:rPr>
          <w:rFonts w:ascii="Times New Roman" w:eastAsia="Times New Roman" w:hAnsi="Times New Roman" w:cs="Times New Roman"/>
          <w:sz w:val="24"/>
          <w:szCs w:val="24"/>
        </w:rPr>
        <w:t>, koji će trajati do 23.</w:t>
      </w:r>
      <w:r w:rsidR="004D030B">
        <w:rPr>
          <w:rFonts w:ascii="Times New Roman" w:eastAsia="Times New Roman" w:hAnsi="Times New Roman" w:cs="Times New Roman"/>
          <w:sz w:val="24"/>
          <w:szCs w:val="24"/>
        </w:rPr>
        <w:t xml:space="preserve"> siječnja </w:t>
      </w:r>
      <w:r w:rsidR="00784CDF" w:rsidRPr="004D030B">
        <w:rPr>
          <w:rFonts w:ascii="Times New Roman" w:eastAsia="Times New Roman" w:hAnsi="Times New Roman" w:cs="Times New Roman"/>
          <w:sz w:val="24"/>
          <w:szCs w:val="24"/>
        </w:rPr>
        <w:t xml:space="preserve">2024. </w:t>
      </w:r>
    </w:p>
    <w:p w14:paraId="1AD82F32" w14:textId="3D370BD2" w:rsidR="00784CDF" w:rsidRPr="004D030B" w:rsidRDefault="00784CDF" w:rsidP="00784CDF">
      <w:pPr>
        <w:spacing w:after="0"/>
        <w:ind w:firstLine="705"/>
        <w:jc w:val="both"/>
        <w:rPr>
          <w:rFonts w:ascii="Times New Roman" w:eastAsia="Times New Roman" w:hAnsi="Times New Roman" w:cs="Times New Roman"/>
          <w:sz w:val="24"/>
          <w:szCs w:val="24"/>
        </w:rPr>
      </w:pPr>
      <w:r w:rsidRPr="004D030B">
        <w:rPr>
          <w:rFonts w:ascii="Times New Roman" w:eastAsia="Times New Roman" w:hAnsi="Times New Roman" w:cs="Times New Roman"/>
          <w:sz w:val="24"/>
          <w:szCs w:val="24"/>
        </w:rPr>
        <w:t xml:space="preserve">S obzirom na navedeno, imovinske kartice ispunjene rukom dostavlja u prilogu </w:t>
      </w:r>
      <w:r w:rsidR="004D030B">
        <w:rPr>
          <w:rFonts w:ascii="Times New Roman" w:eastAsia="Times New Roman" w:hAnsi="Times New Roman" w:cs="Times New Roman"/>
          <w:sz w:val="24"/>
          <w:szCs w:val="24"/>
        </w:rPr>
        <w:t>svojeg</w:t>
      </w:r>
      <w:r w:rsidRPr="004D030B">
        <w:rPr>
          <w:rFonts w:ascii="Times New Roman" w:eastAsia="Times New Roman" w:hAnsi="Times New Roman" w:cs="Times New Roman"/>
          <w:sz w:val="24"/>
          <w:szCs w:val="24"/>
        </w:rPr>
        <w:t xml:space="preserve"> očitovanja (imovinska kartica sa stanjem na 31.12.2022. i imovinska kartica sa stanjem na 1.7.2023.)</w:t>
      </w:r>
    </w:p>
    <w:p w14:paraId="7630FCA0" w14:textId="4D4C121F" w:rsidR="000B1994" w:rsidRPr="004D030B" w:rsidRDefault="00784CDF" w:rsidP="005A5029">
      <w:pPr>
        <w:spacing w:after="0"/>
        <w:ind w:firstLine="705"/>
        <w:jc w:val="both"/>
        <w:rPr>
          <w:rFonts w:ascii="Times New Roman" w:eastAsia="Times New Roman" w:hAnsi="Times New Roman" w:cs="Times New Roman"/>
          <w:sz w:val="24"/>
          <w:szCs w:val="24"/>
        </w:rPr>
      </w:pPr>
      <w:r w:rsidRPr="004D030B">
        <w:rPr>
          <w:rFonts w:ascii="Times New Roman" w:eastAsia="Times New Roman" w:hAnsi="Times New Roman" w:cs="Times New Roman"/>
          <w:sz w:val="24"/>
          <w:szCs w:val="24"/>
        </w:rPr>
        <w:t>Zaključno obveznik moli</w:t>
      </w:r>
      <w:r w:rsidR="004D030B">
        <w:rPr>
          <w:rFonts w:ascii="Times New Roman" w:eastAsia="Times New Roman" w:hAnsi="Times New Roman" w:cs="Times New Roman"/>
          <w:sz w:val="24"/>
          <w:szCs w:val="24"/>
        </w:rPr>
        <w:t xml:space="preserve"> </w:t>
      </w:r>
      <w:r w:rsidRPr="004D030B">
        <w:rPr>
          <w:rFonts w:ascii="Times New Roman" w:eastAsia="Times New Roman" w:hAnsi="Times New Roman" w:cs="Times New Roman"/>
          <w:sz w:val="24"/>
          <w:szCs w:val="24"/>
        </w:rPr>
        <w:t xml:space="preserve">da </w:t>
      </w:r>
      <w:r w:rsidR="004D030B">
        <w:rPr>
          <w:rFonts w:ascii="Times New Roman" w:eastAsia="Times New Roman" w:hAnsi="Times New Roman" w:cs="Times New Roman"/>
          <w:sz w:val="24"/>
          <w:szCs w:val="24"/>
        </w:rPr>
        <w:t xml:space="preserve">se </w:t>
      </w:r>
      <w:r w:rsidRPr="004D030B">
        <w:rPr>
          <w:rFonts w:ascii="Times New Roman" w:eastAsia="Times New Roman" w:hAnsi="Times New Roman" w:cs="Times New Roman"/>
          <w:sz w:val="24"/>
          <w:szCs w:val="24"/>
        </w:rPr>
        <w:t>pri donošenju odluke cijeni da je u cijelosti postupio sukladno obvezama ZSSI</w:t>
      </w:r>
      <w:r w:rsidR="004D030B">
        <w:rPr>
          <w:rFonts w:ascii="Times New Roman" w:eastAsia="Times New Roman" w:hAnsi="Times New Roman" w:cs="Times New Roman"/>
          <w:sz w:val="24"/>
          <w:szCs w:val="24"/>
        </w:rPr>
        <w:t>-a</w:t>
      </w:r>
      <w:r w:rsidRPr="004D030B">
        <w:rPr>
          <w:rFonts w:ascii="Times New Roman" w:eastAsia="Times New Roman" w:hAnsi="Times New Roman" w:cs="Times New Roman"/>
          <w:sz w:val="24"/>
          <w:szCs w:val="24"/>
        </w:rPr>
        <w:t xml:space="preserve"> i obavijesti </w:t>
      </w:r>
      <w:r w:rsidR="004D030B">
        <w:rPr>
          <w:rFonts w:ascii="Times New Roman" w:eastAsia="Times New Roman" w:hAnsi="Times New Roman" w:cs="Times New Roman"/>
          <w:sz w:val="24"/>
          <w:szCs w:val="24"/>
        </w:rPr>
        <w:t>Povjerenstva</w:t>
      </w:r>
      <w:r w:rsidRPr="004D030B">
        <w:rPr>
          <w:rFonts w:ascii="Times New Roman" w:eastAsia="Times New Roman" w:hAnsi="Times New Roman" w:cs="Times New Roman"/>
          <w:sz w:val="24"/>
          <w:szCs w:val="24"/>
        </w:rPr>
        <w:t xml:space="preserve"> od 16.11.2023., te da </w:t>
      </w:r>
      <w:r w:rsidR="004D030B">
        <w:rPr>
          <w:rFonts w:ascii="Times New Roman" w:eastAsia="Times New Roman" w:hAnsi="Times New Roman" w:cs="Times New Roman"/>
          <w:sz w:val="24"/>
          <w:szCs w:val="24"/>
        </w:rPr>
        <w:t xml:space="preserve">se </w:t>
      </w:r>
      <w:r w:rsidRPr="004D030B">
        <w:rPr>
          <w:rFonts w:ascii="Times New Roman" w:eastAsia="Times New Roman" w:hAnsi="Times New Roman" w:cs="Times New Roman"/>
          <w:sz w:val="24"/>
          <w:szCs w:val="24"/>
        </w:rPr>
        <w:t xml:space="preserve">obustavi postupak zbog povrede odredbi o podnošenju imovinske kartice, jer nije bilo namjere s njegove strane da </w:t>
      </w:r>
      <w:r w:rsidRPr="004D030B">
        <w:rPr>
          <w:rFonts w:ascii="Times New Roman" w:eastAsia="Times New Roman" w:hAnsi="Times New Roman" w:cs="Times New Roman"/>
          <w:sz w:val="24"/>
          <w:szCs w:val="24"/>
        </w:rPr>
        <w:lastRenderedPageBreak/>
        <w:t>krši obveze iz ZSSI</w:t>
      </w:r>
      <w:r w:rsidR="004D030B">
        <w:rPr>
          <w:rFonts w:ascii="Times New Roman" w:eastAsia="Times New Roman" w:hAnsi="Times New Roman" w:cs="Times New Roman"/>
          <w:sz w:val="24"/>
          <w:szCs w:val="24"/>
        </w:rPr>
        <w:t xml:space="preserve">-a, kao niti </w:t>
      </w:r>
      <w:r w:rsidRPr="004D030B">
        <w:rPr>
          <w:rFonts w:ascii="Times New Roman" w:eastAsia="Times New Roman" w:hAnsi="Times New Roman" w:cs="Times New Roman"/>
          <w:sz w:val="24"/>
          <w:szCs w:val="24"/>
        </w:rPr>
        <w:t>bilo nikakvih štetnih posljedica zbog propusta</w:t>
      </w:r>
      <w:r w:rsidR="005A5029" w:rsidRPr="004D030B">
        <w:rPr>
          <w:rFonts w:ascii="Times New Roman" w:eastAsia="Times New Roman" w:hAnsi="Times New Roman" w:cs="Times New Roman"/>
          <w:sz w:val="24"/>
          <w:szCs w:val="24"/>
        </w:rPr>
        <w:t>, te d</w:t>
      </w:r>
      <w:r w:rsidRPr="004D030B">
        <w:rPr>
          <w:rFonts w:ascii="Times New Roman" w:eastAsia="Times New Roman" w:hAnsi="Times New Roman" w:cs="Times New Roman"/>
          <w:sz w:val="24"/>
          <w:szCs w:val="24"/>
        </w:rPr>
        <w:t>odatno</w:t>
      </w:r>
      <w:r w:rsidR="005A5029" w:rsidRPr="004D030B">
        <w:rPr>
          <w:rFonts w:ascii="Times New Roman" w:eastAsia="Times New Roman" w:hAnsi="Times New Roman" w:cs="Times New Roman"/>
          <w:sz w:val="24"/>
          <w:szCs w:val="24"/>
        </w:rPr>
        <w:t xml:space="preserve"> napominje</w:t>
      </w:r>
      <w:r w:rsidRPr="004D030B">
        <w:rPr>
          <w:rFonts w:ascii="Times New Roman" w:eastAsia="Times New Roman" w:hAnsi="Times New Roman" w:cs="Times New Roman"/>
          <w:sz w:val="24"/>
          <w:szCs w:val="24"/>
        </w:rPr>
        <w:t xml:space="preserve"> da </w:t>
      </w:r>
      <w:r w:rsidR="005A5029" w:rsidRPr="004D030B">
        <w:rPr>
          <w:rFonts w:ascii="Times New Roman" w:eastAsia="Times New Roman" w:hAnsi="Times New Roman" w:cs="Times New Roman"/>
          <w:sz w:val="24"/>
          <w:szCs w:val="24"/>
        </w:rPr>
        <w:t xml:space="preserve">je vidljivo da se </w:t>
      </w:r>
      <w:r w:rsidRPr="004D030B">
        <w:rPr>
          <w:rFonts w:ascii="Times New Roman" w:eastAsia="Times New Roman" w:hAnsi="Times New Roman" w:cs="Times New Roman"/>
          <w:sz w:val="24"/>
          <w:szCs w:val="24"/>
        </w:rPr>
        <w:t xml:space="preserve">radilo o očitoj nenamjernoj omašci iz okolnosti da </w:t>
      </w:r>
      <w:r w:rsidR="005A5029" w:rsidRPr="004D030B">
        <w:rPr>
          <w:rFonts w:ascii="Times New Roman" w:eastAsia="Times New Roman" w:hAnsi="Times New Roman" w:cs="Times New Roman"/>
          <w:sz w:val="24"/>
          <w:szCs w:val="24"/>
        </w:rPr>
        <w:t xml:space="preserve">je </w:t>
      </w:r>
      <w:r w:rsidRPr="004D030B">
        <w:rPr>
          <w:rFonts w:ascii="Times New Roman" w:eastAsia="Times New Roman" w:hAnsi="Times New Roman" w:cs="Times New Roman"/>
          <w:sz w:val="24"/>
          <w:szCs w:val="24"/>
        </w:rPr>
        <w:t xml:space="preserve">ranije uvijek pravovremeno </w:t>
      </w:r>
      <w:r w:rsidR="004D030B">
        <w:rPr>
          <w:rFonts w:ascii="Times New Roman" w:eastAsia="Times New Roman" w:hAnsi="Times New Roman" w:cs="Times New Roman"/>
          <w:sz w:val="24"/>
          <w:szCs w:val="24"/>
        </w:rPr>
        <w:t>podnosio</w:t>
      </w:r>
      <w:r w:rsidRPr="004D030B">
        <w:rPr>
          <w:rFonts w:ascii="Times New Roman" w:eastAsia="Times New Roman" w:hAnsi="Times New Roman" w:cs="Times New Roman"/>
          <w:sz w:val="24"/>
          <w:szCs w:val="24"/>
        </w:rPr>
        <w:t xml:space="preserve"> imovinske kartice.</w:t>
      </w:r>
    </w:p>
    <w:p w14:paraId="254D3526" w14:textId="77777777" w:rsidR="005A5029" w:rsidRPr="004D030B" w:rsidRDefault="005A5029" w:rsidP="005A5029">
      <w:pPr>
        <w:spacing w:after="0"/>
        <w:ind w:firstLine="705"/>
        <w:jc w:val="both"/>
        <w:rPr>
          <w:rFonts w:ascii="Times New Roman" w:eastAsia="Times New Roman" w:hAnsi="Times New Roman" w:cs="Times New Roman"/>
          <w:sz w:val="24"/>
          <w:szCs w:val="24"/>
        </w:rPr>
      </w:pPr>
    </w:p>
    <w:p w14:paraId="5E55501E" w14:textId="3543606A" w:rsidR="00A15748" w:rsidRPr="004D030B" w:rsidRDefault="000B1994" w:rsidP="00486A8C">
      <w:pPr>
        <w:spacing w:after="0"/>
        <w:ind w:firstLine="705"/>
        <w:jc w:val="both"/>
        <w:rPr>
          <w:rFonts w:ascii="Times New Roman" w:hAnsi="Times New Roman" w:cs="Times New Roman"/>
          <w:sz w:val="24"/>
          <w:szCs w:val="24"/>
        </w:rPr>
      </w:pPr>
      <w:bookmarkStart w:id="5" w:name="_heading=h.gg1qm12bilks" w:colFirst="0" w:colLast="0"/>
      <w:bookmarkStart w:id="6" w:name="_heading=h.rr93itxyhubt" w:colFirst="0" w:colLast="0"/>
      <w:bookmarkStart w:id="7" w:name="_heading=h.68cjihkz2fpt" w:colFirst="0" w:colLast="0"/>
      <w:bookmarkEnd w:id="5"/>
      <w:bookmarkEnd w:id="6"/>
      <w:bookmarkEnd w:id="7"/>
      <w:r w:rsidRPr="004D030B">
        <w:rPr>
          <w:rFonts w:ascii="Times New Roman" w:eastAsia="Times New Roman" w:hAnsi="Times New Roman" w:cs="Times New Roman"/>
          <w:sz w:val="24"/>
          <w:szCs w:val="24"/>
        </w:rPr>
        <w:t>Povjerenstvo je uvidom u Registar obveznika utvrdilo da je</w:t>
      </w:r>
      <w:r w:rsidR="00A54933" w:rsidRPr="004D030B">
        <w:rPr>
          <w:rFonts w:ascii="Times New Roman" w:eastAsia="Times New Roman" w:hAnsi="Times New Roman" w:cs="Times New Roman"/>
          <w:sz w:val="24"/>
          <w:szCs w:val="24"/>
        </w:rPr>
        <w:t xml:space="preserve"> </w:t>
      </w:r>
      <w:r w:rsidR="00486A8C" w:rsidRPr="004D030B">
        <w:rPr>
          <w:rFonts w:ascii="Times New Roman" w:eastAsia="Times New Roman" w:hAnsi="Times New Roman" w:cs="Times New Roman"/>
          <w:sz w:val="24"/>
          <w:szCs w:val="24"/>
        </w:rPr>
        <w:t xml:space="preserve">Hrvoje </w:t>
      </w:r>
      <w:proofErr w:type="spellStart"/>
      <w:r w:rsidR="00486A8C" w:rsidRPr="004D030B">
        <w:rPr>
          <w:rFonts w:ascii="Times New Roman" w:eastAsia="Times New Roman" w:hAnsi="Times New Roman" w:cs="Times New Roman"/>
          <w:sz w:val="24"/>
          <w:szCs w:val="24"/>
        </w:rPr>
        <w:t>Krhen</w:t>
      </w:r>
      <w:proofErr w:type="spellEnd"/>
      <w:r w:rsidR="00A54933" w:rsidRPr="004D030B">
        <w:rPr>
          <w:rFonts w:ascii="Times New Roman" w:eastAsia="Times New Roman" w:hAnsi="Times New Roman" w:cs="Times New Roman"/>
          <w:sz w:val="24"/>
          <w:szCs w:val="24"/>
        </w:rPr>
        <w:t xml:space="preserve"> dužnost</w:t>
      </w:r>
      <w:r w:rsidRPr="004D030B">
        <w:rPr>
          <w:rFonts w:ascii="Times New Roman" w:eastAsia="Times New Roman" w:hAnsi="Times New Roman" w:cs="Times New Roman"/>
          <w:sz w:val="24"/>
          <w:szCs w:val="24"/>
        </w:rPr>
        <w:t xml:space="preserve"> </w:t>
      </w:r>
      <w:r w:rsidR="00486A8C" w:rsidRPr="004D030B">
        <w:rPr>
          <w:rFonts w:ascii="Times New Roman" w:eastAsia="Calibri" w:hAnsi="Times New Roman" w:cs="Times New Roman"/>
          <w:bCs/>
          <w:sz w:val="24"/>
          <w:szCs w:val="24"/>
        </w:rPr>
        <w:t>direktora LNG HRVATSKA d.o.o.</w:t>
      </w:r>
      <w:r w:rsidR="00486A8C" w:rsidRPr="004D030B">
        <w:rPr>
          <w:rFonts w:ascii="Times New Roman" w:eastAsia="Calibri" w:hAnsi="Times New Roman" w:cs="Times New Roman"/>
          <w:b/>
          <w:sz w:val="24"/>
          <w:szCs w:val="24"/>
        </w:rPr>
        <w:t xml:space="preserve"> </w:t>
      </w:r>
      <w:r w:rsidR="00A54933" w:rsidRPr="004D030B">
        <w:rPr>
          <w:rFonts w:ascii="Times New Roman" w:eastAsia="Calibri" w:hAnsi="Times New Roman" w:cs="Times New Roman"/>
          <w:sz w:val="24"/>
          <w:szCs w:val="24"/>
        </w:rPr>
        <w:t xml:space="preserve">obavljao u razdoblju od </w:t>
      </w:r>
      <w:r w:rsidR="00486A8C" w:rsidRPr="004D030B">
        <w:rPr>
          <w:rFonts w:ascii="Times New Roman" w:eastAsia="Calibri" w:hAnsi="Times New Roman" w:cs="Times New Roman"/>
          <w:sz w:val="24"/>
          <w:szCs w:val="24"/>
        </w:rPr>
        <w:t>25</w:t>
      </w:r>
      <w:r w:rsidR="00A54933" w:rsidRPr="004D030B">
        <w:rPr>
          <w:rFonts w:ascii="Times New Roman" w:eastAsia="Calibri" w:hAnsi="Times New Roman" w:cs="Times New Roman"/>
          <w:sz w:val="24"/>
          <w:szCs w:val="24"/>
        </w:rPr>
        <w:t xml:space="preserve">. </w:t>
      </w:r>
      <w:r w:rsidR="00486A8C" w:rsidRPr="004D030B">
        <w:rPr>
          <w:rFonts w:ascii="Times New Roman" w:eastAsia="Calibri" w:hAnsi="Times New Roman" w:cs="Times New Roman"/>
          <w:sz w:val="24"/>
          <w:szCs w:val="24"/>
        </w:rPr>
        <w:t>prosinca</w:t>
      </w:r>
      <w:r w:rsidR="00A54933" w:rsidRPr="004D030B">
        <w:rPr>
          <w:rFonts w:ascii="Times New Roman" w:eastAsia="Calibri" w:hAnsi="Times New Roman" w:cs="Times New Roman"/>
          <w:sz w:val="24"/>
          <w:szCs w:val="24"/>
        </w:rPr>
        <w:t xml:space="preserve"> 20</w:t>
      </w:r>
      <w:r w:rsidR="00486A8C" w:rsidRPr="004D030B">
        <w:rPr>
          <w:rFonts w:ascii="Times New Roman" w:eastAsia="Calibri" w:hAnsi="Times New Roman" w:cs="Times New Roman"/>
          <w:sz w:val="24"/>
          <w:szCs w:val="24"/>
        </w:rPr>
        <w:t>21</w:t>
      </w:r>
      <w:r w:rsidR="00A54933" w:rsidRPr="004D030B">
        <w:rPr>
          <w:rFonts w:ascii="Times New Roman" w:eastAsia="Calibri" w:hAnsi="Times New Roman" w:cs="Times New Roman"/>
          <w:sz w:val="24"/>
          <w:szCs w:val="24"/>
        </w:rPr>
        <w:t xml:space="preserve">. do </w:t>
      </w:r>
      <w:r w:rsidR="00486A8C" w:rsidRPr="004D030B">
        <w:rPr>
          <w:rFonts w:ascii="Times New Roman" w:eastAsia="Calibri" w:hAnsi="Times New Roman" w:cs="Times New Roman"/>
          <w:sz w:val="24"/>
          <w:szCs w:val="24"/>
        </w:rPr>
        <w:t>01</w:t>
      </w:r>
      <w:r w:rsidR="00A54933" w:rsidRPr="004D030B">
        <w:rPr>
          <w:rFonts w:ascii="Times New Roman" w:eastAsia="Calibri" w:hAnsi="Times New Roman" w:cs="Times New Roman"/>
          <w:sz w:val="24"/>
          <w:szCs w:val="24"/>
        </w:rPr>
        <w:t xml:space="preserve">. </w:t>
      </w:r>
      <w:r w:rsidR="00486A8C" w:rsidRPr="004D030B">
        <w:rPr>
          <w:rFonts w:ascii="Times New Roman" w:eastAsia="Calibri" w:hAnsi="Times New Roman" w:cs="Times New Roman"/>
          <w:sz w:val="24"/>
          <w:szCs w:val="24"/>
        </w:rPr>
        <w:t>lipnja</w:t>
      </w:r>
      <w:r w:rsidR="00A54933" w:rsidRPr="004D030B">
        <w:rPr>
          <w:rFonts w:ascii="Times New Roman" w:eastAsia="Calibri" w:hAnsi="Times New Roman" w:cs="Times New Roman"/>
          <w:sz w:val="24"/>
          <w:szCs w:val="24"/>
        </w:rPr>
        <w:t xml:space="preserve"> 202</w:t>
      </w:r>
      <w:r w:rsidR="00486A8C" w:rsidRPr="004D030B">
        <w:rPr>
          <w:rFonts w:ascii="Times New Roman" w:eastAsia="Calibri" w:hAnsi="Times New Roman" w:cs="Times New Roman"/>
          <w:sz w:val="24"/>
          <w:szCs w:val="24"/>
        </w:rPr>
        <w:t>3</w:t>
      </w:r>
      <w:r w:rsidR="00083649" w:rsidRPr="004D030B">
        <w:rPr>
          <w:rFonts w:ascii="Times New Roman" w:eastAsia="Times New Roman" w:hAnsi="Times New Roman" w:cs="Times New Roman"/>
          <w:sz w:val="24"/>
          <w:szCs w:val="24"/>
        </w:rPr>
        <w:t>.</w:t>
      </w:r>
      <w:r w:rsidR="004D030B">
        <w:rPr>
          <w:rFonts w:ascii="Times New Roman" w:eastAsia="Times New Roman" w:hAnsi="Times New Roman" w:cs="Times New Roman"/>
          <w:color w:val="FF0000"/>
          <w:sz w:val="24"/>
          <w:szCs w:val="24"/>
        </w:rPr>
        <w:t xml:space="preserve">, </w:t>
      </w:r>
      <w:r w:rsidR="00F71A15" w:rsidRPr="004D030B">
        <w:rPr>
          <w:rFonts w:ascii="Times New Roman" w:hAnsi="Times New Roman" w:cs="Times New Roman"/>
          <w:sz w:val="24"/>
          <w:szCs w:val="24"/>
        </w:rPr>
        <w:t xml:space="preserve">stoga je povodom obnašanja navedene dužnosti </w:t>
      </w:r>
      <w:r w:rsidR="00486A8C" w:rsidRPr="004D030B">
        <w:rPr>
          <w:rFonts w:ascii="Times New Roman" w:hAnsi="Times New Roman" w:cs="Times New Roman"/>
          <w:sz w:val="24"/>
          <w:szCs w:val="24"/>
        </w:rPr>
        <w:t xml:space="preserve">kao obveznik iz članka 3. stavka 1. točke 39. </w:t>
      </w:r>
      <w:r w:rsidR="00F71A15" w:rsidRPr="004D030B">
        <w:rPr>
          <w:rFonts w:ascii="Times New Roman" w:hAnsi="Times New Roman" w:cs="Times New Roman"/>
          <w:sz w:val="24"/>
          <w:szCs w:val="24"/>
        </w:rPr>
        <w:t>obvezan postupati sukladno odredbama ZSSI-a</w:t>
      </w:r>
      <w:r w:rsidR="004D030B">
        <w:rPr>
          <w:rFonts w:ascii="Times New Roman" w:hAnsi="Times New Roman" w:cs="Times New Roman"/>
          <w:sz w:val="24"/>
          <w:szCs w:val="24"/>
        </w:rPr>
        <w:t xml:space="preserve">. </w:t>
      </w:r>
    </w:p>
    <w:p w14:paraId="359CE9E0" w14:textId="77777777" w:rsidR="00486A8C" w:rsidRPr="004D030B" w:rsidRDefault="00486A8C" w:rsidP="005A5029">
      <w:pPr>
        <w:spacing w:after="0"/>
        <w:jc w:val="both"/>
        <w:rPr>
          <w:rFonts w:ascii="Times New Roman" w:hAnsi="Times New Roman" w:cs="Times New Roman"/>
          <w:sz w:val="24"/>
          <w:szCs w:val="24"/>
        </w:rPr>
      </w:pPr>
    </w:p>
    <w:p w14:paraId="32C56095" w14:textId="77777777" w:rsidR="004D030B" w:rsidRDefault="000B1994" w:rsidP="004D030B">
      <w:pPr>
        <w:spacing w:after="0"/>
        <w:ind w:firstLine="705"/>
        <w:jc w:val="both"/>
        <w:rPr>
          <w:rFonts w:ascii="Times New Roman" w:eastAsia="Times New Roman" w:hAnsi="Times New Roman" w:cs="Times New Roman"/>
          <w:sz w:val="24"/>
          <w:szCs w:val="24"/>
        </w:rPr>
      </w:pPr>
      <w:bookmarkStart w:id="8" w:name="_heading=h.vh7djlp47dtd" w:colFirst="0" w:colLast="0"/>
      <w:bookmarkEnd w:id="8"/>
      <w:r w:rsidRPr="004D030B">
        <w:rPr>
          <w:rFonts w:ascii="Times New Roman" w:eastAsia="Times New Roman" w:hAnsi="Times New Roman" w:cs="Times New Roman"/>
          <w:sz w:val="24"/>
          <w:szCs w:val="24"/>
        </w:rPr>
        <w:t>Uvidom u Registar imovinskih kartica Povjerenstvo je utvrdilo da obveznik nije podnio imovinsku karticu za 202</w:t>
      </w:r>
      <w:r w:rsidR="00486A8C" w:rsidRPr="004D030B">
        <w:rPr>
          <w:rFonts w:ascii="Times New Roman" w:eastAsia="Times New Roman" w:hAnsi="Times New Roman" w:cs="Times New Roman"/>
          <w:sz w:val="24"/>
          <w:szCs w:val="24"/>
        </w:rPr>
        <w:t>2</w:t>
      </w:r>
      <w:r w:rsidRPr="004D030B">
        <w:rPr>
          <w:rFonts w:ascii="Times New Roman" w:eastAsia="Times New Roman" w:hAnsi="Times New Roman" w:cs="Times New Roman"/>
          <w:sz w:val="24"/>
          <w:szCs w:val="24"/>
        </w:rPr>
        <w:t>. do 31. siječnja 202</w:t>
      </w:r>
      <w:r w:rsidR="00486A8C" w:rsidRPr="004D030B">
        <w:rPr>
          <w:rFonts w:ascii="Times New Roman" w:eastAsia="Times New Roman" w:hAnsi="Times New Roman" w:cs="Times New Roman"/>
          <w:sz w:val="24"/>
          <w:szCs w:val="24"/>
        </w:rPr>
        <w:t>3</w:t>
      </w:r>
      <w:r w:rsidRPr="004D030B">
        <w:rPr>
          <w:rFonts w:ascii="Times New Roman" w:eastAsia="Times New Roman" w:hAnsi="Times New Roman" w:cs="Times New Roman"/>
          <w:sz w:val="24"/>
          <w:szCs w:val="24"/>
        </w:rPr>
        <w:t xml:space="preserve">., </w:t>
      </w:r>
      <w:r w:rsidR="00A54933" w:rsidRPr="004D030B">
        <w:rPr>
          <w:rFonts w:ascii="Times New Roman" w:eastAsia="Times New Roman" w:hAnsi="Times New Roman" w:cs="Times New Roman"/>
          <w:sz w:val="24"/>
          <w:szCs w:val="24"/>
        </w:rPr>
        <w:t>te imovinsku karticu povodom prestanka obnašanja dužnosti</w:t>
      </w:r>
      <w:r w:rsidR="004D030B">
        <w:rPr>
          <w:rFonts w:ascii="Times New Roman" w:eastAsia="Times New Roman" w:hAnsi="Times New Roman" w:cs="Times New Roman"/>
          <w:sz w:val="24"/>
          <w:szCs w:val="24"/>
        </w:rPr>
        <w:t xml:space="preserve">, </w:t>
      </w:r>
      <w:r w:rsidR="00A54933" w:rsidRPr="004D030B">
        <w:rPr>
          <w:rFonts w:ascii="Times New Roman" w:eastAsia="Times New Roman" w:hAnsi="Times New Roman" w:cs="Times New Roman"/>
          <w:sz w:val="24"/>
          <w:szCs w:val="24"/>
        </w:rPr>
        <w:t xml:space="preserve">zaključno do </w:t>
      </w:r>
      <w:r w:rsidR="00486A8C" w:rsidRPr="004D030B">
        <w:rPr>
          <w:rFonts w:ascii="Times New Roman" w:eastAsia="Times New Roman" w:hAnsi="Times New Roman" w:cs="Times New Roman"/>
          <w:sz w:val="24"/>
          <w:szCs w:val="24"/>
        </w:rPr>
        <w:t>01</w:t>
      </w:r>
      <w:r w:rsidR="00A54933" w:rsidRPr="004D030B">
        <w:rPr>
          <w:rFonts w:ascii="Times New Roman" w:eastAsia="Times New Roman" w:hAnsi="Times New Roman" w:cs="Times New Roman"/>
          <w:sz w:val="24"/>
          <w:szCs w:val="24"/>
        </w:rPr>
        <w:t xml:space="preserve">. </w:t>
      </w:r>
      <w:r w:rsidR="00486A8C" w:rsidRPr="004D030B">
        <w:rPr>
          <w:rFonts w:ascii="Times New Roman" w:eastAsia="Times New Roman" w:hAnsi="Times New Roman" w:cs="Times New Roman"/>
          <w:sz w:val="24"/>
          <w:szCs w:val="24"/>
        </w:rPr>
        <w:t>srpnja</w:t>
      </w:r>
      <w:r w:rsidR="00A54933" w:rsidRPr="004D030B">
        <w:rPr>
          <w:rFonts w:ascii="Times New Roman" w:eastAsia="Times New Roman" w:hAnsi="Times New Roman" w:cs="Times New Roman"/>
          <w:sz w:val="24"/>
          <w:szCs w:val="24"/>
        </w:rPr>
        <w:t xml:space="preserve"> 202</w:t>
      </w:r>
      <w:r w:rsidR="00486A8C" w:rsidRPr="004D030B">
        <w:rPr>
          <w:rFonts w:ascii="Times New Roman" w:eastAsia="Times New Roman" w:hAnsi="Times New Roman" w:cs="Times New Roman"/>
          <w:sz w:val="24"/>
          <w:szCs w:val="24"/>
        </w:rPr>
        <w:t>3</w:t>
      </w:r>
      <w:r w:rsidR="00A54933" w:rsidRPr="004D030B">
        <w:rPr>
          <w:rFonts w:ascii="Times New Roman" w:eastAsia="Times New Roman" w:hAnsi="Times New Roman" w:cs="Times New Roman"/>
          <w:sz w:val="24"/>
          <w:szCs w:val="24"/>
        </w:rPr>
        <w:t>. a niti do dana donošenja ove odluke.</w:t>
      </w:r>
    </w:p>
    <w:p w14:paraId="604125A6" w14:textId="77777777" w:rsidR="004D030B" w:rsidRDefault="004D030B" w:rsidP="004D030B">
      <w:pPr>
        <w:spacing w:after="0"/>
        <w:ind w:firstLine="705"/>
        <w:jc w:val="both"/>
        <w:rPr>
          <w:rFonts w:ascii="Times New Roman" w:eastAsia="Times New Roman" w:hAnsi="Times New Roman" w:cs="Times New Roman"/>
          <w:sz w:val="24"/>
          <w:szCs w:val="24"/>
        </w:rPr>
      </w:pPr>
    </w:p>
    <w:p w14:paraId="4616977E" w14:textId="7AC9013B" w:rsidR="000B1994" w:rsidRPr="004D030B" w:rsidRDefault="006435FF" w:rsidP="004D030B">
      <w:pPr>
        <w:spacing w:after="0"/>
        <w:ind w:firstLine="705"/>
        <w:jc w:val="both"/>
        <w:rPr>
          <w:rFonts w:ascii="Times New Roman" w:eastAsia="Times New Roman" w:hAnsi="Times New Roman" w:cs="Times New Roman"/>
          <w:sz w:val="24"/>
          <w:szCs w:val="24"/>
        </w:rPr>
      </w:pPr>
      <w:r w:rsidRPr="004D030B">
        <w:rPr>
          <w:rFonts w:ascii="Times New Roman" w:eastAsia="Times New Roman" w:hAnsi="Times New Roman" w:cs="Times New Roman"/>
          <w:sz w:val="24"/>
          <w:szCs w:val="24"/>
        </w:rPr>
        <w:t>Naime člankom 11. stavkom 1. ZSSI-a propisano je da se imovinska kartica podnosi na propisanom obrascu, elektronički s kvalificiranim elektroničkim potpisom ili elektronički uz dostavu ispisanog i vlastoručno potpisanog obrasca te ovjerenog od tijela u kojem obveznik obnaša javnu dužnost, sa stanjem na dan podnošenja. Sam postupak podnošenja imovinskih kartica detaljno je opisan u Pravilniku i uputama za podnošenje i popunjavanje obrazaca imovinske kartice objavljenog na mrežnim stranicama Povjerenstva</w:t>
      </w:r>
      <w:r w:rsidR="004D030B">
        <w:rPr>
          <w:rFonts w:ascii="Times New Roman" w:eastAsia="Times New Roman" w:hAnsi="Times New Roman" w:cs="Times New Roman"/>
          <w:sz w:val="24"/>
          <w:szCs w:val="24"/>
        </w:rPr>
        <w:t xml:space="preserve"> </w:t>
      </w:r>
      <w:r w:rsidRPr="004D030B">
        <w:rPr>
          <w:rFonts w:ascii="Times New Roman" w:eastAsia="Times New Roman" w:hAnsi="Times New Roman" w:cs="Times New Roman"/>
          <w:sz w:val="24"/>
          <w:szCs w:val="24"/>
        </w:rPr>
        <w:t xml:space="preserve">te se osobito napominje da je u istim uputama navedeno kako se imovinska kartica podnosi isključivo popunjavanjem elektroničkog obrasca, kojem se može pristupiti isključivo u korisničkom računu obveznika na internetskoj stranici Povjerenstva www.sukobinteresa.hr i podnošenjem u propisanom obliku. </w:t>
      </w:r>
    </w:p>
    <w:p w14:paraId="42F427DB" w14:textId="77777777" w:rsidR="006435FF" w:rsidRPr="004D030B" w:rsidRDefault="006435FF" w:rsidP="006435FF">
      <w:pPr>
        <w:spacing w:after="0"/>
        <w:jc w:val="both"/>
        <w:rPr>
          <w:rFonts w:ascii="Times New Roman" w:eastAsia="Times New Roman" w:hAnsi="Times New Roman" w:cs="Times New Roman"/>
          <w:sz w:val="24"/>
          <w:szCs w:val="24"/>
        </w:rPr>
      </w:pPr>
    </w:p>
    <w:p w14:paraId="2C39E83F" w14:textId="0A0C6FE8" w:rsidR="006435FF" w:rsidRPr="004D030B" w:rsidRDefault="006435FF" w:rsidP="006435FF">
      <w:pPr>
        <w:spacing w:after="0"/>
        <w:jc w:val="both"/>
        <w:rPr>
          <w:rFonts w:ascii="Times New Roman" w:eastAsia="Times New Roman" w:hAnsi="Times New Roman" w:cs="Times New Roman"/>
          <w:sz w:val="24"/>
          <w:szCs w:val="24"/>
        </w:rPr>
      </w:pPr>
      <w:r w:rsidRPr="004D030B">
        <w:rPr>
          <w:rFonts w:ascii="Times New Roman" w:eastAsia="Times New Roman" w:hAnsi="Times New Roman" w:cs="Times New Roman"/>
          <w:sz w:val="24"/>
          <w:szCs w:val="24"/>
        </w:rPr>
        <w:tab/>
        <w:t xml:space="preserve">Slijedom navedenog, imovinske kartice koje je obveznik priložio uz svoje očitovanje, a potpisana </w:t>
      </w:r>
      <w:r w:rsidR="004D030B">
        <w:rPr>
          <w:rFonts w:ascii="Times New Roman" w:eastAsia="Times New Roman" w:hAnsi="Times New Roman" w:cs="Times New Roman"/>
          <w:sz w:val="24"/>
          <w:szCs w:val="24"/>
        </w:rPr>
        <w:t>su</w:t>
      </w:r>
      <w:r w:rsidRPr="004D030B">
        <w:rPr>
          <w:rFonts w:ascii="Times New Roman" w:eastAsia="Times New Roman" w:hAnsi="Times New Roman" w:cs="Times New Roman"/>
          <w:sz w:val="24"/>
          <w:szCs w:val="24"/>
        </w:rPr>
        <w:t xml:space="preserve"> vlastoručno uz </w:t>
      </w:r>
      <w:r w:rsidR="004D030B">
        <w:rPr>
          <w:rFonts w:ascii="Times New Roman" w:eastAsia="Times New Roman" w:hAnsi="Times New Roman" w:cs="Times New Roman"/>
          <w:sz w:val="24"/>
          <w:szCs w:val="24"/>
        </w:rPr>
        <w:t>brisanje</w:t>
      </w:r>
      <w:r w:rsidRPr="004D030B">
        <w:rPr>
          <w:rFonts w:ascii="Times New Roman" w:eastAsia="Times New Roman" w:hAnsi="Times New Roman" w:cs="Times New Roman"/>
          <w:sz w:val="24"/>
          <w:szCs w:val="24"/>
        </w:rPr>
        <w:t xml:space="preserve"> podataka iz ranijih imovinskih kartica</w:t>
      </w:r>
      <w:r w:rsidR="004D030B">
        <w:rPr>
          <w:rFonts w:ascii="Times New Roman" w:eastAsia="Times New Roman" w:hAnsi="Times New Roman" w:cs="Times New Roman"/>
          <w:sz w:val="24"/>
          <w:szCs w:val="24"/>
        </w:rPr>
        <w:t>,</w:t>
      </w:r>
      <w:r w:rsidRPr="004D030B">
        <w:rPr>
          <w:rFonts w:ascii="Times New Roman" w:eastAsia="Times New Roman" w:hAnsi="Times New Roman" w:cs="Times New Roman"/>
          <w:sz w:val="24"/>
          <w:szCs w:val="24"/>
        </w:rPr>
        <w:t xml:space="preserve"> nisu podnesen</w:t>
      </w:r>
      <w:r w:rsidR="003C50ED" w:rsidRPr="004D030B">
        <w:rPr>
          <w:rFonts w:ascii="Times New Roman" w:eastAsia="Times New Roman" w:hAnsi="Times New Roman" w:cs="Times New Roman"/>
          <w:sz w:val="24"/>
          <w:szCs w:val="24"/>
        </w:rPr>
        <w:t>e</w:t>
      </w:r>
      <w:r w:rsidRPr="004D030B">
        <w:rPr>
          <w:rFonts w:ascii="Times New Roman" w:eastAsia="Times New Roman" w:hAnsi="Times New Roman" w:cs="Times New Roman"/>
          <w:sz w:val="24"/>
          <w:szCs w:val="24"/>
        </w:rPr>
        <w:t xml:space="preserve"> sukladno odredbama ZSSI-a</w:t>
      </w:r>
      <w:r w:rsidR="004D030B">
        <w:rPr>
          <w:rFonts w:ascii="Times New Roman" w:eastAsia="Times New Roman" w:hAnsi="Times New Roman" w:cs="Times New Roman"/>
          <w:sz w:val="24"/>
          <w:szCs w:val="24"/>
        </w:rPr>
        <w:t>, kao</w:t>
      </w:r>
      <w:r w:rsidRPr="004D030B">
        <w:rPr>
          <w:rFonts w:ascii="Times New Roman" w:eastAsia="Times New Roman" w:hAnsi="Times New Roman" w:cs="Times New Roman"/>
          <w:sz w:val="24"/>
          <w:szCs w:val="24"/>
        </w:rPr>
        <w:t xml:space="preserve"> niti navedenog Pravilnika</w:t>
      </w:r>
      <w:r w:rsidR="003C50ED" w:rsidRPr="004D030B">
        <w:rPr>
          <w:rFonts w:ascii="Times New Roman" w:eastAsia="Times New Roman" w:hAnsi="Times New Roman" w:cs="Times New Roman"/>
          <w:sz w:val="24"/>
          <w:szCs w:val="24"/>
        </w:rPr>
        <w:t xml:space="preserve">. </w:t>
      </w:r>
    </w:p>
    <w:p w14:paraId="43B770C8" w14:textId="77777777" w:rsidR="006435FF" w:rsidRPr="004D030B" w:rsidRDefault="006435FF" w:rsidP="006435FF">
      <w:pPr>
        <w:spacing w:after="0"/>
        <w:ind w:firstLine="705"/>
        <w:jc w:val="both"/>
        <w:rPr>
          <w:rFonts w:ascii="Times New Roman" w:eastAsia="Times New Roman" w:hAnsi="Times New Roman" w:cs="Times New Roman"/>
          <w:sz w:val="24"/>
          <w:szCs w:val="24"/>
        </w:rPr>
      </w:pPr>
    </w:p>
    <w:p w14:paraId="6BBEA020" w14:textId="7EA4570B" w:rsidR="000B1994" w:rsidRPr="004D030B" w:rsidRDefault="000B1994" w:rsidP="000B1994">
      <w:pPr>
        <w:spacing w:after="0"/>
        <w:ind w:firstLine="705"/>
        <w:jc w:val="both"/>
        <w:rPr>
          <w:rFonts w:ascii="Times New Roman" w:eastAsia="Times New Roman" w:hAnsi="Times New Roman" w:cs="Times New Roman"/>
          <w:sz w:val="24"/>
          <w:szCs w:val="24"/>
        </w:rPr>
      </w:pPr>
      <w:r w:rsidRPr="004D030B">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01AC3703" w14:textId="46C724DD" w:rsidR="00A54933" w:rsidRPr="004D030B" w:rsidRDefault="00A54933" w:rsidP="000B1994">
      <w:pPr>
        <w:spacing w:after="0"/>
        <w:ind w:firstLine="705"/>
        <w:jc w:val="both"/>
        <w:rPr>
          <w:rFonts w:ascii="Times New Roman" w:eastAsia="Times New Roman" w:hAnsi="Times New Roman" w:cs="Times New Roman"/>
          <w:sz w:val="24"/>
          <w:szCs w:val="24"/>
        </w:rPr>
      </w:pPr>
    </w:p>
    <w:p w14:paraId="60DE03A8" w14:textId="39B77822" w:rsidR="00A54933" w:rsidRPr="004D030B" w:rsidRDefault="00A54933" w:rsidP="000B1994">
      <w:pPr>
        <w:spacing w:after="0"/>
        <w:ind w:firstLine="705"/>
        <w:jc w:val="both"/>
        <w:rPr>
          <w:rFonts w:ascii="Times New Roman" w:eastAsia="Times New Roman" w:hAnsi="Times New Roman" w:cs="Times New Roman"/>
          <w:sz w:val="24"/>
          <w:szCs w:val="24"/>
        </w:rPr>
      </w:pPr>
      <w:r w:rsidRPr="004D030B">
        <w:rPr>
          <w:rFonts w:ascii="Times New Roman" w:eastAsia="Times New Roman" w:hAnsi="Times New Roman" w:cs="Times New Roman"/>
          <w:sz w:val="24"/>
          <w:szCs w:val="24"/>
        </w:rPr>
        <w:t xml:space="preserve">Člankom 10. stavkom 2. ZSSI-a propisano je </w:t>
      </w:r>
      <w:r w:rsidR="00427BC4" w:rsidRPr="004D030B">
        <w:rPr>
          <w:rFonts w:ascii="Times New Roman" w:eastAsia="Times New Roman" w:hAnsi="Times New Roman" w:cs="Times New Roman"/>
          <w:sz w:val="24"/>
          <w:szCs w:val="24"/>
        </w:rPr>
        <w:t>da su obveznici dužni podnijeti imovinsku karticu u roku od 30 dana od dana stupanja na dužnost te u roku od 30 dana po prestanku obnašanja dužnosti.</w:t>
      </w:r>
    </w:p>
    <w:p w14:paraId="0B11E649" w14:textId="77777777" w:rsidR="000B1994" w:rsidRPr="004D030B" w:rsidRDefault="000B1994" w:rsidP="000B1994">
      <w:pPr>
        <w:spacing w:after="0"/>
        <w:ind w:firstLine="705"/>
        <w:jc w:val="both"/>
        <w:rPr>
          <w:rFonts w:ascii="Times New Roman" w:eastAsia="Times New Roman" w:hAnsi="Times New Roman" w:cs="Times New Roman"/>
          <w:sz w:val="24"/>
          <w:szCs w:val="24"/>
        </w:rPr>
      </w:pPr>
    </w:p>
    <w:p w14:paraId="48BC3F55" w14:textId="77777777" w:rsidR="000B1994" w:rsidRPr="004D030B" w:rsidRDefault="000B1994" w:rsidP="000B1994">
      <w:pPr>
        <w:spacing w:after="0"/>
        <w:ind w:firstLine="705"/>
        <w:jc w:val="both"/>
        <w:rPr>
          <w:rFonts w:ascii="Times New Roman" w:eastAsia="Times New Roman" w:hAnsi="Times New Roman" w:cs="Times New Roman"/>
          <w:sz w:val="24"/>
          <w:szCs w:val="24"/>
        </w:rPr>
      </w:pPr>
      <w:r w:rsidRPr="004D030B">
        <w:rPr>
          <w:rFonts w:ascii="Times New Roman" w:eastAsia="Times New Roman" w:hAnsi="Times New Roman" w:cs="Times New Roman"/>
          <w:sz w:val="24"/>
          <w:szCs w:val="24"/>
        </w:rPr>
        <w:t>Člankom 10. stavkom 4. ZSSI-a propisano je da su obveznici dužni jednom godišnje podnositi imovinske kartice Povjerenstvu do 31. siječnja tekuće godine za prethodnu godinu.</w:t>
      </w:r>
    </w:p>
    <w:p w14:paraId="78D67E49" w14:textId="77777777" w:rsidR="000B1994" w:rsidRPr="004D030B" w:rsidRDefault="000B1994" w:rsidP="000B1994">
      <w:pPr>
        <w:spacing w:after="0"/>
        <w:ind w:firstLine="705"/>
        <w:jc w:val="both"/>
        <w:rPr>
          <w:rFonts w:ascii="Times New Roman" w:eastAsia="Times New Roman" w:hAnsi="Times New Roman" w:cs="Times New Roman"/>
          <w:sz w:val="24"/>
          <w:szCs w:val="24"/>
        </w:rPr>
      </w:pPr>
    </w:p>
    <w:p w14:paraId="57B7B1A0" w14:textId="77777777" w:rsidR="000B1994" w:rsidRPr="004D030B" w:rsidRDefault="000B1994" w:rsidP="000B1994">
      <w:pPr>
        <w:spacing w:after="0"/>
        <w:ind w:firstLine="705"/>
        <w:jc w:val="both"/>
        <w:rPr>
          <w:rFonts w:ascii="Times New Roman" w:eastAsia="Times New Roman" w:hAnsi="Times New Roman" w:cs="Times New Roman"/>
          <w:sz w:val="24"/>
          <w:szCs w:val="24"/>
        </w:rPr>
      </w:pPr>
      <w:r w:rsidRPr="004D030B">
        <w:rPr>
          <w:rFonts w:ascii="Times New Roman" w:eastAsia="Times New Roman" w:hAnsi="Times New Roman" w:cs="Times New Roman"/>
          <w:sz w:val="24"/>
          <w:szCs w:val="24"/>
        </w:rPr>
        <w:t>Člankom 10. stavkom 5. ZSSI-a propisano je da se imovinska kartica iz stavka 4. toga članka podnosi uvijek sa stanjem na zadnji dan prethodne godine.</w:t>
      </w:r>
    </w:p>
    <w:p w14:paraId="3D2631C0" w14:textId="77777777" w:rsidR="000B1994" w:rsidRPr="004D030B" w:rsidRDefault="000B1994" w:rsidP="000B1994">
      <w:pPr>
        <w:spacing w:after="0"/>
        <w:ind w:firstLine="705"/>
        <w:jc w:val="both"/>
        <w:rPr>
          <w:rFonts w:ascii="Times New Roman" w:eastAsia="Times New Roman" w:hAnsi="Times New Roman" w:cs="Times New Roman"/>
          <w:sz w:val="24"/>
          <w:szCs w:val="24"/>
        </w:rPr>
      </w:pPr>
    </w:p>
    <w:p w14:paraId="7D4F586E" w14:textId="77777777" w:rsidR="000B1994" w:rsidRPr="004D030B" w:rsidRDefault="000B1994" w:rsidP="000B1994">
      <w:pPr>
        <w:spacing w:after="0"/>
        <w:ind w:firstLine="705"/>
        <w:jc w:val="both"/>
        <w:rPr>
          <w:rFonts w:ascii="Times New Roman" w:eastAsia="Times New Roman" w:hAnsi="Times New Roman" w:cs="Times New Roman"/>
          <w:sz w:val="24"/>
          <w:szCs w:val="24"/>
        </w:rPr>
      </w:pPr>
      <w:r w:rsidRPr="004D030B">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w:t>
      </w:r>
      <w:r w:rsidRPr="004D030B">
        <w:rPr>
          <w:rFonts w:ascii="Times New Roman" w:eastAsia="Times New Roman" w:hAnsi="Times New Roman" w:cs="Times New Roman"/>
          <w:sz w:val="24"/>
          <w:szCs w:val="24"/>
        </w:rPr>
        <w:lastRenderedPageBreak/>
        <w:t xml:space="preserve">Povjerenstvo će pokrenuti postupak protiv obveznika zbog povrede odredbi o podnošenju imovinske kartice. </w:t>
      </w:r>
    </w:p>
    <w:p w14:paraId="68007150" w14:textId="77777777" w:rsidR="000B1994" w:rsidRPr="004D030B" w:rsidRDefault="000B1994" w:rsidP="000B1994">
      <w:pPr>
        <w:spacing w:after="0"/>
        <w:ind w:firstLine="705"/>
        <w:jc w:val="both"/>
        <w:rPr>
          <w:rFonts w:ascii="Times New Roman" w:eastAsia="Times New Roman" w:hAnsi="Times New Roman" w:cs="Times New Roman"/>
          <w:sz w:val="24"/>
          <w:szCs w:val="24"/>
        </w:rPr>
      </w:pPr>
    </w:p>
    <w:p w14:paraId="740805EB" w14:textId="77777777" w:rsidR="000B1994" w:rsidRPr="004D030B" w:rsidRDefault="000B1994" w:rsidP="000B1994">
      <w:pPr>
        <w:spacing w:after="0"/>
        <w:ind w:firstLine="705"/>
        <w:jc w:val="both"/>
        <w:rPr>
          <w:rFonts w:ascii="Calibri" w:eastAsia="Calibri" w:hAnsi="Calibri" w:cs="Calibri"/>
        </w:rPr>
      </w:pPr>
      <w:r w:rsidRPr="004D030B">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r w:rsidRPr="004D030B">
        <w:rPr>
          <w:rFonts w:ascii="Calibri" w:eastAsia="Calibri" w:hAnsi="Calibri" w:cs="Calibri"/>
        </w:rPr>
        <w:t xml:space="preserve"> </w:t>
      </w:r>
      <w:r w:rsidRPr="004D030B">
        <w:rPr>
          <w:rFonts w:ascii="Times New Roman" w:eastAsia="Times New Roman" w:hAnsi="Times New Roman" w:cs="Times New Roman"/>
          <w:sz w:val="24"/>
          <w:szCs w:val="24"/>
        </w:rPr>
        <w:t>Iznimka propisana navedenom odredbom ZSSI-a nije primjenjiva u konkretnom slučaju budući da se ne radi o obvezniku koji prvi put podnosi imovinsku karticu povodom prvog stupanja na dužnost.</w:t>
      </w:r>
    </w:p>
    <w:p w14:paraId="72D7EBE0" w14:textId="77777777" w:rsidR="000B1994" w:rsidRPr="004D030B" w:rsidRDefault="000B1994" w:rsidP="000B1994">
      <w:pPr>
        <w:spacing w:after="0"/>
        <w:ind w:firstLine="705"/>
        <w:jc w:val="both"/>
        <w:rPr>
          <w:rFonts w:ascii="Times New Roman" w:eastAsia="Times New Roman" w:hAnsi="Times New Roman" w:cs="Times New Roman"/>
          <w:sz w:val="24"/>
          <w:szCs w:val="24"/>
        </w:rPr>
      </w:pPr>
    </w:p>
    <w:p w14:paraId="6080D29B" w14:textId="1E21B9FA" w:rsidR="000B1994" w:rsidRPr="004D030B" w:rsidRDefault="000B1994" w:rsidP="000B1994">
      <w:pPr>
        <w:spacing w:after="0"/>
        <w:ind w:firstLine="705"/>
        <w:jc w:val="both"/>
        <w:rPr>
          <w:rFonts w:ascii="Times New Roman" w:eastAsia="Times New Roman" w:hAnsi="Times New Roman" w:cs="Times New Roman"/>
          <w:sz w:val="24"/>
          <w:szCs w:val="24"/>
        </w:rPr>
      </w:pPr>
      <w:r w:rsidRPr="004D030B">
        <w:rPr>
          <w:rFonts w:ascii="Times New Roman" w:eastAsia="Times New Roman" w:hAnsi="Times New Roman" w:cs="Times New Roman"/>
          <w:sz w:val="24"/>
          <w:szCs w:val="24"/>
        </w:rPr>
        <w:t xml:space="preserve">Nastavno na sve ranije navedeno, Povjerenstvo je utvrdilo da je </w:t>
      </w:r>
      <w:r w:rsidR="00486A8C" w:rsidRPr="004D030B">
        <w:rPr>
          <w:rFonts w:ascii="Times New Roman" w:eastAsia="Times New Roman" w:hAnsi="Times New Roman" w:cs="Times New Roman"/>
          <w:sz w:val="24"/>
          <w:szCs w:val="24"/>
        </w:rPr>
        <w:t xml:space="preserve">Hrvoje </w:t>
      </w:r>
      <w:proofErr w:type="spellStart"/>
      <w:r w:rsidR="00486A8C" w:rsidRPr="004D030B">
        <w:rPr>
          <w:rFonts w:ascii="Times New Roman" w:eastAsia="Times New Roman" w:hAnsi="Times New Roman" w:cs="Times New Roman"/>
          <w:sz w:val="24"/>
          <w:szCs w:val="24"/>
        </w:rPr>
        <w:t>Krhen</w:t>
      </w:r>
      <w:proofErr w:type="spellEnd"/>
      <w:r w:rsidR="00486A8C" w:rsidRPr="004D030B">
        <w:rPr>
          <w:rFonts w:ascii="Times New Roman" w:eastAsia="Times New Roman" w:hAnsi="Times New Roman" w:cs="Times New Roman"/>
          <w:sz w:val="24"/>
          <w:szCs w:val="24"/>
        </w:rPr>
        <w:t xml:space="preserve"> </w:t>
      </w:r>
      <w:r w:rsidRPr="004D030B">
        <w:rPr>
          <w:rFonts w:ascii="Times New Roman" w:eastAsia="Times New Roman" w:hAnsi="Times New Roman" w:cs="Times New Roman"/>
          <w:sz w:val="24"/>
          <w:szCs w:val="24"/>
        </w:rPr>
        <w:t xml:space="preserve"> propustio podnijeti imovinsk</w:t>
      </w:r>
      <w:r w:rsidR="00A54933" w:rsidRPr="004D030B">
        <w:rPr>
          <w:rFonts w:ascii="Times New Roman" w:eastAsia="Times New Roman" w:hAnsi="Times New Roman" w:cs="Times New Roman"/>
          <w:sz w:val="24"/>
          <w:szCs w:val="24"/>
        </w:rPr>
        <w:t>e</w:t>
      </w:r>
      <w:r w:rsidRPr="004D030B">
        <w:rPr>
          <w:rFonts w:ascii="Times New Roman" w:eastAsia="Times New Roman" w:hAnsi="Times New Roman" w:cs="Times New Roman"/>
          <w:sz w:val="24"/>
          <w:szCs w:val="24"/>
        </w:rPr>
        <w:t xml:space="preserve"> kartic</w:t>
      </w:r>
      <w:r w:rsidR="00A54933" w:rsidRPr="004D030B">
        <w:rPr>
          <w:rFonts w:ascii="Times New Roman" w:eastAsia="Times New Roman" w:hAnsi="Times New Roman" w:cs="Times New Roman"/>
          <w:sz w:val="24"/>
          <w:szCs w:val="24"/>
        </w:rPr>
        <w:t>e</w:t>
      </w:r>
      <w:r w:rsidRPr="004D030B">
        <w:rPr>
          <w:rFonts w:ascii="Times New Roman" w:eastAsia="Times New Roman" w:hAnsi="Times New Roman" w:cs="Times New Roman"/>
          <w:sz w:val="24"/>
          <w:szCs w:val="24"/>
        </w:rPr>
        <w:t xml:space="preserve"> Povjerenstvu do 31. siječnja 202</w:t>
      </w:r>
      <w:r w:rsidR="00486A8C" w:rsidRPr="004D030B">
        <w:rPr>
          <w:rFonts w:ascii="Times New Roman" w:eastAsia="Times New Roman" w:hAnsi="Times New Roman" w:cs="Times New Roman"/>
          <w:sz w:val="24"/>
          <w:szCs w:val="24"/>
        </w:rPr>
        <w:t>3</w:t>
      </w:r>
      <w:r w:rsidRPr="004D030B">
        <w:rPr>
          <w:rFonts w:ascii="Times New Roman" w:eastAsia="Times New Roman" w:hAnsi="Times New Roman" w:cs="Times New Roman"/>
          <w:sz w:val="24"/>
          <w:szCs w:val="24"/>
        </w:rPr>
        <w:t>. godine za 202</w:t>
      </w:r>
      <w:r w:rsidR="00486A8C" w:rsidRPr="004D030B">
        <w:rPr>
          <w:rFonts w:ascii="Times New Roman" w:eastAsia="Times New Roman" w:hAnsi="Times New Roman" w:cs="Times New Roman"/>
          <w:sz w:val="24"/>
          <w:szCs w:val="24"/>
        </w:rPr>
        <w:t>2</w:t>
      </w:r>
      <w:r w:rsidRPr="004D030B">
        <w:rPr>
          <w:rFonts w:ascii="Times New Roman" w:eastAsia="Times New Roman" w:hAnsi="Times New Roman" w:cs="Times New Roman"/>
          <w:sz w:val="24"/>
          <w:szCs w:val="24"/>
        </w:rPr>
        <w:t>. godinu</w:t>
      </w:r>
      <w:r w:rsidRPr="004D030B">
        <w:rPr>
          <w:rFonts w:ascii="Calibri" w:eastAsia="Calibri" w:hAnsi="Calibri" w:cs="Calibri"/>
        </w:rPr>
        <w:t xml:space="preserve"> </w:t>
      </w:r>
      <w:r w:rsidRPr="004D030B">
        <w:rPr>
          <w:rFonts w:ascii="Times New Roman" w:eastAsia="Times New Roman" w:hAnsi="Times New Roman" w:cs="Times New Roman"/>
          <w:sz w:val="24"/>
          <w:szCs w:val="24"/>
        </w:rPr>
        <w:t>sa stanjem na zadnji dan 202</w:t>
      </w:r>
      <w:r w:rsidR="00486A8C" w:rsidRPr="004D030B">
        <w:rPr>
          <w:rFonts w:ascii="Times New Roman" w:eastAsia="Times New Roman" w:hAnsi="Times New Roman" w:cs="Times New Roman"/>
          <w:sz w:val="24"/>
          <w:szCs w:val="24"/>
        </w:rPr>
        <w:t>2</w:t>
      </w:r>
      <w:r w:rsidRPr="004D030B">
        <w:rPr>
          <w:rFonts w:ascii="Times New Roman" w:eastAsia="Times New Roman" w:hAnsi="Times New Roman" w:cs="Times New Roman"/>
          <w:sz w:val="24"/>
          <w:szCs w:val="24"/>
        </w:rPr>
        <w:t>. godine, a kojim propustom povrijedio odredbu članka 10. stavka 4. ZSSI-a</w:t>
      </w:r>
      <w:r w:rsidR="004D030B">
        <w:rPr>
          <w:rFonts w:ascii="Times New Roman" w:eastAsia="Times New Roman" w:hAnsi="Times New Roman" w:cs="Times New Roman"/>
          <w:sz w:val="24"/>
          <w:szCs w:val="24"/>
        </w:rPr>
        <w:t>,</w:t>
      </w:r>
      <w:r w:rsidR="00A54933" w:rsidRPr="004D030B">
        <w:rPr>
          <w:rFonts w:ascii="Times New Roman" w:eastAsia="Times New Roman" w:hAnsi="Times New Roman" w:cs="Times New Roman"/>
          <w:sz w:val="24"/>
          <w:szCs w:val="24"/>
        </w:rPr>
        <w:t xml:space="preserve"> te imovinsku karticu povodom prestanka obnašanja dužnosti zaključno do </w:t>
      </w:r>
      <w:r w:rsidR="00486A8C" w:rsidRPr="004D030B">
        <w:rPr>
          <w:rFonts w:ascii="Times New Roman" w:eastAsia="Times New Roman" w:hAnsi="Times New Roman" w:cs="Times New Roman"/>
          <w:sz w:val="24"/>
          <w:szCs w:val="24"/>
        </w:rPr>
        <w:t>01</w:t>
      </w:r>
      <w:r w:rsidR="00A54933" w:rsidRPr="004D030B">
        <w:rPr>
          <w:rFonts w:ascii="Times New Roman" w:eastAsia="Times New Roman" w:hAnsi="Times New Roman" w:cs="Times New Roman"/>
          <w:sz w:val="24"/>
          <w:szCs w:val="24"/>
        </w:rPr>
        <w:t xml:space="preserve">. </w:t>
      </w:r>
      <w:r w:rsidR="00486A8C" w:rsidRPr="004D030B">
        <w:rPr>
          <w:rFonts w:ascii="Times New Roman" w:eastAsia="Times New Roman" w:hAnsi="Times New Roman" w:cs="Times New Roman"/>
          <w:sz w:val="24"/>
          <w:szCs w:val="24"/>
        </w:rPr>
        <w:t>srpnja</w:t>
      </w:r>
      <w:r w:rsidR="00A54933" w:rsidRPr="004D030B">
        <w:rPr>
          <w:rFonts w:ascii="Times New Roman" w:eastAsia="Times New Roman" w:hAnsi="Times New Roman" w:cs="Times New Roman"/>
          <w:sz w:val="24"/>
          <w:szCs w:val="24"/>
        </w:rPr>
        <w:t xml:space="preserve"> 202</w:t>
      </w:r>
      <w:r w:rsidR="00486A8C" w:rsidRPr="004D030B">
        <w:rPr>
          <w:rFonts w:ascii="Times New Roman" w:eastAsia="Times New Roman" w:hAnsi="Times New Roman" w:cs="Times New Roman"/>
          <w:sz w:val="24"/>
          <w:szCs w:val="24"/>
        </w:rPr>
        <w:t>3</w:t>
      </w:r>
      <w:r w:rsidR="00A54933" w:rsidRPr="004D030B">
        <w:rPr>
          <w:rFonts w:ascii="Times New Roman" w:eastAsia="Times New Roman" w:hAnsi="Times New Roman" w:cs="Times New Roman"/>
          <w:sz w:val="24"/>
          <w:szCs w:val="24"/>
        </w:rPr>
        <w:t>.</w:t>
      </w:r>
      <w:r w:rsidR="004D030B">
        <w:rPr>
          <w:rFonts w:ascii="Times New Roman" w:eastAsia="Times New Roman" w:hAnsi="Times New Roman" w:cs="Times New Roman"/>
          <w:sz w:val="24"/>
          <w:szCs w:val="24"/>
        </w:rPr>
        <w:t xml:space="preserve">, </w:t>
      </w:r>
      <w:r w:rsidR="00A54933" w:rsidRPr="004D030B">
        <w:rPr>
          <w:rFonts w:ascii="Times New Roman" w:eastAsia="Times New Roman" w:hAnsi="Times New Roman" w:cs="Times New Roman"/>
          <w:sz w:val="24"/>
          <w:szCs w:val="24"/>
        </w:rPr>
        <w:t>kojim propustom je povrijedio odredbu članka 10. stavka 2. ZSSI-a</w:t>
      </w:r>
      <w:r w:rsidR="005A5029" w:rsidRPr="004D030B">
        <w:rPr>
          <w:rFonts w:ascii="Times New Roman" w:eastAsia="Times New Roman" w:hAnsi="Times New Roman" w:cs="Times New Roman"/>
          <w:sz w:val="24"/>
          <w:szCs w:val="24"/>
        </w:rPr>
        <w:t>.</w:t>
      </w:r>
    </w:p>
    <w:p w14:paraId="55BFB42A" w14:textId="77777777" w:rsidR="005A5029" w:rsidRPr="004D030B" w:rsidRDefault="005A5029" w:rsidP="000B1994">
      <w:pPr>
        <w:spacing w:after="0"/>
        <w:ind w:firstLine="705"/>
        <w:jc w:val="both"/>
        <w:rPr>
          <w:rFonts w:ascii="Times New Roman" w:eastAsia="Times New Roman" w:hAnsi="Times New Roman" w:cs="Times New Roman"/>
          <w:sz w:val="24"/>
          <w:szCs w:val="24"/>
        </w:rPr>
      </w:pPr>
    </w:p>
    <w:p w14:paraId="26AA4DE1" w14:textId="5019B857" w:rsidR="005A5029" w:rsidRPr="004D030B" w:rsidRDefault="005A5029" w:rsidP="005A5029">
      <w:pPr>
        <w:spacing w:after="0"/>
        <w:ind w:firstLine="708"/>
        <w:jc w:val="both"/>
        <w:rPr>
          <w:rFonts w:ascii="Times New Roman" w:eastAsia="Times New Roman" w:hAnsi="Times New Roman" w:cs="Times New Roman"/>
          <w:sz w:val="24"/>
          <w:szCs w:val="24"/>
        </w:rPr>
      </w:pPr>
      <w:r w:rsidRPr="004D030B">
        <w:rPr>
          <w:rFonts w:ascii="Times New Roman" w:eastAsia="Times New Roman" w:hAnsi="Times New Roman" w:cs="Times New Roman"/>
          <w:sz w:val="24"/>
          <w:szCs w:val="24"/>
        </w:rPr>
        <w:t xml:space="preserve">Nesporno su objavom na mrežnoj stranici Povjerenstva od dana 10. siječnja 2024. obveznici obaviješteni </w:t>
      </w:r>
      <w:r w:rsidRPr="004D030B">
        <w:rPr>
          <w:rFonts w:ascii="Times New Roman" w:eastAsia="Times New Roman" w:hAnsi="Times New Roman"/>
          <w:sz w:val="24"/>
          <w:szCs w:val="24"/>
          <w:lang w:val="en-US"/>
        </w:rPr>
        <w:t xml:space="preserve">da </w:t>
      </w:r>
      <w:r w:rsidRPr="004D030B">
        <w:rPr>
          <w:rFonts w:ascii="Times New Roman" w:eastAsia="Times New Roman" w:hAnsi="Times New Roman" w:cs="Times New Roman"/>
          <w:sz w:val="24"/>
          <w:szCs w:val="24"/>
        </w:rPr>
        <w:t>uslijed radova izmjene informatičkog sustava Povjerenstva za odlučivanje o sukobu interesa, od 27. prosinca 2023. nije moguće ispunjavanje i podnošenje imovinskih kartica</w:t>
      </w:r>
      <w:r w:rsidR="004D030B">
        <w:rPr>
          <w:rFonts w:ascii="Times New Roman" w:eastAsia="Times New Roman" w:hAnsi="Times New Roman" w:cs="Times New Roman"/>
          <w:sz w:val="24"/>
          <w:szCs w:val="24"/>
        </w:rPr>
        <w:t>,</w:t>
      </w:r>
      <w:r w:rsidRPr="004D030B">
        <w:rPr>
          <w:rFonts w:ascii="Times New Roman" w:eastAsia="Times New Roman" w:hAnsi="Times New Roman" w:cs="Times New Roman"/>
          <w:sz w:val="24"/>
          <w:szCs w:val="24"/>
        </w:rPr>
        <w:t xml:space="preserve"> kao i da će ispunjavanje i podnošenje imovinskih kartica biti ponovno moguće od 23. siječnja 2024. g. od 10,00 h.</w:t>
      </w:r>
      <w:r w:rsidRPr="004D030B">
        <w:rPr>
          <w:rFonts w:ascii="Times New Roman" w:eastAsia="Times New Roman" w:hAnsi="Times New Roman"/>
          <w:sz w:val="24"/>
          <w:szCs w:val="24"/>
          <w:lang w:val="en-US"/>
        </w:rPr>
        <w:t xml:space="preserve"> </w:t>
      </w:r>
      <w:r w:rsidRPr="004D030B">
        <w:rPr>
          <w:rFonts w:ascii="Times New Roman" w:eastAsia="Times New Roman" w:hAnsi="Times New Roman" w:cs="Times New Roman"/>
          <w:sz w:val="24"/>
          <w:szCs w:val="24"/>
        </w:rPr>
        <w:t>U obavijesti je također istaknuto kako zbog navedenih okolnosti obveznici neće imati pravnih posljedica, već se rok za podnošenje imovinskih kartica produžuje zaključno s 22. veljače 2024.</w:t>
      </w:r>
    </w:p>
    <w:p w14:paraId="6E7A778B" w14:textId="77777777" w:rsidR="005A5029" w:rsidRPr="004D030B" w:rsidRDefault="005A5029" w:rsidP="005A5029">
      <w:pPr>
        <w:spacing w:after="0"/>
        <w:ind w:firstLine="708"/>
        <w:jc w:val="both"/>
        <w:rPr>
          <w:rFonts w:ascii="Times New Roman" w:eastAsia="Times New Roman" w:hAnsi="Times New Roman"/>
          <w:sz w:val="24"/>
          <w:szCs w:val="24"/>
          <w:lang w:val="en-US"/>
        </w:rPr>
      </w:pPr>
    </w:p>
    <w:p w14:paraId="6B490249" w14:textId="76036028" w:rsidR="005A5029" w:rsidRPr="004D030B" w:rsidRDefault="005A5029" w:rsidP="005A5029">
      <w:pPr>
        <w:spacing w:after="0"/>
        <w:ind w:firstLine="708"/>
        <w:jc w:val="both"/>
        <w:rPr>
          <w:rFonts w:ascii="Times New Roman" w:eastAsia="Times New Roman" w:hAnsi="Times New Roman"/>
          <w:sz w:val="24"/>
          <w:szCs w:val="24"/>
        </w:rPr>
      </w:pPr>
      <w:r w:rsidRPr="004D030B">
        <w:rPr>
          <w:rFonts w:ascii="Times New Roman" w:eastAsia="Times New Roman" w:hAnsi="Times New Roman"/>
          <w:sz w:val="24"/>
          <w:szCs w:val="24"/>
        </w:rPr>
        <w:t>Slijedom navedenog, svim obveznicima podnošenja imovinske kartice kojima je rok za podnošenje imovinske kartice obuhvaćen razdobljem od 27. prosinca do 23. siječnja 2024., produžen je do zaključno 22. veljače 2024.</w:t>
      </w:r>
      <w:r w:rsidR="00D62E96">
        <w:rPr>
          <w:rFonts w:ascii="Times New Roman" w:eastAsia="Times New Roman" w:hAnsi="Times New Roman"/>
          <w:sz w:val="24"/>
          <w:szCs w:val="24"/>
        </w:rPr>
        <w:t xml:space="preserve"> godine. </w:t>
      </w:r>
    </w:p>
    <w:p w14:paraId="2FAA9A70" w14:textId="77777777" w:rsidR="005A5029" w:rsidRPr="004D030B" w:rsidRDefault="005A5029" w:rsidP="005A5029">
      <w:pPr>
        <w:spacing w:after="0"/>
        <w:ind w:firstLine="708"/>
        <w:jc w:val="both"/>
        <w:rPr>
          <w:rFonts w:ascii="Times New Roman" w:eastAsia="Times New Roman" w:hAnsi="Times New Roman"/>
          <w:sz w:val="24"/>
          <w:szCs w:val="24"/>
        </w:rPr>
      </w:pPr>
    </w:p>
    <w:p w14:paraId="15AC58A5" w14:textId="6484148C" w:rsidR="0074632B" w:rsidRPr="004D030B" w:rsidRDefault="005A5029" w:rsidP="0074632B">
      <w:pPr>
        <w:ind w:firstLine="708"/>
        <w:jc w:val="both"/>
        <w:rPr>
          <w:rFonts w:ascii="Times New Roman" w:eastAsia="Times New Roman" w:hAnsi="Times New Roman" w:cs="Times New Roman"/>
          <w:sz w:val="24"/>
          <w:szCs w:val="24"/>
        </w:rPr>
      </w:pPr>
      <w:r w:rsidRPr="004D030B">
        <w:rPr>
          <w:rFonts w:ascii="Times New Roman" w:eastAsia="Times New Roman" w:hAnsi="Times New Roman"/>
          <w:sz w:val="24"/>
          <w:szCs w:val="24"/>
        </w:rPr>
        <w:t>Međutim</w:t>
      </w:r>
      <w:r w:rsidR="00B45C48" w:rsidRPr="004D030B">
        <w:rPr>
          <w:rFonts w:ascii="Times New Roman" w:eastAsia="Times New Roman" w:hAnsi="Times New Roman"/>
          <w:sz w:val="24"/>
          <w:szCs w:val="24"/>
        </w:rPr>
        <w:t>,</w:t>
      </w:r>
      <w:r w:rsidRPr="004D030B">
        <w:rPr>
          <w:rFonts w:ascii="Times New Roman" w:eastAsia="Times New Roman" w:hAnsi="Times New Roman"/>
          <w:sz w:val="24"/>
          <w:szCs w:val="24"/>
        </w:rPr>
        <w:t xml:space="preserve"> u trenutku objave naveden</w:t>
      </w:r>
      <w:r w:rsidR="004D030B">
        <w:rPr>
          <w:rFonts w:ascii="Times New Roman" w:eastAsia="Times New Roman" w:hAnsi="Times New Roman"/>
          <w:sz w:val="24"/>
          <w:szCs w:val="24"/>
        </w:rPr>
        <w:t>e</w:t>
      </w:r>
      <w:r w:rsidRPr="004D030B">
        <w:rPr>
          <w:rFonts w:ascii="Times New Roman" w:eastAsia="Times New Roman" w:hAnsi="Times New Roman"/>
          <w:sz w:val="24"/>
          <w:szCs w:val="24"/>
        </w:rPr>
        <w:t xml:space="preserve"> obavijesti Povjerenstva obveznik Hrvoje </w:t>
      </w:r>
      <w:proofErr w:type="spellStart"/>
      <w:r w:rsidRPr="004D030B">
        <w:rPr>
          <w:rFonts w:ascii="Times New Roman" w:eastAsia="Times New Roman" w:hAnsi="Times New Roman"/>
          <w:sz w:val="24"/>
          <w:szCs w:val="24"/>
        </w:rPr>
        <w:t>Krhen</w:t>
      </w:r>
      <w:proofErr w:type="spellEnd"/>
      <w:r w:rsidRPr="004D030B">
        <w:rPr>
          <w:rFonts w:ascii="Times New Roman" w:eastAsia="Times New Roman" w:hAnsi="Times New Roman"/>
          <w:sz w:val="24"/>
          <w:szCs w:val="24"/>
        </w:rPr>
        <w:t xml:space="preserve"> je već bio u povredi članka 10. stavka 2. i 4. ZSSI-a</w:t>
      </w:r>
      <w:r w:rsidR="00D62E96">
        <w:rPr>
          <w:rFonts w:ascii="Times New Roman" w:eastAsia="Times New Roman" w:hAnsi="Times New Roman"/>
          <w:sz w:val="24"/>
          <w:szCs w:val="24"/>
        </w:rPr>
        <w:t>,</w:t>
      </w:r>
      <w:r w:rsidRPr="004D030B">
        <w:rPr>
          <w:rFonts w:ascii="Times New Roman" w:eastAsia="Times New Roman" w:hAnsi="Times New Roman"/>
          <w:sz w:val="24"/>
          <w:szCs w:val="24"/>
        </w:rPr>
        <w:t xml:space="preserve"> </w:t>
      </w:r>
      <w:r w:rsidR="00B45C48" w:rsidRPr="004D030B">
        <w:rPr>
          <w:rFonts w:ascii="Times New Roman" w:eastAsia="Times New Roman" w:hAnsi="Times New Roman"/>
          <w:sz w:val="24"/>
          <w:szCs w:val="24"/>
        </w:rPr>
        <w:t>s obzirom da je imovinske kartice bio dužan dostaviti do 31. siječnja 2023. i do 01. srpnja 2023. te stoga naprijed navedena nemogućnost podnošenja imovinskih kartica u razdoblju od 27. prosinca 2023. do 23. siječnja 2024. nije mogla utjecati na pravovremeno podnošenje</w:t>
      </w:r>
      <w:r w:rsidR="00D62E96">
        <w:rPr>
          <w:rFonts w:ascii="Times New Roman" w:eastAsia="Times New Roman" w:hAnsi="Times New Roman"/>
          <w:sz w:val="24"/>
          <w:szCs w:val="24"/>
        </w:rPr>
        <w:t xml:space="preserve"> predmetnih</w:t>
      </w:r>
      <w:r w:rsidR="00B45C48" w:rsidRPr="004D030B">
        <w:rPr>
          <w:rFonts w:ascii="Times New Roman" w:eastAsia="Times New Roman" w:hAnsi="Times New Roman"/>
          <w:sz w:val="24"/>
          <w:szCs w:val="24"/>
        </w:rPr>
        <w:t xml:space="preserve"> imovinskih kartica od strane obveznika</w:t>
      </w:r>
      <w:r w:rsidR="00D62E96">
        <w:rPr>
          <w:rFonts w:ascii="Times New Roman" w:eastAsia="Times New Roman" w:hAnsi="Times New Roman"/>
          <w:sz w:val="24"/>
          <w:szCs w:val="24"/>
        </w:rPr>
        <w:t>, jer se radi o razdoblju od skoro godine dana (vezano za godišnju imovinsku karticu</w:t>
      </w:r>
      <w:r w:rsidR="0074632B">
        <w:rPr>
          <w:rFonts w:ascii="Times New Roman" w:eastAsia="Times New Roman" w:hAnsi="Times New Roman"/>
          <w:sz w:val="24"/>
          <w:szCs w:val="24"/>
        </w:rPr>
        <w:t xml:space="preserve"> – 31. siječnja 2023.</w:t>
      </w:r>
      <w:r w:rsidR="00D62E96">
        <w:rPr>
          <w:rFonts w:ascii="Times New Roman" w:eastAsia="Times New Roman" w:hAnsi="Times New Roman"/>
          <w:sz w:val="24"/>
          <w:szCs w:val="24"/>
        </w:rPr>
        <w:t>) te pola godine (vezano za imovinsku karticu povodom prestanka obnašanja dužnosti</w:t>
      </w:r>
      <w:r w:rsidR="0074632B">
        <w:rPr>
          <w:rFonts w:ascii="Times New Roman" w:eastAsia="Times New Roman" w:hAnsi="Times New Roman"/>
          <w:sz w:val="24"/>
          <w:szCs w:val="24"/>
        </w:rPr>
        <w:t xml:space="preserve"> – 1. srpnja 2023.</w:t>
      </w:r>
      <w:r w:rsidR="00D62E96">
        <w:rPr>
          <w:rFonts w:ascii="Times New Roman" w:eastAsia="Times New Roman" w:hAnsi="Times New Roman"/>
          <w:sz w:val="24"/>
          <w:szCs w:val="24"/>
        </w:rPr>
        <w:t xml:space="preserve">) kada je obveznik bio dužan te u prilici podnijeti ove imovinske kartice. </w:t>
      </w:r>
      <w:r w:rsidR="0074632B" w:rsidRPr="004D030B">
        <w:rPr>
          <w:rFonts w:ascii="Times New Roman" w:eastAsia="Times New Roman" w:hAnsi="Times New Roman" w:cs="Times New Roman"/>
          <w:sz w:val="24"/>
          <w:szCs w:val="24"/>
        </w:rPr>
        <w:t>Ujedno se ukazuje obvezniku da je i dalje dužan podnijeti predmetne imovinske kartice.</w:t>
      </w:r>
    </w:p>
    <w:p w14:paraId="7FF8C940" w14:textId="77777777" w:rsidR="00D62E96" w:rsidRDefault="00D62E96" w:rsidP="005A5029">
      <w:pPr>
        <w:spacing w:after="0"/>
        <w:ind w:firstLine="708"/>
        <w:jc w:val="both"/>
        <w:rPr>
          <w:rFonts w:ascii="Times New Roman" w:eastAsia="Times New Roman" w:hAnsi="Times New Roman"/>
          <w:sz w:val="24"/>
          <w:szCs w:val="24"/>
        </w:rPr>
      </w:pPr>
    </w:p>
    <w:p w14:paraId="5ECA2B6F" w14:textId="77777777" w:rsidR="00D62E96" w:rsidRDefault="00D62E96" w:rsidP="00D62E96">
      <w:pPr>
        <w:ind w:firstLine="708"/>
        <w:jc w:val="both"/>
        <w:rPr>
          <w:rFonts w:ascii="Times New Roman" w:hAnsi="Times New Roman" w:cs="Times New Roman"/>
          <w:sz w:val="24"/>
          <w:szCs w:val="24"/>
        </w:rPr>
      </w:pPr>
      <w:r>
        <w:rPr>
          <w:rFonts w:ascii="Times New Roman" w:hAnsi="Times New Roman" w:cs="Times New Roman"/>
          <w:sz w:val="24"/>
          <w:szCs w:val="24"/>
        </w:rPr>
        <w:t xml:space="preserve">Stoga je </w:t>
      </w:r>
      <w:r w:rsidRPr="004D030B">
        <w:rPr>
          <w:rFonts w:ascii="Times New Roman" w:hAnsi="Times New Roman" w:cs="Times New Roman"/>
          <w:sz w:val="24"/>
          <w:szCs w:val="24"/>
        </w:rPr>
        <w:t>Povjerenstvo donijelo odluku kako je navedeno u točki I. izreke ovog akta.</w:t>
      </w:r>
      <w:r w:rsidRPr="004D030B">
        <w:rPr>
          <w:rFonts w:ascii="Times New Roman" w:hAnsi="Times New Roman" w:cs="Times New Roman"/>
          <w:sz w:val="24"/>
          <w:szCs w:val="24"/>
        </w:rPr>
        <w:tab/>
      </w:r>
    </w:p>
    <w:p w14:paraId="62F25239" w14:textId="77777777" w:rsidR="00D62E96" w:rsidRDefault="00D62E96" w:rsidP="00B45C48">
      <w:pPr>
        <w:ind w:firstLine="705"/>
        <w:jc w:val="both"/>
        <w:rPr>
          <w:rFonts w:ascii="Times New Roman" w:hAnsi="Times New Roman" w:cs="Times New Roman"/>
          <w:sz w:val="24"/>
          <w:szCs w:val="24"/>
        </w:rPr>
      </w:pPr>
    </w:p>
    <w:p w14:paraId="6D9D14E4" w14:textId="40E250A9" w:rsidR="00B45C48" w:rsidRPr="004D030B" w:rsidRDefault="00B45C48" w:rsidP="00B45C48">
      <w:pPr>
        <w:ind w:firstLine="705"/>
        <w:jc w:val="both"/>
        <w:rPr>
          <w:rFonts w:ascii="Times New Roman" w:hAnsi="Times New Roman" w:cs="Times New Roman"/>
          <w:sz w:val="24"/>
          <w:szCs w:val="24"/>
        </w:rPr>
      </w:pPr>
      <w:r w:rsidRPr="004D030B">
        <w:rPr>
          <w:rFonts w:ascii="Times New Roman" w:hAnsi="Times New Roman" w:cs="Times New Roman"/>
          <w:sz w:val="24"/>
          <w:szCs w:val="24"/>
        </w:rPr>
        <w:lastRenderedPageBreak/>
        <w:t>U odnosu na povredu počinjenu tijekom važenja ZSSI</w:t>
      </w:r>
      <w:r w:rsidR="00D62E96">
        <w:rPr>
          <w:rFonts w:ascii="Times New Roman" w:hAnsi="Times New Roman" w:cs="Times New Roman"/>
          <w:sz w:val="24"/>
          <w:szCs w:val="24"/>
        </w:rPr>
        <w:t>-a</w:t>
      </w:r>
      <w:r w:rsidRPr="004D030B">
        <w:rPr>
          <w:rFonts w:ascii="Times New Roman" w:hAnsi="Times New Roman" w:cs="Times New Roman"/>
          <w:sz w:val="24"/>
          <w:szCs w:val="24"/>
        </w:rPr>
        <w:t xml:space="preserve"> Povjerenstvo ističe kako je člankom 48. stavkom 1. ZSSI</w:t>
      </w:r>
      <w:r w:rsidR="00D62E96">
        <w:rPr>
          <w:rFonts w:ascii="Times New Roman" w:hAnsi="Times New Roman" w:cs="Times New Roman"/>
          <w:sz w:val="24"/>
          <w:szCs w:val="24"/>
        </w:rPr>
        <w:t xml:space="preserve">-a </w:t>
      </w:r>
      <w:r w:rsidRPr="004D030B">
        <w:rPr>
          <w:rFonts w:ascii="Times New Roman" w:hAnsi="Times New Roman" w:cs="Times New Roman"/>
          <w:sz w:val="24"/>
          <w:szCs w:val="24"/>
        </w:rPr>
        <w:t xml:space="preserve">propisano da za povredu odredbi toga Zakona Povjerenstvo obveznicima, uzimajući u obzir načelo razmjernosti, može izreći opomenu ili novčanu sankciju. </w:t>
      </w:r>
    </w:p>
    <w:p w14:paraId="3E376E5B" w14:textId="77777777" w:rsidR="00B45C48" w:rsidRPr="004D030B" w:rsidRDefault="00B45C48" w:rsidP="00B45C48">
      <w:pPr>
        <w:jc w:val="both"/>
        <w:rPr>
          <w:rFonts w:ascii="Times New Roman" w:hAnsi="Times New Roman" w:cs="Times New Roman"/>
          <w:sz w:val="24"/>
          <w:szCs w:val="24"/>
        </w:rPr>
      </w:pPr>
      <w:r w:rsidRPr="004D030B">
        <w:rPr>
          <w:rFonts w:ascii="Times New Roman" w:hAnsi="Times New Roman" w:cs="Times New Roman"/>
          <w:sz w:val="24"/>
          <w:szCs w:val="24"/>
        </w:rPr>
        <w:tab/>
        <w:t>Člankom 50. stavkom 1. ZSSI-a propisano je da ako novčana kazna nije plaćena u roku od 15 dana, ista se može izvršiti obustavom dijela neto mjesečne plaće ili obustavom na svim primanjima, a ista se može izvršiti i na imovini obveznika. Također, propisano je da Povjerenstvo kaznu izriče u iznosu od 4.000,00 do 40.000,00 kuna vodeći računa o težini i posljedicama povrede zakona. Stavkom 2. istog članka određeno je izvršenje novčane sankcije obustavom isplate dijela neto mjesečne plaće ili obustavom na svim primanjima  ne može trajati dulje od dvanaest mjeseci, a iznos obuhvaćen obustavom ne smije prelaziti jednu polovinu neto mjesečne plaće obveznika.</w:t>
      </w:r>
    </w:p>
    <w:p w14:paraId="6F9178E4" w14:textId="14D4C132" w:rsidR="00B45C48" w:rsidRPr="004D030B" w:rsidRDefault="00B45C48" w:rsidP="00B45C48">
      <w:pPr>
        <w:jc w:val="both"/>
        <w:rPr>
          <w:rFonts w:ascii="Times New Roman" w:hAnsi="Times New Roman" w:cs="Times New Roman"/>
          <w:sz w:val="24"/>
          <w:szCs w:val="24"/>
        </w:rPr>
      </w:pPr>
      <w:r w:rsidRPr="004D030B">
        <w:rPr>
          <w:rFonts w:ascii="Times New Roman" w:hAnsi="Times New Roman" w:cs="Times New Roman"/>
          <w:sz w:val="24"/>
          <w:szCs w:val="24"/>
        </w:rPr>
        <w:tab/>
        <w:t xml:space="preserve">Povjerenstvo ističe kako je prilikom odmjeravanja vrste sankcije uzelo u obzir činjenicu da se radi o nepodnošenju </w:t>
      </w:r>
      <w:r w:rsidR="00D62E96">
        <w:rPr>
          <w:rFonts w:ascii="Times New Roman" w:hAnsi="Times New Roman" w:cs="Times New Roman"/>
          <w:sz w:val="24"/>
          <w:szCs w:val="24"/>
        </w:rPr>
        <w:t>dvije</w:t>
      </w:r>
      <w:r w:rsidRPr="004D030B">
        <w:rPr>
          <w:rFonts w:ascii="Times New Roman" w:hAnsi="Times New Roman" w:cs="Times New Roman"/>
          <w:sz w:val="24"/>
          <w:szCs w:val="24"/>
        </w:rPr>
        <w:t xml:space="preserve"> imovinsk</w:t>
      </w:r>
      <w:r w:rsidR="00D62E96">
        <w:rPr>
          <w:rFonts w:ascii="Times New Roman" w:hAnsi="Times New Roman" w:cs="Times New Roman"/>
          <w:sz w:val="24"/>
          <w:szCs w:val="24"/>
        </w:rPr>
        <w:t xml:space="preserve">e kartice, koje obveznik nije podnio niti nakon prestanka mandata, slijedom čega smatra primjerenim izreći novčanu sankciju. </w:t>
      </w:r>
    </w:p>
    <w:p w14:paraId="3AD7A8E2" w14:textId="02D73976" w:rsidR="00B45C48" w:rsidRPr="004D030B" w:rsidRDefault="00B45C48" w:rsidP="00B45C48">
      <w:pPr>
        <w:jc w:val="both"/>
        <w:rPr>
          <w:rFonts w:ascii="Times New Roman" w:hAnsi="Times New Roman" w:cs="Times New Roman"/>
          <w:sz w:val="24"/>
          <w:szCs w:val="24"/>
        </w:rPr>
      </w:pPr>
      <w:r w:rsidRPr="004D030B">
        <w:rPr>
          <w:rFonts w:ascii="Times New Roman" w:hAnsi="Times New Roman" w:cs="Times New Roman"/>
          <w:sz w:val="24"/>
          <w:szCs w:val="24"/>
        </w:rPr>
        <w:tab/>
        <w:t>U odnosu na visinu sankcije Povjerenstvo smatra primjerenim za postizanje svrhe kažnjavanja obvezniku izreći minimalnu novčanu sankciju u iznosu od 530,89 eura</w:t>
      </w:r>
      <w:r w:rsidR="00D62E96">
        <w:rPr>
          <w:rFonts w:ascii="Times New Roman" w:hAnsi="Times New Roman" w:cs="Times New Roman"/>
          <w:sz w:val="24"/>
          <w:szCs w:val="24"/>
        </w:rPr>
        <w:t xml:space="preserve">, jer se radi o obvezniku koji ranije nije činio povrede ZSSI-a, te je </w:t>
      </w:r>
      <w:r w:rsidR="0074632B">
        <w:rPr>
          <w:rFonts w:ascii="Times New Roman" w:hAnsi="Times New Roman" w:cs="Times New Roman"/>
          <w:sz w:val="24"/>
          <w:szCs w:val="24"/>
        </w:rPr>
        <w:t xml:space="preserve">prethodno bio </w:t>
      </w:r>
      <w:r w:rsidR="00D62E96">
        <w:rPr>
          <w:rFonts w:ascii="Times New Roman" w:hAnsi="Times New Roman" w:cs="Times New Roman"/>
          <w:sz w:val="24"/>
          <w:szCs w:val="24"/>
        </w:rPr>
        <w:t xml:space="preserve">podnio imovinsku karticu povodom stupanja na dužnost, čime je javnost za određeno razdoblje bila upoznata sa njegovim imovinskim stanjem. </w:t>
      </w:r>
    </w:p>
    <w:p w14:paraId="49C6EB72" w14:textId="7CBE8613" w:rsidR="00A54933" w:rsidRPr="004D030B" w:rsidRDefault="00B45C48" w:rsidP="00B45C48">
      <w:pPr>
        <w:ind w:firstLine="708"/>
        <w:jc w:val="both"/>
        <w:rPr>
          <w:rFonts w:ascii="Times New Roman" w:hAnsi="Times New Roman" w:cs="Times New Roman"/>
          <w:sz w:val="24"/>
          <w:szCs w:val="24"/>
        </w:rPr>
      </w:pPr>
      <w:r w:rsidRPr="004D030B">
        <w:rPr>
          <w:rFonts w:ascii="Times New Roman" w:hAnsi="Times New Roman" w:cs="Times New Roman"/>
          <w:sz w:val="24"/>
          <w:szCs w:val="24"/>
        </w:rPr>
        <w:t>Slijedom navedenog, Povjerenstvo je donijelo odluku kako je navedeno u točki II. izreke ovog akta.</w:t>
      </w:r>
      <w:r w:rsidRPr="004D030B">
        <w:rPr>
          <w:rFonts w:ascii="Times New Roman" w:hAnsi="Times New Roman" w:cs="Times New Roman"/>
          <w:sz w:val="24"/>
          <w:szCs w:val="24"/>
        </w:rPr>
        <w:tab/>
      </w:r>
      <w:r w:rsidRPr="004D030B">
        <w:rPr>
          <w:rFonts w:ascii="Times New Roman" w:hAnsi="Times New Roman" w:cs="Times New Roman"/>
          <w:sz w:val="24"/>
          <w:szCs w:val="24"/>
        </w:rPr>
        <w:tab/>
      </w:r>
      <w:r w:rsidRPr="004D030B">
        <w:rPr>
          <w:rFonts w:ascii="Times New Roman" w:hAnsi="Times New Roman" w:cs="Times New Roman"/>
          <w:sz w:val="24"/>
          <w:szCs w:val="24"/>
        </w:rPr>
        <w:tab/>
      </w:r>
    </w:p>
    <w:p w14:paraId="337B8F4C" w14:textId="77777777" w:rsidR="000B1994" w:rsidRPr="004D030B" w:rsidRDefault="000B1994" w:rsidP="000B1994">
      <w:pPr>
        <w:spacing w:after="0"/>
        <w:ind w:firstLine="705"/>
        <w:jc w:val="both"/>
        <w:rPr>
          <w:rFonts w:ascii="Times New Roman" w:eastAsia="Times New Roman" w:hAnsi="Times New Roman" w:cs="Times New Roman"/>
          <w:sz w:val="24"/>
          <w:szCs w:val="24"/>
        </w:rPr>
      </w:pPr>
      <w:r w:rsidRPr="004D030B">
        <w:rPr>
          <w:rFonts w:ascii="Times New Roman" w:eastAsia="Times New Roman" w:hAnsi="Times New Roman" w:cs="Times New Roman"/>
          <w:sz w:val="24"/>
          <w:szCs w:val="24"/>
        </w:rPr>
        <w:t>Ova Odluka objavit će se, sukladno članku 44. stavku 5. ZSSI-a, na mrežnim stranicama Povjerenstva nakon uredne dostave obvezniku.</w:t>
      </w:r>
    </w:p>
    <w:p w14:paraId="26351494" w14:textId="77777777" w:rsidR="000B1994" w:rsidRPr="004D030B" w:rsidRDefault="000B1994" w:rsidP="000B1994">
      <w:pPr>
        <w:spacing w:after="0"/>
        <w:jc w:val="both"/>
        <w:rPr>
          <w:rFonts w:ascii="Times New Roman" w:eastAsia="Times New Roman" w:hAnsi="Times New Roman" w:cs="Times New Roman"/>
          <w:sz w:val="24"/>
          <w:szCs w:val="24"/>
        </w:rPr>
      </w:pPr>
    </w:p>
    <w:p w14:paraId="5D632D8F" w14:textId="5CC44038" w:rsidR="000B1994" w:rsidRPr="004D030B" w:rsidRDefault="000B1994" w:rsidP="000B1994">
      <w:pPr>
        <w:spacing w:after="0"/>
        <w:ind w:firstLine="705"/>
        <w:jc w:val="both"/>
        <w:rPr>
          <w:rFonts w:ascii="Times New Roman" w:eastAsia="Times New Roman" w:hAnsi="Times New Roman" w:cs="Times New Roman"/>
          <w:sz w:val="24"/>
          <w:szCs w:val="24"/>
        </w:rPr>
      </w:pPr>
      <w:r w:rsidRPr="004D030B">
        <w:rPr>
          <w:rFonts w:ascii="Times New Roman" w:eastAsia="Times New Roman" w:hAnsi="Times New Roman" w:cs="Times New Roman"/>
          <w:sz w:val="24"/>
          <w:szCs w:val="24"/>
        </w:rPr>
        <w:t xml:space="preserve">Sukladno svemu navedenom, Povjerenstvo je donijelo odluku kao u točkama I. </w:t>
      </w:r>
      <w:r w:rsidR="00B45C48" w:rsidRPr="004D030B">
        <w:rPr>
          <w:rFonts w:ascii="Times New Roman" w:eastAsia="Times New Roman" w:hAnsi="Times New Roman" w:cs="Times New Roman"/>
          <w:sz w:val="24"/>
          <w:szCs w:val="24"/>
        </w:rPr>
        <w:t>do V</w:t>
      </w:r>
      <w:r w:rsidRPr="004D030B">
        <w:rPr>
          <w:rFonts w:ascii="Times New Roman" w:eastAsia="Times New Roman" w:hAnsi="Times New Roman" w:cs="Times New Roman"/>
          <w:sz w:val="24"/>
          <w:szCs w:val="24"/>
        </w:rPr>
        <w:t>.  izreke ovoga akta.</w:t>
      </w:r>
    </w:p>
    <w:p w14:paraId="2AF57A6B" w14:textId="77777777" w:rsidR="000B1994" w:rsidRPr="004D030B" w:rsidRDefault="000B1994" w:rsidP="000B1994">
      <w:pPr>
        <w:spacing w:after="0"/>
        <w:ind w:left="4248"/>
        <w:jc w:val="center"/>
        <w:rPr>
          <w:rFonts w:ascii="Times New Roman" w:eastAsia="Times New Roman" w:hAnsi="Times New Roman" w:cs="Times New Roman"/>
          <w:sz w:val="24"/>
          <w:szCs w:val="24"/>
        </w:rPr>
      </w:pPr>
      <w:r w:rsidRPr="004D030B">
        <w:rPr>
          <w:rFonts w:ascii="Times New Roman" w:eastAsia="Times New Roman" w:hAnsi="Times New Roman" w:cs="Times New Roman"/>
          <w:sz w:val="24"/>
          <w:szCs w:val="24"/>
        </w:rPr>
        <w:t>PREDSJEDNICA  POVJERENSTVA</w:t>
      </w:r>
    </w:p>
    <w:p w14:paraId="26662C52" w14:textId="77777777" w:rsidR="000B1994" w:rsidRPr="004D030B" w:rsidRDefault="000B1994" w:rsidP="000B1994">
      <w:pPr>
        <w:spacing w:after="0"/>
        <w:ind w:left="4248" w:firstLine="705"/>
        <w:jc w:val="center"/>
        <w:rPr>
          <w:rFonts w:ascii="Times New Roman" w:eastAsia="Times New Roman" w:hAnsi="Times New Roman" w:cs="Times New Roman"/>
          <w:sz w:val="24"/>
          <w:szCs w:val="24"/>
        </w:rPr>
      </w:pPr>
    </w:p>
    <w:p w14:paraId="38BF0A46" w14:textId="77777777" w:rsidR="000B1994" w:rsidRPr="004D030B" w:rsidRDefault="000B1994" w:rsidP="000B1994">
      <w:pPr>
        <w:spacing w:after="0"/>
        <w:ind w:left="4248"/>
        <w:jc w:val="center"/>
        <w:rPr>
          <w:rFonts w:ascii="Times New Roman" w:eastAsia="Times New Roman" w:hAnsi="Times New Roman" w:cs="Times New Roman"/>
          <w:sz w:val="24"/>
          <w:szCs w:val="24"/>
        </w:rPr>
      </w:pPr>
      <w:r w:rsidRPr="004D030B">
        <w:rPr>
          <w:rFonts w:ascii="Times New Roman" w:eastAsia="Times New Roman" w:hAnsi="Times New Roman" w:cs="Times New Roman"/>
          <w:sz w:val="24"/>
          <w:szCs w:val="24"/>
        </w:rPr>
        <w:t xml:space="preserve">Aleksandra Jozić-Ileković, dipl. </w:t>
      </w:r>
      <w:proofErr w:type="spellStart"/>
      <w:r w:rsidRPr="004D030B">
        <w:rPr>
          <w:rFonts w:ascii="Times New Roman" w:eastAsia="Times New Roman" w:hAnsi="Times New Roman" w:cs="Times New Roman"/>
          <w:sz w:val="24"/>
          <w:szCs w:val="24"/>
        </w:rPr>
        <w:t>iur</w:t>
      </w:r>
      <w:proofErr w:type="spellEnd"/>
      <w:r w:rsidRPr="004D030B">
        <w:rPr>
          <w:rFonts w:ascii="Times New Roman" w:eastAsia="Times New Roman" w:hAnsi="Times New Roman" w:cs="Times New Roman"/>
          <w:sz w:val="24"/>
          <w:szCs w:val="24"/>
        </w:rPr>
        <w:t>.</w:t>
      </w:r>
    </w:p>
    <w:p w14:paraId="13F9FA05" w14:textId="77777777" w:rsidR="000B1994" w:rsidRPr="004D030B" w:rsidRDefault="000B1994" w:rsidP="000B1994">
      <w:pPr>
        <w:spacing w:after="0"/>
        <w:rPr>
          <w:rFonts w:ascii="Times New Roman" w:eastAsia="Times New Roman" w:hAnsi="Times New Roman" w:cs="Times New Roman"/>
          <w:b/>
          <w:sz w:val="24"/>
          <w:szCs w:val="24"/>
        </w:rPr>
      </w:pPr>
    </w:p>
    <w:p w14:paraId="345C57F5" w14:textId="77777777" w:rsidR="000B1994" w:rsidRPr="004D030B" w:rsidRDefault="000B1994" w:rsidP="000B1994">
      <w:pPr>
        <w:spacing w:before="240" w:after="0"/>
        <w:jc w:val="both"/>
        <w:rPr>
          <w:rFonts w:ascii="Times New Roman" w:eastAsia="Calibri" w:hAnsi="Times New Roman" w:cs="Times New Roman"/>
          <w:sz w:val="24"/>
          <w:szCs w:val="24"/>
          <w:u w:val="single"/>
        </w:rPr>
      </w:pPr>
      <w:r w:rsidRPr="004D030B">
        <w:rPr>
          <w:rFonts w:ascii="Times New Roman" w:eastAsia="Calibri" w:hAnsi="Times New Roman" w:cs="Times New Roman"/>
          <w:sz w:val="24"/>
          <w:szCs w:val="24"/>
          <w:u w:val="single"/>
        </w:rPr>
        <w:t xml:space="preserve">Uputa o pravnom lijeku: </w:t>
      </w:r>
    </w:p>
    <w:p w14:paraId="55A7240D" w14:textId="77777777" w:rsidR="000B1994" w:rsidRPr="004D030B" w:rsidRDefault="000B1994" w:rsidP="000B1994">
      <w:pPr>
        <w:spacing w:after="0" w:line="240" w:lineRule="auto"/>
        <w:jc w:val="both"/>
        <w:rPr>
          <w:rFonts w:ascii="Times New Roman" w:eastAsia="Calibri" w:hAnsi="Times New Roman" w:cs="Times New Roman"/>
          <w:sz w:val="24"/>
          <w:szCs w:val="24"/>
          <w:u w:val="single"/>
        </w:rPr>
      </w:pPr>
      <w:r w:rsidRPr="004D030B">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4D030B">
        <w:rPr>
          <w:rFonts w:ascii="Times New Roman" w:eastAsia="Calibri" w:hAnsi="Times New Roman" w:cs="Times New Roman"/>
          <w:sz w:val="24"/>
          <w:szCs w:val="24"/>
        </w:rPr>
        <w:t>odgodni</w:t>
      </w:r>
      <w:proofErr w:type="spellEnd"/>
      <w:r w:rsidRPr="004D030B">
        <w:rPr>
          <w:rFonts w:ascii="Times New Roman" w:eastAsia="Calibri" w:hAnsi="Times New Roman" w:cs="Times New Roman"/>
          <w:sz w:val="24"/>
          <w:szCs w:val="24"/>
        </w:rPr>
        <w:t xml:space="preserve"> učinak.</w:t>
      </w:r>
    </w:p>
    <w:p w14:paraId="081EDC98" w14:textId="77777777" w:rsidR="000B1994" w:rsidRPr="004D030B" w:rsidRDefault="000B1994" w:rsidP="000B1994">
      <w:pPr>
        <w:spacing w:before="240" w:after="0"/>
        <w:rPr>
          <w:rFonts w:ascii="Times New Roman" w:eastAsia="Calibri" w:hAnsi="Times New Roman" w:cs="Times New Roman"/>
          <w:sz w:val="24"/>
          <w:szCs w:val="24"/>
          <w:u w:val="single"/>
        </w:rPr>
      </w:pPr>
      <w:r w:rsidRPr="004D030B">
        <w:rPr>
          <w:rFonts w:ascii="Times New Roman" w:eastAsia="Calibri" w:hAnsi="Times New Roman" w:cs="Times New Roman"/>
          <w:sz w:val="24"/>
          <w:szCs w:val="24"/>
          <w:u w:val="single"/>
        </w:rPr>
        <w:t xml:space="preserve">Dostaviti:  </w:t>
      </w:r>
    </w:p>
    <w:p w14:paraId="23016CD7" w14:textId="127E9192" w:rsidR="000B1994" w:rsidRPr="004D030B" w:rsidRDefault="000B1994" w:rsidP="000B1994">
      <w:pPr>
        <w:spacing w:after="0"/>
        <w:rPr>
          <w:rFonts w:ascii="Times New Roman" w:eastAsia="Calibri" w:hAnsi="Times New Roman" w:cs="Times New Roman"/>
          <w:sz w:val="24"/>
          <w:szCs w:val="24"/>
        </w:rPr>
      </w:pPr>
      <w:r w:rsidRPr="004D030B">
        <w:rPr>
          <w:rFonts w:ascii="Times New Roman" w:eastAsia="Calibri" w:hAnsi="Times New Roman" w:cs="Times New Roman"/>
          <w:sz w:val="24"/>
          <w:szCs w:val="24"/>
        </w:rPr>
        <w:t xml:space="preserve">1. Obveznik </w:t>
      </w:r>
      <w:r w:rsidR="00486A8C" w:rsidRPr="004D030B">
        <w:rPr>
          <w:rFonts w:ascii="Times New Roman" w:eastAsia="Calibri" w:hAnsi="Times New Roman" w:cs="Times New Roman"/>
          <w:sz w:val="24"/>
          <w:szCs w:val="24"/>
        </w:rPr>
        <w:t xml:space="preserve">Hrvoje </w:t>
      </w:r>
      <w:proofErr w:type="spellStart"/>
      <w:r w:rsidR="00486A8C" w:rsidRPr="004D030B">
        <w:rPr>
          <w:rFonts w:ascii="Times New Roman" w:eastAsia="Calibri" w:hAnsi="Times New Roman" w:cs="Times New Roman"/>
          <w:sz w:val="24"/>
          <w:szCs w:val="24"/>
        </w:rPr>
        <w:t>Krhen</w:t>
      </w:r>
      <w:proofErr w:type="spellEnd"/>
      <w:r w:rsidRPr="004D030B">
        <w:rPr>
          <w:rFonts w:ascii="Times New Roman" w:eastAsia="Calibri" w:hAnsi="Times New Roman" w:cs="Times New Roman"/>
          <w:sz w:val="24"/>
          <w:szCs w:val="24"/>
        </w:rPr>
        <w:t>, osobnom dostavom</w:t>
      </w:r>
    </w:p>
    <w:p w14:paraId="08B941BC" w14:textId="77777777" w:rsidR="000B1994" w:rsidRPr="004D030B" w:rsidRDefault="000B1994" w:rsidP="000B1994">
      <w:pPr>
        <w:spacing w:after="0"/>
        <w:rPr>
          <w:rFonts w:ascii="Times New Roman" w:eastAsia="Calibri" w:hAnsi="Times New Roman" w:cs="Times New Roman"/>
          <w:sz w:val="24"/>
          <w:szCs w:val="24"/>
        </w:rPr>
      </w:pPr>
      <w:r w:rsidRPr="004D030B">
        <w:rPr>
          <w:rFonts w:ascii="Times New Roman" w:eastAsia="Calibri" w:hAnsi="Times New Roman" w:cs="Times New Roman"/>
          <w:sz w:val="24"/>
          <w:szCs w:val="24"/>
        </w:rPr>
        <w:t>2. Objava na mrežnim stranicama Povjerenstva nakon uredne dostave obvezniku</w:t>
      </w:r>
    </w:p>
    <w:p w14:paraId="461B83AA" w14:textId="77777777" w:rsidR="000B1994" w:rsidRPr="00C04335" w:rsidRDefault="000B1994" w:rsidP="000B1994">
      <w:pPr>
        <w:spacing w:after="0"/>
        <w:rPr>
          <w:rFonts w:ascii="Times New Roman" w:eastAsia="Calibri" w:hAnsi="Times New Roman" w:cs="Times New Roman"/>
          <w:sz w:val="24"/>
          <w:szCs w:val="24"/>
        </w:rPr>
      </w:pPr>
      <w:r w:rsidRPr="004D030B">
        <w:rPr>
          <w:rFonts w:ascii="Times New Roman" w:eastAsia="Calibri" w:hAnsi="Times New Roman" w:cs="Times New Roman"/>
          <w:sz w:val="24"/>
          <w:szCs w:val="24"/>
        </w:rPr>
        <w:t>3. Pismohrana</w:t>
      </w:r>
    </w:p>
    <w:p w14:paraId="2896FDB5" w14:textId="77777777" w:rsidR="000B1994" w:rsidRDefault="000B1994" w:rsidP="000B1994">
      <w:pPr>
        <w:rPr>
          <w:rFonts w:ascii="Times New Roman" w:hAnsi="Times New Roman" w:cs="Times New Roman"/>
          <w:sz w:val="24"/>
          <w:szCs w:val="24"/>
        </w:rPr>
      </w:pPr>
    </w:p>
    <w:sectPr w:rsidR="000B1994" w:rsidSect="0088173B">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D6B67" w14:textId="77777777" w:rsidR="0088173B" w:rsidRDefault="0088173B" w:rsidP="005B5818">
      <w:pPr>
        <w:spacing w:after="0" w:line="240" w:lineRule="auto"/>
      </w:pPr>
      <w:r>
        <w:separator/>
      </w:r>
    </w:p>
  </w:endnote>
  <w:endnote w:type="continuationSeparator" w:id="0">
    <w:p w14:paraId="251B7DF7" w14:textId="77777777" w:rsidR="0088173B" w:rsidRDefault="0088173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56F5E5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0B3961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93BA3" w14:textId="77777777" w:rsidR="0088173B" w:rsidRDefault="0088173B" w:rsidP="005B5818">
      <w:pPr>
        <w:spacing w:after="0" w:line="240" w:lineRule="auto"/>
      </w:pPr>
      <w:r>
        <w:separator/>
      </w:r>
    </w:p>
  </w:footnote>
  <w:footnote w:type="continuationSeparator" w:id="0">
    <w:p w14:paraId="09E8AA8E" w14:textId="77777777" w:rsidR="0088173B" w:rsidRDefault="0088173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6355"/>
      <w:docPartObj>
        <w:docPartGallery w:val="Page Numbers (Top of Page)"/>
        <w:docPartUnique/>
      </w:docPartObj>
    </w:sdtPr>
    <w:sdtEndPr/>
    <w:sdtContent>
      <w:p w14:paraId="28CF48BD" w14:textId="3799657F" w:rsidR="00101F03" w:rsidRDefault="001872E8">
        <w:pPr>
          <w:pStyle w:val="Zaglavlje"/>
          <w:jc w:val="right"/>
        </w:pPr>
        <w:r>
          <w:fldChar w:fldCharType="begin"/>
        </w:r>
        <w:r w:rsidR="00965145">
          <w:instrText xml:space="preserve"> PAGE   \* MERGEFORMAT </w:instrText>
        </w:r>
        <w:r>
          <w:fldChar w:fldCharType="separate"/>
        </w:r>
        <w:r w:rsidR="008D760F">
          <w:rPr>
            <w:noProof/>
          </w:rPr>
          <w:t>3</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757605978">
    <w:abstractNumId w:val="6"/>
  </w:num>
  <w:num w:numId="2" w16cid:durableId="2008827912">
    <w:abstractNumId w:val="0"/>
  </w:num>
  <w:num w:numId="3" w16cid:durableId="1839418584">
    <w:abstractNumId w:val="5"/>
  </w:num>
  <w:num w:numId="4" w16cid:durableId="759566539">
    <w:abstractNumId w:val="3"/>
  </w:num>
  <w:num w:numId="5" w16cid:durableId="982077211">
    <w:abstractNumId w:val="8"/>
  </w:num>
  <w:num w:numId="6" w16cid:durableId="43606916">
    <w:abstractNumId w:val="3"/>
  </w:num>
  <w:num w:numId="7" w16cid:durableId="20512959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4710251">
    <w:abstractNumId w:val="14"/>
  </w:num>
  <w:num w:numId="9" w16cid:durableId="1048912827">
    <w:abstractNumId w:val="11"/>
  </w:num>
  <w:num w:numId="10" w16cid:durableId="644162418">
    <w:abstractNumId w:val="15"/>
  </w:num>
  <w:num w:numId="11" w16cid:durableId="669798930">
    <w:abstractNumId w:val="13"/>
  </w:num>
  <w:num w:numId="12" w16cid:durableId="431362943">
    <w:abstractNumId w:val="7"/>
  </w:num>
  <w:num w:numId="13" w16cid:durableId="137692338">
    <w:abstractNumId w:val="1"/>
  </w:num>
  <w:num w:numId="14" w16cid:durableId="1335689401">
    <w:abstractNumId w:val="12"/>
  </w:num>
  <w:num w:numId="15" w16cid:durableId="125902659">
    <w:abstractNumId w:val="9"/>
  </w:num>
  <w:num w:numId="16" w16cid:durableId="577516405">
    <w:abstractNumId w:val="4"/>
  </w:num>
  <w:num w:numId="17" w16cid:durableId="28998161">
    <w:abstractNumId w:val="2"/>
  </w:num>
  <w:num w:numId="18" w16cid:durableId="11544438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357"/>
    <w:rsid w:val="000101C2"/>
    <w:rsid w:val="00011A3B"/>
    <w:rsid w:val="00012DCF"/>
    <w:rsid w:val="00012DEF"/>
    <w:rsid w:val="00012E14"/>
    <w:rsid w:val="000135B5"/>
    <w:rsid w:val="000147AA"/>
    <w:rsid w:val="000148B8"/>
    <w:rsid w:val="0001521E"/>
    <w:rsid w:val="000223E3"/>
    <w:rsid w:val="00026087"/>
    <w:rsid w:val="00027AE5"/>
    <w:rsid w:val="00032F8C"/>
    <w:rsid w:val="0003483C"/>
    <w:rsid w:val="000363A8"/>
    <w:rsid w:val="00040256"/>
    <w:rsid w:val="00041BF4"/>
    <w:rsid w:val="00055C93"/>
    <w:rsid w:val="00056D81"/>
    <w:rsid w:val="00056DCF"/>
    <w:rsid w:val="000614B0"/>
    <w:rsid w:val="00061EE2"/>
    <w:rsid w:val="00062746"/>
    <w:rsid w:val="00063D99"/>
    <w:rsid w:val="00064370"/>
    <w:rsid w:val="0006486A"/>
    <w:rsid w:val="00064C17"/>
    <w:rsid w:val="00067EC1"/>
    <w:rsid w:val="00077F3E"/>
    <w:rsid w:val="00083649"/>
    <w:rsid w:val="00090291"/>
    <w:rsid w:val="00093396"/>
    <w:rsid w:val="00093432"/>
    <w:rsid w:val="00093C82"/>
    <w:rsid w:val="00095175"/>
    <w:rsid w:val="0009736C"/>
    <w:rsid w:val="000A0606"/>
    <w:rsid w:val="000A7110"/>
    <w:rsid w:val="000B186A"/>
    <w:rsid w:val="000B1994"/>
    <w:rsid w:val="000C190C"/>
    <w:rsid w:val="000C1FE4"/>
    <w:rsid w:val="000D0134"/>
    <w:rsid w:val="000E0624"/>
    <w:rsid w:val="000E0D72"/>
    <w:rsid w:val="000E32E6"/>
    <w:rsid w:val="000E5777"/>
    <w:rsid w:val="000E6C68"/>
    <w:rsid w:val="000E6D97"/>
    <w:rsid w:val="000E75E4"/>
    <w:rsid w:val="000F76C3"/>
    <w:rsid w:val="00101F03"/>
    <w:rsid w:val="00112D97"/>
    <w:rsid w:val="00112E23"/>
    <w:rsid w:val="00116332"/>
    <w:rsid w:val="0011680A"/>
    <w:rsid w:val="0012224D"/>
    <w:rsid w:val="001262F6"/>
    <w:rsid w:val="00130140"/>
    <w:rsid w:val="00133170"/>
    <w:rsid w:val="0014691D"/>
    <w:rsid w:val="00150A71"/>
    <w:rsid w:val="00150D97"/>
    <w:rsid w:val="001530D5"/>
    <w:rsid w:val="001610AB"/>
    <w:rsid w:val="00163448"/>
    <w:rsid w:val="0018553C"/>
    <w:rsid w:val="001872E8"/>
    <w:rsid w:val="001A2139"/>
    <w:rsid w:val="001D050A"/>
    <w:rsid w:val="001E2AE8"/>
    <w:rsid w:val="001E34DD"/>
    <w:rsid w:val="001F113D"/>
    <w:rsid w:val="001F24ED"/>
    <w:rsid w:val="001F4204"/>
    <w:rsid w:val="002025EB"/>
    <w:rsid w:val="0020291E"/>
    <w:rsid w:val="00204122"/>
    <w:rsid w:val="002049E1"/>
    <w:rsid w:val="002120FA"/>
    <w:rsid w:val="0021660F"/>
    <w:rsid w:val="002177B5"/>
    <w:rsid w:val="002228C3"/>
    <w:rsid w:val="00224B4C"/>
    <w:rsid w:val="00226F6A"/>
    <w:rsid w:val="0023102B"/>
    <w:rsid w:val="0023718E"/>
    <w:rsid w:val="002416A7"/>
    <w:rsid w:val="00242D76"/>
    <w:rsid w:val="00243596"/>
    <w:rsid w:val="0024424B"/>
    <w:rsid w:val="00247623"/>
    <w:rsid w:val="002514D2"/>
    <w:rsid w:val="002518C1"/>
    <w:rsid w:val="00253AFD"/>
    <w:rsid w:val="00254EB7"/>
    <w:rsid w:val="00262849"/>
    <w:rsid w:val="00274257"/>
    <w:rsid w:val="002761D7"/>
    <w:rsid w:val="002802DD"/>
    <w:rsid w:val="00283A2C"/>
    <w:rsid w:val="00286D4C"/>
    <w:rsid w:val="00294A5D"/>
    <w:rsid w:val="00296618"/>
    <w:rsid w:val="002A0747"/>
    <w:rsid w:val="002A3A8F"/>
    <w:rsid w:val="002C4994"/>
    <w:rsid w:val="002C7A6A"/>
    <w:rsid w:val="002D1974"/>
    <w:rsid w:val="002E102B"/>
    <w:rsid w:val="002E14D7"/>
    <w:rsid w:val="002E1DE7"/>
    <w:rsid w:val="002E3D3C"/>
    <w:rsid w:val="002E7D28"/>
    <w:rsid w:val="002F2F7E"/>
    <w:rsid w:val="002F313C"/>
    <w:rsid w:val="002F4C4F"/>
    <w:rsid w:val="002F562C"/>
    <w:rsid w:val="00300D29"/>
    <w:rsid w:val="003035DF"/>
    <w:rsid w:val="00306F66"/>
    <w:rsid w:val="00310B98"/>
    <w:rsid w:val="00314156"/>
    <w:rsid w:val="0031517D"/>
    <w:rsid w:val="003164EE"/>
    <w:rsid w:val="003208A7"/>
    <w:rsid w:val="00320FAE"/>
    <w:rsid w:val="00321A78"/>
    <w:rsid w:val="0032798D"/>
    <w:rsid w:val="003367CA"/>
    <w:rsid w:val="00336B8F"/>
    <w:rsid w:val="00340435"/>
    <w:rsid w:val="003416CC"/>
    <w:rsid w:val="00343285"/>
    <w:rsid w:val="00344320"/>
    <w:rsid w:val="0034590B"/>
    <w:rsid w:val="00352186"/>
    <w:rsid w:val="00353FE8"/>
    <w:rsid w:val="003570C4"/>
    <w:rsid w:val="00357158"/>
    <w:rsid w:val="003650CE"/>
    <w:rsid w:val="00370CD4"/>
    <w:rsid w:val="0037657E"/>
    <w:rsid w:val="00381987"/>
    <w:rsid w:val="00383CE6"/>
    <w:rsid w:val="003A28AD"/>
    <w:rsid w:val="003A3138"/>
    <w:rsid w:val="003A3902"/>
    <w:rsid w:val="003B2F9C"/>
    <w:rsid w:val="003B47EE"/>
    <w:rsid w:val="003C019C"/>
    <w:rsid w:val="003C4B46"/>
    <w:rsid w:val="003C50ED"/>
    <w:rsid w:val="003C7443"/>
    <w:rsid w:val="003D1479"/>
    <w:rsid w:val="003E62B2"/>
    <w:rsid w:val="003F3527"/>
    <w:rsid w:val="003F396D"/>
    <w:rsid w:val="003F446D"/>
    <w:rsid w:val="0040133C"/>
    <w:rsid w:val="00406E92"/>
    <w:rsid w:val="00411522"/>
    <w:rsid w:val="00412FC5"/>
    <w:rsid w:val="00422583"/>
    <w:rsid w:val="00427BC4"/>
    <w:rsid w:val="00432084"/>
    <w:rsid w:val="004607BE"/>
    <w:rsid w:val="00471316"/>
    <w:rsid w:val="00474523"/>
    <w:rsid w:val="00483941"/>
    <w:rsid w:val="00483AC3"/>
    <w:rsid w:val="00484946"/>
    <w:rsid w:val="00486A8C"/>
    <w:rsid w:val="004A029F"/>
    <w:rsid w:val="004A4678"/>
    <w:rsid w:val="004A715F"/>
    <w:rsid w:val="004A779C"/>
    <w:rsid w:val="004B0C5B"/>
    <w:rsid w:val="004B1255"/>
    <w:rsid w:val="004B12AF"/>
    <w:rsid w:val="004B28BE"/>
    <w:rsid w:val="004B5CF5"/>
    <w:rsid w:val="004C22CD"/>
    <w:rsid w:val="004C6815"/>
    <w:rsid w:val="004C7A6E"/>
    <w:rsid w:val="004D030B"/>
    <w:rsid w:val="004D3C97"/>
    <w:rsid w:val="004D5DA3"/>
    <w:rsid w:val="004E27DC"/>
    <w:rsid w:val="004E5E9E"/>
    <w:rsid w:val="004E7C6B"/>
    <w:rsid w:val="004F5967"/>
    <w:rsid w:val="00500416"/>
    <w:rsid w:val="00502158"/>
    <w:rsid w:val="005033D9"/>
    <w:rsid w:val="005049C7"/>
    <w:rsid w:val="00510F50"/>
    <w:rsid w:val="00512887"/>
    <w:rsid w:val="00530D7D"/>
    <w:rsid w:val="0053234A"/>
    <w:rsid w:val="00547BFA"/>
    <w:rsid w:val="00550D13"/>
    <w:rsid w:val="00554318"/>
    <w:rsid w:val="005629E2"/>
    <w:rsid w:val="00565C10"/>
    <w:rsid w:val="005664A8"/>
    <w:rsid w:val="0056766A"/>
    <w:rsid w:val="0057071A"/>
    <w:rsid w:val="00577B84"/>
    <w:rsid w:val="00577C8E"/>
    <w:rsid w:val="00581532"/>
    <w:rsid w:val="00581F9D"/>
    <w:rsid w:val="0058272B"/>
    <w:rsid w:val="00587CCB"/>
    <w:rsid w:val="005A009A"/>
    <w:rsid w:val="005A1371"/>
    <w:rsid w:val="005A3DDE"/>
    <w:rsid w:val="005A5029"/>
    <w:rsid w:val="005A7C6A"/>
    <w:rsid w:val="005B0769"/>
    <w:rsid w:val="005B5818"/>
    <w:rsid w:val="005B77A0"/>
    <w:rsid w:val="005C0CD9"/>
    <w:rsid w:val="005D05AA"/>
    <w:rsid w:val="005F1BB7"/>
    <w:rsid w:val="0060056F"/>
    <w:rsid w:val="006023E0"/>
    <w:rsid w:val="006031F3"/>
    <w:rsid w:val="00603BAF"/>
    <w:rsid w:val="006159A9"/>
    <w:rsid w:val="00622086"/>
    <w:rsid w:val="00623069"/>
    <w:rsid w:val="00624C2A"/>
    <w:rsid w:val="00627F5B"/>
    <w:rsid w:val="00635597"/>
    <w:rsid w:val="0063694A"/>
    <w:rsid w:val="006435FF"/>
    <w:rsid w:val="0064707B"/>
    <w:rsid w:val="00647B1E"/>
    <w:rsid w:val="00655448"/>
    <w:rsid w:val="006557B0"/>
    <w:rsid w:val="00656C56"/>
    <w:rsid w:val="00662A66"/>
    <w:rsid w:val="006745B9"/>
    <w:rsid w:val="00683518"/>
    <w:rsid w:val="006924B9"/>
    <w:rsid w:val="00692FC1"/>
    <w:rsid w:val="00693FD7"/>
    <w:rsid w:val="006A2948"/>
    <w:rsid w:val="006A29F8"/>
    <w:rsid w:val="006A470A"/>
    <w:rsid w:val="006B246D"/>
    <w:rsid w:val="006B286B"/>
    <w:rsid w:val="006B63C9"/>
    <w:rsid w:val="006C09B2"/>
    <w:rsid w:val="006C591D"/>
    <w:rsid w:val="006C68E6"/>
    <w:rsid w:val="006D1EEA"/>
    <w:rsid w:val="006F2A3D"/>
    <w:rsid w:val="006F4BA2"/>
    <w:rsid w:val="006F692A"/>
    <w:rsid w:val="0070399D"/>
    <w:rsid w:val="007126DA"/>
    <w:rsid w:val="00713FC7"/>
    <w:rsid w:val="00715DC4"/>
    <w:rsid w:val="00723605"/>
    <w:rsid w:val="007361C0"/>
    <w:rsid w:val="00736A37"/>
    <w:rsid w:val="00744404"/>
    <w:rsid w:val="007454EE"/>
    <w:rsid w:val="0074632B"/>
    <w:rsid w:val="00750140"/>
    <w:rsid w:val="00750BFF"/>
    <w:rsid w:val="00763275"/>
    <w:rsid w:val="0076329E"/>
    <w:rsid w:val="007675A7"/>
    <w:rsid w:val="007749E5"/>
    <w:rsid w:val="00775E5B"/>
    <w:rsid w:val="007778BD"/>
    <w:rsid w:val="00777962"/>
    <w:rsid w:val="00777A99"/>
    <w:rsid w:val="0078009D"/>
    <w:rsid w:val="00784CDF"/>
    <w:rsid w:val="0079204D"/>
    <w:rsid w:val="00793EC7"/>
    <w:rsid w:val="00794E59"/>
    <w:rsid w:val="00796AE1"/>
    <w:rsid w:val="007B5E27"/>
    <w:rsid w:val="007B6BA5"/>
    <w:rsid w:val="007B7B69"/>
    <w:rsid w:val="007C0283"/>
    <w:rsid w:val="007C5F14"/>
    <w:rsid w:val="007D0563"/>
    <w:rsid w:val="007D226C"/>
    <w:rsid w:val="007E0808"/>
    <w:rsid w:val="00807184"/>
    <w:rsid w:val="00810AB7"/>
    <w:rsid w:val="00816F26"/>
    <w:rsid w:val="0081728C"/>
    <w:rsid w:val="00817C5E"/>
    <w:rsid w:val="00820C27"/>
    <w:rsid w:val="00824B78"/>
    <w:rsid w:val="00825B69"/>
    <w:rsid w:val="00826652"/>
    <w:rsid w:val="00835484"/>
    <w:rsid w:val="00835D62"/>
    <w:rsid w:val="00853CE6"/>
    <w:rsid w:val="0085734A"/>
    <w:rsid w:val="0088173B"/>
    <w:rsid w:val="008A4A78"/>
    <w:rsid w:val="008A6370"/>
    <w:rsid w:val="008B0380"/>
    <w:rsid w:val="008B03EF"/>
    <w:rsid w:val="008B0A5D"/>
    <w:rsid w:val="008C3014"/>
    <w:rsid w:val="008C361C"/>
    <w:rsid w:val="008C4305"/>
    <w:rsid w:val="008C5463"/>
    <w:rsid w:val="008C7E03"/>
    <w:rsid w:val="008D1F30"/>
    <w:rsid w:val="008D760F"/>
    <w:rsid w:val="008E18F0"/>
    <w:rsid w:val="008E317F"/>
    <w:rsid w:val="008E6774"/>
    <w:rsid w:val="008E7F4A"/>
    <w:rsid w:val="009062CF"/>
    <w:rsid w:val="00907128"/>
    <w:rsid w:val="009106E9"/>
    <w:rsid w:val="00911E25"/>
    <w:rsid w:val="00913B0E"/>
    <w:rsid w:val="009148A6"/>
    <w:rsid w:val="00920202"/>
    <w:rsid w:val="009236CD"/>
    <w:rsid w:val="00925980"/>
    <w:rsid w:val="0093156B"/>
    <w:rsid w:val="00933282"/>
    <w:rsid w:val="0093663B"/>
    <w:rsid w:val="00944B0F"/>
    <w:rsid w:val="00947330"/>
    <w:rsid w:val="00954421"/>
    <w:rsid w:val="00960562"/>
    <w:rsid w:val="00960D73"/>
    <w:rsid w:val="009610C0"/>
    <w:rsid w:val="00961CD8"/>
    <w:rsid w:val="00964B2C"/>
    <w:rsid w:val="00965145"/>
    <w:rsid w:val="00965476"/>
    <w:rsid w:val="009678D2"/>
    <w:rsid w:val="0097005D"/>
    <w:rsid w:val="00977817"/>
    <w:rsid w:val="00981C4C"/>
    <w:rsid w:val="00984DC4"/>
    <w:rsid w:val="009858D7"/>
    <w:rsid w:val="009967F2"/>
    <w:rsid w:val="00996E03"/>
    <w:rsid w:val="009A3C13"/>
    <w:rsid w:val="009A5375"/>
    <w:rsid w:val="009A7E2A"/>
    <w:rsid w:val="009B0DB7"/>
    <w:rsid w:val="009B6A60"/>
    <w:rsid w:val="009B742A"/>
    <w:rsid w:val="009D06F8"/>
    <w:rsid w:val="009E598A"/>
    <w:rsid w:val="009E7D1F"/>
    <w:rsid w:val="009F3423"/>
    <w:rsid w:val="009F35FF"/>
    <w:rsid w:val="00A02EEB"/>
    <w:rsid w:val="00A02F51"/>
    <w:rsid w:val="00A12EDE"/>
    <w:rsid w:val="00A15748"/>
    <w:rsid w:val="00A15817"/>
    <w:rsid w:val="00A20595"/>
    <w:rsid w:val="00A24206"/>
    <w:rsid w:val="00A30ACB"/>
    <w:rsid w:val="00A40EBC"/>
    <w:rsid w:val="00A41D57"/>
    <w:rsid w:val="00A5071E"/>
    <w:rsid w:val="00A50E2B"/>
    <w:rsid w:val="00A53D84"/>
    <w:rsid w:val="00A54933"/>
    <w:rsid w:val="00A564E8"/>
    <w:rsid w:val="00A62755"/>
    <w:rsid w:val="00A67E80"/>
    <w:rsid w:val="00A76638"/>
    <w:rsid w:val="00A808A1"/>
    <w:rsid w:val="00A9111F"/>
    <w:rsid w:val="00A945DA"/>
    <w:rsid w:val="00A97485"/>
    <w:rsid w:val="00AA0D58"/>
    <w:rsid w:val="00AA4A12"/>
    <w:rsid w:val="00AB19C0"/>
    <w:rsid w:val="00AB2A78"/>
    <w:rsid w:val="00AB3859"/>
    <w:rsid w:val="00AB503A"/>
    <w:rsid w:val="00AB534E"/>
    <w:rsid w:val="00AC10EF"/>
    <w:rsid w:val="00AC3DF2"/>
    <w:rsid w:val="00AC4FE4"/>
    <w:rsid w:val="00AC6B3C"/>
    <w:rsid w:val="00AD33DB"/>
    <w:rsid w:val="00AE027C"/>
    <w:rsid w:val="00AE0FC6"/>
    <w:rsid w:val="00AE4562"/>
    <w:rsid w:val="00AE7322"/>
    <w:rsid w:val="00AF02E3"/>
    <w:rsid w:val="00AF442D"/>
    <w:rsid w:val="00B04A5E"/>
    <w:rsid w:val="00B05468"/>
    <w:rsid w:val="00B103B8"/>
    <w:rsid w:val="00B10FE5"/>
    <w:rsid w:val="00B2749C"/>
    <w:rsid w:val="00B3248C"/>
    <w:rsid w:val="00B332AD"/>
    <w:rsid w:val="00B45C48"/>
    <w:rsid w:val="00B51F54"/>
    <w:rsid w:val="00B54F6A"/>
    <w:rsid w:val="00B62092"/>
    <w:rsid w:val="00B6456F"/>
    <w:rsid w:val="00B84B85"/>
    <w:rsid w:val="00B85A6D"/>
    <w:rsid w:val="00B86723"/>
    <w:rsid w:val="00B90B81"/>
    <w:rsid w:val="00B92637"/>
    <w:rsid w:val="00B9386E"/>
    <w:rsid w:val="00BA0572"/>
    <w:rsid w:val="00BA1175"/>
    <w:rsid w:val="00BB3CD8"/>
    <w:rsid w:val="00BC0FBC"/>
    <w:rsid w:val="00BC6C6F"/>
    <w:rsid w:val="00BD05EC"/>
    <w:rsid w:val="00BE3CE2"/>
    <w:rsid w:val="00BE410B"/>
    <w:rsid w:val="00BF5125"/>
    <w:rsid w:val="00BF5F4E"/>
    <w:rsid w:val="00BF6762"/>
    <w:rsid w:val="00BF6F75"/>
    <w:rsid w:val="00C04335"/>
    <w:rsid w:val="00C06AB3"/>
    <w:rsid w:val="00C1023A"/>
    <w:rsid w:val="00C20E2B"/>
    <w:rsid w:val="00C237A5"/>
    <w:rsid w:val="00C2524F"/>
    <w:rsid w:val="00C27A6B"/>
    <w:rsid w:val="00C34E0F"/>
    <w:rsid w:val="00C369F0"/>
    <w:rsid w:val="00C3775C"/>
    <w:rsid w:val="00C41549"/>
    <w:rsid w:val="00C459DD"/>
    <w:rsid w:val="00C618C8"/>
    <w:rsid w:val="00C61B80"/>
    <w:rsid w:val="00C6797A"/>
    <w:rsid w:val="00C67BA0"/>
    <w:rsid w:val="00C72482"/>
    <w:rsid w:val="00C77765"/>
    <w:rsid w:val="00C8435E"/>
    <w:rsid w:val="00C9383A"/>
    <w:rsid w:val="00CA28B6"/>
    <w:rsid w:val="00CB3665"/>
    <w:rsid w:val="00CB3CEA"/>
    <w:rsid w:val="00CB740C"/>
    <w:rsid w:val="00CC01E6"/>
    <w:rsid w:val="00CC0B7E"/>
    <w:rsid w:val="00CD7462"/>
    <w:rsid w:val="00CE7018"/>
    <w:rsid w:val="00CF014F"/>
    <w:rsid w:val="00CF0867"/>
    <w:rsid w:val="00CF1DF4"/>
    <w:rsid w:val="00CF2E9E"/>
    <w:rsid w:val="00CF4935"/>
    <w:rsid w:val="00D00FDD"/>
    <w:rsid w:val="00D02DD3"/>
    <w:rsid w:val="00D1289E"/>
    <w:rsid w:val="00D15CFE"/>
    <w:rsid w:val="00D1655F"/>
    <w:rsid w:val="00D21042"/>
    <w:rsid w:val="00D27632"/>
    <w:rsid w:val="00D442BC"/>
    <w:rsid w:val="00D444AC"/>
    <w:rsid w:val="00D47D73"/>
    <w:rsid w:val="00D50094"/>
    <w:rsid w:val="00D505A6"/>
    <w:rsid w:val="00D51BBE"/>
    <w:rsid w:val="00D55746"/>
    <w:rsid w:val="00D56D57"/>
    <w:rsid w:val="00D60165"/>
    <w:rsid w:val="00D614D0"/>
    <w:rsid w:val="00D62E96"/>
    <w:rsid w:val="00D778D3"/>
    <w:rsid w:val="00D80689"/>
    <w:rsid w:val="00D80EFB"/>
    <w:rsid w:val="00D81B61"/>
    <w:rsid w:val="00D87854"/>
    <w:rsid w:val="00D909BD"/>
    <w:rsid w:val="00D9128B"/>
    <w:rsid w:val="00D92076"/>
    <w:rsid w:val="00D93043"/>
    <w:rsid w:val="00DA5C1B"/>
    <w:rsid w:val="00DB6A98"/>
    <w:rsid w:val="00DC21C1"/>
    <w:rsid w:val="00DC2F29"/>
    <w:rsid w:val="00DC5B52"/>
    <w:rsid w:val="00DE0300"/>
    <w:rsid w:val="00DF7871"/>
    <w:rsid w:val="00E018BC"/>
    <w:rsid w:val="00E05595"/>
    <w:rsid w:val="00E06292"/>
    <w:rsid w:val="00E11CBF"/>
    <w:rsid w:val="00E13E01"/>
    <w:rsid w:val="00E15A45"/>
    <w:rsid w:val="00E24BF6"/>
    <w:rsid w:val="00E3580A"/>
    <w:rsid w:val="00E45118"/>
    <w:rsid w:val="00E46AFE"/>
    <w:rsid w:val="00E5144C"/>
    <w:rsid w:val="00E55281"/>
    <w:rsid w:val="00E7139E"/>
    <w:rsid w:val="00E76DBE"/>
    <w:rsid w:val="00E806C7"/>
    <w:rsid w:val="00E80A1D"/>
    <w:rsid w:val="00EA3F79"/>
    <w:rsid w:val="00EB77C4"/>
    <w:rsid w:val="00EC07AB"/>
    <w:rsid w:val="00EC20EC"/>
    <w:rsid w:val="00EC726C"/>
    <w:rsid w:val="00EC744A"/>
    <w:rsid w:val="00ED24DD"/>
    <w:rsid w:val="00EE0526"/>
    <w:rsid w:val="00EE1D46"/>
    <w:rsid w:val="00EF117E"/>
    <w:rsid w:val="00EF418F"/>
    <w:rsid w:val="00F005EB"/>
    <w:rsid w:val="00F00B82"/>
    <w:rsid w:val="00F334C6"/>
    <w:rsid w:val="00F33B29"/>
    <w:rsid w:val="00F3500E"/>
    <w:rsid w:val="00F40956"/>
    <w:rsid w:val="00F40E26"/>
    <w:rsid w:val="00F42128"/>
    <w:rsid w:val="00F4236C"/>
    <w:rsid w:val="00F45151"/>
    <w:rsid w:val="00F506A3"/>
    <w:rsid w:val="00F53957"/>
    <w:rsid w:val="00F55E58"/>
    <w:rsid w:val="00F62CD9"/>
    <w:rsid w:val="00F65891"/>
    <w:rsid w:val="00F66623"/>
    <w:rsid w:val="00F71A15"/>
    <w:rsid w:val="00F72A4F"/>
    <w:rsid w:val="00F759E3"/>
    <w:rsid w:val="00F76A89"/>
    <w:rsid w:val="00F77906"/>
    <w:rsid w:val="00F9012B"/>
    <w:rsid w:val="00F90818"/>
    <w:rsid w:val="00FA237E"/>
    <w:rsid w:val="00FB0DF1"/>
    <w:rsid w:val="00FB7715"/>
    <w:rsid w:val="00FC3059"/>
    <w:rsid w:val="00FC4E2B"/>
    <w:rsid w:val="00FC6007"/>
    <w:rsid w:val="00FD21CB"/>
    <w:rsid w:val="00FD58EB"/>
    <w:rsid w:val="00FE3122"/>
    <w:rsid w:val="00FE6B62"/>
    <w:rsid w:val="00FE7C20"/>
    <w:rsid w:val="00FF0292"/>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E9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 w:type="character" w:styleId="Nerijeenospominjanje">
    <w:name w:val="Unresolved Mention"/>
    <w:basedOn w:val="Zadanifontodlomka"/>
    <w:uiPriority w:val="99"/>
    <w:semiHidden/>
    <w:unhideWhenUsed/>
    <w:rsid w:val="00643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288246325">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878860502">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20844109">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dmet xmlns="a74cc783-6bcf-4484-a83b-f41c98e876fc">1547</Predmet>
    <Objavi xmlns="a74cc783-6bcf-4484-a83b-f41c98e876fc">true</Objavi>
    <SyncDMS xmlns="a74cc783-6bcf-4484-a83b-f41c98e876fc">true</SyncDMS>
  </documentManagement>
</p:properties>
</file>

<file path=customXml/itemProps1.xml><?xml version="1.0" encoding="utf-8"?>
<ds:datastoreItem xmlns:ds="http://schemas.openxmlformats.org/officeDocument/2006/customXml" ds:itemID="{E491DAAB-D1CE-4FCB-A328-ADB97B514037}">
  <ds:schemaRefs>
    <ds:schemaRef ds:uri="http://schemas.openxmlformats.org/officeDocument/2006/bibliography"/>
  </ds:schemaRefs>
</ds:datastoreItem>
</file>

<file path=customXml/itemProps2.xml><?xml version="1.0" encoding="utf-8"?>
<ds:datastoreItem xmlns:ds="http://schemas.openxmlformats.org/officeDocument/2006/customXml" ds:itemID="{439F296C-B2C4-4B33-BF37-363EE5AF7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00B8511E-1173-467D-8C0A-2F7CB37A5CC5}">
  <ds:schemaRefs>
    <ds:schemaRef ds:uri="http://schemas.microsoft.com/office/2006/metadata/properties"/>
    <ds:schemaRef ds:uri="http://schemas.microsoft.com/office/infopath/2007/PartnerControls"/>
    <ds:schemaRef ds:uri="a74cc783-6bcf-4484-a83b-f41c98e876fc"/>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5</Pages>
  <Words>1899</Words>
  <Characters>10829</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Marko Balog, P-483-22, odluka</vt:lpstr>
      <vt:lpstr>Igor Andrović, M-80-22, mišljenje</vt:lpstr>
    </vt:vector>
  </TitlesOfParts>
  <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Marko Balog, P-483-22, odluka</dc:title>
  <dc:creator>Sukob5</dc:creator>
  <cp:lastModifiedBy>Daniel Zabčić</cp:lastModifiedBy>
  <cp:revision>17</cp:revision>
  <cp:lastPrinted>2024-03-07T08:34:00Z</cp:lastPrinted>
  <dcterms:created xsi:type="dcterms:W3CDTF">2023-06-29T08:32:00Z</dcterms:created>
  <dcterms:modified xsi:type="dcterms:W3CDTF">2024-03-19T14:39:00Z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