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F5C1E0F" w:rsidR="00332D21" w:rsidRPr="008C1A5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1A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8C1A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832739" w:rsidRPr="008C1A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387</w:t>
      </w:r>
      <w:r w:rsidR="0078520E" w:rsidRPr="008C1A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2F79A9AE" w:rsidR="00842E4B" w:rsidRPr="008C1A59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1A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021FA8" w:rsidRPr="008C1A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49F4A348" w:rsidR="008F7FEA" w:rsidRPr="008C1A5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2739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F825D0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2739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842E4B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8C1A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7AB1722A" w:rsidR="00F825D0" w:rsidRPr="008C1A59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8C1A59">
        <w:t xml:space="preserve">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8C1A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8C1A59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8C1A59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="0078520E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8C1A59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8C1A5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C1A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8C1A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8C1A59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8C1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8C1A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832739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Gorana Groša</w:t>
      </w:r>
      <w:r w:rsidR="008311E1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832739" w:rsidRPr="008C1A59">
        <w:t xml:space="preserve"> </w:t>
      </w:r>
      <w:r w:rsidR="00B3518D" w:rsidRPr="00B3518D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…………..</w:t>
      </w:r>
      <w:r w:rsidR="00AB2747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47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direktor trgovačkog društva </w:t>
      </w:r>
      <w:r w:rsidR="00832739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KOMUNALAC SISAK</w:t>
      </w:r>
      <w:r w:rsidR="00AB2747"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832739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 w:rsidR="00C66C01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32739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veljače</w:t>
      </w:r>
      <w:r w:rsidR="00C66C01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32739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387</w:t>
      </w:r>
      <w:r w:rsidR="00AB2747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/23, URBROJ:</w:t>
      </w:r>
      <w:r w:rsidR="003B6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2747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711-02-01/02-2024-3</w:t>
      </w:r>
      <w:r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C19D2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832739"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srpnja</w:t>
      </w:r>
      <w:r w:rsidR="00E20C6F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8C1A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8C1A5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8C1A5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8C1A5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8C1A5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6EB6E6F1" w:rsidR="005D3185" w:rsidRPr="008C1A59" w:rsidRDefault="00575902" w:rsidP="008C1A5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832739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Goran Groš</w:t>
      </w:r>
      <w:r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direktor trgovačkog društva </w:t>
      </w:r>
      <w:r w:rsidR="00832739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KOMUNALAC SISAK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0C19D2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8C1A59" w:rsidRDefault="00832739" w:rsidP="008C1A59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7527ADF2" w:rsidR="00575902" w:rsidRPr="008C1A59" w:rsidRDefault="005D3185" w:rsidP="008C1A5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832739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Goranu Grošu</w:t>
      </w:r>
      <w:r w:rsidR="008966E0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8C1A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8C1A59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8C1A59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8C1A59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7F197FCC" w:rsidR="00877AA8" w:rsidRPr="008C1A59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obveznik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Goran Groš </w:t>
      </w:r>
      <w:r w:rsidR="00877AA8" w:rsidRPr="008C1A59">
        <w:rPr>
          <w:rFonts w:ascii="Times New Roman" w:hAnsi="Times New Roman" w:cs="Times New Roman"/>
          <w:color w:val="000000"/>
          <w:sz w:val="24"/>
          <w:szCs w:val="24"/>
        </w:rPr>
        <w:t>nije do 31. siječnja 2023. podnio imovinsku karticu za 2022. godinu</w:t>
      </w:r>
      <w:r w:rsidR="008966E0" w:rsidRPr="008C1A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8C1A59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59C1C9FC" w:rsidR="00EA50CC" w:rsidRPr="008C1A59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A50CC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AB2747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8C1A5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8C1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ZSSI-a te je o istome obavijestilo </w:t>
      </w:r>
      <w:r w:rsidR="00AB2747" w:rsidRPr="008C1A59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8C1A59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387</w:t>
      </w:r>
      <w:r w:rsidR="00AB2747" w:rsidRPr="008C1A59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8C1A59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8C1A59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52260" w14:textId="77777777" w:rsidR="00877AA8" w:rsidRPr="008C1A59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1E1E7" w14:textId="261148C8" w:rsidR="00832739" w:rsidRPr="008C1A59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>Obveznik se na predmetnu Obavijest</w:t>
      </w:r>
      <w:r w:rsidR="008966E0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očitovao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u bitnom</w:t>
      </w:r>
      <w:r w:rsidR="008966E0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navodeći kako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s tematikom podnošenja </w:t>
      </w:r>
      <w:proofErr w:type="spellStart"/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imoviskih</w:t>
      </w:r>
      <w:proofErr w:type="spellEnd"/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kartica nije imao iskustva budući da je postao obveznikom ZSSI-a 25. prosinca 2021.g. Obveznik također ističe i kako je po primitku informativne obavijesti o otvaranju predmeta odmah podnio imovinsku karticu za 2022.g.</w:t>
      </w:r>
    </w:p>
    <w:p w14:paraId="539D9BDD" w14:textId="77777777" w:rsidR="00AB2747" w:rsidRPr="008C1A59" w:rsidRDefault="00AB2747" w:rsidP="008327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2D86EDAF" w:rsidR="00973C59" w:rsidRPr="008C1A59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Goran Groš</w:t>
      </w:r>
      <w:r w:rsidR="00961896" w:rsidRPr="008C1A59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direktora trgovačkog društva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KOMUNALAC SISAK</w:t>
      </w:r>
      <w:r w:rsidR="00EB6B20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32739" w:rsidRPr="008C1A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8C1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40. ZSSI-a dužan postupati sukladno odredbama navedenog Zakona.</w:t>
      </w:r>
    </w:p>
    <w:p w14:paraId="2E599042" w14:textId="77777777" w:rsidR="00521C61" w:rsidRPr="008C1A59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8C1A59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8C1A59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8C1A59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8C1A5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433C62CD" w:rsidR="00521C61" w:rsidRPr="008C1A59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>obveznik nije do 31. siječnja 2023.g. podnio imovinsku karticu za 2022.g</w:t>
      </w:r>
      <w:r w:rsidR="00275732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. kao i da je navedenu imovinsku karticu podnio dana </w:t>
      </w:r>
      <w:r w:rsidR="005803A7" w:rsidRPr="008C1A5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75732" w:rsidRPr="008C1A59">
        <w:rPr>
          <w:rFonts w:ascii="Times New Roman" w:hAnsi="Times New Roman" w:cs="Times New Roman"/>
          <w:color w:val="000000"/>
          <w:sz w:val="24"/>
          <w:szCs w:val="24"/>
        </w:rPr>
        <w:t>. prosinca 2023.g.</w:t>
      </w:r>
    </w:p>
    <w:p w14:paraId="72ACB0EF" w14:textId="77777777" w:rsidR="00521C61" w:rsidRPr="008C1A59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2BAD7D1A" w:rsidR="000D5466" w:rsidRPr="008C1A5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</w:t>
      </w:r>
      <w:r w:rsidR="002808C5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i 2.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ZSSI-a.</w:t>
      </w:r>
    </w:p>
    <w:p w14:paraId="3DE58CCA" w14:textId="77777777" w:rsidR="00521C61" w:rsidRPr="008C1A59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8C1A59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8C1A5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8C1A59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63A11F32" w:rsidR="00961896" w:rsidRPr="008C1A59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8C1A59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8C1A59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obveznik podnio </w:t>
      </w:r>
      <w:r w:rsidR="002808C5" w:rsidRPr="008C1A59">
        <w:rPr>
          <w:rFonts w:ascii="Times New Roman" w:hAnsi="Times New Roman" w:cs="Times New Roman"/>
          <w:color w:val="000000"/>
          <w:sz w:val="24"/>
          <w:szCs w:val="24"/>
        </w:rPr>
        <w:t>godišnju imovinsku karticu.</w:t>
      </w:r>
      <w:r w:rsidR="00961896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8C1A59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970A97" w:rsidRPr="008C1A59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8C1A59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8C1A59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8C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8C1A59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1A5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8C1A59" w:rsidRDefault="00521C61" w:rsidP="00B31F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55CD3E41" w:rsidR="00164B80" w:rsidRPr="008C1A59" w:rsidRDefault="00FB2A96" w:rsidP="00FB2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A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803A7" w:rsidRPr="008C1A59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8C1A59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8C1A59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B82A423" w:rsidR="00F825D0" w:rsidRPr="008C1A59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A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Aleksandra Jozić-Ileković</w:t>
      </w:r>
      <w:r w:rsidR="00F825D0" w:rsidRPr="008C1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8C1A59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8C1A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8C1A59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A312C5" w14:textId="77777777" w:rsidR="008C1A59" w:rsidRDefault="008C1A59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7A6EAB00" w:rsidR="00F825D0" w:rsidRPr="008C1A5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1A5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8C1A59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A59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8C1A59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8C1A59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8C1A59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1A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2912B6BF" w:rsidR="00F825D0" w:rsidRPr="008C1A59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1A59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8C1A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8C1A59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5803A7" w:rsidRPr="008C1A59">
        <w:rPr>
          <w:rFonts w:ascii="Times New Roman" w:eastAsia="Calibri" w:hAnsi="Times New Roman" w:cs="Times New Roman"/>
          <w:sz w:val="24"/>
          <w:szCs w:val="24"/>
        </w:rPr>
        <w:t>Goran Groš</w:t>
      </w:r>
      <w:r w:rsidRPr="008C1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8C1A59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8C1A59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8C1A59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1A59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8C1A59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1A59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8C1A59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B2775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09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52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6D8"/>
    <w:rsid w:val="004A5B81"/>
    <w:rsid w:val="004A6DA4"/>
    <w:rsid w:val="004B12AF"/>
    <w:rsid w:val="004B7CB3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F03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97BEC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1640"/>
    <w:rsid w:val="007D7466"/>
    <w:rsid w:val="007F2B72"/>
    <w:rsid w:val="007F5104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C1A59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E3BE8"/>
    <w:rsid w:val="009E57A2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2B7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68E7"/>
    <w:rsid w:val="00B31F35"/>
    <w:rsid w:val="00B3518D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843D8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637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8</cp:revision>
  <cp:lastPrinted>2024-07-01T08:04:00Z</cp:lastPrinted>
  <dcterms:created xsi:type="dcterms:W3CDTF">2024-07-17T09:30:00Z</dcterms:created>
  <dcterms:modified xsi:type="dcterms:W3CDTF">2024-08-06T11:22:00Z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