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1CCD" w14:textId="0F14457F" w:rsidR="00A333F3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034-05/24-01/</w:t>
      </w:r>
      <w:r w:rsidR="00732E1E">
        <w:rPr>
          <w:rFonts w:ascii="Times New Roman" w:eastAsia="Calibri" w:hAnsi="Times New Roman" w:cs="Times New Roman"/>
          <w:sz w:val="24"/>
          <w:szCs w:val="24"/>
        </w:rPr>
        <w:t>31</w:t>
      </w:r>
    </w:p>
    <w:p w14:paraId="4298A390" w14:textId="76C0D841" w:rsidR="00445D62" w:rsidRPr="00B7464A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711-02-01/02-2024-</w:t>
      </w:r>
      <w:r w:rsidR="00732E1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4C7A2E7" w14:textId="478806E8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61FB1">
        <w:rPr>
          <w:rFonts w:ascii="Times New Roman" w:eastAsia="Calibri" w:hAnsi="Times New Roman" w:cs="Times New Roman"/>
          <w:sz w:val="24"/>
          <w:szCs w:val="24"/>
        </w:rPr>
        <w:t>28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09E">
        <w:rPr>
          <w:rFonts w:ascii="Times New Roman" w:eastAsia="Calibri" w:hAnsi="Times New Roman" w:cs="Times New Roman"/>
          <w:sz w:val="24"/>
          <w:szCs w:val="24"/>
        </w:rPr>
        <w:t>veljače</w:t>
      </w:r>
      <w:r w:rsidR="004A4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>202</w:t>
      </w:r>
      <w:r w:rsidR="00910052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29C15EB9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B9AC6" w14:textId="2113CA94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32E1E">
        <w:rPr>
          <w:rFonts w:ascii="Times New Roman" w:eastAsia="Calibri" w:hAnsi="Times New Roman" w:cs="Times New Roman"/>
          <w:b/>
          <w:sz w:val="24"/>
          <w:szCs w:val="24"/>
        </w:rPr>
        <w:t>DEAN MOČINIĆ</w:t>
      </w:r>
    </w:p>
    <w:p w14:paraId="644B979E" w14:textId="3C3B1CEF" w:rsidR="00FC18D8" w:rsidRPr="00B7464A" w:rsidRDefault="00FC18D8" w:rsidP="00732E1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36106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2E1E">
        <w:rPr>
          <w:rFonts w:ascii="Times New Roman" w:eastAsia="Calibri" w:hAnsi="Times New Roman" w:cs="Times New Roman"/>
          <w:b/>
          <w:sz w:val="24"/>
          <w:szCs w:val="24"/>
        </w:rPr>
        <w:t xml:space="preserve">općinski načelnik Općine </w:t>
      </w:r>
      <w:proofErr w:type="spellStart"/>
      <w:r w:rsidR="00732E1E">
        <w:rPr>
          <w:rFonts w:ascii="Times New Roman" w:eastAsia="Calibri" w:hAnsi="Times New Roman" w:cs="Times New Roman"/>
          <w:b/>
          <w:sz w:val="24"/>
          <w:szCs w:val="24"/>
        </w:rPr>
        <w:t>Pićan</w:t>
      </w:r>
      <w:proofErr w:type="spellEnd"/>
    </w:p>
    <w:p w14:paraId="430466A9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32834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A1F52" w14:textId="118852FB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9A13CC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="00732E1E">
        <w:rPr>
          <w:rFonts w:ascii="Times New Roman" w:eastAsia="Calibri" w:hAnsi="Times New Roman" w:cs="Times New Roman"/>
          <w:b/>
          <w:sz w:val="24"/>
          <w:szCs w:val="24"/>
        </w:rPr>
        <w:t xml:space="preserve">Deana </w:t>
      </w:r>
      <w:proofErr w:type="spellStart"/>
      <w:r w:rsidR="00732E1E">
        <w:rPr>
          <w:rFonts w:ascii="Times New Roman" w:eastAsia="Calibri" w:hAnsi="Times New Roman" w:cs="Times New Roman"/>
          <w:b/>
          <w:sz w:val="24"/>
          <w:szCs w:val="24"/>
        </w:rPr>
        <w:t>Močinića</w:t>
      </w:r>
      <w:proofErr w:type="spellEnd"/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8E04AC2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3FA0B045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71EF6" w14:textId="250C7115" w:rsidR="004707F6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136C54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32E1E">
        <w:rPr>
          <w:rFonts w:ascii="Times New Roman" w:hAnsi="Times New Roman" w:cs="Times New Roman"/>
          <w:sz w:val="24"/>
          <w:szCs w:val="24"/>
        </w:rPr>
        <w:t>15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9A13CC">
        <w:rPr>
          <w:rFonts w:ascii="Times New Roman" w:hAnsi="Times New Roman" w:cs="Times New Roman"/>
          <w:sz w:val="24"/>
          <w:szCs w:val="24"/>
        </w:rPr>
        <w:t>veljače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</w:t>
      </w:r>
      <w:r w:rsidR="00212E6F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pod </w:t>
      </w:r>
      <w:r w:rsidR="00212E6F">
        <w:rPr>
          <w:rFonts w:ascii="Times New Roman" w:hAnsi="Times New Roman" w:cs="Times New Roman"/>
          <w:sz w:val="24"/>
          <w:szCs w:val="24"/>
        </w:rPr>
        <w:t>KLASA: 034-05/24-01/</w:t>
      </w:r>
      <w:r w:rsidR="00732E1E">
        <w:rPr>
          <w:rFonts w:ascii="Times New Roman" w:hAnsi="Times New Roman" w:cs="Times New Roman"/>
          <w:sz w:val="24"/>
          <w:szCs w:val="24"/>
        </w:rPr>
        <w:t>3</w:t>
      </w:r>
      <w:r w:rsidR="00161FB1">
        <w:rPr>
          <w:rFonts w:ascii="Times New Roman" w:hAnsi="Times New Roman" w:cs="Times New Roman"/>
          <w:sz w:val="24"/>
          <w:szCs w:val="24"/>
        </w:rPr>
        <w:t>1</w:t>
      </w:r>
      <w:r w:rsidR="00212E6F">
        <w:rPr>
          <w:rFonts w:ascii="Times New Roman" w:hAnsi="Times New Roman" w:cs="Times New Roman"/>
          <w:sz w:val="24"/>
          <w:szCs w:val="24"/>
        </w:rPr>
        <w:t xml:space="preserve">,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9A13CC">
        <w:rPr>
          <w:rFonts w:ascii="Times New Roman" w:hAnsi="Times New Roman" w:cs="Times New Roman"/>
          <w:sz w:val="24"/>
          <w:szCs w:val="24"/>
        </w:rPr>
        <w:t xml:space="preserve">podnio obveznik </w:t>
      </w:r>
      <w:r w:rsidR="00732E1E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732E1E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732E1E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732E1E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="00732E1E">
        <w:rPr>
          <w:rFonts w:ascii="Times New Roman" w:hAnsi="Times New Roman" w:cs="Times New Roman"/>
          <w:sz w:val="24"/>
          <w:szCs w:val="24"/>
        </w:rPr>
        <w:t>.</w:t>
      </w:r>
    </w:p>
    <w:p w14:paraId="33A60B6C" w14:textId="77777777" w:rsidR="00732E1E" w:rsidRDefault="0037653B" w:rsidP="0073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</w:t>
      </w:r>
      <w:r w:rsidR="009A13CC">
        <w:rPr>
          <w:rFonts w:ascii="Times New Roman" w:hAnsi="Times New Roman" w:cs="Times New Roman"/>
          <w:sz w:val="24"/>
          <w:szCs w:val="24"/>
        </w:rPr>
        <w:t xml:space="preserve">obveznik </w:t>
      </w:r>
      <w:r w:rsidR="00732E1E">
        <w:rPr>
          <w:rFonts w:ascii="Times New Roman" w:hAnsi="Times New Roman" w:cs="Times New Roman"/>
          <w:sz w:val="24"/>
          <w:szCs w:val="24"/>
        </w:rPr>
        <w:t xml:space="preserve">postavlja upit može li OPG njegove kćeri ostvariti pravo na potporu za poljoprivredu koja se dodjeljuje Obiteljskim poljoprivrednim gospodarstvima sa sjedištem na području Općine </w:t>
      </w:r>
      <w:proofErr w:type="spellStart"/>
      <w:r w:rsidR="00732E1E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="00732E1E">
        <w:rPr>
          <w:rFonts w:ascii="Times New Roman" w:hAnsi="Times New Roman" w:cs="Times New Roman"/>
          <w:sz w:val="24"/>
          <w:szCs w:val="24"/>
        </w:rPr>
        <w:t>.</w:t>
      </w:r>
    </w:p>
    <w:p w14:paraId="63B9E9DF" w14:textId="461C5BD1" w:rsidR="00E65882" w:rsidRPr="00C100DF" w:rsidRDefault="00E65882" w:rsidP="0073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377B0A">
        <w:rPr>
          <w:rFonts w:ascii="Times New Roman" w:hAnsi="Times New Roman" w:cs="Times New Roman"/>
          <w:sz w:val="24"/>
          <w:szCs w:val="24"/>
        </w:rPr>
        <w:t>Zakona o sprječavanju sukoba interesa („Narodne novine“, broj 143/21</w:t>
      </w:r>
      <w:r w:rsidR="00581881">
        <w:rPr>
          <w:rFonts w:ascii="Times New Roman" w:hAnsi="Times New Roman" w:cs="Times New Roman"/>
          <w:sz w:val="24"/>
          <w:szCs w:val="24"/>
        </w:rPr>
        <w:t>.</w:t>
      </w:r>
      <w:r w:rsidR="00377B0A">
        <w:rPr>
          <w:rFonts w:ascii="Times New Roman" w:hAnsi="Times New Roman" w:cs="Times New Roman"/>
          <w:sz w:val="24"/>
          <w:szCs w:val="24"/>
        </w:rPr>
        <w:t xml:space="preserve">, dalje ZSSI)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9A13CC">
        <w:rPr>
          <w:rFonts w:ascii="Times New Roman" w:eastAsia="Calibri" w:hAnsi="Times New Roman"/>
          <w:sz w:val="24"/>
          <w:szCs w:val="24"/>
        </w:rPr>
        <w:t>4</w:t>
      </w:r>
      <w:r w:rsidR="00BA2002">
        <w:rPr>
          <w:rFonts w:ascii="Times New Roman" w:eastAsia="Calibri" w:hAnsi="Times New Roman"/>
          <w:sz w:val="24"/>
          <w:szCs w:val="24"/>
        </w:rPr>
        <w:t>1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BA2002">
        <w:rPr>
          <w:rFonts w:ascii="Times New Roman" w:eastAsia="Calibri" w:hAnsi="Times New Roman"/>
          <w:sz w:val="24"/>
          <w:szCs w:val="24"/>
        </w:rPr>
        <w:t>28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7D4E99">
        <w:rPr>
          <w:rFonts w:ascii="Times New Roman" w:eastAsia="Calibri" w:hAnsi="Times New Roman"/>
          <w:sz w:val="24"/>
          <w:szCs w:val="24"/>
        </w:rPr>
        <w:t>veljače</w:t>
      </w:r>
      <w:r w:rsidR="00212E6F">
        <w:rPr>
          <w:rFonts w:ascii="Times New Roman" w:eastAsia="Calibri" w:hAnsi="Times New Roman"/>
          <w:sz w:val="24"/>
          <w:szCs w:val="24"/>
        </w:rPr>
        <w:t xml:space="preserve"> 2024.g</w:t>
      </w:r>
      <w:r w:rsidRPr="00B7464A">
        <w:rPr>
          <w:rFonts w:ascii="Times New Roman" w:eastAsia="Calibri" w:hAnsi="Times New Roman"/>
          <w:sz w:val="24"/>
          <w:szCs w:val="24"/>
        </w:rPr>
        <w:t xml:space="preserve">., </w:t>
      </w:r>
      <w:r w:rsidR="007D4E99">
        <w:rPr>
          <w:rFonts w:ascii="Times New Roman" w:eastAsia="Calibri" w:hAnsi="Times New Roman"/>
          <w:sz w:val="24"/>
          <w:szCs w:val="24"/>
        </w:rPr>
        <w:t>o</w:t>
      </w:r>
      <w:r w:rsidR="009A13CC">
        <w:rPr>
          <w:rFonts w:ascii="Times New Roman" w:eastAsia="Calibri" w:hAnsi="Times New Roman"/>
          <w:sz w:val="24"/>
          <w:szCs w:val="24"/>
        </w:rPr>
        <w:t>bvezniku</w:t>
      </w:r>
      <w:r w:rsidR="006A0911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6E4DFADB" w14:textId="2F6B35FE"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377B0A">
        <w:rPr>
          <w:rFonts w:ascii="Times New Roman" w:hAnsi="Times New Roman" w:cs="Times New Roman"/>
          <w:sz w:val="24"/>
          <w:szCs w:val="24"/>
        </w:rPr>
        <w:t xml:space="preserve">ZSSI-a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1AF143C7" w14:textId="5CF65F0D" w:rsidR="00732E1E" w:rsidRDefault="00732E1E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obvezniku dana 19. siječnja 2024.g. dalo mišljenje u kojem je navelo kako općinski načelnik koji je ujedno i vlasnik OPG-a ne može primiti potporu u poljoprivredi za 2024.g. od strane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budući da bi se radilo o obliku izravnog stjecanja sredstava od tijela javne vlasti kojem obveznik obnaša dužnost, a što je protivno članku 20. ZSSI-a.</w:t>
      </w:r>
    </w:p>
    <w:p w14:paraId="643B9A89" w14:textId="14B5CC6D" w:rsidR="00732E1E" w:rsidRDefault="00732E1E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mišljenu istaknuto je da u takvoj situaciji nije od važnosti što obveznik nije član Povjerenstva za provedbu natječaja, što ne raspisuje natječaj niti predlaže Općinskom vijeću donošenje odluke, a budući da se radi o apsolutnoj zabrani poslovanja poslovnog subjekta u kojem obveznik ima više od 5% udjela u vlasništvu i tijela javne vlasti u kojem obnaša dužnost.</w:t>
      </w:r>
    </w:p>
    <w:p w14:paraId="43FAEA58" w14:textId="4B3DA0AA" w:rsidR="00732E1E" w:rsidRDefault="00732E1E" w:rsidP="0073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21. stavkom 1. ZSSI-a </w:t>
      </w:r>
      <w:r w:rsidR="00A521B9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732E1E">
        <w:rPr>
          <w:rFonts w:ascii="Times New Roman" w:hAnsi="Times New Roman" w:cs="Times New Roman"/>
          <w:sz w:val="24"/>
          <w:szCs w:val="24"/>
        </w:rPr>
        <w:t xml:space="preserve"> </w:t>
      </w:r>
      <w:r w:rsidR="00A521B9">
        <w:rPr>
          <w:rFonts w:ascii="Times New Roman" w:hAnsi="Times New Roman" w:cs="Times New Roman"/>
          <w:sz w:val="24"/>
          <w:szCs w:val="24"/>
        </w:rPr>
        <w:t>k</w:t>
      </w:r>
      <w:r w:rsidRPr="00732E1E">
        <w:rPr>
          <w:rFonts w:ascii="Times New Roman" w:hAnsi="Times New Roman" w:cs="Times New Roman"/>
          <w:sz w:val="24"/>
          <w:szCs w:val="24"/>
        </w:rPr>
        <w:t>ada tijelo u kojem obveznik obnaša javnu dužnost stupa u poslovni odnos s poslovnim subjektom u kojem član obitelji obveznika ima 5 % ili više udjela u vlasništvu, obveznik je dužan o tome pravodobno obavijestiti Povjerenstvo.</w:t>
      </w:r>
    </w:p>
    <w:p w14:paraId="727639A2" w14:textId="31B676E1" w:rsidR="00732E1E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2. istoga članka ZSSI-a propisano je da će Povjerenstvo u roku 15 dana </w:t>
      </w:r>
      <w:r w:rsidR="00732E1E" w:rsidRPr="00732E1E">
        <w:rPr>
          <w:rFonts w:ascii="Times New Roman" w:hAnsi="Times New Roman" w:cs="Times New Roman"/>
          <w:sz w:val="24"/>
          <w:szCs w:val="24"/>
        </w:rPr>
        <w:t xml:space="preserve">od dana zaprimanja obavijesti izraditi mišljenje zajedno s uputama o načinu postupanja obveznika i tijela </w:t>
      </w:r>
      <w:r w:rsidR="00732E1E" w:rsidRPr="00732E1E">
        <w:rPr>
          <w:rFonts w:ascii="Times New Roman" w:hAnsi="Times New Roman" w:cs="Times New Roman"/>
          <w:sz w:val="24"/>
          <w:szCs w:val="24"/>
        </w:rPr>
        <w:lastRenderedPageBreak/>
        <w:t>u kojem obveznik obnaša javnu dužnost u cilju izbjegavanja sukoba interesa obveznika i osiguranja postupanja u skladu s ovim Zakonom.</w:t>
      </w:r>
    </w:p>
    <w:p w14:paraId="489104E1" w14:textId="31CCC57A" w:rsidR="00A521B9" w:rsidRPr="00A521B9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4. propisano je da</w:t>
      </w:r>
      <w:r w:rsidRPr="00A5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21B9">
        <w:rPr>
          <w:rFonts w:ascii="Times New Roman" w:hAnsi="Times New Roman" w:cs="Times New Roman"/>
          <w:sz w:val="24"/>
          <w:szCs w:val="24"/>
        </w:rPr>
        <w:t xml:space="preserve">bveznik odnosno tijelo u kojem obveznik obnaša dužnost obvezno je, prije stupanja u poslovni odnos, dostaviti Povjerenstvu cjelokupnu dokumentaciju iz koje je vidljivo kako su provedene upute Povjerenstva iz stavka 2. 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Pr="00A521B9">
        <w:rPr>
          <w:rFonts w:ascii="Times New Roman" w:hAnsi="Times New Roman" w:cs="Times New Roman"/>
          <w:sz w:val="24"/>
          <w:szCs w:val="24"/>
        </w:rPr>
        <w:t>članka.</w:t>
      </w:r>
    </w:p>
    <w:p w14:paraId="6D0A31EA" w14:textId="40E8342B" w:rsidR="00A521B9" w:rsidRPr="00A521B9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5. propisano je da </w:t>
      </w:r>
      <w:r w:rsidRPr="00A521B9">
        <w:rPr>
          <w:rFonts w:ascii="Times New Roman" w:hAnsi="Times New Roman" w:cs="Times New Roman"/>
          <w:sz w:val="24"/>
          <w:szCs w:val="24"/>
        </w:rPr>
        <w:t xml:space="preserve"> Povjerenstvo posebnom odlukom, bez odgađanja, a najkasnije u roku od pet dana od dana dostave mišljenja iz stavka 2.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A521B9">
        <w:rPr>
          <w:rFonts w:ascii="Times New Roman" w:hAnsi="Times New Roman" w:cs="Times New Roman"/>
          <w:sz w:val="24"/>
          <w:szCs w:val="24"/>
        </w:rPr>
        <w:t xml:space="preserve"> članka, sukladno odredbama Zakona o postupku pred Povjerenstvom, utvrđuje jesu li upute Povjerenstva iz stavka 2. 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Pr="00A521B9">
        <w:rPr>
          <w:rFonts w:ascii="Times New Roman" w:hAnsi="Times New Roman" w:cs="Times New Roman"/>
          <w:sz w:val="24"/>
          <w:szCs w:val="24"/>
        </w:rPr>
        <w:t>članka provedene na način koji omogućuje izbjegavanje sukoba interesa obveznika i osigurava njegovo zakonito postupanje u konkretnom slučaju.</w:t>
      </w:r>
    </w:p>
    <w:p w14:paraId="4E2DA729" w14:textId="25692D3C" w:rsidR="00A521B9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6. propisano je da su pravni </w:t>
      </w:r>
      <w:r w:rsidRPr="00A521B9">
        <w:rPr>
          <w:rFonts w:ascii="Times New Roman" w:hAnsi="Times New Roman" w:cs="Times New Roman"/>
          <w:sz w:val="24"/>
          <w:szCs w:val="24"/>
        </w:rPr>
        <w:t xml:space="preserve">poslovi odnosno pravni akti koji su sklopljeni odnosno doneseni bez prethodne obavijesti Povjerenstvu iz stavka 1.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A521B9">
        <w:rPr>
          <w:rFonts w:ascii="Times New Roman" w:hAnsi="Times New Roman" w:cs="Times New Roman"/>
          <w:sz w:val="24"/>
          <w:szCs w:val="24"/>
        </w:rPr>
        <w:t xml:space="preserve"> članka, protivno uputama Povjerenstva iz stavka 2.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A521B9">
        <w:rPr>
          <w:rFonts w:ascii="Times New Roman" w:hAnsi="Times New Roman" w:cs="Times New Roman"/>
          <w:sz w:val="24"/>
          <w:szCs w:val="24"/>
        </w:rPr>
        <w:t xml:space="preserve"> članka, dostavom nepotpune ili neistinite dokumentacije iz stavka 4.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A521B9">
        <w:rPr>
          <w:rFonts w:ascii="Times New Roman" w:hAnsi="Times New Roman" w:cs="Times New Roman"/>
          <w:sz w:val="24"/>
          <w:szCs w:val="24"/>
        </w:rPr>
        <w:t xml:space="preserve"> članka ili na bilo koji drugi način protivno odredbama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A521B9">
        <w:rPr>
          <w:rFonts w:ascii="Times New Roman" w:hAnsi="Times New Roman" w:cs="Times New Roman"/>
          <w:sz w:val="24"/>
          <w:szCs w:val="24"/>
        </w:rPr>
        <w:t xml:space="preserve"> članka ništetni. </w:t>
      </w:r>
    </w:p>
    <w:p w14:paraId="46FA03D6" w14:textId="35C67A6E" w:rsidR="00A521B9" w:rsidRPr="00A521B9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9. ZSSI-a propisano je da </w:t>
      </w:r>
      <w:r w:rsidRPr="00A521B9">
        <w:rPr>
          <w:rFonts w:ascii="Times New Roman" w:hAnsi="Times New Roman" w:cs="Times New Roman"/>
          <w:sz w:val="24"/>
          <w:szCs w:val="24"/>
        </w:rPr>
        <w:t>ako nije drukčije propisano zakonom, obveznik će se izuzeti od donošenja odluka odnosno sudjelovanja u donošenju odluka i sklapanju ugovora koji utječu na njegov vlastiti poslovni interes ili poslovni interes s njim povezanih osoba i  poslodavaca kod kojih je bio u radnom odnosu u posljednje dvije godine prije stupanja na dužnost.</w:t>
      </w:r>
    </w:p>
    <w:p w14:paraId="4872A743" w14:textId="7EDBEE45" w:rsidR="00A521B9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B9">
        <w:rPr>
          <w:rFonts w:ascii="Times New Roman" w:hAnsi="Times New Roman" w:cs="Times New Roman"/>
          <w:sz w:val="24"/>
          <w:szCs w:val="24"/>
        </w:rPr>
        <w:t>Člankom 5. stavkom 3. ZSSI-a propisano da je član obitelji obveznika bračni ili izvanbračni drug obveznika, životni partner i neformalni životni partner, njegovi srodnici po krvi u uspravnoj lozi, braća i sestre obveznika te posvojitelj odnosno posvojenik obveznika.</w:t>
      </w:r>
    </w:p>
    <w:p w14:paraId="643103B7" w14:textId="77777777" w:rsidR="00A521B9" w:rsidRPr="00A521B9" w:rsidRDefault="00A521B9" w:rsidP="00A521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B9">
        <w:rPr>
          <w:rFonts w:ascii="Times New Roman" w:hAnsi="Times New Roman" w:cs="Times New Roman"/>
          <w:sz w:val="24"/>
          <w:szCs w:val="24"/>
        </w:rPr>
        <w:t>Povjerenstvo ističe kako odredbe ZSSI-a ne propisuju zabranu da član obitelji obveznika sklopi poslovni odnos s tijelom u kojem obveznik obnaša dužnost, međutim budući da se radi o osjetljivom poslovnom odnosu u kojem je moguće da privatni interes člana obitelji obveznika može utjecati na njegovu nepristranost u obnašanju javne dužnosti, od važnosti je da Povjerenstvo bude upoznato s postojanjem namjere sklapanja tog poslovnog odnosa kao i da uputi obveznika kako postupati prilikom njegovog sklapanja.</w:t>
      </w:r>
    </w:p>
    <w:p w14:paraId="1F6EDA8F" w14:textId="5ACD4A75" w:rsidR="00580A9F" w:rsidRDefault="00A521B9" w:rsidP="00580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B9">
        <w:rPr>
          <w:rFonts w:ascii="Times New Roman" w:hAnsi="Times New Roman" w:cs="Times New Roman"/>
          <w:sz w:val="24"/>
          <w:szCs w:val="24"/>
        </w:rPr>
        <w:t xml:space="preserve">U konkretnom slučaju, Povjerenstvo ističe </w:t>
      </w:r>
      <w:r w:rsidR="00580A9F">
        <w:rPr>
          <w:rFonts w:ascii="Times New Roman" w:hAnsi="Times New Roman" w:cs="Times New Roman"/>
          <w:sz w:val="24"/>
          <w:szCs w:val="24"/>
        </w:rPr>
        <w:t xml:space="preserve">da </w:t>
      </w:r>
      <w:r w:rsidRPr="00A521B9">
        <w:rPr>
          <w:rFonts w:ascii="Times New Roman" w:hAnsi="Times New Roman" w:cs="Times New Roman"/>
          <w:sz w:val="24"/>
          <w:szCs w:val="24"/>
        </w:rPr>
        <w:t xml:space="preserve">se obveznik </w:t>
      </w: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Pr="00A521B9">
        <w:rPr>
          <w:rFonts w:ascii="Times New Roman" w:hAnsi="Times New Roman" w:cs="Times New Roman"/>
          <w:sz w:val="24"/>
          <w:szCs w:val="24"/>
        </w:rPr>
        <w:t>,</w:t>
      </w:r>
      <w:r w:rsidR="00580A9F">
        <w:rPr>
          <w:rFonts w:ascii="Times New Roman" w:hAnsi="Times New Roman" w:cs="Times New Roman"/>
          <w:sz w:val="24"/>
          <w:szCs w:val="24"/>
        </w:rPr>
        <w:t xml:space="preserve"> ukoliko bi na bilo koji trebao sudjelovati u postupku dodjele poljoprivredne potpore iz istoga izuzme te da sve ovlasti koje bi u postupku imao delegira na drugu osobu te da Povjerenstvu za provedbu natječaja kao i Općinskom vijeću Općine </w:t>
      </w:r>
      <w:proofErr w:type="spellStart"/>
      <w:r w:rsidR="00580A9F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="00580A9F">
        <w:rPr>
          <w:rFonts w:ascii="Times New Roman" w:hAnsi="Times New Roman" w:cs="Times New Roman"/>
          <w:sz w:val="24"/>
          <w:szCs w:val="24"/>
        </w:rPr>
        <w:t xml:space="preserve"> deklarira činjenicu da je i OPG njegove kćeri jedan od kandidata za dobivanje poljoprivredne potpore.</w:t>
      </w:r>
    </w:p>
    <w:p w14:paraId="646F915E" w14:textId="4B6CA3E2" w:rsidR="003C5BD5" w:rsidRDefault="00580A9F" w:rsidP="00580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Povjerenstvo sukladno čl. 21. stavku 4. </w:t>
      </w:r>
      <w:r w:rsidR="00377B0A">
        <w:rPr>
          <w:rFonts w:ascii="Times New Roman" w:hAnsi="Times New Roman" w:cs="Times New Roman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sz w:val="24"/>
          <w:szCs w:val="24"/>
        </w:rPr>
        <w:t xml:space="preserve">poziva obveznika da </w:t>
      </w:r>
      <w:r w:rsidRPr="00580A9F">
        <w:rPr>
          <w:rFonts w:ascii="Times New Roman" w:hAnsi="Times New Roman" w:cs="Times New Roman"/>
          <w:sz w:val="24"/>
          <w:szCs w:val="24"/>
        </w:rPr>
        <w:t>prije stupanja u poslovni odnos</w:t>
      </w:r>
      <w:r>
        <w:rPr>
          <w:rFonts w:ascii="Times New Roman" w:hAnsi="Times New Roman" w:cs="Times New Roman"/>
          <w:sz w:val="24"/>
          <w:szCs w:val="24"/>
        </w:rPr>
        <w:t xml:space="preserve"> Općine i OPG-a njegove kćeri dostavi Povjerenstvu</w:t>
      </w:r>
      <w:r w:rsidRPr="00580A9F">
        <w:rPr>
          <w:rFonts w:ascii="Times New Roman" w:hAnsi="Times New Roman" w:cs="Times New Roman"/>
          <w:sz w:val="24"/>
          <w:szCs w:val="24"/>
        </w:rPr>
        <w:t xml:space="preserve"> cjelokupnu dokumentaciju iz koje je vidljivo kako su provedene upute Povjerenstva </w:t>
      </w:r>
      <w:r>
        <w:rPr>
          <w:rFonts w:ascii="Times New Roman" w:hAnsi="Times New Roman" w:cs="Times New Roman"/>
          <w:sz w:val="24"/>
          <w:szCs w:val="24"/>
        </w:rPr>
        <w:t>iz ovog mišljenja.</w:t>
      </w:r>
    </w:p>
    <w:p w14:paraId="533BD287" w14:textId="77777777" w:rsidR="00580A9F" w:rsidRPr="00580A9F" w:rsidRDefault="00580A9F" w:rsidP="00580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8A42F" w14:textId="0317A8E5" w:rsidR="001D1BCC" w:rsidRPr="00B7464A" w:rsidRDefault="00083F16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PREDSJEDNICA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7328D7E9" w14:textId="77777777" w:rsidR="00083F16" w:rsidRDefault="001D1BCC" w:rsidP="00083F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C94E05" w14:textId="1FF77421" w:rsidR="001D1BCC" w:rsidRPr="00083F16" w:rsidRDefault="00083F16" w:rsidP="00083F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Aleksandra Jozić-Ileković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C30802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707AC" w14:textId="77777777" w:rsidR="009F3939" w:rsidRDefault="009F3939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72566" w14:textId="77777777" w:rsidR="00377B0A" w:rsidRDefault="00377B0A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E2E40" w14:textId="3F031AC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5190FBC8" w14:textId="3BFFE4AC" w:rsidR="005B46F2" w:rsidRPr="00B7464A" w:rsidRDefault="00F13E0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Obvezniku </w:t>
      </w:r>
      <w:r w:rsidR="00580A9F">
        <w:rPr>
          <w:rFonts w:ascii="Times New Roman" w:hAnsi="Times New Roman" w:cs="Times New Roman"/>
          <w:sz w:val="24"/>
          <w:szCs w:val="24"/>
        </w:rPr>
        <w:t xml:space="preserve">Deanu </w:t>
      </w:r>
      <w:proofErr w:type="spellStart"/>
      <w:r w:rsidR="00580A9F">
        <w:rPr>
          <w:rFonts w:ascii="Times New Roman" w:hAnsi="Times New Roman" w:cs="Times New Roman"/>
          <w:sz w:val="24"/>
          <w:szCs w:val="24"/>
        </w:rPr>
        <w:t>Močiniću</w:t>
      </w:r>
      <w:proofErr w:type="spellEnd"/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217F9C7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D62421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E34E1DA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93632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6B30F95F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50DBB037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447E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A099" w14:textId="77777777" w:rsidR="00447E18" w:rsidRDefault="00447E18" w:rsidP="005B5818">
      <w:pPr>
        <w:spacing w:after="0" w:line="240" w:lineRule="auto"/>
      </w:pPr>
      <w:r>
        <w:separator/>
      </w:r>
    </w:p>
  </w:endnote>
  <w:endnote w:type="continuationSeparator" w:id="0">
    <w:p w14:paraId="78019C03" w14:textId="77777777" w:rsidR="00447E18" w:rsidRDefault="00447E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23E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630BEFF" wp14:editId="271C0F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840F31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EBB811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A34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C7EB970" wp14:editId="649CC5D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6A5A4F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CDF" w14:textId="77777777" w:rsidR="00447E18" w:rsidRDefault="00447E18" w:rsidP="005B5818">
      <w:pPr>
        <w:spacing w:after="0" w:line="240" w:lineRule="auto"/>
      </w:pPr>
      <w:r>
        <w:separator/>
      </w:r>
    </w:p>
  </w:footnote>
  <w:footnote w:type="continuationSeparator" w:id="0">
    <w:p w14:paraId="3A65F538" w14:textId="77777777" w:rsidR="00447E18" w:rsidRDefault="00447E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355"/>
      <w:docPartObj>
        <w:docPartGallery w:val="Page Numbers (Top of Page)"/>
        <w:docPartUnique/>
      </w:docPartObj>
    </w:sdtPr>
    <w:sdtContent>
      <w:p w14:paraId="79F0BC5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5865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3F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BC404" wp14:editId="5EEBCCD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C63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E7D2A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89F97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C40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6D5EC63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E7D2A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89F97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1DD921" wp14:editId="6F1F80F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6A40DA7" wp14:editId="7EAC8BD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7DDF5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BEEAD1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E72BE6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2FEF2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9A1292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39068">
    <w:abstractNumId w:val="15"/>
  </w:num>
  <w:num w:numId="2" w16cid:durableId="1291783807">
    <w:abstractNumId w:val="2"/>
  </w:num>
  <w:num w:numId="3" w16cid:durableId="693000927">
    <w:abstractNumId w:val="14"/>
  </w:num>
  <w:num w:numId="4" w16cid:durableId="605191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806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14431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783361">
    <w:abstractNumId w:val="0"/>
  </w:num>
  <w:num w:numId="8" w16cid:durableId="525406158">
    <w:abstractNumId w:val="12"/>
  </w:num>
  <w:num w:numId="9" w16cid:durableId="2039698115">
    <w:abstractNumId w:val="13"/>
  </w:num>
  <w:num w:numId="10" w16cid:durableId="1461151801">
    <w:abstractNumId w:val="1"/>
  </w:num>
  <w:num w:numId="11" w16cid:durableId="1823235124">
    <w:abstractNumId w:val="11"/>
  </w:num>
  <w:num w:numId="12" w16cid:durableId="2083019556">
    <w:abstractNumId w:val="22"/>
  </w:num>
  <w:num w:numId="13" w16cid:durableId="692262773">
    <w:abstractNumId w:val="19"/>
  </w:num>
  <w:num w:numId="14" w16cid:durableId="705909142">
    <w:abstractNumId w:val="7"/>
  </w:num>
  <w:num w:numId="15" w16cid:durableId="1656642505">
    <w:abstractNumId w:val="10"/>
  </w:num>
  <w:num w:numId="16" w16cid:durableId="1091009866">
    <w:abstractNumId w:val="20"/>
  </w:num>
  <w:num w:numId="17" w16cid:durableId="1726299132">
    <w:abstractNumId w:val="5"/>
  </w:num>
  <w:num w:numId="18" w16cid:durableId="2035885340">
    <w:abstractNumId w:val="8"/>
  </w:num>
  <w:num w:numId="19" w16cid:durableId="1184706323">
    <w:abstractNumId w:val="3"/>
  </w:num>
  <w:num w:numId="20" w16cid:durableId="1227492649">
    <w:abstractNumId w:val="23"/>
  </w:num>
  <w:num w:numId="21" w16cid:durableId="1395853455">
    <w:abstractNumId w:val="23"/>
  </w:num>
  <w:num w:numId="22" w16cid:durableId="916326710">
    <w:abstractNumId w:val="21"/>
  </w:num>
  <w:num w:numId="23" w16cid:durableId="953557105">
    <w:abstractNumId w:val="4"/>
  </w:num>
  <w:num w:numId="24" w16cid:durableId="601109959">
    <w:abstractNumId w:val="16"/>
  </w:num>
  <w:num w:numId="25" w16cid:durableId="1191608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13F5A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83F16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1FB1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2C57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2E6F"/>
    <w:rsid w:val="00213D6C"/>
    <w:rsid w:val="00221F09"/>
    <w:rsid w:val="0023102B"/>
    <w:rsid w:val="00235790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A4F1F"/>
    <w:rsid w:val="002B0D04"/>
    <w:rsid w:val="002B7E5C"/>
    <w:rsid w:val="002C1CB2"/>
    <w:rsid w:val="002C2815"/>
    <w:rsid w:val="002C4098"/>
    <w:rsid w:val="002D695E"/>
    <w:rsid w:val="002E528A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7653B"/>
    <w:rsid w:val="00377B0A"/>
    <w:rsid w:val="003812CC"/>
    <w:rsid w:val="003909FB"/>
    <w:rsid w:val="00391BC4"/>
    <w:rsid w:val="00391D25"/>
    <w:rsid w:val="00391DA3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1E41"/>
    <w:rsid w:val="003D41F6"/>
    <w:rsid w:val="003D5653"/>
    <w:rsid w:val="003E53F7"/>
    <w:rsid w:val="003F08C7"/>
    <w:rsid w:val="003F3776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45D62"/>
    <w:rsid w:val="00447E18"/>
    <w:rsid w:val="004627C7"/>
    <w:rsid w:val="0046294D"/>
    <w:rsid w:val="004707F6"/>
    <w:rsid w:val="00471E93"/>
    <w:rsid w:val="0047259C"/>
    <w:rsid w:val="00473297"/>
    <w:rsid w:val="00477755"/>
    <w:rsid w:val="00481D54"/>
    <w:rsid w:val="004830B1"/>
    <w:rsid w:val="004838F9"/>
    <w:rsid w:val="0049467E"/>
    <w:rsid w:val="0049709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A9F"/>
    <w:rsid w:val="00580B11"/>
    <w:rsid w:val="00581881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972EB"/>
    <w:rsid w:val="006A0911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32E1E"/>
    <w:rsid w:val="00740DF1"/>
    <w:rsid w:val="00747047"/>
    <w:rsid w:val="00750FFC"/>
    <w:rsid w:val="007560B7"/>
    <w:rsid w:val="00757A07"/>
    <w:rsid w:val="00762835"/>
    <w:rsid w:val="00777D92"/>
    <w:rsid w:val="00787D43"/>
    <w:rsid w:val="00790B6B"/>
    <w:rsid w:val="00793EC7"/>
    <w:rsid w:val="0079486F"/>
    <w:rsid w:val="007A3758"/>
    <w:rsid w:val="007B0903"/>
    <w:rsid w:val="007B768A"/>
    <w:rsid w:val="007D1802"/>
    <w:rsid w:val="007D2C70"/>
    <w:rsid w:val="007D4E99"/>
    <w:rsid w:val="007D57B9"/>
    <w:rsid w:val="007E6E96"/>
    <w:rsid w:val="007F5B84"/>
    <w:rsid w:val="00800904"/>
    <w:rsid w:val="00804002"/>
    <w:rsid w:val="00814F56"/>
    <w:rsid w:val="00824B78"/>
    <w:rsid w:val="00826A22"/>
    <w:rsid w:val="008355AF"/>
    <w:rsid w:val="008424B7"/>
    <w:rsid w:val="00844386"/>
    <w:rsid w:val="00856F0B"/>
    <w:rsid w:val="00861C43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0052"/>
    <w:rsid w:val="009112C4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A13CC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3939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21B9"/>
    <w:rsid w:val="00A5593D"/>
    <w:rsid w:val="00A630DE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56C2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0216"/>
    <w:rsid w:val="00B7464A"/>
    <w:rsid w:val="00B83F61"/>
    <w:rsid w:val="00B84FD1"/>
    <w:rsid w:val="00B85AC2"/>
    <w:rsid w:val="00B9156E"/>
    <w:rsid w:val="00B94A51"/>
    <w:rsid w:val="00B957D7"/>
    <w:rsid w:val="00BA2002"/>
    <w:rsid w:val="00BA3987"/>
    <w:rsid w:val="00BB130E"/>
    <w:rsid w:val="00BB3E9D"/>
    <w:rsid w:val="00BB59AB"/>
    <w:rsid w:val="00BB6139"/>
    <w:rsid w:val="00BC22A4"/>
    <w:rsid w:val="00BC31BA"/>
    <w:rsid w:val="00BC454E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08B3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837C7"/>
    <w:rsid w:val="00E905F9"/>
    <w:rsid w:val="00E91475"/>
    <w:rsid w:val="00E918EF"/>
    <w:rsid w:val="00E96344"/>
    <w:rsid w:val="00EC30ED"/>
    <w:rsid w:val="00EC744A"/>
    <w:rsid w:val="00ED6D4E"/>
    <w:rsid w:val="00EE62A0"/>
    <w:rsid w:val="00EF1718"/>
    <w:rsid w:val="00F059D1"/>
    <w:rsid w:val="00F12ABB"/>
    <w:rsid w:val="00F13740"/>
    <w:rsid w:val="00F13E01"/>
    <w:rsid w:val="00F16C5E"/>
    <w:rsid w:val="00F3128A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4586"/>
    <w:rsid w:val="00FB5353"/>
    <w:rsid w:val="00FC18D8"/>
    <w:rsid w:val="00FC476B"/>
    <w:rsid w:val="00FC584F"/>
    <w:rsid w:val="00FC71D9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DF1FF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FFE56-9AC3-4F80-BBF1-BD58F95EF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6</cp:revision>
  <cp:lastPrinted>2024-03-08T08:18:00Z</cp:lastPrinted>
  <dcterms:created xsi:type="dcterms:W3CDTF">2024-02-29T10:00:00Z</dcterms:created>
  <dcterms:modified xsi:type="dcterms:W3CDTF">2024-03-08T08:29:00Z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