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3216A081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C61BBE">
        <w:rPr>
          <w:rFonts w:ascii="Times New Roman" w:eastAsia="Times New Roman" w:hAnsi="Times New Roman" w:cs="Times New Roman"/>
          <w:sz w:val="24"/>
          <w:szCs w:val="24"/>
          <w:lang w:eastAsia="hr-HR"/>
        </w:rPr>
        <w:t>2119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-P</w:t>
      </w:r>
      <w:r w:rsidR="004C000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bookmarkStart w:id="0" w:name="_GoBack"/>
      <w:bookmarkEnd w:id="0"/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136EE">
        <w:rPr>
          <w:rFonts w:ascii="Times New Roman" w:eastAsia="Times New Roman" w:hAnsi="Times New Roman" w:cs="Times New Roman"/>
          <w:sz w:val="24"/>
          <w:szCs w:val="24"/>
          <w:lang w:eastAsia="hr-HR"/>
        </w:rPr>
        <w:t>198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A1D1F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23-0</w:t>
      </w:r>
      <w:r w:rsidR="00726B2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A1D1F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67ED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970DF32" w14:textId="2ECAA6B0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F64AB3">
        <w:rPr>
          <w:color w:val="auto"/>
        </w:rPr>
        <w:t>27. rujna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D352C5A" w14:textId="20FA9D4A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F32B3" w14:textId="1E4E8F8F" w:rsidR="005467ED" w:rsidRDefault="009136EE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TOMISLAV TOMAŠEVIĆ</w:t>
      </w:r>
    </w:p>
    <w:p w14:paraId="5F104741" w14:textId="622ACF4A" w:rsidR="00531452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Zagreba </w:t>
      </w:r>
    </w:p>
    <w:p w14:paraId="1F5F2885" w14:textId="20A2399B" w:rsidR="009136EE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8A722" w14:textId="37808331" w:rsidR="009136EE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5BF59" w14:textId="77777777" w:rsidR="009136EE" w:rsidRPr="00841A1B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17E429" w14:textId="77777777" w:rsidR="009136EE" w:rsidRDefault="00DC2071" w:rsidP="009136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6EE">
        <w:rPr>
          <w:rFonts w:ascii="Times New Roman" w:eastAsia="Calibri" w:hAnsi="Times New Roman" w:cs="Times New Roman"/>
          <w:b/>
          <w:sz w:val="24"/>
          <w:szCs w:val="24"/>
        </w:rPr>
        <w:t>TOMISLAV TOMAŠEVIĆ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136EE">
        <w:rPr>
          <w:rFonts w:ascii="Times New Roman" w:eastAsia="Calibri" w:hAnsi="Times New Roman" w:cs="Times New Roman"/>
          <w:b/>
          <w:sz w:val="24"/>
          <w:szCs w:val="24"/>
        </w:rPr>
        <w:t>gradonačelnik Grada Zagreba</w:t>
      </w:r>
    </w:p>
    <w:p w14:paraId="706900D5" w14:textId="2C18319C" w:rsidR="00A95A9A" w:rsidRPr="009136EE" w:rsidRDefault="00856E5A" w:rsidP="009136EE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6E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9136EE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0C222D7C" w:rsidR="0084720D" w:rsidRPr="009136EE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</w:t>
      </w:r>
      <w:r w:rsidR="00F64AB3">
        <w:rPr>
          <w:rFonts w:ascii="Times New Roman" w:hAnsi="Times New Roman" w:cs="Times New Roman"/>
          <w:color w:val="000000" w:themeColor="text1"/>
          <w:sz w:val="24"/>
          <w:szCs w:val="24"/>
        </w:rPr>
        <w:t>27. rujna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odlučilo da u vašem predmetu </w:t>
      </w:r>
      <w:r w:rsidRPr="00913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28F808F7" w14:textId="4E7CAF17" w:rsidR="0002682C" w:rsidRPr="009136EE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055EA83" w14:textId="3D5C84DB" w:rsidR="0002682C" w:rsidRPr="009136EE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dana </w:t>
      </w:r>
      <w:r w:rsidR="009136EE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36EE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na temelju neanonimne prijave otvorilo predmet protiv </w:t>
      </w:r>
      <w:r w:rsid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</w:t>
      </w:r>
      <w:r w:rsidR="009136EE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Tomislava T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omaševića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gradonačelnika Grada Zagreba, 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P-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198</w:t>
      </w:r>
      <w:r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02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U prijavi se navodi da </w:t>
      </w:r>
      <w:r w:rsidR="00D4591C" w:rsidRPr="00102EBA">
        <w:rPr>
          <w:rFonts w:ascii="Times New Roman" w:hAnsi="Times New Roman" w:cs="Times New Roman"/>
          <w:color w:val="000000" w:themeColor="text1"/>
          <w:sz w:val="24"/>
          <w:szCs w:val="24"/>
        </w:rPr>
        <w:t>imenovan</w:t>
      </w:r>
      <w:r w:rsidR="00982EA3" w:rsidRPr="00102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obveznik nije raskinuo koaliciju sa Socijaldemokratskom partijom Hrvatske po saznanju da je Joško </w:t>
      </w:r>
      <w:proofErr w:type="spellStart"/>
      <w:r w:rsidR="00982EA3" w:rsidRPr="00102EBA">
        <w:rPr>
          <w:rFonts w:ascii="Times New Roman" w:hAnsi="Times New Roman" w:cs="Times New Roman"/>
          <w:color w:val="000000" w:themeColor="text1"/>
          <w:sz w:val="24"/>
          <w:szCs w:val="24"/>
        </w:rPr>
        <w:t>Klisović</w:t>
      </w:r>
      <w:proofErr w:type="spellEnd"/>
      <w:r w:rsidR="00982EA3" w:rsidRPr="00102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predsjednik Gradske skupštine Grada Zagreba, zaposlen </w:t>
      </w:r>
      <w:r w:rsidR="00102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trgovačkom društvu 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02EBA">
        <w:rPr>
          <w:rFonts w:ascii="Times New Roman" w:hAnsi="Times New Roman" w:cs="Times New Roman"/>
          <w:color w:val="000000" w:themeColor="text1"/>
          <w:sz w:val="24"/>
          <w:szCs w:val="24"/>
        </w:rPr>
        <w:t>elta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="00102EBA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BA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r w:rsidR="00982EA3" w:rsidRPr="0098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82EA3">
        <w:rPr>
          <w:rFonts w:ascii="Times New Roman" w:hAnsi="Times New Roman" w:cs="Times New Roman"/>
          <w:color w:val="000000" w:themeColor="text1"/>
          <w:sz w:val="24"/>
          <w:szCs w:val="24"/>
        </w:rPr>
        <w:t>.o.o.</w:t>
      </w:r>
    </w:p>
    <w:p w14:paraId="6A3DE8D4" w14:textId="6419F769" w:rsidR="00C952D1" w:rsidRPr="009136EE" w:rsidRDefault="00C952D1" w:rsidP="008D6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5FBA551" w14:textId="5E716CBA" w:rsidR="006C4764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549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8D6549" w:rsidRPr="008D6549">
        <w:rPr>
          <w:rFonts w:ascii="Times New Roman" w:eastAsia="Calibri" w:hAnsi="Times New Roman" w:cs="Times New Roman"/>
          <w:sz w:val="24"/>
          <w:szCs w:val="24"/>
        </w:rPr>
        <w:t>34</w:t>
      </w:r>
      <w:r w:rsidRPr="008D6549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8D6549" w:rsidRPr="008D6549">
        <w:rPr>
          <w:rFonts w:ascii="Times New Roman" w:eastAsia="Calibri" w:hAnsi="Times New Roman" w:cs="Times New Roman"/>
          <w:sz w:val="24"/>
          <w:szCs w:val="24"/>
        </w:rPr>
        <w:t>župani, gradonačelnici, općinski načelnici i njihovi zamjenici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8D6549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5096A" w14:textId="6871A4C1" w:rsidR="004C0228" w:rsidRDefault="004C0228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ZSSI-a nije propisano da su članovi predstavničkih tijela jedinica lokalne i područne (regionalne) samouprave obveznici u smislu odredbi navedenog Zakona.</w:t>
      </w:r>
    </w:p>
    <w:p w14:paraId="5EA8573C" w14:textId="716EBB46" w:rsidR="00DA1029" w:rsidRDefault="00C6293B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obveznika, kojeg ustrojava i vodi Povjerenstvo, utvrđeno je da je Tomislav Tomašević obnašao dužnost zastupnika u Hrvatskom saboru u razdoblju od 22. srpnja 2020. do 4. lipnja 2021. te da trenutno obnaša dužnost gradonačelnika Grada Zagreba počevši od 4. lipnja 2021. </w:t>
      </w:r>
    </w:p>
    <w:p w14:paraId="305A78CB" w14:textId="6ACA7A2B" w:rsidR="0084720D" w:rsidRPr="004C0228" w:rsidRDefault="00C6293B" w:rsidP="004C02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uvidom u Registar obveznika utvrđeno je da je Joško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Klisović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obnašao dužnost zamjenika ministra vanjskih i europskih poslova u razdoblju od 1. siječnja 2012. do 21. siječnja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2016. kao i da je obnašao dužnost zastupnika u Hrvatskom saboru od 30. siječnja 2016. do 22. srpnja 2020.</w:t>
      </w:r>
    </w:p>
    <w:p w14:paraId="5D6CB0B5" w14:textId="66A3A59F" w:rsidR="004C0228" w:rsidRDefault="004C0228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podatke sudskog registra Trgovačkog suda u Zagrebu utvrđeno je da je jedini član trgovačkog društva Delta-Oil International d.o.o. fizička osoba. </w:t>
      </w:r>
    </w:p>
    <w:p w14:paraId="5D848021" w14:textId="77777777" w:rsidR="004C0228" w:rsidRDefault="004C0228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32261" w14:textId="4EA2FA64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2BC2C07A" w14:textId="695EC6E2" w:rsidR="00C6293B" w:rsidRDefault="00C6293B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2DEF3" w14:textId="55FFDCC7" w:rsidR="00C6293B" w:rsidRPr="008D6549" w:rsidRDefault="00C6293B" w:rsidP="00C629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41. stavkom 5. ZSSI-a propisano je da Povjerenstvo nije ovlašteno pokrenuti postupak protiv obveznika nakon proteka 18 mjeseci od dana prestanka obavljanja dužnosti.</w:t>
      </w:r>
    </w:p>
    <w:p w14:paraId="03EADD3A" w14:textId="77777777" w:rsidR="0084720D" w:rsidRPr="008D6549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0DDCC1FB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690A8556" w14:textId="53AA1533" w:rsidR="004C0228" w:rsidRDefault="004C0228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389AA" w14:textId="77777777" w:rsidR="00953A65" w:rsidRP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2. stavkom 1. ZSSI-a propisano je da u obnašanju javne dužnosti obveznici ne smiju svoj privatni interes stavljati ispred javnog interesa. Stavkom 2. istog članka ZSSI-a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</w:t>
      </w:r>
    </w:p>
    <w:p w14:paraId="65350C4F" w14:textId="77777777" w:rsidR="00953A65" w:rsidRP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60C77" w14:textId="77777777" w:rsidR="00953A65" w:rsidRP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4. stavkom 1. točkom 6. ZSSI-a propisano je da su povezane osobe u smislu tog Zakona osobe navedene u točki 3. tog stavka (član obitelji obveznika je bračni ili izvanbračni drug obveznika, životni partner i neformalni životni partner, njegovi srodnici po krvi u uspravnoj lozi, braća i sestre obveznika te </w:t>
      </w:r>
      <w:proofErr w:type="spellStart"/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>posvojitelj</w:t>
      </w:r>
      <w:proofErr w:type="spellEnd"/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posvojenik obveznika) te ostale osobe koje se prema drugim osnovama i okolnostima opravdano mogu smatrati interesno povezanima s obveznikom.</w:t>
      </w:r>
    </w:p>
    <w:p w14:paraId="31B8FBEF" w14:textId="77777777" w:rsidR="00953A65" w:rsidRP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7FDAA" w14:textId="1628FA18" w:rsidR="00294EAF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Prema stavku 2. istoga članka ZSSI-a obveznici su osobno odgovorni za svoje djelovanje u obnašanju javnih dužnosti na koje su imenovani, odnosno izabrani prema tijelu ili građanima koji su ih imenovali ili izabrali, a prema stavku 3. obveznici ne smiju koristiti javnu dužnost za osobni probitak ili probitak osobe koja je s njima povezana niti smiju biti ni u kakvom odnosu ovisnosti prema osobama koje bi mogle utjecati na njihovu objektivnost.</w:t>
      </w:r>
    </w:p>
    <w:p w14:paraId="3D0F39FE" w14:textId="77777777" w:rsid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58B70" w14:textId="59CD6507" w:rsidR="004C0228" w:rsidRDefault="004C0228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Povjerenstvo 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nastavno na sve navedeno prvenstveno </w:t>
      </w:r>
      <w:r w:rsidR="00953A65">
        <w:rPr>
          <w:rFonts w:ascii="Times New Roman" w:hAnsi="Times New Roman" w:cs="Times New Roman"/>
          <w:color w:val="000000" w:themeColor="text1"/>
          <w:sz w:val="24"/>
          <w:szCs w:val="24"/>
        </w:rPr>
        <w:t>napominje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članovi predstavničkih tijela jedinica lokalne i područne (regionalne) samouprave nisu </w:t>
      </w:r>
      <w:r w:rsidR="00C17798" w:rsidRPr="00C1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obveznici u smislu odredbi 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>ZSSI-a</w:t>
      </w:r>
      <w:r w:rsidRPr="004C0228">
        <w:rPr>
          <w:rFonts w:ascii="Times New Roman" w:hAnsi="Times New Roman" w:cs="Times New Roman"/>
          <w:color w:val="000000" w:themeColor="text1"/>
          <w:sz w:val="24"/>
          <w:szCs w:val="24"/>
        </w:rPr>
        <w:t>, niti njihovo postupanje suprotno odredbama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toga Zakona </w:t>
      </w:r>
      <w:r w:rsidRPr="004C0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 predstavljati povod za postupak u kojem bi Povjerenstvo utvrđivalo postojanje povrede 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>istoga</w:t>
      </w:r>
      <w:r w:rsidRPr="004C0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Zakona</w:t>
      </w:r>
      <w:r w:rsidR="00C177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BAB31D" w14:textId="1B763D20" w:rsidR="00C17798" w:rsidRDefault="00C17798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F0929" w14:textId="77777777" w:rsidR="00C17798" w:rsidRDefault="00C17798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navedenom, Povjerenstvo utvrđuje da Joško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Klisović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predsjednik Gradske skupštine Grada Zagreba, po osnovi obnašanja navedene dužnosti nije obveznik ZSSI-a.</w:t>
      </w:r>
    </w:p>
    <w:p w14:paraId="0C542151" w14:textId="77777777" w:rsidR="00C17798" w:rsidRDefault="00C17798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0AE94" w14:textId="49A835BB" w:rsidR="00C17798" w:rsidRDefault="00C17798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kako je od prestanka obnašanja dužnosti zastupnika u Hrvatskom saboru Joška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Klisovića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proteklo više od tri godine (</w:t>
      </w:r>
      <w:r w:rsidR="00C8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računajući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22. srpnja 2020.), Povjerenstvo utvrđuje da primjenom članka 41. stavka 5. ZSSI-a isto nije niti ovlašteno </w:t>
      </w:r>
      <w:r w:rsidRPr="00C17798">
        <w:rPr>
          <w:rFonts w:ascii="Times New Roman" w:hAnsi="Times New Roman" w:cs="Times New Roman"/>
          <w:color w:val="000000" w:themeColor="text1"/>
          <w:sz w:val="24"/>
          <w:szCs w:val="24"/>
        </w:rPr>
        <w:t>pokrenuti postupak protiv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navedenog</w:t>
      </w:r>
      <w:r w:rsidR="00C57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22317C" w14:textId="1BD137C4" w:rsidR="00C57E90" w:rsidRDefault="00C57E90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6B9EA" w14:textId="6412BC87" w:rsidR="00C57E90" w:rsidRDefault="00C57E90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odnosu na</w:t>
      </w:r>
      <w:r w:rsidRPr="00C5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okolnosti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prijave prema kojima </w:t>
      </w:r>
      <w:r w:rsidRPr="00C57E90">
        <w:rPr>
          <w:rFonts w:ascii="Times New Roman" w:hAnsi="Times New Roman" w:cs="Times New Roman"/>
          <w:color w:val="000000" w:themeColor="text1"/>
          <w:sz w:val="24"/>
          <w:szCs w:val="24"/>
        </w:rPr>
        <w:t>obveznik Tomislav Tomašević, gradonačelnik Grada Zagreba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nije raskinuo koaliciju </w:t>
      </w:r>
      <w:r w:rsidRPr="00C5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Socijaldemokratskom partijom Hrvatske po saznanju da je Joško </w:t>
      </w:r>
      <w:proofErr w:type="spellStart"/>
      <w:r w:rsidRPr="00C57E90">
        <w:rPr>
          <w:rFonts w:ascii="Times New Roman" w:hAnsi="Times New Roman" w:cs="Times New Roman"/>
          <w:color w:val="000000" w:themeColor="text1"/>
          <w:sz w:val="24"/>
          <w:szCs w:val="24"/>
        </w:rPr>
        <w:t>Klisović</w:t>
      </w:r>
      <w:proofErr w:type="spellEnd"/>
      <w:r w:rsidRPr="00C57E90">
        <w:rPr>
          <w:rFonts w:ascii="Times New Roman" w:hAnsi="Times New Roman" w:cs="Times New Roman"/>
          <w:color w:val="000000" w:themeColor="text1"/>
          <w:sz w:val="24"/>
          <w:szCs w:val="24"/>
        </w:rPr>
        <w:t>, predsjednik Gradske skupštine Grada Zagreba, zaposlen u trgovačkom društvu Delta-Oil International d.o.o.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Povjerentvo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napominje da</w:t>
      </w:r>
      <w:r w:rsidR="00675EC0" w:rsidRPr="00675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politička povezanost nije takva vrsta osobnog odnosa koja bi se samostalno mogla promatrati u kontekstu ZSSI-a</w:t>
      </w:r>
      <w:r w:rsidR="00675EC0" w:rsidRPr="00675EC0">
        <w:t xml:space="preserve"> </w:t>
      </w:r>
      <w:r w:rsidR="00675EC0" w:rsidRPr="00675EC0">
        <w:rPr>
          <w:rFonts w:ascii="Times New Roman" w:hAnsi="Times New Roman" w:cs="Times New Roman"/>
          <w:color w:val="000000" w:themeColor="text1"/>
          <w:sz w:val="24"/>
          <w:szCs w:val="24"/>
        </w:rPr>
        <w:t>bez prethodnog utvrđenja odnosa neke druge interesne povezanosti ili osobne bliskosti</w:t>
      </w:r>
      <w:r w:rsidR="00675EC0">
        <w:rPr>
          <w:rFonts w:ascii="Times New Roman" w:hAnsi="Times New Roman" w:cs="Times New Roman"/>
          <w:color w:val="000000" w:themeColor="text1"/>
          <w:sz w:val="24"/>
          <w:szCs w:val="24"/>
        </w:rPr>
        <w:t>, tj. ista</w:t>
      </w:r>
      <w:r w:rsidR="00675EC0" w:rsidRPr="00675EC0">
        <w:t xml:space="preserve"> </w:t>
      </w:r>
      <w:r w:rsidR="00675EC0" w:rsidRPr="00675EC0">
        <w:rPr>
          <w:rFonts w:ascii="Times New Roman" w:hAnsi="Times New Roman" w:cs="Times New Roman"/>
          <w:color w:val="000000" w:themeColor="text1"/>
          <w:sz w:val="24"/>
          <w:szCs w:val="24"/>
        </w:rPr>
        <w:t>nije dovoljna da bi se moglo utvrditi da su osobe</w:t>
      </w:r>
      <w:r w:rsidR="00675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su politički povezane</w:t>
      </w:r>
      <w:r w:rsidR="00675EC0" w:rsidRPr="00675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interesno povezane u smislu članka 4. stavka 5. ZSSI-a</w:t>
      </w:r>
      <w:r w:rsidR="00675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81064F" w14:textId="77777777" w:rsidR="00C57E90" w:rsidRDefault="00C57E90" w:rsidP="00C177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FCB56" w14:textId="43657B22" w:rsidR="004C0228" w:rsidRDefault="00675EC0" w:rsidP="00F703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Osim navedenog, Povjerenstvo </w:t>
      </w:r>
      <w:r w:rsidR="005B3122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napominje da </w:t>
      </w:r>
      <w:r w:rsidR="00142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spomenute </w:t>
      </w:r>
      <w:r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okolnosti </w:t>
      </w:r>
      <w:r w:rsidR="005B3122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r w:rsidR="00C263A7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ukazuju da je </w:t>
      </w:r>
      <w:r w:rsidR="00FA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Tomislav Tomašević, gradonačelnik Grada Zagreba, </w:t>
      </w:r>
      <w:r w:rsidR="00C263A7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>povr</w:t>
      </w:r>
      <w:r w:rsidR="00FA282D">
        <w:rPr>
          <w:rFonts w:ascii="Times New Roman" w:hAnsi="Times New Roman" w:cs="Times New Roman"/>
          <w:color w:val="000000" w:themeColor="text1"/>
          <w:sz w:val="24"/>
          <w:szCs w:val="24"/>
        </w:rPr>
        <w:t>ijedio</w:t>
      </w:r>
      <w:r w:rsidR="00C263A7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A65">
        <w:rPr>
          <w:rFonts w:ascii="Times New Roman" w:hAnsi="Times New Roman" w:cs="Times New Roman"/>
          <w:color w:val="000000" w:themeColor="text1"/>
          <w:sz w:val="24"/>
          <w:szCs w:val="24"/>
        </w:rPr>
        <w:t>koj</w:t>
      </w:r>
      <w:r w:rsidR="00FA282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C263A7" w:rsidRPr="00C263A7">
        <w:rPr>
          <w:rFonts w:ascii="Times New Roman" w:hAnsi="Times New Roman" w:cs="Times New Roman"/>
          <w:color w:val="000000" w:themeColor="text1"/>
          <w:sz w:val="24"/>
          <w:szCs w:val="24"/>
        </w:rPr>
        <w:t>odredbi</w:t>
      </w:r>
      <w:r w:rsid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</w:t>
      </w:r>
      <w:r w:rsidR="00F7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čega</w:t>
      </w:r>
      <w:r w:rsidR="00665CDD" w:rsidRPr="00665CDD">
        <w:t xml:space="preserve"> </w:t>
      </w:r>
      <w:r w:rsidR="00665CDD" w:rsidRPr="00665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ističe kako protiv </w:t>
      </w:r>
      <w:r w:rsidR="00FA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istog </w:t>
      </w:r>
      <w:r w:rsidR="00665CDD" w:rsidRPr="00665CDD">
        <w:rPr>
          <w:rFonts w:ascii="Times New Roman" w:hAnsi="Times New Roman" w:cs="Times New Roman"/>
          <w:color w:val="000000" w:themeColor="text1"/>
          <w:sz w:val="24"/>
          <w:szCs w:val="24"/>
        </w:rPr>
        <w:t>obveznika nije utvrdilo postojanje pretpostavki za vođenje postupka pred Povjerenstvom.</w:t>
      </w:r>
    </w:p>
    <w:p w14:paraId="13414958" w14:textId="77777777" w:rsidR="008D6549" w:rsidRPr="008D6549" w:rsidRDefault="008D6549" w:rsidP="00F703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85993DD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9136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6EE">
        <w:rPr>
          <w:rFonts w:ascii="Times New Roman" w:hAnsi="Times New Roman" w:cs="Times New Roman"/>
          <w:sz w:val="24"/>
          <w:szCs w:val="24"/>
        </w:rPr>
        <w:t>Tomislav Tomašević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5140E064" w14:textId="77777777" w:rsidR="00C57E90" w:rsidRDefault="00C57E90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Podnositelju na znanj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E21F707" w14:textId="77777777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0C3E46" w:rsidRPr="00C57E90">
        <w:rPr>
          <w:rFonts w:ascii="Times New Roman" w:hAnsi="Times New Roman" w:cs="Times New Roman"/>
          <w:sz w:val="24"/>
          <w:szCs w:val="24"/>
        </w:rPr>
        <w:t>k</w:t>
      </w:r>
      <w:r w:rsidR="00C57E90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72A0" w14:textId="77777777" w:rsidR="002A05CF" w:rsidRDefault="002A05CF" w:rsidP="005B5818">
      <w:pPr>
        <w:spacing w:after="0" w:line="240" w:lineRule="auto"/>
      </w:pPr>
      <w:r>
        <w:separator/>
      </w:r>
    </w:p>
  </w:endnote>
  <w:endnote w:type="continuationSeparator" w:id="0">
    <w:p w14:paraId="1CAD1F83" w14:textId="77777777" w:rsidR="002A05CF" w:rsidRDefault="002A05CF" w:rsidP="005B5818">
      <w:pPr>
        <w:spacing w:after="0" w:line="240" w:lineRule="auto"/>
      </w:pPr>
      <w:r>
        <w:continuationSeparator/>
      </w:r>
    </w:p>
  </w:endnote>
  <w:endnote w:type="continuationNotice" w:id="1">
    <w:p w14:paraId="3A0B3584" w14:textId="77777777" w:rsidR="002A05CF" w:rsidRDefault="002A0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8E9F" w14:textId="77777777" w:rsidR="002A05CF" w:rsidRDefault="002A05CF" w:rsidP="005B5818">
      <w:pPr>
        <w:spacing w:after="0" w:line="240" w:lineRule="auto"/>
      </w:pPr>
      <w:r>
        <w:separator/>
      </w:r>
    </w:p>
  </w:footnote>
  <w:footnote w:type="continuationSeparator" w:id="0">
    <w:p w14:paraId="5BE065F2" w14:textId="77777777" w:rsidR="002A05CF" w:rsidRDefault="002A05CF" w:rsidP="005B5818">
      <w:pPr>
        <w:spacing w:after="0" w:line="240" w:lineRule="auto"/>
      </w:pPr>
      <w:r>
        <w:continuationSeparator/>
      </w:r>
    </w:p>
  </w:footnote>
  <w:footnote w:type="continuationNotice" w:id="1">
    <w:p w14:paraId="6E773AA3" w14:textId="77777777" w:rsidR="002A05CF" w:rsidRDefault="002A0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4A05BB67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0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D0E47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37E23"/>
    <w:rsid w:val="00142301"/>
    <w:rsid w:val="00142A5A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4EAF"/>
    <w:rsid w:val="00295E00"/>
    <w:rsid w:val="00296618"/>
    <w:rsid w:val="00297A82"/>
    <w:rsid w:val="002A05CF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1399"/>
    <w:rsid w:val="00454AF3"/>
    <w:rsid w:val="00467EC3"/>
    <w:rsid w:val="004846B2"/>
    <w:rsid w:val="004A37CD"/>
    <w:rsid w:val="004A3C10"/>
    <w:rsid w:val="004A5B81"/>
    <w:rsid w:val="004B12AF"/>
    <w:rsid w:val="004B3773"/>
    <w:rsid w:val="004B4F64"/>
    <w:rsid w:val="004C0008"/>
    <w:rsid w:val="004C0228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467ED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3122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65CDD"/>
    <w:rsid w:val="0067003B"/>
    <w:rsid w:val="0067358F"/>
    <w:rsid w:val="00675EC0"/>
    <w:rsid w:val="00683F8B"/>
    <w:rsid w:val="00693FD7"/>
    <w:rsid w:val="00694971"/>
    <w:rsid w:val="00696A22"/>
    <w:rsid w:val="00696FB6"/>
    <w:rsid w:val="006C162B"/>
    <w:rsid w:val="006C183E"/>
    <w:rsid w:val="006C24F5"/>
    <w:rsid w:val="006C4764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26AEF"/>
    <w:rsid w:val="00726B2C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30E03"/>
    <w:rsid w:val="00841A1B"/>
    <w:rsid w:val="00844A3A"/>
    <w:rsid w:val="00846122"/>
    <w:rsid w:val="0084720D"/>
    <w:rsid w:val="0085317D"/>
    <w:rsid w:val="00856E5A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6549"/>
    <w:rsid w:val="008D76ED"/>
    <w:rsid w:val="008E02F6"/>
    <w:rsid w:val="008E4642"/>
    <w:rsid w:val="008E667F"/>
    <w:rsid w:val="008F3611"/>
    <w:rsid w:val="008F7FEA"/>
    <w:rsid w:val="009062CF"/>
    <w:rsid w:val="009136EE"/>
    <w:rsid w:val="00913B0E"/>
    <w:rsid w:val="00922DAF"/>
    <w:rsid w:val="009317D5"/>
    <w:rsid w:val="00936DFC"/>
    <w:rsid w:val="00945142"/>
    <w:rsid w:val="00953A65"/>
    <w:rsid w:val="00955EAD"/>
    <w:rsid w:val="00965145"/>
    <w:rsid w:val="00980262"/>
    <w:rsid w:val="00982EA3"/>
    <w:rsid w:val="00992575"/>
    <w:rsid w:val="009B0DB7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D0F4A"/>
    <w:rsid w:val="00BD1FA7"/>
    <w:rsid w:val="00BD3C6D"/>
    <w:rsid w:val="00BE1A59"/>
    <w:rsid w:val="00BE555E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44EE7"/>
    <w:rsid w:val="00C45B50"/>
    <w:rsid w:val="00C473C0"/>
    <w:rsid w:val="00C47848"/>
    <w:rsid w:val="00C54F18"/>
    <w:rsid w:val="00C57E90"/>
    <w:rsid w:val="00C61BBE"/>
    <w:rsid w:val="00C622BC"/>
    <w:rsid w:val="00C6293B"/>
    <w:rsid w:val="00C631AB"/>
    <w:rsid w:val="00C6599A"/>
    <w:rsid w:val="00C71A67"/>
    <w:rsid w:val="00C73986"/>
    <w:rsid w:val="00C762DD"/>
    <w:rsid w:val="00C82750"/>
    <w:rsid w:val="00C90FE9"/>
    <w:rsid w:val="00C952D1"/>
    <w:rsid w:val="00CA19B0"/>
    <w:rsid w:val="00CA1D1F"/>
    <w:rsid w:val="00CA28B6"/>
    <w:rsid w:val="00CA602D"/>
    <w:rsid w:val="00CA64F7"/>
    <w:rsid w:val="00CA6F9E"/>
    <w:rsid w:val="00CC0011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621A"/>
    <w:rsid w:val="00DB04C7"/>
    <w:rsid w:val="00DC2071"/>
    <w:rsid w:val="00DC5101"/>
    <w:rsid w:val="00DD0E27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42AD"/>
    <w:rsid w:val="00ED74D4"/>
    <w:rsid w:val="00EE12D4"/>
    <w:rsid w:val="00EE6E89"/>
    <w:rsid w:val="00F01E19"/>
    <w:rsid w:val="00F13740"/>
    <w:rsid w:val="00F15A05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4AB3"/>
    <w:rsid w:val="00F650CD"/>
    <w:rsid w:val="00F70341"/>
    <w:rsid w:val="00F73A99"/>
    <w:rsid w:val="00F75A2B"/>
    <w:rsid w:val="00F7674B"/>
    <w:rsid w:val="00F83F84"/>
    <w:rsid w:val="00F92567"/>
    <w:rsid w:val="00F97CFC"/>
    <w:rsid w:val="00FA0034"/>
    <w:rsid w:val="00FA1DEC"/>
    <w:rsid w:val="00FA1EEC"/>
    <w:rsid w:val="00FA282D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</Clanci>
    <Javno xmlns="8638ef6a-48a0-457c-b738-9f65e71a9a26">DA</Javno>
    <Duznosnici_Value xmlns="8638ef6a-48a0-457c-b738-9f65e71a9a26">12562</Duznosnici_Value>
    <BrojPredmeta xmlns="8638ef6a-48a0-457c-b738-9f65e71a9a26">Pp-198/23</BrojPredmeta>
    <Duznosnici xmlns="8638ef6a-48a0-457c-b738-9f65e71a9a26">Tomislav Tomašević,Gradonačelnik,Grad Zagreb</Duznosnici>
    <VrstaDokumenta xmlns="8638ef6a-48a0-457c-b738-9f65e71a9a26">16</VrstaDokumenta>
    <KljucneRijeci xmlns="8638ef6a-48a0-457c-b738-9f65e71a9a26">
      <Value>116</Value>
    </KljucneRijeci>
    <BrojAkta xmlns="8638ef6a-48a0-457c-b738-9f65e71a9a26">711-I-2119-Pp-198/23-04-23</BrojAkta>
    <Sync xmlns="8638ef6a-48a0-457c-b738-9f65e71a9a26">0</Sync>
    <Sjednica xmlns="8638ef6a-48a0-457c-b738-9f65e71a9a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33C9B-FD27-4DAD-8B6F-B7D48FE491BB}"/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Tomašević, P-198-23, obaviiest o nepokretanju</dc:title>
  <dc:creator>Sukob5</dc:creator>
  <cp:lastModifiedBy>Daniel Zabčić</cp:lastModifiedBy>
  <cp:revision>7</cp:revision>
  <cp:lastPrinted>2023-10-12T13:41:00Z</cp:lastPrinted>
  <dcterms:created xsi:type="dcterms:W3CDTF">2023-09-15T11:28:00Z</dcterms:created>
  <dcterms:modified xsi:type="dcterms:W3CDTF">2023-10-12T13:43:00Z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