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4EDFFA38" w:rsidR="00A3131B" w:rsidRPr="00022CE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: 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C66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2544-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M-</w:t>
      </w:r>
      <w:r w:rsidR="00687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203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096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1261942F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2A28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7999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921F9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0DBC09C3" w:rsidR="00DD3674" w:rsidRPr="00C20BDE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687999">
        <w:rPr>
          <w:rFonts w:ascii="Times New Roman" w:hAnsi="Times New Roman" w:cs="Times New Roman"/>
          <w:b/>
          <w:sz w:val="24"/>
          <w:szCs w:val="24"/>
        </w:rPr>
        <w:t>NINO VRCIĆ</w:t>
      </w:r>
    </w:p>
    <w:p w14:paraId="0E019D90" w14:textId="3938C592" w:rsidR="00275E59" w:rsidRDefault="00FD290D" w:rsidP="00275E59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Pr="00C20BDE">
        <w:rPr>
          <w:rFonts w:ascii="Times New Roman" w:hAnsi="Times New Roman" w:cs="Times New Roman"/>
          <w:sz w:val="24"/>
          <w:szCs w:val="24"/>
        </w:rPr>
        <w:tab/>
      </w:r>
      <w:r w:rsidR="00275E59">
        <w:rPr>
          <w:rFonts w:ascii="Times New Roman" w:hAnsi="Times New Roman" w:cs="Times New Roman"/>
          <w:sz w:val="24"/>
          <w:szCs w:val="24"/>
        </w:rPr>
        <w:tab/>
        <w:t xml:space="preserve">član Uprave trgovačkog društva </w:t>
      </w:r>
    </w:p>
    <w:p w14:paraId="3BA86805" w14:textId="65B28E15" w:rsidR="00275E59" w:rsidRDefault="00275E59" w:rsidP="00275E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Ceste Šibenik d.o.o.</w:t>
      </w:r>
    </w:p>
    <w:p w14:paraId="42CD2E33" w14:textId="77777777" w:rsidR="00275E59" w:rsidRDefault="00275E59" w:rsidP="00275E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B8968B" w14:textId="77777777" w:rsidR="00C854AE" w:rsidRDefault="00C854AE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3401737F" w:rsidR="00603A5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C20B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C20BDE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2921F9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C20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7999">
        <w:rPr>
          <w:rFonts w:ascii="Times New Roman" w:eastAsia="Calibri" w:hAnsi="Times New Roman" w:cs="Times New Roman"/>
          <w:b/>
          <w:sz w:val="24"/>
          <w:szCs w:val="24"/>
        </w:rPr>
        <w:t>Nine Vrcića</w:t>
      </w:r>
    </w:p>
    <w:p w14:paraId="70A4FA7F" w14:textId="6E5B7B1D" w:rsidR="00A3131B" w:rsidRPr="00C20BDE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042AD7CC" w14:textId="77777777" w:rsidR="00A3131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1DD944E" w14:textId="7B05D280" w:rsidR="00A3131B" w:rsidRPr="00C20BDE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AF5F0A2" w14:textId="26585718" w:rsidR="00FD290D" w:rsidRPr="00275E59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999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630473" w:rsidRPr="00687999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687999">
        <w:rPr>
          <w:rFonts w:ascii="Times New Roman" w:eastAsia="Calibri" w:hAnsi="Times New Roman" w:cs="Times New Roman"/>
          <w:sz w:val="24"/>
          <w:szCs w:val="24"/>
        </w:rPr>
        <w:t>dalj</w:t>
      </w:r>
      <w:r w:rsidR="00630473" w:rsidRPr="00687999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687999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687999" w:rsidRPr="00687999">
        <w:rPr>
          <w:rFonts w:ascii="Times New Roman" w:eastAsia="Calibri" w:hAnsi="Times New Roman" w:cs="Times New Roman"/>
          <w:sz w:val="24"/>
          <w:szCs w:val="24"/>
        </w:rPr>
        <w:t>15</w:t>
      </w:r>
      <w:r w:rsidRPr="006879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671E" w:rsidRPr="00687999">
        <w:rPr>
          <w:rFonts w:ascii="Times New Roman" w:eastAsia="Calibri" w:hAnsi="Times New Roman" w:cs="Times New Roman"/>
          <w:sz w:val="24"/>
          <w:szCs w:val="24"/>
        </w:rPr>
        <w:t>studenoga</w:t>
      </w:r>
      <w:r w:rsidRPr="00687999">
        <w:rPr>
          <w:rFonts w:ascii="Times New Roman" w:eastAsia="Calibri" w:hAnsi="Times New Roman" w:cs="Times New Roman"/>
          <w:sz w:val="24"/>
          <w:szCs w:val="24"/>
        </w:rPr>
        <w:t xml:space="preserve"> 2023. pod brojem 711-</w:t>
      </w:r>
      <w:r w:rsidRPr="00275E59">
        <w:rPr>
          <w:rFonts w:ascii="Times New Roman" w:eastAsia="Calibri" w:hAnsi="Times New Roman" w:cs="Times New Roman"/>
          <w:sz w:val="24"/>
          <w:szCs w:val="24"/>
        </w:rPr>
        <w:t>U-</w:t>
      </w:r>
      <w:r w:rsidR="002921F9" w:rsidRPr="00275E59">
        <w:rPr>
          <w:rFonts w:ascii="Times New Roman" w:eastAsia="Calibri" w:hAnsi="Times New Roman" w:cs="Times New Roman"/>
          <w:sz w:val="24"/>
          <w:szCs w:val="24"/>
        </w:rPr>
        <w:t>7</w:t>
      </w:r>
      <w:r w:rsidR="00687999" w:rsidRPr="00275E59">
        <w:rPr>
          <w:rFonts w:ascii="Times New Roman" w:eastAsia="Calibri" w:hAnsi="Times New Roman" w:cs="Times New Roman"/>
          <w:sz w:val="24"/>
          <w:szCs w:val="24"/>
        </w:rPr>
        <w:t>914</w:t>
      </w:r>
      <w:r w:rsidRPr="00275E59">
        <w:rPr>
          <w:rFonts w:ascii="Times New Roman" w:eastAsia="Calibri" w:hAnsi="Times New Roman" w:cs="Times New Roman"/>
          <w:sz w:val="24"/>
          <w:szCs w:val="24"/>
        </w:rPr>
        <w:t>-M-</w:t>
      </w:r>
      <w:r w:rsidR="00687999" w:rsidRPr="00275E59">
        <w:rPr>
          <w:rFonts w:ascii="Times New Roman" w:eastAsia="Calibri" w:hAnsi="Times New Roman" w:cs="Times New Roman"/>
          <w:sz w:val="24"/>
          <w:szCs w:val="24"/>
        </w:rPr>
        <w:t>203</w:t>
      </w:r>
      <w:r w:rsidRPr="00275E59">
        <w:rPr>
          <w:rFonts w:ascii="Times New Roman" w:eastAsia="Calibri" w:hAnsi="Times New Roman" w:cs="Times New Roman"/>
          <w:sz w:val="24"/>
          <w:szCs w:val="24"/>
        </w:rPr>
        <w:t>/23-01-2</w:t>
      </w:r>
      <w:r w:rsidR="008F3A40" w:rsidRPr="00275E59">
        <w:rPr>
          <w:rFonts w:ascii="Times New Roman" w:eastAsia="Calibri" w:hAnsi="Times New Roman" w:cs="Times New Roman"/>
          <w:sz w:val="24"/>
          <w:szCs w:val="24"/>
        </w:rPr>
        <w:t>6</w:t>
      </w:r>
      <w:r w:rsidRPr="00275E59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275E59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275E59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275E59">
        <w:rPr>
          <w:rFonts w:ascii="Times New Roman" w:eastAsia="Calibri" w:hAnsi="Times New Roman" w:cs="Times New Roman"/>
          <w:sz w:val="24"/>
          <w:szCs w:val="24"/>
        </w:rPr>
        <w:t>a</w:t>
      </w:r>
      <w:r w:rsidRPr="00275E59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2921F9" w:rsidRPr="00275E59">
        <w:rPr>
          <w:rFonts w:ascii="Times New Roman" w:eastAsia="Calibri" w:hAnsi="Times New Roman" w:cs="Times New Roman"/>
          <w:sz w:val="24"/>
          <w:szCs w:val="24"/>
        </w:rPr>
        <w:t>o</w:t>
      </w:r>
      <w:r w:rsidRPr="00275E59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2921F9" w:rsidRPr="00275E59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687999" w:rsidRPr="00275E59">
        <w:rPr>
          <w:rFonts w:ascii="Times New Roman" w:eastAsia="Calibri" w:hAnsi="Times New Roman" w:cs="Times New Roman"/>
          <w:sz w:val="24"/>
          <w:szCs w:val="24"/>
        </w:rPr>
        <w:t>Nino Vrcić</w:t>
      </w:r>
      <w:r w:rsidR="008F3A40" w:rsidRPr="00275E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5E59">
        <w:rPr>
          <w:rFonts w:ascii="Times New Roman" w:eastAsia="Calibri" w:hAnsi="Times New Roman" w:cs="Times New Roman"/>
          <w:sz w:val="24"/>
          <w:szCs w:val="24"/>
        </w:rPr>
        <w:t>član Uprave</w:t>
      </w:r>
      <w:r w:rsidR="00687999" w:rsidRPr="00275E59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275E59" w:rsidRPr="00275E59">
        <w:rPr>
          <w:rFonts w:ascii="Times New Roman" w:eastAsia="Calibri" w:hAnsi="Times New Roman" w:cs="Times New Roman"/>
          <w:sz w:val="24"/>
          <w:szCs w:val="24"/>
        </w:rPr>
        <w:t>Ceste Šibenik d.o.o</w:t>
      </w:r>
      <w:r w:rsidR="00C20BDE" w:rsidRPr="00275E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F0C14AD" w14:textId="4D89AF98" w:rsidR="0009671E" w:rsidRDefault="00E83023" w:rsidP="00634D0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E59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2921F9" w:rsidRPr="00275E59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275E59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D92F31">
        <w:rPr>
          <w:rFonts w:ascii="Times New Roman" w:eastAsia="Calibri" w:hAnsi="Times New Roman" w:cs="Times New Roman"/>
          <w:sz w:val="24"/>
          <w:szCs w:val="24"/>
        </w:rPr>
        <w:t xml:space="preserve">naveo da je imenovan za člana Uprave </w:t>
      </w:r>
      <w:r w:rsidR="000B6270">
        <w:rPr>
          <w:rFonts w:ascii="Times New Roman" w:eastAsia="Calibri" w:hAnsi="Times New Roman" w:cs="Times New Roman"/>
          <w:sz w:val="24"/>
          <w:szCs w:val="24"/>
        </w:rPr>
        <w:t xml:space="preserve">trgovačkog društva Ceste Šibenik d.o.o. Odlukom Nadzornog odbora donesenoj na 26. sjednici održanoj 7. studenoga 2023. na mandatno razdoblje od četiri godine počevši od 13. studenoga 2023. te je </w:t>
      </w:r>
      <w:r w:rsidR="002921F9" w:rsidRPr="00275E59">
        <w:rPr>
          <w:rFonts w:ascii="Times New Roman" w:eastAsia="Calibri" w:hAnsi="Times New Roman" w:cs="Times New Roman"/>
          <w:sz w:val="24"/>
          <w:szCs w:val="24"/>
        </w:rPr>
        <w:t>zatražio mišljenje</w:t>
      </w:r>
      <w:r w:rsidR="00275E59">
        <w:rPr>
          <w:rFonts w:ascii="Times New Roman" w:eastAsia="Calibri" w:hAnsi="Times New Roman" w:cs="Times New Roman"/>
          <w:sz w:val="24"/>
          <w:szCs w:val="24"/>
        </w:rPr>
        <w:t xml:space="preserve"> može li uz obnašanje </w:t>
      </w:r>
      <w:r w:rsidR="000B6270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275E59">
        <w:rPr>
          <w:rFonts w:ascii="Times New Roman" w:eastAsia="Calibri" w:hAnsi="Times New Roman" w:cs="Times New Roman"/>
          <w:sz w:val="24"/>
          <w:szCs w:val="24"/>
        </w:rPr>
        <w:t xml:space="preserve">dužnosti obavljati i poslove stalnog sudskog vještaka za graditeljstvo i procjenu nekretnina  za što je imenovan rješenjem Županijskog suda u Šibeniku od 17. veljače 2020. broj: 4 Su-40/20-3 na vrijeme od četiri godine, a koje poslove obavlja kao vlasnik obrta Gradprom obrt za građevinska vještačenja i usluge, Šibenik, </w:t>
      </w:r>
      <w:r w:rsidR="00FD37EC" w:rsidRPr="00FD37EC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="00275E59" w:rsidRPr="00FD37EC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="00275E59">
        <w:rPr>
          <w:rFonts w:ascii="Times New Roman" w:eastAsia="Calibri" w:hAnsi="Times New Roman" w:cs="Times New Roman"/>
          <w:sz w:val="24"/>
          <w:szCs w:val="24"/>
        </w:rPr>
        <w:t xml:space="preserve"> te za provedena vještačenja ostvaruje povremene prihode koji su definirani Pravilnikom o stalnim sudskim vještacima.</w:t>
      </w:r>
      <w:r w:rsidR="002921F9" w:rsidRPr="00275E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AB5E0D" w14:textId="0F91F48D" w:rsidR="00D92F31" w:rsidRPr="00B22048" w:rsidRDefault="00B22048" w:rsidP="00634D0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48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D92F31" w:rsidRPr="00B22048">
        <w:rPr>
          <w:rFonts w:ascii="Times New Roman" w:eastAsia="Calibri" w:hAnsi="Times New Roman" w:cs="Times New Roman"/>
          <w:sz w:val="24"/>
          <w:szCs w:val="24"/>
        </w:rPr>
        <w:t xml:space="preserve">Rješenje </w:t>
      </w:r>
      <w:r w:rsidRPr="00B22048">
        <w:rPr>
          <w:rFonts w:ascii="Times New Roman" w:eastAsia="Calibri" w:hAnsi="Times New Roman" w:cs="Times New Roman"/>
          <w:sz w:val="24"/>
          <w:szCs w:val="24"/>
        </w:rPr>
        <w:t xml:space="preserve">Županijskog </w:t>
      </w:r>
      <w:r w:rsidR="00D92F31" w:rsidRPr="00B22048">
        <w:rPr>
          <w:rFonts w:ascii="Times New Roman" w:eastAsia="Calibri" w:hAnsi="Times New Roman" w:cs="Times New Roman"/>
          <w:sz w:val="24"/>
          <w:szCs w:val="24"/>
        </w:rPr>
        <w:t>suda</w:t>
      </w:r>
      <w:r w:rsidRPr="00B22048">
        <w:rPr>
          <w:rFonts w:ascii="Times New Roman" w:eastAsia="Calibri" w:hAnsi="Times New Roman" w:cs="Times New Roman"/>
          <w:sz w:val="24"/>
          <w:szCs w:val="24"/>
        </w:rPr>
        <w:t xml:space="preserve"> u Šibeniku od 17. veljače 2020. broj: 4 Su-40/20-3, koje je obveznik dostavio uz zahtjev za davanjem mišljenja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utvrđeno je da je istim obveznik Nino Vrcić ponovno imenovan stalnim sudskim vještakom za graditeljstvo i procjenu </w:t>
      </w:r>
      <w:r w:rsidRPr="00B22048">
        <w:rPr>
          <w:rFonts w:ascii="Times New Roman" w:eastAsia="Calibri" w:hAnsi="Times New Roman" w:cs="Times New Roman"/>
          <w:sz w:val="24"/>
          <w:szCs w:val="24"/>
        </w:rPr>
        <w:t>nekretnina na vrijeme od četiri godine.</w:t>
      </w:r>
    </w:p>
    <w:p w14:paraId="6D5F7BC5" w14:textId="4B4F21A4" w:rsidR="00B22048" w:rsidRPr="00B22048" w:rsidRDefault="00B22048" w:rsidP="00634D0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48">
        <w:rPr>
          <w:rFonts w:ascii="Times New Roman" w:eastAsia="Calibri" w:hAnsi="Times New Roman" w:cs="Times New Roman"/>
          <w:sz w:val="24"/>
          <w:szCs w:val="24"/>
        </w:rPr>
        <w:t>Uvidom u podatke obrtnog registra utvrđeno je da je obveznik vlasnik obrta Gradprom obrta za građevinska vještačenja i usluge koji je upisan u navedenom registru pod MBO: 97946435.</w:t>
      </w:r>
    </w:p>
    <w:p w14:paraId="7745F43B" w14:textId="51CA8F0A" w:rsidR="00C37511" w:rsidRPr="0009671E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1E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09671E">
        <w:rPr>
          <w:rFonts w:ascii="Times New Roman" w:hAnsi="Times New Roman" w:cs="Times New Roman"/>
          <w:sz w:val="24"/>
          <w:szCs w:val="24"/>
        </w:rPr>
        <w:t xml:space="preserve"> obvezni</w:t>
      </w:r>
      <w:r w:rsidR="002921F9" w:rsidRPr="0009671E">
        <w:rPr>
          <w:rFonts w:ascii="Times New Roman" w:hAnsi="Times New Roman" w:cs="Times New Roman"/>
          <w:sz w:val="24"/>
          <w:szCs w:val="24"/>
        </w:rPr>
        <w:t>ka</w:t>
      </w:r>
      <w:r w:rsidRPr="0009671E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09671E">
        <w:rPr>
          <w:rFonts w:ascii="Times New Roman" w:hAnsi="Times New Roman" w:cs="Times New Roman"/>
          <w:sz w:val="24"/>
          <w:szCs w:val="24"/>
        </w:rPr>
        <w:t>Z</w:t>
      </w:r>
      <w:r w:rsidR="00630473" w:rsidRPr="0009671E">
        <w:rPr>
          <w:rFonts w:ascii="Times New Roman" w:hAnsi="Times New Roman" w:cs="Times New Roman"/>
          <w:sz w:val="24"/>
          <w:szCs w:val="24"/>
        </w:rPr>
        <w:t xml:space="preserve">akona o </w:t>
      </w:r>
      <w:r w:rsidR="00630473" w:rsidRPr="002A28F1">
        <w:rPr>
          <w:rFonts w:ascii="Times New Roman" w:hAnsi="Times New Roman" w:cs="Times New Roman"/>
          <w:sz w:val="24"/>
          <w:szCs w:val="24"/>
        </w:rPr>
        <w:t xml:space="preserve">sprječavanju sukoba interesa („Narodne novine“, br. 143/21., u daljnjem </w:t>
      </w:r>
      <w:r w:rsidR="00630473" w:rsidRPr="002A28F1">
        <w:rPr>
          <w:rFonts w:ascii="Times New Roman" w:hAnsi="Times New Roman" w:cs="Times New Roman"/>
          <w:sz w:val="24"/>
          <w:szCs w:val="24"/>
        </w:rPr>
        <w:lastRenderedPageBreak/>
        <w:t>tekstu: ZSSI)</w:t>
      </w:r>
      <w:r w:rsidRPr="002A28F1">
        <w:rPr>
          <w:rFonts w:ascii="Times New Roman" w:hAnsi="Times New Roman" w:cs="Times New Roman"/>
          <w:sz w:val="24"/>
          <w:szCs w:val="24"/>
        </w:rPr>
        <w:t xml:space="preserve"> na </w:t>
      </w:r>
      <w:r w:rsidR="002921F9" w:rsidRPr="002A28F1">
        <w:rPr>
          <w:rFonts w:ascii="Times New Roman" w:hAnsi="Times New Roman" w:cs="Times New Roman"/>
          <w:sz w:val="24"/>
          <w:szCs w:val="24"/>
        </w:rPr>
        <w:t>3</w:t>
      </w:r>
      <w:r w:rsidR="00687999">
        <w:rPr>
          <w:rFonts w:ascii="Times New Roman" w:hAnsi="Times New Roman" w:cs="Times New Roman"/>
          <w:sz w:val="24"/>
          <w:szCs w:val="24"/>
        </w:rPr>
        <w:t>2</w:t>
      </w:r>
      <w:r w:rsidRPr="002A28F1">
        <w:rPr>
          <w:rFonts w:ascii="Times New Roman" w:hAnsi="Times New Roman" w:cs="Times New Roman"/>
          <w:sz w:val="24"/>
          <w:szCs w:val="24"/>
        </w:rPr>
        <w:t>. sjednici održanoj</w:t>
      </w:r>
      <w:r w:rsidR="002A28F1" w:rsidRPr="002A28F1">
        <w:rPr>
          <w:rFonts w:ascii="Times New Roman" w:hAnsi="Times New Roman" w:cs="Times New Roman"/>
          <w:sz w:val="24"/>
          <w:szCs w:val="24"/>
        </w:rPr>
        <w:t xml:space="preserve"> </w:t>
      </w:r>
      <w:r w:rsidR="00687999">
        <w:rPr>
          <w:rFonts w:ascii="Times New Roman" w:hAnsi="Times New Roman" w:cs="Times New Roman"/>
          <w:sz w:val="24"/>
          <w:szCs w:val="24"/>
        </w:rPr>
        <w:t>2</w:t>
      </w:r>
      <w:r w:rsidR="002A28F1" w:rsidRPr="002A28F1">
        <w:rPr>
          <w:rFonts w:ascii="Times New Roman" w:hAnsi="Times New Roman" w:cs="Times New Roman"/>
          <w:sz w:val="24"/>
          <w:szCs w:val="24"/>
        </w:rPr>
        <w:t>4</w:t>
      </w:r>
      <w:r w:rsidR="00C20BDE" w:rsidRPr="002A28F1">
        <w:rPr>
          <w:rFonts w:ascii="Times New Roman" w:hAnsi="Times New Roman" w:cs="Times New Roman"/>
          <w:sz w:val="24"/>
          <w:szCs w:val="24"/>
        </w:rPr>
        <w:t xml:space="preserve">. </w:t>
      </w:r>
      <w:r w:rsidR="002921F9" w:rsidRPr="002A28F1">
        <w:rPr>
          <w:rFonts w:ascii="Times New Roman" w:hAnsi="Times New Roman" w:cs="Times New Roman"/>
          <w:sz w:val="24"/>
          <w:szCs w:val="24"/>
        </w:rPr>
        <w:t>studenoga</w:t>
      </w:r>
      <w:r w:rsidR="008F3A40" w:rsidRPr="0009671E">
        <w:rPr>
          <w:rFonts w:ascii="Times New Roman" w:hAnsi="Times New Roman" w:cs="Times New Roman"/>
          <w:sz w:val="24"/>
          <w:szCs w:val="24"/>
        </w:rPr>
        <w:t xml:space="preserve"> </w:t>
      </w:r>
      <w:r w:rsidRPr="0009671E">
        <w:rPr>
          <w:rFonts w:ascii="Times New Roman" w:hAnsi="Times New Roman" w:cs="Times New Roman"/>
          <w:sz w:val="24"/>
          <w:szCs w:val="24"/>
        </w:rPr>
        <w:t>2023., obvezni</w:t>
      </w:r>
      <w:r w:rsidR="002921F9" w:rsidRPr="0009671E">
        <w:rPr>
          <w:rFonts w:ascii="Times New Roman" w:hAnsi="Times New Roman" w:cs="Times New Roman"/>
          <w:sz w:val="24"/>
          <w:szCs w:val="24"/>
        </w:rPr>
        <w:t>ku</w:t>
      </w:r>
      <w:r w:rsidRPr="0009671E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8DCC1FC" w14:textId="2B195C74" w:rsidR="00917919" w:rsidRDefault="00D90F9B" w:rsidP="00096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1E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10034CD0" w14:textId="0EC3FF0D" w:rsidR="008D30BB" w:rsidRDefault="008D30BB" w:rsidP="008D3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42B">
        <w:rPr>
          <w:rFonts w:ascii="Times New Roman" w:hAnsi="Times New Roman" w:cs="Times New Roman"/>
          <w:sz w:val="24"/>
          <w:szCs w:val="24"/>
        </w:rPr>
        <w:t>Člankom 5. stavkom 1. točkom 5. ZSSI-a propisano je da su poslovni subjekti, u smislu toga Zakona,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14:paraId="101C3DBD" w14:textId="26792EFD" w:rsidR="008D30BB" w:rsidRDefault="008D30BB" w:rsidP="008D3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0C63A6" w14:textId="640FB18A" w:rsidR="008D30BB" w:rsidRDefault="008D30BB" w:rsidP="008D3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stavkom 1. ZSSI-a </w:t>
      </w:r>
      <w:r w:rsidR="00EA3E16">
        <w:rPr>
          <w:rFonts w:ascii="Times New Roman" w:hAnsi="Times New Roman" w:cs="Times New Roman"/>
          <w:sz w:val="24"/>
          <w:szCs w:val="24"/>
        </w:rPr>
        <w:t>propisano je da je o</w:t>
      </w:r>
      <w:r w:rsidRPr="008D30BB">
        <w:rPr>
          <w:rFonts w:ascii="Times New Roman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dužnost.</w:t>
      </w:r>
    </w:p>
    <w:p w14:paraId="491AE289" w14:textId="27716EB9" w:rsidR="00C854AE" w:rsidRDefault="00C854AE" w:rsidP="008D3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5A12A" w14:textId="77777777" w:rsidR="00C854AE" w:rsidRDefault="00C854AE" w:rsidP="00C854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9">
        <w:rPr>
          <w:rFonts w:ascii="Times New Roman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69A68E5E" w14:textId="33850085" w:rsidR="008D30BB" w:rsidRPr="00C854AE" w:rsidRDefault="00C854AE" w:rsidP="00C854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9">
        <w:rPr>
          <w:rFonts w:ascii="Times New Roman" w:hAnsi="Times New Roman" w:cs="Times New Roman"/>
          <w:sz w:val="24"/>
          <w:szCs w:val="24"/>
        </w:rPr>
        <w:t>Sukladno članku 17. stavku 4. ZSSI-a obveznici su obvezni prijaviti Povjerenstvu primitke iz stavaka 2. i 3. toga članka.</w:t>
      </w:r>
    </w:p>
    <w:p w14:paraId="35B09EF1" w14:textId="77777777" w:rsidR="008D30BB" w:rsidRDefault="008D30BB" w:rsidP="008D3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547">
        <w:rPr>
          <w:rFonts w:ascii="Times New Roman" w:hAnsi="Times New Roman" w:cs="Times New Roman"/>
          <w:sz w:val="24"/>
          <w:szCs w:val="24"/>
        </w:rPr>
        <w:t>Člankom 18. stavkom 1.  ZSSI-a  propisano je da obveznici ne mogu biti članovi uprave ili upravnih odbora i nadzornih odbora trgovačkih društava, upravnih vijeća ustanova odnosno nadzornih odbora izvanproračunskih fondova, niti mogu obavljati poslove upravljanja u poslovnim subjektima.</w:t>
      </w:r>
    </w:p>
    <w:p w14:paraId="0BE86B38" w14:textId="77777777" w:rsidR="008D30BB" w:rsidRDefault="008D30BB" w:rsidP="008D30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4CDF1" w14:textId="77777777" w:rsidR="008D30BB" w:rsidRPr="0080142B" w:rsidRDefault="008D30BB" w:rsidP="008D30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42B">
        <w:rPr>
          <w:rFonts w:ascii="Times New Roman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1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stavkom 1.</w:t>
      </w:r>
      <w:r w:rsidRPr="0080142B">
        <w:rPr>
          <w:rFonts w:ascii="Times New Roman" w:hAnsi="Times New Roman" w:cs="Times New Roman"/>
          <w:sz w:val="24"/>
          <w:szCs w:val="24"/>
        </w:rPr>
        <w:t xml:space="preserve"> Zakona o obrtu („Narodne novine“, broj 143/13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42B">
        <w:rPr>
          <w:rFonts w:ascii="Times New Roman" w:hAnsi="Times New Roman" w:cs="Times New Roman"/>
          <w:sz w:val="24"/>
          <w:szCs w:val="24"/>
        </w:rPr>
        <w:t>, 127/19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42B">
        <w:rPr>
          <w:rFonts w:ascii="Times New Roman" w:hAnsi="Times New Roman" w:cs="Times New Roman"/>
          <w:sz w:val="24"/>
          <w:szCs w:val="24"/>
        </w:rPr>
        <w:t xml:space="preserve"> i 41/20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42B">
        <w:rPr>
          <w:rFonts w:ascii="Times New Roman" w:hAnsi="Times New Roman" w:cs="Times New Roman"/>
          <w:sz w:val="24"/>
          <w:szCs w:val="24"/>
        </w:rPr>
        <w:t xml:space="preserve">) propisano je da je obrt u smislu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142B">
        <w:rPr>
          <w:rFonts w:ascii="Times New Roman" w:hAnsi="Times New Roman" w:cs="Times New Roman"/>
          <w:sz w:val="24"/>
          <w:szCs w:val="24"/>
        </w:rPr>
        <w:t xml:space="preserve">oga Zakona samostalno i trajno obavljanje dopuštenih gospodarskih djelatnosti u skladu s člankom 8.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142B">
        <w:rPr>
          <w:rFonts w:ascii="Times New Roman" w:hAnsi="Times New Roman" w:cs="Times New Roman"/>
          <w:sz w:val="24"/>
          <w:szCs w:val="24"/>
        </w:rPr>
        <w:t>oga Zakona od strane fizičkih osoba sa svrhom postizanja dohotka ili dobiti koja se ostvaruje proizvodnjom, prometom ili pružanjem usluga na tržištu.</w:t>
      </w:r>
    </w:p>
    <w:p w14:paraId="451D6AB2" w14:textId="77777777" w:rsidR="008D30BB" w:rsidRDefault="008D30BB" w:rsidP="008D30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555C4C" w14:textId="41C294B2" w:rsidR="008D30BB" w:rsidRPr="008D30BB" w:rsidRDefault="008D30BB" w:rsidP="008D30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42B">
        <w:rPr>
          <w:rFonts w:ascii="Times New Roman" w:hAnsi="Times New Roman" w:cs="Times New Roman"/>
          <w:sz w:val="24"/>
          <w:szCs w:val="24"/>
        </w:rPr>
        <w:t xml:space="preserve">Člankom 28. Zakona </w:t>
      </w:r>
      <w:r>
        <w:rPr>
          <w:rFonts w:ascii="Times New Roman" w:hAnsi="Times New Roman" w:cs="Times New Roman"/>
          <w:sz w:val="24"/>
          <w:szCs w:val="24"/>
        </w:rPr>
        <w:t xml:space="preserve">o obrtu </w:t>
      </w:r>
      <w:r w:rsidRPr="0080142B">
        <w:rPr>
          <w:rFonts w:ascii="Times New Roman" w:hAnsi="Times New Roman" w:cs="Times New Roman"/>
          <w:sz w:val="24"/>
          <w:szCs w:val="24"/>
        </w:rPr>
        <w:t xml:space="preserve">propisano je da obrtnik može slobodni ili vezani obrt voditi sam ili putem poslovođe koji mora biti u radnom odnosu kod obrtnika i ispunjavati uvjete iz članka 8. stavka 1. točke 1. i uvjet iz članka 9. stavaka 1. i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142B">
        <w:rPr>
          <w:rFonts w:ascii="Times New Roman" w:hAnsi="Times New Roman" w:cs="Times New Roman"/>
          <w:sz w:val="24"/>
          <w:szCs w:val="24"/>
        </w:rPr>
        <w:t>oga Zakona</w:t>
      </w:r>
      <w:r>
        <w:rPr>
          <w:rFonts w:ascii="Times New Roman" w:hAnsi="Times New Roman" w:cs="Times New Roman"/>
          <w:sz w:val="24"/>
          <w:szCs w:val="24"/>
        </w:rPr>
        <w:t xml:space="preserve"> kao i da </w:t>
      </w:r>
      <w:r w:rsidRPr="0080142B">
        <w:rPr>
          <w:rFonts w:ascii="Times New Roman" w:hAnsi="Times New Roman" w:cs="Times New Roman"/>
          <w:sz w:val="24"/>
          <w:szCs w:val="24"/>
        </w:rPr>
        <w:t>poslovođa vodi obrt u ime i za račun obrtnika.</w:t>
      </w:r>
    </w:p>
    <w:p w14:paraId="6799CFFB" w14:textId="12CCBDE2" w:rsidR="00142862" w:rsidRPr="00142862" w:rsidRDefault="00687999" w:rsidP="0014286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862">
        <w:rPr>
          <w:rFonts w:ascii="Times New Roman" w:hAnsi="Times New Roman" w:cs="Times New Roman"/>
          <w:sz w:val="24"/>
          <w:szCs w:val="24"/>
        </w:rPr>
        <w:t>Člankom 125. Zakona o sudovima („Narodne novine“ broj 28/13., 33/15., 82/15., 82/16., 67/18.</w:t>
      </w:r>
      <w:r w:rsidR="00142862" w:rsidRPr="00142862">
        <w:rPr>
          <w:rFonts w:ascii="Times New Roman" w:hAnsi="Times New Roman" w:cs="Times New Roman"/>
          <w:sz w:val="24"/>
          <w:szCs w:val="24"/>
        </w:rPr>
        <w:t>,</w:t>
      </w:r>
      <w:r w:rsidRPr="00142862">
        <w:rPr>
          <w:rFonts w:ascii="Times New Roman" w:hAnsi="Times New Roman" w:cs="Times New Roman"/>
          <w:sz w:val="24"/>
          <w:szCs w:val="24"/>
        </w:rPr>
        <w:t xml:space="preserve"> 126/19.</w:t>
      </w:r>
      <w:r w:rsidR="00142862" w:rsidRPr="00142862">
        <w:rPr>
          <w:rFonts w:ascii="Times New Roman" w:hAnsi="Times New Roman" w:cs="Times New Roman"/>
          <w:sz w:val="24"/>
          <w:szCs w:val="24"/>
        </w:rPr>
        <w:t>, 130/20., 21/22., 60/22. i 16/23.</w:t>
      </w:r>
      <w:r w:rsidRPr="00142862">
        <w:rPr>
          <w:rFonts w:ascii="Times New Roman" w:hAnsi="Times New Roman" w:cs="Times New Roman"/>
          <w:sz w:val="24"/>
          <w:szCs w:val="24"/>
        </w:rPr>
        <w:t xml:space="preserve">) propisano je da stalni sudski vještaci na temelju svoga stručnog znanja </w:t>
      </w:r>
      <w:r w:rsidR="00142862" w:rsidRPr="00142862">
        <w:rPr>
          <w:rFonts w:ascii="Times New Roman" w:hAnsi="Times New Roman" w:cs="Times New Roman"/>
          <w:sz w:val="24"/>
          <w:szCs w:val="24"/>
        </w:rPr>
        <w:t xml:space="preserve">na zahtjev pravosudnih tijela ili za potrebe postupaka pred </w:t>
      </w:r>
      <w:r w:rsidR="00142862" w:rsidRPr="00142862">
        <w:rPr>
          <w:rFonts w:ascii="Times New Roman" w:hAnsi="Times New Roman" w:cs="Times New Roman"/>
          <w:sz w:val="24"/>
          <w:szCs w:val="24"/>
        </w:rPr>
        <w:lastRenderedPageBreak/>
        <w:t>pravosudnim tijelima izrađuju vještački nalaz i mišljenje (vještačenje) odnosno procjenu kada je to potrebno radi utvrđivanja ili razjašnjenja činjenica koje se utvrđuju u postupku.</w:t>
      </w:r>
    </w:p>
    <w:p w14:paraId="285C5B21" w14:textId="6D25CAF0" w:rsidR="004451F5" w:rsidRPr="004451F5" w:rsidRDefault="00687999" w:rsidP="00142862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Člankom </w:t>
      </w:r>
      <w:r w:rsidR="00142862" w:rsidRPr="004451F5">
        <w:rPr>
          <w:rFonts w:ascii="Times New Roman" w:hAnsi="Times New Roman" w:cs="Times New Roman"/>
          <w:sz w:val="24"/>
          <w:szCs w:val="24"/>
        </w:rPr>
        <w:t>10</w:t>
      </w:r>
      <w:r w:rsidRPr="004451F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142862" w:rsidRPr="004451F5">
        <w:rPr>
          <w:rFonts w:ascii="Times New Roman" w:hAnsi="Times New Roman" w:cs="Times New Roman"/>
          <w:sz w:val="24"/>
          <w:szCs w:val="24"/>
        </w:rPr>
        <w:t>3</w:t>
      </w:r>
      <w:r w:rsidRPr="004451F5">
        <w:rPr>
          <w:rFonts w:ascii="Times New Roman" w:hAnsi="Times New Roman" w:cs="Times New Roman"/>
          <w:sz w:val="24"/>
          <w:szCs w:val="24"/>
        </w:rPr>
        <w:t xml:space="preserve">. Pravilnika o stalnim sudskim vještacima („Narodne novine“ broj </w:t>
      </w:r>
      <w:r w:rsidRPr="004451F5">
        <w:rPr>
          <w:rFonts w:ascii="Times New Roman" w:hAnsi="Times New Roman" w:cs="Times New Roman"/>
          <w:color w:val="000000"/>
          <w:sz w:val="24"/>
          <w:szCs w:val="24"/>
        </w:rPr>
        <w:t>38/14</w:t>
      </w:r>
      <w:r w:rsidRPr="004451F5">
        <w:rPr>
          <w:rFonts w:ascii="Times New Roman" w:hAnsi="Times New Roman" w:cs="Times New Roman"/>
          <w:sz w:val="24"/>
          <w:szCs w:val="24"/>
        </w:rPr>
        <w:t>.</w:t>
      </w:r>
      <w:r w:rsidRPr="004451F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451F5">
        <w:rPr>
          <w:rFonts w:ascii="Times New Roman" w:hAnsi="Times New Roman" w:cs="Times New Roman"/>
          <w:bCs/>
          <w:color w:val="000000"/>
          <w:sz w:val="24"/>
          <w:szCs w:val="24"/>
        </w:rPr>
        <w:t>123/15</w:t>
      </w:r>
      <w:r w:rsidRPr="004451F5">
        <w:rPr>
          <w:rFonts w:ascii="Times New Roman" w:hAnsi="Times New Roman" w:cs="Times New Roman"/>
          <w:bCs/>
          <w:sz w:val="24"/>
          <w:szCs w:val="24"/>
        </w:rPr>
        <w:t>.</w:t>
      </w:r>
      <w:r w:rsidRPr="004451F5">
        <w:rPr>
          <w:rFonts w:ascii="Times New Roman" w:hAnsi="Times New Roman" w:cs="Times New Roman"/>
          <w:bCs/>
          <w:color w:val="000000"/>
          <w:sz w:val="24"/>
          <w:szCs w:val="24"/>
        </w:rPr>
        <w:t>, 29/16</w:t>
      </w:r>
      <w:r w:rsidRPr="004451F5">
        <w:rPr>
          <w:rFonts w:ascii="Times New Roman" w:hAnsi="Times New Roman" w:cs="Times New Roman"/>
          <w:bCs/>
          <w:sz w:val="24"/>
          <w:szCs w:val="24"/>
        </w:rPr>
        <w:t>. i 61/19.</w:t>
      </w:r>
      <w:r w:rsidRPr="004451F5">
        <w:rPr>
          <w:rFonts w:ascii="Times New Roman" w:hAnsi="Times New Roman" w:cs="Times New Roman"/>
          <w:sz w:val="24"/>
          <w:szCs w:val="24"/>
        </w:rPr>
        <w:t>) propisano je da se s</w:t>
      </w:r>
      <w:r w:rsidRPr="004451F5">
        <w:rPr>
          <w:rFonts w:ascii="Times New Roman" w:hAnsi="Times New Roman" w:cs="Times New Roman"/>
          <w:color w:val="000000"/>
          <w:sz w:val="24"/>
          <w:szCs w:val="24"/>
        </w:rPr>
        <w:t>talni sudski vještak imenuje na vrijeme od četiri godine</w:t>
      </w:r>
      <w:r w:rsidR="004451F5" w:rsidRPr="004451F5">
        <w:rPr>
          <w:rFonts w:ascii="Times New Roman" w:hAnsi="Times New Roman" w:cs="Times New Roman"/>
          <w:sz w:val="24"/>
          <w:szCs w:val="24"/>
        </w:rPr>
        <w:t xml:space="preserve"> te da se </w:t>
      </w:r>
      <w:r w:rsidR="004451F5" w:rsidRPr="004451F5">
        <w:rPr>
          <w:rFonts w:ascii="Times New Roman" w:hAnsi="Times New Roman" w:cs="Times New Roman"/>
          <w:color w:val="000000"/>
          <w:sz w:val="24"/>
          <w:szCs w:val="24"/>
        </w:rPr>
        <w:t>pravnoj osobi, zavodu, ustanovi ili državnom tijelu odobrenje za obavljanje poslova sudskog vještačenja daje na vrijeme od četiri godine.</w:t>
      </w:r>
    </w:p>
    <w:p w14:paraId="4C4FF9FE" w14:textId="047DC824" w:rsidR="004451F5" w:rsidRPr="004451F5" w:rsidRDefault="004451F5" w:rsidP="004451F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87999" w:rsidRPr="004451F5">
        <w:rPr>
          <w:rFonts w:ascii="Times New Roman" w:hAnsi="Times New Roman" w:cs="Times New Roman"/>
          <w:sz w:val="24"/>
          <w:szCs w:val="24"/>
        </w:rPr>
        <w:t>lank</w:t>
      </w:r>
      <w:r w:rsidRPr="004451F5">
        <w:rPr>
          <w:rFonts w:ascii="Times New Roman" w:hAnsi="Times New Roman" w:cs="Times New Roman"/>
          <w:sz w:val="24"/>
          <w:szCs w:val="24"/>
        </w:rPr>
        <w:t>om</w:t>
      </w:r>
      <w:r w:rsidR="00687999" w:rsidRPr="004451F5">
        <w:rPr>
          <w:rFonts w:ascii="Times New Roman" w:hAnsi="Times New Roman" w:cs="Times New Roman"/>
          <w:sz w:val="24"/>
          <w:szCs w:val="24"/>
        </w:rPr>
        <w:t xml:space="preserve"> 12. stavk</w:t>
      </w:r>
      <w:r w:rsidRPr="004451F5">
        <w:rPr>
          <w:rFonts w:ascii="Times New Roman" w:hAnsi="Times New Roman" w:cs="Times New Roman"/>
          <w:sz w:val="24"/>
          <w:szCs w:val="24"/>
        </w:rPr>
        <w:t>om</w:t>
      </w:r>
      <w:r w:rsidR="00687999" w:rsidRPr="004451F5">
        <w:rPr>
          <w:rFonts w:ascii="Times New Roman" w:hAnsi="Times New Roman" w:cs="Times New Roman"/>
          <w:sz w:val="24"/>
          <w:szCs w:val="24"/>
        </w:rPr>
        <w:t xml:space="preserve"> 1. </w:t>
      </w:r>
      <w:r w:rsidRPr="004451F5">
        <w:rPr>
          <w:rFonts w:ascii="Times New Roman" w:hAnsi="Times New Roman" w:cs="Times New Roman"/>
          <w:sz w:val="24"/>
          <w:szCs w:val="24"/>
        </w:rPr>
        <w:t xml:space="preserve">istoga Pravilnika propisano je da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451F5">
        <w:rPr>
          <w:rFonts w:ascii="Times New Roman" w:hAnsi="Times New Roman" w:cs="Times New Roman"/>
          <w:sz w:val="24"/>
          <w:szCs w:val="24"/>
        </w:rPr>
        <w:t>akon proteka vremena na koje je imenovan stalni sudski vještak može biti ponovno imenovan na vrijeme od četiri godine, a pravnoj osobi, zavodu, ustanovi ili državnom tijelu može se ponovno odobriti obavljanje poslova sudskog vještačenja.</w:t>
      </w:r>
    </w:p>
    <w:p w14:paraId="30A19E1D" w14:textId="0861EB75" w:rsidR="00687999" w:rsidRDefault="00687999" w:rsidP="0068799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>Člankom 24. stavkom 1. navedenog Pravilnika propisano je da z</w:t>
      </w:r>
      <w:r w:rsidRPr="004451F5">
        <w:rPr>
          <w:rFonts w:ascii="Times New Roman" w:hAnsi="Times New Roman" w:cs="Times New Roman"/>
          <w:color w:val="000000"/>
          <w:sz w:val="24"/>
          <w:szCs w:val="24"/>
        </w:rPr>
        <w:t>a obavljeno vještačenje stalni sudski vještak ima pravo na nagradu</w:t>
      </w:r>
      <w:r w:rsidR="004451F5" w:rsidRPr="004451F5">
        <w:rPr>
          <w:rFonts w:ascii="Times New Roman" w:hAnsi="Times New Roman" w:cs="Times New Roman"/>
          <w:color w:val="000000"/>
          <w:sz w:val="24"/>
          <w:szCs w:val="24"/>
        </w:rPr>
        <w:t xml:space="preserve"> te da n</w:t>
      </w:r>
      <w:r w:rsidRPr="004451F5">
        <w:rPr>
          <w:rFonts w:ascii="Times New Roman" w:hAnsi="Times New Roman" w:cs="Times New Roman"/>
          <w:color w:val="000000"/>
          <w:sz w:val="24"/>
          <w:szCs w:val="24"/>
        </w:rPr>
        <w:t xml:space="preserve">agradu utvrđuje sud prema posebnom cjeniku naknada i nagrada stalnih sudskih vještaka, koji je sastavni dio </w:t>
      </w:r>
      <w:r w:rsidRPr="004451F5">
        <w:rPr>
          <w:rFonts w:ascii="Times New Roman" w:hAnsi="Times New Roman" w:cs="Times New Roman"/>
          <w:sz w:val="24"/>
          <w:szCs w:val="24"/>
        </w:rPr>
        <w:t xml:space="preserve">tog Pravilnika. </w:t>
      </w:r>
    </w:p>
    <w:p w14:paraId="4A5771FF" w14:textId="3E887ABE" w:rsidR="00687999" w:rsidRDefault="00687999" w:rsidP="00C854A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BA">
        <w:rPr>
          <w:rFonts w:ascii="Times New Roman" w:hAnsi="Times New Roman" w:cs="Times New Roman"/>
          <w:sz w:val="24"/>
          <w:szCs w:val="24"/>
        </w:rPr>
        <w:t>Povjerenstvo utvrđuje da rad stalnog sudskog vještaka</w:t>
      </w:r>
      <w:r w:rsidR="00D92F31" w:rsidRPr="00AD04BA">
        <w:rPr>
          <w:rFonts w:ascii="Times New Roman" w:hAnsi="Times New Roman" w:cs="Times New Roman"/>
          <w:sz w:val="24"/>
          <w:szCs w:val="24"/>
        </w:rPr>
        <w:t xml:space="preserve"> za graditeljstvo i procjenu nekretnina</w:t>
      </w:r>
      <w:r w:rsidRPr="00AD04BA">
        <w:rPr>
          <w:rFonts w:ascii="Times New Roman" w:hAnsi="Times New Roman" w:cs="Times New Roman"/>
          <w:sz w:val="24"/>
          <w:szCs w:val="24"/>
        </w:rPr>
        <w:t xml:space="preserve"> ne predstavlja obavljanje drugih poslova kao redovitog i stalnog zanimanja u smislu članka 1</w:t>
      </w:r>
      <w:r w:rsidR="00D92F31" w:rsidRPr="00AD04BA">
        <w:rPr>
          <w:rFonts w:ascii="Times New Roman" w:hAnsi="Times New Roman" w:cs="Times New Roman"/>
          <w:sz w:val="24"/>
          <w:szCs w:val="24"/>
        </w:rPr>
        <w:t>7</w:t>
      </w:r>
      <w:r w:rsidRPr="00AD04BA">
        <w:rPr>
          <w:rFonts w:ascii="Times New Roman" w:hAnsi="Times New Roman" w:cs="Times New Roman"/>
          <w:sz w:val="24"/>
          <w:szCs w:val="24"/>
        </w:rPr>
        <w:t xml:space="preserve">. stavka 2. ZSSI-a već je riječ o poslu koji se po prirodi stvari ne obavlja kontinuirano i redovito. Vještački nalazi i mišljenja izrađuju se povremeno </w:t>
      </w:r>
      <w:r w:rsidR="00AD04BA" w:rsidRPr="00AD04BA">
        <w:rPr>
          <w:rFonts w:ascii="Times New Roman" w:hAnsi="Times New Roman" w:cs="Times New Roman"/>
          <w:sz w:val="24"/>
          <w:szCs w:val="24"/>
        </w:rPr>
        <w:t xml:space="preserve">na zahtjev pravosudnih tijela ili za potrebe postupaka pred pravosudnim tijelima </w:t>
      </w:r>
      <w:r w:rsidRPr="00AD04BA">
        <w:rPr>
          <w:rFonts w:ascii="Times New Roman" w:hAnsi="Times New Roman" w:cs="Times New Roman"/>
          <w:sz w:val="24"/>
          <w:szCs w:val="24"/>
        </w:rPr>
        <w:t xml:space="preserve">za što se ostvaruje povremena naknada te </w:t>
      </w:r>
      <w:r w:rsidR="00AD04BA" w:rsidRPr="00AD04BA">
        <w:rPr>
          <w:rFonts w:ascii="Times New Roman" w:hAnsi="Times New Roman" w:cs="Times New Roman"/>
          <w:sz w:val="24"/>
          <w:szCs w:val="24"/>
        </w:rPr>
        <w:t>obveznic</w:t>
      </w:r>
      <w:r w:rsidRPr="00AD04BA">
        <w:rPr>
          <w:rFonts w:ascii="Times New Roman" w:hAnsi="Times New Roman" w:cs="Times New Roman"/>
          <w:sz w:val="24"/>
          <w:szCs w:val="24"/>
        </w:rPr>
        <w:t>i mogu obavljati poslove vještačenja za vrijeme obnašanja dužnosti, neovisno o tome obnašaju li dužnost volonterski ili profesionalno</w:t>
      </w:r>
      <w:r w:rsidRPr="00B22048">
        <w:rPr>
          <w:rFonts w:ascii="Times New Roman" w:hAnsi="Times New Roman" w:cs="Times New Roman"/>
          <w:sz w:val="24"/>
          <w:szCs w:val="24"/>
        </w:rPr>
        <w:t xml:space="preserve">. Stoga </w:t>
      </w:r>
      <w:r w:rsidR="00B22048" w:rsidRPr="00B22048">
        <w:rPr>
          <w:rFonts w:ascii="Times New Roman" w:hAnsi="Times New Roman" w:cs="Times New Roman"/>
          <w:sz w:val="24"/>
          <w:szCs w:val="24"/>
        </w:rPr>
        <w:t>obveznik</w:t>
      </w:r>
      <w:r w:rsidRPr="00B22048">
        <w:rPr>
          <w:rFonts w:ascii="Times New Roman" w:hAnsi="Times New Roman" w:cs="Times New Roman"/>
          <w:sz w:val="24"/>
          <w:szCs w:val="24"/>
        </w:rPr>
        <w:t xml:space="preserve"> </w:t>
      </w:r>
      <w:r w:rsidR="00B22048" w:rsidRPr="00B22048">
        <w:rPr>
          <w:rFonts w:ascii="Times New Roman" w:hAnsi="Times New Roman" w:cs="Times New Roman"/>
          <w:sz w:val="24"/>
          <w:szCs w:val="24"/>
        </w:rPr>
        <w:t>Nino Vrcić</w:t>
      </w:r>
      <w:r w:rsidRPr="00B22048">
        <w:rPr>
          <w:rFonts w:ascii="Times New Roman" w:hAnsi="Times New Roman" w:cs="Times New Roman"/>
          <w:sz w:val="24"/>
          <w:szCs w:val="24"/>
        </w:rPr>
        <w:t xml:space="preserve"> </w:t>
      </w:r>
      <w:r w:rsidRPr="00B22048">
        <w:rPr>
          <w:rFonts w:ascii="Times New Roman" w:eastAsia="Calibri" w:hAnsi="Times New Roman" w:cs="Times New Roman"/>
          <w:sz w:val="24"/>
          <w:szCs w:val="24"/>
        </w:rPr>
        <w:t xml:space="preserve">može za vrijeme obnašanja dužnosti </w:t>
      </w:r>
      <w:r w:rsidR="00B22048" w:rsidRPr="00B22048">
        <w:rPr>
          <w:rFonts w:ascii="Times New Roman" w:eastAsia="Calibri" w:hAnsi="Times New Roman" w:cs="Times New Roman"/>
          <w:sz w:val="24"/>
          <w:szCs w:val="24"/>
        </w:rPr>
        <w:t xml:space="preserve">člana Uprave trgovačkog društva Ceste Šibenik d.o.o. </w:t>
      </w:r>
      <w:r w:rsidRPr="00B22048">
        <w:rPr>
          <w:rFonts w:ascii="Times New Roman" w:eastAsia="Calibri" w:hAnsi="Times New Roman" w:cs="Times New Roman"/>
          <w:sz w:val="24"/>
          <w:szCs w:val="24"/>
        </w:rPr>
        <w:t>o</w:t>
      </w:r>
      <w:r w:rsidRPr="00B22048">
        <w:rPr>
          <w:rFonts w:ascii="Times New Roman" w:hAnsi="Times New Roman" w:cs="Times New Roman"/>
          <w:sz w:val="24"/>
          <w:szCs w:val="24"/>
        </w:rPr>
        <w:t xml:space="preserve">bavljati poslove stalnog sudskog vještaka </w:t>
      </w:r>
      <w:r w:rsidR="00B22048" w:rsidRPr="00B22048">
        <w:rPr>
          <w:rFonts w:ascii="Times New Roman" w:hAnsi="Times New Roman" w:cs="Times New Roman"/>
          <w:sz w:val="24"/>
          <w:szCs w:val="24"/>
        </w:rPr>
        <w:t>za graditeljstvo i procjenu nekretnina</w:t>
      </w:r>
      <w:r w:rsidR="000419D4">
        <w:rPr>
          <w:rFonts w:ascii="Times New Roman" w:hAnsi="Times New Roman" w:cs="Times New Roman"/>
          <w:sz w:val="24"/>
          <w:szCs w:val="24"/>
        </w:rPr>
        <w:t xml:space="preserve"> te je prihode koje po toj osnovi ostvari dužan prijaviti u imovinskoj kartici sukladno članku 17. stavku 4. ZSSI-a.</w:t>
      </w:r>
    </w:p>
    <w:p w14:paraId="41AEFA71" w14:textId="4259BB22" w:rsidR="006847F3" w:rsidRPr="0033297A" w:rsidRDefault="0033297A" w:rsidP="0033297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Nadalje, k</w:t>
      </w:r>
      <w:r w:rsidR="00C854AE" w:rsidRPr="008D30BB">
        <w:rPr>
          <w:rFonts w:ascii="Times New Roman" w:hAnsi="Times New Roman" w:cs="Times New Roman"/>
          <w:color w:val="000000"/>
          <w:sz w:val="24"/>
          <w:szCs w:val="24"/>
        </w:rPr>
        <w:t>ako je obrt u smislu odredbi ZSSI-a poslovni subjekt u kojem je sukladno članku 18. stavku 1. toga Zakona obveznicima zabranjeno obavljati poslove upravljanja, obveznik ne može obavljati upravljačku funkciju u obrtu te je dužan poslove upravljanja prenijeti na drugu osobu odnosno poslovođu</w:t>
      </w:r>
      <w:r w:rsidR="00C854AE">
        <w:rPr>
          <w:rFonts w:ascii="Times New Roman" w:hAnsi="Times New Roman" w:cs="Times New Roman"/>
          <w:color w:val="000000"/>
          <w:sz w:val="24"/>
          <w:szCs w:val="24"/>
        </w:rPr>
        <w:t xml:space="preserve"> u roku propisanom člankom 8. stavkom 1. ZSSI-a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5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F7B171" w14:textId="77777777" w:rsidR="00D45139" w:rsidRPr="00C20BDE" w:rsidRDefault="00D45139" w:rsidP="00C57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Pr="00C20BDE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C20BDE">
        <w:rPr>
          <w:color w:val="auto"/>
        </w:rPr>
        <w:t>PREDSJEDNICA</w:t>
      </w:r>
      <w:r w:rsidR="004B5CF5" w:rsidRPr="00C20BDE">
        <w:rPr>
          <w:color w:val="auto"/>
        </w:rPr>
        <w:t xml:space="preserve"> POVJERENSTVA</w:t>
      </w:r>
    </w:p>
    <w:p w14:paraId="44E27A80" w14:textId="77777777" w:rsidR="006D6D43" w:rsidRPr="00C20BD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C20BD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C20BD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Pr="00C20BDE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1DE1D5C5" w:rsidR="000C190C" w:rsidRPr="00C20BDE" w:rsidRDefault="000C190C" w:rsidP="000419D4">
      <w:p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6CB2BF7" w:rsidR="000C190C" w:rsidRPr="00C854A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Obvezni</w:t>
      </w:r>
      <w:r w:rsidR="002921F9">
        <w:rPr>
          <w:rFonts w:ascii="Times New Roman" w:hAnsi="Times New Roman" w:cs="Times New Roman"/>
          <w:sz w:val="24"/>
          <w:szCs w:val="24"/>
        </w:rPr>
        <w:t>k</w:t>
      </w:r>
      <w:r w:rsidR="00C20BDE" w:rsidRPr="00C20BDE">
        <w:rPr>
          <w:rFonts w:ascii="Times New Roman" w:hAnsi="Times New Roman" w:cs="Times New Roman"/>
          <w:sz w:val="24"/>
          <w:szCs w:val="24"/>
        </w:rPr>
        <w:t xml:space="preserve"> </w:t>
      </w:r>
      <w:r w:rsidR="00687999">
        <w:rPr>
          <w:rFonts w:ascii="Times New Roman" w:hAnsi="Times New Roman" w:cs="Times New Roman"/>
          <w:sz w:val="24"/>
          <w:szCs w:val="24"/>
        </w:rPr>
        <w:t xml:space="preserve">Nino </w:t>
      </w:r>
      <w:r w:rsidR="00687999" w:rsidRPr="00C854AE">
        <w:rPr>
          <w:rFonts w:ascii="Times New Roman" w:hAnsi="Times New Roman" w:cs="Times New Roman"/>
          <w:sz w:val="24"/>
          <w:szCs w:val="24"/>
        </w:rPr>
        <w:t>Vrcić</w:t>
      </w:r>
      <w:r w:rsidR="00E80A1D" w:rsidRPr="00C854AE">
        <w:rPr>
          <w:rFonts w:ascii="Times New Roman" w:hAnsi="Times New Roman" w:cs="Times New Roman"/>
          <w:sz w:val="24"/>
          <w:szCs w:val="24"/>
        </w:rPr>
        <w:t xml:space="preserve">, </w:t>
      </w:r>
      <w:r w:rsidR="00FD37EC" w:rsidRPr="00FD37EC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bookmarkStart w:id="0" w:name="_GoBack"/>
      <w:bookmarkEnd w:id="0"/>
    </w:p>
    <w:p w14:paraId="0199346A" w14:textId="154D0BF4" w:rsidR="00CB2813" w:rsidRPr="00C20BD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C20BD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0BD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0BD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6808" w14:textId="77777777" w:rsidR="00822780" w:rsidRDefault="00822780" w:rsidP="005B5818">
      <w:pPr>
        <w:spacing w:after="0" w:line="240" w:lineRule="auto"/>
      </w:pPr>
      <w:r>
        <w:separator/>
      </w:r>
    </w:p>
  </w:endnote>
  <w:endnote w:type="continuationSeparator" w:id="0">
    <w:p w14:paraId="1A3D2220" w14:textId="77777777" w:rsidR="00822780" w:rsidRDefault="0082278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673D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B0B1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A28B5" w14:textId="77777777" w:rsidR="00822780" w:rsidRDefault="00822780" w:rsidP="005B5818">
      <w:pPr>
        <w:spacing w:after="0" w:line="240" w:lineRule="auto"/>
      </w:pPr>
      <w:r>
        <w:separator/>
      </w:r>
    </w:p>
  </w:footnote>
  <w:footnote w:type="continuationSeparator" w:id="0">
    <w:p w14:paraId="7EC35BE9" w14:textId="77777777" w:rsidR="00822780" w:rsidRDefault="0082278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BD10DD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FD37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0F8"/>
    <w:rsid w:val="00027AE5"/>
    <w:rsid w:val="000419D4"/>
    <w:rsid w:val="00041BF4"/>
    <w:rsid w:val="00056DCF"/>
    <w:rsid w:val="00062746"/>
    <w:rsid w:val="00067EC1"/>
    <w:rsid w:val="00077F3E"/>
    <w:rsid w:val="00090291"/>
    <w:rsid w:val="0009671E"/>
    <w:rsid w:val="0009736C"/>
    <w:rsid w:val="000A0606"/>
    <w:rsid w:val="000A084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2862"/>
    <w:rsid w:val="0014691D"/>
    <w:rsid w:val="00150D97"/>
    <w:rsid w:val="001530D5"/>
    <w:rsid w:val="001610AB"/>
    <w:rsid w:val="0018030E"/>
    <w:rsid w:val="001872E8"/>
    <w:rsid w:val="001A2139"/>
    <w:rsid w:val="001B4182"/>
    <w:rsid w:val="001D050A"/>
    <w:rsid w:val="001E7BE1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75E59"/>
    <w:rsid w:val="00276FC8"/>
    <w:rsid w:val="002802DD"/>
    <w:rsid w:val="002921F9"/>
    <w:rsid w:val="00296618"/>
    <w:rsid w:val="002A0AEA"/>
    <w:rsid w:val="002A28F1"/>
    <w:rsid w:val="002A610B"/>
    <w:rsid w:val="002E14D7"/>
    <w:rsid w:val="002E3D3C"/>
    <w:rsid w:val="002F2EEE"/>
    <w:rsid w:val="002F2F7E"/>
    <w:rsid w:val="002F313C"/>
    <w:rsid w:val="00317C78"/>
    <w:rsid w:val="00320FAE"/>
    <w:rsid w:val="003249CA"/>
    <w:rsid w:val="0033297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47EE"/>
    <w:rsid w:val="003C019C"/>
    <w:rsid w:val="003C25C7"/>
    <w:rsid w:val="003C4B46"/>
    <w:rsid w:val="003D1479"/>
    <w:rsid w:val="003E15AB"/>
    <w:rsid w:val="003E62B2"/>
    <w:rsid w:val="003F3527"/>
    <w:rsid w:val="00401F77"/>
    <w:rsid w:val="004046AA"/>
    <w:rsid w:val="00406E92"/>
    <w:rsid w:val="00411522"/>
    <w:rsid w:val="0041496C"/>
    <w:rsid w:val="00422583"/>
    <w:rsid w:val="00425E3F"/>
    <w:rsid w:val="00432084"/>
    <w:rsid w:val="004451F5"/>
    <w:rsid w:val="00466757"/>
    <w:rsid w:val="00474523"/>
    <w:rsid w:val="00483AC3"/>
    <w:rsid w:val="00484946"/>
    <w:rsid w:val="004865F1"/>
    <w:rsid w:val="00495B3A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65C10"/>
    <w:rsid w:val="00577B84"/>
    <w:rsid w:val="00581532"/>
    <w:rsid w:val="0058272B"/>
    <w:rsid w:val="005A1051"/>
    <w:rsid w:val="005A1371"/>
    <w:rsid w:val="005B296D"/>
    <w:rsid w:val="005B5818"/>
    <w:rsid w:val="005C0CD9"/>
    <w:rsid w:val="005D05AA"/>
    <w:rsid w:val="005F2B18"/>
    <w:rsid w:val="005F6341"/>
    <w:rsid w:val="006031F3"/>
    <w:rsid w:val="00603A5B"/>
    <w:rsid w:val="00603BAF"/>
    <w:rsid w:val="00622086"/>
    <w:rsid w:val="00623069"/>
    <w:rsid w:val="00630473"/>
    <w:rsid w:val="00630841"/>
    <w:rsid w:val="00632570"/>
    <w:rsid w:val="00632E57"/>
    <w:rsid w:val="00634D05"/>
    <w:rsid w:val="0063694A"/>
    <w:rsid w:val="00647B1E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270D"/>
    <w:rsid w:val="006F4BA2"/>
    <w:rsid w:val="006F692A"/>
    <w:rsid w:val="00710869"/>
    <w:rsid w:val="00723605"/>
    <w:rsid w:val="007454EE"/>
    <w:rsid w:val="00750BFF"/>
    <w:rsid w:val="00763275"/>
    <w:rsid w:val="0076329E"/>
    <w:rsid w:val="007749E5"/>
    <w:rsid w:val="00793EC7"/>
    <w:rsid w:val="007B2ED0"/>
    <w:rsid w:val="007B7B69"/>
    <w:rsid w:val="007C0283"/>
    <w:rsid w:val="007C51C9"/>
    <w:rsid w:val="007C5F14"/>
    <w:rsid w:val="00816F26"/>
    <w:rsid w:val="00817C5E"/>
    <w:rsid w:val="00820C27"/>
    <w:rsid w:val="00822780"/>
    <w:rsid w:val="00824B78"/>
    <w:rsid w:val="00825B69"/>
    <w:rsid w:val="00835484"/>
    <w:rsid w:val="00835D62"/>
    <w:rsid w:val="0085734A"/>
    <w:rsid w:val="0086720C"/>
    <w:rsid w:val="008A4A78"/>
    <w:rsid w:val="008A67A3"/>
    <w:rsid w:val="008C361C"/>
    <w:rsid w:val="008C5463"/>
    <w:rsid w:val="008D30BB"/>
    <w:rsid w:val="008D5CE8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3A81"/>
    <w:rsid w:val="00996E03"/>
    <w:rsid w:val="009A3C13"/>
    <w:rsid w:val="009B0DB7"/>
    <w:rsid w:val="009B59BE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23EB"/>
    <w:rsid w:val="00A76638"/>
    <w:rsid w:val="00A80D55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B04A5E"/>
    <w:rsid w:val="00B111E4"/>
    <w:rsid w:val="00B155D8"/>
    <w:rsid w:val="00B22048"/>
    <w:rsid w:val="00B2421E"/>
    <w:rsid w:val="00B64C14"/>
    <w:rsid w:val="00B92637"/>
    <w:rsid w:val="00BA1175"/>
    <w:rsid w:val="00BC391B"/>
    <w:rsid w:val="00BC6C6F"/>
    <w:rsid w:val="00BE3CE2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6B64"/>
    <w:rsid w:val="00C6797A"/>
    <w:rsid w:val="00C854AE"/>
    <w:rsid w:val="00CA28B6"/>
    <w:rsid w:val="00CB2813"/>
    <w:rsid w:val="00CC01E6"/>
    <w:rsid w:val="00CF0867"/>
    <w:rsid w:val="00CF45E9"/>
    <w:rsid w:val="00D00FDD"/>
    <w:rsid w:val="00D02DD3"/>
    <w:rsid w:val="00D1289E"/>
    <w:rsid w:val="00D15CFE"/>
    <w:rsid w:val="00D1655F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B561A"/>
    <w:rsid w:val="00DD3674"/>
    <w:rsid w:val="00DD57E8"/>
    <w:rsid w:val="00DE0300"/>
    <w:rsid w:val="00DE16E5"/>
    <w:rsid w:val="00DF7871"/>
    <w:rsid w:val="00E018BC"/>
    <w:rsid w:val="00E15A45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66FE6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37EC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14876</Duznosnici_Value>
    <BrojPredmeta xmlns="8638ef6a-48a0-457c-b738-9f65e71a9a26">M-200/23</BrojPredmeta>
    <Duznosnici xmlns="8638ef6a-48a0-457c-b738-9f65e71a9a26">Nino Vrcić,Direktor,CESTE ŠIBENIK d.o.o. </Duznosnici>
    <VrstaDokumenta xmlns="8638ef6a-48a0-457c-b738-9f65e71a9a26">1</VrstaDokumenta>
    <KljucneRijeci xmlns="8638ef6a-48a0-457c-b738-9f65e71a9a26"/>
    <BrojAkta xmlns="8638ef6a-48a0-457c-b738-9f65e71a9a26">711-I-2544-M-203/23-02-23</BrojAkta>
    <Sync xmlns="8638ef6a-48a0-457c-b738-9f65e71a9a26">0</Sync>
    <Sjednica xmlns="8638ef6a-48a0-457c-b738-9f65e71a9a26">358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F5BE6-1B7A-40AA-8C5F-19E993A9C731}"/>
</file>

<file path=customXml/itemProps4.xml><?xml version="1.0" encoding="utf-8"?>
<ds:datastoreItem xmlns:ds="http://schemas.openxmlformats.org/officeDocument/2006/customXml" ds:itemID="{7625C768-E7A4-48E0-A438-549E5263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Nino Vrcić, M-203-23, mišljenje</dc:title>
  <dc:creator>Sukob5</dc:creator>
  <cp:lastModifiedBy>Daniel Zabčić</cp:lastModifiedBy>
  <cp:revision>4</cp:revision>
  <cp:lastPrinted>2023-04-21T09:02:00Z</cp:lastPrinted>
  <dcterms:created xsi:type="dcterms:W3CDTF">2023-11-24T14:00:00Z</dcterms:created>
  <dcterms:modified xsi:type="dcterms:W3CDTF">2023-11-24T14:08:00Z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