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44CA5512" w:rsidR="00A333F3" w:rsidRPr="00B7464A" w:rsidRDefault="00A333F3" w:rsidP="00A333F3">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Broj:</w:t>
      </w:r>
      <w:r w:rsidR="008A5D03">
        <w:rPr>
          <w:rFonts w:ascii="Times New Roman" w:eastAsia="Calibri" w:hAnsi="Times New Roman" w:cs="Times New Roman"/>
          <w:sz w:val="24"/>
          <w:szCs w:val="24"/>
        </w:rPr>
        <w:t xml:space="preserve"> 711-I-2568-P-206/23-07-21</w:t>
      </w:r>
    </w:p>
    <w:p w14:paraId="4B008777" w14:textId="1B1FB098"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27530C">
        <w:rPr>
          <w:rFonts w:ascii="Times New Roman" w:eastAsia="Calibri" w:hAnsi="Times New Roman" w:cs="Times New Roman"/>
          <w:sz w:val="24"/>
          <w:szCs w:val="24"/>
        </w:rPr>
        <w:t>24</w:t>
      </w:r>
      <w:r w:rsidRPr="00B7464A">
        <w:rPr>
          <w:rFonts w:ascii="Times New Roman" w:eastAsia="Calibri" w:hAnsi="Times New Roman" w:cs="Times New Roman"/>
          <w:sz w:val="24"/>
          <w:szCs w:val="24"/>
        </w:rPr>
        <w:t>.</w:t>
      </w:r>
      <w:r w:rsidR="00CF0E5B">
        <w:rPr>
          <w:rFonts w:ascii="Times New Roman" w:eastAsia="Calibri" w:hAnsi="Times New Roman" w:cs="Times New Roman"/>
          <w:sz w:val="24"/>
          <w:szCs w:val="24"/>
        </w:rPr>
        <w:t xml:space="preserve"> </w:t>
      </w:r>
      <w:r w:rsidR="0027530C">
        <w:rPr>
          <w:rFonts w:ascii="Times New Roman" w:eastAsia="Calibri" w:hAnsi="Times New Roman" w:cs="Times New Roman"/>
          <w:sz w:val="24"/>
          <w:szCs w:val="24"/>
        </w:rPr>
        <w:t>studeni</w:t>
      </w:r>
      <w:r w:rsidR="00ED6D4E" w:rsidRPr="00B7464A">
        <w:rPr>
          <w:rFonts w:ascii="Times New Roman" w:eastAsia="Calibri" w:hAnsi="Times New Roman" w:cs="Times New Roman"/>
          <w:sz w:val="24"/>
          <w:szCs w:val="24"/>
        </w:rPr>
        <w:t xml:space="preserve"> 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2EFF8E5C" w14:textId="76E7C837" w:rsidR="00F406E4" w:rsidRDefault="00D42DA8" w:rsidP="00D42DA8">
      <w:pPr>
        <w:autoSpaceDE w:val="0"/>
        <w:autoSpaceDN w:val="0"/>
        <w:adjustRightInd w:val="0"/>
        <w:spacing w:after="0"/>
        <w:ind w:left="4956"/>
        <w:rPr>
          <w:rFonts w:ascii="Times New Roman" w:eastAsia="Calibri" w:hAnsi="Times New Roman" w:cs="Times New Roman"/>
          <w:b/>
          <w:sz w:val="24"/>
          <w:szCs w:val="24"/>
        </w:rPr>
      </w:pPr>
      <w:bookmarkStart w:id="0" w:name="_Hlk131590555"/>
      <w:bookmarkStart w:id="1" w:name="_Hlk131591353"/>
      <w:r>
        <w:rPr>
          <w:rFonts w:ascii="Times New Roman" w:eastAsia="Calibri" w:hAnsi="Times New Roman" w:cs="Times New Roman"/>
          <w:sz w:val="24"/>
          <w:szCs w:val="24"/>
        </w:rPr>
        <w:t xml:space="preserve">          </w:t>
      </w:r>
      <w:r w:rsidR="0027530C">
        <w:rPr>
          <w:rFonts w:ascii="Times New Roman" w:eastAsia="Calibri" w:hAnsi="Times New Roman" w:cs="Times New Roman"/>
          <w:b/>
          <w:sz w:val="24"/>
          <w:szCs w:val="24"/>
        </w:rPr>
        <w:t>MILA PERIĆ</w:t>
      </w:r>
      <w:r w:rsidR="00F406E4">
        <w:rPr>
          <w:rFonts w:ascii="Times New Roman" w:eastAsia="Calibri" w:hAnsi="Times New Roman" w:cs="Times New Roman"/>
          <w:b/>
          <w:sz w:val="24"/>
          <w:szCs w:val="24"/>
        </w:rPr>
        <w:tab/>
      </w:r>
    </w:p>
    <w:bookmarkEnd w:id="0"/>
    <w:bookmarkEnd w:id="1"/>
    <w:p w14:paraId="037E8566" w14:textId="77777777" w:rsidR="00D42DA8" w:rsidRDefault="0027530C" w:rsidP="0027530C">
      <w:pPr>
        <w:autoSpaceDE w:val="0"/>
        <w:autoSpaceDN w:val="0"/>
        <w:adjustRightInd w:val="0"/>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pročelnica </w:t>
      </w:r>
      <w:r w:rsidR="00E3529E">
        <w:rPr>
          <w:rFonts w:ascii="Times New Roman" w:eastAsia="Calibri" w:hAnsi="Times New Roman" w:cs="Times New Roman"/>
          <w:b/>
          <w:sz w:val="24"/>
          <w:szCs w:val="24"/>
        </w:rPr>
        <w:t>U</w:t>
      </w:r>
      <w:r>
        <w:rPr>
          <w:rFonts w:ascii="Times New Roman" w:eastAsia="Calibri" w:hAnsi="Times New Roman" w:cs="Times New Roman"/>
          <w:b/>
          <w:sz w:val="24"/>
          <w:szCs w:val="24"/>
        </w:rPr>
        <w:t xml:space="preserve">pravnog odjela za opće </w:t>
      </w:r>
    </w:p>
    <w:p w14:paraId="3EDABF19" w14:textId="1E7DDA18" w:rsidR="0027530C" w:rsidRDefault="00D42DA8" w:rsidP="00D42DA8">
      <w:pPr>
        <w:autoSpaceDE w:val="0"/>
        <w:autoSpaceDN w:val="0"/>
        <w:adjustRightInd w:val="0"/>
        <w:spacing w:after="0"/>
        <w:ind w:left="4248" w:firstLine="708"/>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7530C">
        <w:rPr>
          <w:rFonts w:ascii="Times New Roman" w:eastAsia="Calibri" w:hAnsi="Times New Roman" w:cs="Times New Roman"/>
          <w:b/>
          <w:sz w:val="24"/>
          <w:szCs w:val="24"/>
        </w:rPr>
        <w:t>poslove</w:t>
      </w:r>
      <w:r>
        <w:rPr>
          <w:rFonts w:ascii="Times New Roman" w:eastAsia="Calibri" w:hAnsi="Times New Roman" w:cs="Times New Roman"/>
          <w:b/>
          <w:sz w:val="24"/>
          <w:szCs w:val="24"/>
        </w:rPr>
        <w:t xml:space="preserve"> </w:t>
      </w:r>
      <w:r w:rsidR="00E3529E">
        <w:rPr>
          <w:rFonts w:ascii="Times New Roman" w:eastAsia="Calibri" w:hAnsi="Times New Roman" w:cs="Times New Roman"/>
          <w:b/>
          <w:sz w:val="24"/>
          <w:szCs w:val="24"/>
        </w:rPr>
        <w:t>Općine Klis</w:t>
      </w:r>
    </w:p>
    <w:p w14:paraId="4B23A4C1" w14:textId="77777777" w:rsidR="00D42DA8" w:rsidRDefault="00D42DA8" w:rsidP="00AC0593">
      <w:pPr>
        <w:autoSpaceDE w:val="0"/>
        <w:autoSpaceDN w:val="0"/>
        <w:adjustRightInd w:val="0"/>
        <w:spacing w:after="0"/>
        <w:jc w:val="both"/>
        <w:rPr>
          <w:rFonts w:ascii="Times New Roman" w:eastAsia="Calibri" w:hAnsi="Times New Roman" w:cs="Times New Roman"/>
          <w:b/>
          <w:sz w:val="24"/>
          <w:szCs w:val="24"/>
        </w:rPr>
      </w:pPr>
    </w:p>
    <w:p w14:paraId="3280399F" w14:textId="7C43ABD2" w:rsidR="00AC0593" w:rsidRPr="00B7464A" w:rsidRDefault="00AC0593" w:rsidP="00AC0593">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na zahtjev</w:t>
      </w:r>
      <w:r w:rsidR="00F406E4">
        <w:rPr>
          <w:rFonts w:ascii="Times New Roman" w:eastAsia="Calibri" w:hAnsi="Times New Roman" w:cs="Times New Roman"/>
          <w:b/>
          <w:sz w:val="24"/>
          <w:szCs w:val="24"/>
        </w:rPr>
        <w:t xml:space="preserve"> </w:t>
      </w:r>
      <w:bookmarkStart w:id="2" w:name="_Hlk151459079"/>
      <w:r w:rsidR="0027530C">
        <w:rPr>
          <w:rFonts w:ascii="Times New Roman" w:eastAsia="Calibri" w:hAnsi="Times New Roman" w:cs="Times New Roman"/>
          <w:b/>
          <w:sz w:val="24"/>
          <w:szCs w:val="24"/>
        </w:rPr>
        <w:t>Mile Perić</w:t>
      </w:r>
      <w:r w:rsidR="00E3529E">
        <w:rPr>
          <w:rFonts w:ascii="Times New Roman" w:eastAsia="Calibri" w:hAnsi="Times New Roman" w:cs="Times New Roman"/>
          <w:b/>
          <w:sz w:val="24"/>
          <w:szCs w:val="24"/>
        </w:rPr>
        <w:t>,</w:t>
      </w:r>
      <w:r w:rsidR="0027530C">
        <w:rPr>
          <w:rFonts w:ascii="Times New Roman" w:eastAsia="Calibri" w:hAnsi="Times New Roman" w:cs="Times New Roman"/>
          <w:b/>
          <w:sz w:val="24"/>
          <w:szCs w:val="24"/>
        </w:rPr>
        <w:t xml:space="preserve"> </w:t>
      </w:r>
      <w:bookmarkStart w:id="3" w:name="_Hlk151458999"/>
      <w:r w:rsidR="0027530C">
        <w:rPr>
          <w:rFonts w:ascii="Times New Roman" w:eastAsia="Calibri" w:hAnsi="Times New Roman" w:cs="Times New Roman"/>
          <w:b/>
          <w:sz w:val="24"/>
          <w:szCs w:val="24"/>
        </w:rPr>
        <w:t xml:space="preserve">pročelnice upravnog odjela za opće poslove </w:t>
      </w:r>
      <w:r w:rsidR="00E3529E">
        <w:rPr>
          <w:rFonts w:ascii="Times New Roman" w:eastAsia="Calibri" w:hAnsi="Times New Roman" w:cs="Times New Roman"/>
          <w:b/>
          <w:sz w:val="24"/>
          <w:szCs w:val="24"/>
        </w:rPr>
        <w:t>Općine Klis</w:t>
      </w:r>
    </w:p>
    <w:bookmarkEnd w:id="2"/>
    <w:bookmarkEnd w:id="3"/>
    <w:p w14:paraId="7C2F47D9" w14:textId="77777777" w:rsidR="00AC0593" w:rsidRPr="00B7464A" w:rsidRDefault="00AC0593" w:rsidP="00AC0593">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3301C7E5" w14:textId="2A1F9E33" w:rsidR="0027530C" w:rsidRPr="0027530C" w:rsidRDefault="00AC0593" w:rsidP="00842205">
      <w:pPr>
        <w:autoSpaceDE w:val="0"/>
        <w:autoSpaceDN w:val="0"/>
        <w:adjustRightInd w:val="0"/>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Povjerenstvo za odlučivanje o sukobu interesa (u daljnjem tekstu: Povjerenstvo</w:t>
      </w:r>
      <w:r w:rsidRPr="00B7464A">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sidR="0027530C">
        <w:rPr>
          <w:rFonts w:ascii="Times New Roman" w:hAnsi="Times New Roman" w:cs="Times New Roman"/>
          <w:sz w:val="24"/>
          <w:szCs w:val="24"/>
        </w:rPr>
        <w:t>28</w:t>
      </w:r>
      <w:r w:rsidRPr="00B7464A">
        <w:rPr>
          <w:rFonts w:ascii="Times New Roman" w:hAnsi="Times New Roman" w:cs="Times New Roman"/>
          <w:sz w:val="24"/>
          <w:szCs w:val="24"/>
        </w:rPr>
        <w:t>.</w:t>
      </w:r>
      <w:r>
        <w:rPr>
          <w:rFonts w:ascii="Times New Roman" w:hAnsi="Times New Roman" w:cs="Times New Roman"/>
          <w:sz w:val="24"/>
          <w:szCs w:val="24"/>
        </w:rPr>
        <w:t xml:space="preserve"> </w:t>
      </w:r>
      <w:r w:rsidR="0027530C">
        <w:rPr>
          <w:rFonts w:ascii="Times New Roman" w:hAnsi="Times New Roman" w:cs="Times New Roman"/>
          <w:sz w:val="24"/>
          <w:szCs w:val="24"/>
        </w:rPr>
        <w:t>kolovoza</w:t>
      </w:r>
      <w:r w:rsidRPr="00B7464A">
        <w:rPr>
          <w:rFonts w:ascii="Times New Roman" w:hAnsi="Times New Roman" w:cs="Times New Roman"/>
          <w:sz w:val="24"/>
          <w:szCs w:val="24"/>
        </w:rPr>
        <w:t xml:space="preserve"> 2023. pod brojem 711-U-</w:t>
      </w:r>
      <w:r w:rsidR="0027530C">
        <w:rPr>
          <w:rFonts w:ascii="Times New Roman" w:hAnsi="Times New Roman" w:cs="Times New Roman"/>
          <w:sz w:val="24"/>
          <w:szCs w:val="24"/>
        </w:rPr>
        <w:t>6732</w:t>
      </w:r>
      <w:r w:rsidRPr="00B7464A">
        <w:rPr>
          <w:rFonts w:ascii="Times New Roman" w:hAnsi="Times New Roman" w:cs="Times New Roman"/>
          <w:sz w:val="24"/>
          <w:szCs w:val="24"/>
        </w:rPr>
        <w:t>-</w:t>
      </w:r>
      <w:r>
        <w:rPr>
          <w:rFonts w:ascii="Times New Roman" w:hAnsi="Times New Roman" w:cs="Times New Roman"/>
          <w:sz w:val="24"/>
          <w:szCs w:val="24"/>
        </w:rPr>
        <w:t>P-</w:t>
      </w:r>
      <w:r w:rsidR="0027530C">
        <w:rPr>
          <w:rFonts w:ascii="Times New Roman" w:hAnsi="Times New Roman" w:cs="Times New Roman"/>
          <w:sz w:val="24"/>
          <w:szCs w:val="24"/>
        </w:rPr>
        <w:t>206</w:t>
      </w:r>
      <w:r w:rsidRPr="00B7464A">
        <w:rPr>
          <w:rFonts w:ascii="Times New Roman" w:hAnsi="Times New Roman" w:cs="Times New Roman"/>
          <w:sz w:val="24"/>
          <w:szCs w:val="24"/>
        </w:rPr>
        <w:t>/23-0</w:t>
      </w:r>
      <w:r w:rsidR="0027530C">
        <w:rPr>
          <w:rFonts w:ascii="Times New Roman" w:hAnsi="Times New Roman" w:cs="Times New Roman"/>
          <w:sz w:val="24"/>
          <w:szCs w:val="24"/>
        </w:rPr>
        <w:t>2</w:t>
      </w:r>
      <w:r w:rsidRPr="00B7464A">
        <w:rPr>
          <w:rFonts w:ascii="Times New Roman" w:hAnsi="Times New Roman" w:cs="Times New Roman"/>
          <w:sz w:val="24"/>
          <w:szCs w:val="24"/>
        </w:rPr>
        <w:t>-</w:t>
      </w:r>
      <w:r>
        <w:rPr>
          <w:rFonts w:ascii="Times New Roman" w:hAnsi="Times New Roman" w:cs="Times New Roman"/>
          <w:sz w:val="24"/>
          <w:szCs w:val="24"/>
        </w:rPr>
        <w:t>25</w:t>
      </w:r>
      <w:r w:rsidRPr="00B7464A">
        <w:rPr>
          <w:rFonts w:ascii="Times New Roman" w:hAnsi="Times New Roman" w:cs="Times New Roman"/>
          <w:sz w:val="24"/>
          <w:szCs w:val="24"/>
        </w:rPr>
        <w:t xml:space="preserve"> zaprimilo zahtjev za </w:t>
      </w:r>
      <w:r>
        <w:rPr>
          <w:rFonts w:ascii="Times New Roman" w:hAnsi="Times New Roman" w:cs="Times New Roman"/>
          <w:sz w:val="24"/>
          <w:szCs w:val="24"/>
        </w:rPr>
        <w:t>očitovanjem</w:t>
      </w:r>
      <w:r w:rsidRPr="00B7464A">
        <w:rPr>
          <w:rFonts w:ascii="Times New Roman" w:hAnsi="Times New Roman" w:cs="Times New Roman"/>
          <w:sz w:val="24"/>
          <w:szCs w:val="24"/>
        </w:rPr>
        <w:t xml:space="preserve"> koji je </w:t>
      </w:r>
      <w:r>
        <w:rPr>
          <w:rFonts w:ascii="Times New Roman" w:hAnsi="Times New Roman" w:cs="Times New Roman"/>
          <w:sz w:val="24"/>
          <w:szCs w:val="24"/>
        </w:rPr>
        <w:t>podni</w:t>
      </w:r>
      <w:r w:rsidR="0027530C">
        <w:rPr>
          <w:rFonts w:ascii="Times New Roman" w:hAnsi="Times New Roman" w:cs="Times New Roman"/>
          <w:sz w:val="24"/>
          <w:szCs w:val="24"/>
        </w:rPr>
        <w:t>jela</w:t>
      </w:r>
      <w:r w:rsidR="0027530C" w:rsidRPr="0027530C">
        <w:rPr>
          <w:rFonts w:ascii="Times New Roman" w:eastAsia="Calibri" w:hAnsi="Times New Roman" w:cs="Times New Roman"/>
          <w:b/>
          <w:sz w:val="24"/>
          <w:szCs w:val="24"/>
        </w:rPr>
        <w:t xml:space="preserve"> </w:t>
      </w:r>
      <w:r w:rsidR="0027530C" w:rsidRPr="0027530C">
        <w:rPr>
          <w:rFonts w:ascii="Times New Roman" w:eastAsia="Calibri" w:hAnsi="Times New Roman" w:cs="Times New Roman"/>
          <w:sz w:val="24"/>
          <w:szCs w:val="24"/>
        </w:rPr>
        <w:t>Mila Perić</w:t>
      </w:r>
      <w:r w:rsidR="00E3529E">
        <w:rPr>
          <w:rFonts w:ascii="Times New Roman" w:eastAsia="Calibri" w:hAnsi="Times New Roman" w:cs="Times New Roman"/>
          <w:sz w:val="24"/>
          <w:szCs w:val="24"/>
        </w:rPr>
        <w:t>,</w:t>
      </w:r>
      <w:r w:rsidR="0027530C" w:rsidRPr="0027530C">
        <w:rPr>
          <w:rFonts w:ascii="Times New Roman" w:eastAsia="Calibri" w:hAnsi="Times New Roman" w:cs="Times New Roman"/>
          <w:sz w:val="24"/>
          <w:szCs w:val="24"/>
        </w:rPr>
        <w:t xml:space="preserve"> pročelnica </w:t>
      </w:r>
      <w:r w:rsidR="00E3529E">
        <w:rPr>
          <w:rFonts w:ascii="Times New Roman" w:eastAsia="Calibri" w:hAnsi="Times New Roman" w:cs="Times New Roman"/>
          <w:sz w:val="24"/>
          <w:szCs w:val="24"/>
        </w:rPr>
        <w:t>U</w:t>
      </w:r>
      <w:r w:rsidR="0027530C" w:rsidRPr="0027530C">
        <w:rPr>
          <w:rFonts w:ascii="Times New Roman" w:eastAsia="Calibri" w:hAnsi="Times New Roman" w:cs="Times New Roman"/>
          <w:sz w:val="24"/>
          <w:szCs w:val="24"/>
        </w:rPr>
        <w:t xml:space="preserve">pravnog odjela za opće poslove </w:t>
      </w:r>
      <w:r w:rsidR="00E3529E">
        <w:rPr>
          <w:rFonts w:ascii="Times New Roman" w:eastAsia="Calibri" w:hAnsi="Times New Roman" w:cs="Times New Roman"/>
          <w:sz w:val="24"/>
          <w:szCs w:val="24"/>
        </w:rPr>
        <w:t xml:space="preserve">Općine Klis. </w:t>
      </w:r>
    </w:p>
    <w:p w14:paraId="187C9464" w14:textId="77777777" w:rsidR="00521E75" w:rsidRPr="005234F0" w:rsidRDefault="00521E75" w:rsidP="0027530C">
      <w:pPr>
        <w:autoSpaceDE w:val="0"/>
        <w:autoSpaceDN w:val="0"/>
        <w:adjustRightInd w:val="0"/>
        <w:spacing w:after="0"/>
        <w:jc w:val="both"/>
        <w:rPr>
          <w:rFonts w:ascii="Times New Roman" w:eastAsia="Calibri" w:hAnsi="Times New Roman" w:cs="Times New Roman"/>
          <w:sz w:val="24"/>
          <w:szCs w:val="24"/>
        </w:rPr>
      </w:pPr>
    </w:p>
    <w:p w14:paraId="6C8F15F4" w14:textId="453B126C" w:rsidR="00641D38" w:rsidRPr="00641D38" w:rsidRDefault="00AC0593" w:rsidP="00641D38">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podnesenom zahtjevu </w:t>
      </w:r>
      <w:r>
        <w:rPr>
          <w:rFonts w:ascii="Times New Roman" w:hAnsi="Times New Roman" w:cs="Times New Roman"/>
          <w:sz w:val="24"/>
          <w:szCs w:val="24"/>
        </w:rPr>
        <w:t>podnositelj</w:t>
      </w:r>
      <w:bookmarkStart w:id="4" w:name="_Hlk131061985"/>
      <w:r w:rsidR="0027530C">
        <w:rPr>
          <w:rFonts w:ascii="Times New Roman" w:hAnsi="Times New Roman" w:cs="Times New Roman"/>
          <w:sz w:val="24"/>
          <w:szCs w:val="24"/>
        </w:rPr>
        <w:t>ica navodi</w:t>
      </w:r>
      <w:r w:rsidR="00641D38">
        <w:rPr>
          <w:rFonts w:ascii="Times New Roman" w:hAnsi="Times New Roman" w:cs="Times New Roman"/>
          <w:sz w:val="24"/>
          <w:szCs w:val="24"/>
        </w:rPr>
        <w:t xml:space="preserve"> kako je </w:t>
      </w:r>
      <w:r w:rsidR="00641D38" w:rsidRPr="00641D38">
        <w:rPr>
          <w:rFonts w:ascii="Times New Roman" w:hAnsi="Times New Roman" w:cs="Times New Roman"/>
          <w:sz w:val="24"/>
          <w:szCs w:val="24"/>
        </w:rPr>
        <w:t>kao zakonski zastupnik Općine Klis, općinski načelnik</w:t>
      </w:r>
      <w:r w:rsidR="00641D38">
        <w:rPr>
          <w:rFonts w:ascii="Times New Roman" w:hAnsi="Times New Roman" w:cs="Times New Roman"/>
          <w:sz w:val="24"/>
          <w:szCs w:val="24"/>
        </w:rPr>
        <w:t xml:space="preserve"> </w:t>
      </w:r>
      <w:r w:rsidR="00641D38" w:rsidRPr="00641D38">
        <w:rPr>
          <w:rFonts w:ascii="Times New Roman" w:hAnsi="Times New Roman" w:cs="Times New Roman"/>
          <w:sz w:val="24"/>
          <w:szCs w:val="24"/>
        </w:rPr>
        <w:t xml:space="preserve"> automatizmom i član skupš</w:t>
      </w:r>
      <w:r w:rsidR="00E3529E">
        <w:rPr>
          <w:rFonts w:ascii="Times New Roman" w:hAnsi="Times New Roman" w:cs="Times New Roman"/>
          <w:sz w:val="24"/>
          <w:szCs w:val="24"/>
        </w:rPr>
        <w:t xml:space="preserve">tine lokalne akcijske grupe Lokalne </w:t>
      </w:r>
      <w:proofErr w:type="spellStart"/>
      <w:r w:rsidR="00E3529E">
        <w:rPr>
          <w:rFonts w:ascii="Times New Roman" w:hAnsi="Times New Roman" w:cs="Times New Roman"/>
          <w:sz w:val="24"/>
          <w:szCs w:val="24"/>
        </w:rPr>
        <w:t>kacijske</w:t>
      </w:r>
      <w:proofErr w:type="spellEnd"/>
      <w:r w:rsidR="00E3529E">
        <w:rPr>
          <w:rFonts w:ascii="Times New Roman" w:hAnsi="Times New Roman" w:cs="Times New Roman"/>
          <w:sz w:val="24"/>
          <w:szCs w:val="24"/>
        </w:rPr>
        <w:t xml:space="preserve"> grupe </w:t>
      </w:r>
      <w:r w:rsidR="00641D38" w:rsidRPr="00641D38">
        <w:rPr>
          <w:rFonts w:ascii="Times New Roman" w:hAnsi="Times New Roman" w:cs="Times New Roman"/>
          <w:sz w:val="24"/>
          <w:szCs w:val="24"/>
        </w:rPr>
        <w:t>Zagora</w:t>
      </w:r>
      <w:r w:rsidR="00E3529E">
        <w:rPr>
          <w:rFonts w:ascii="Times New Roman" w:hAnsi="Times New Roman" w:cs="Times New Roman"/>
          <w:sz w:val="24"/>
          <w:szCs w:val="24"/>
        </w:rPr>
        <w:t xml:space="preserve"> (u daljnjem tekstu: LAG Zagora)</w:t>
      </w:r>
      <w:r w:rsidR="00641D38" w:rsidRPr="00641D38">
        <w:rPr>
          <w:rFonts w:ascii="Times New Roman" w:hAnsi="Times New Roman" w:cs="Times New Roman"/>
          <w:sz w:val="24"/>
          <w:szCs w:val="24"/>
        </w:rPr>
        <w:t xml:space="preserve">, koja broji sveukupno 33 aktivna članova iz javnog, gospodarskog i civilnog života koji aktivno djeluju na području </w:t>
      </w:r>
      <w:r w:rsidR="00E3529E">
        <w:rPr>
          <w:rFonts w:ascii="Times New Roman" w:hAnsi="Times New Roman" w:cs="Times New Roman"/>
          <w:sz w:val="24"/>
          <w:szCs w:val="24"/>
        </w:rPr>
        <w:t>O</w:t>
      </w:r>
      <w:r w:rsidR="00641D38" w:rsidRPr="00641D38">
        <w:rPr>
          <w:rFonts w:ascii="Times New Roman" w:hAnsi="Times New Roman" w:cs="Times New Roman"/>
          <w:sz w:val="24"/>
          <w:szCs w:val="24"/>
        </w:rPr>
        <w:t xml:space="preserve">pćina </w:t>
      </w:r>
      <w:proofErr w:type="spellStart"/>
      <w:r w:rsidR="00641D38" w:rsidRPr="00641D38">
        <w:rPr>
          <w:rFonts w:ascii="Times New Roman" w:hAnsi="Times New Roman" w:cs="Times New Roman"/>
          <w:sz w:val="24"/>
          <w:szCs w:val="24"/>
        </w:rPr>
        <w:t>Dicmo</w:t>
      </w:r>
      <w:proofErr w:type="spellEnd"/>
      <w:r w:rsidR="00641D38" w:rsidRPr="00641D38">
        <w:rPr>
          <w:rFonts w:ascii="Times New Roman" w:hAnsi="Times New Roman" w:cs="Times New Roman"/>
          <w:sz w:val="24"/>
          <w:szCs w:val="24"/>
        </w:rPr>
        <w:t xml:space="preserve">, Dugopolje, Klis, </w:t>
      </w:r>
      <w:proofErr w:type="spellStart"/>
      <w:r w:rsidR="00641D38" w:rsidRPr="00641D38">
        <w:rPr>
          <w:rFonts w:ascii="Times New Roman" w:hAnsi="Times New Roman" w:cs="Times New Roman"/>
          <w:sz w:val="24"/>
          <w:szCs w:val="24"/>
        </w:rPr>
        <w:t>Lećevica</w:t>
      </w:r>
      <w:proofErr w:type="spellEnd"/>
      <w:r w:rsidR="00641D38" w:rsidRPr="00641D38">
        <w:rPr>
          <w:rFonts w:ascii="Times New Roman" w:hAnsi="Times New Roman" w:cs="Times New Roman"/>
          <w:sz w:val="24"/>
          <w:szCs w:val="24"/>
        </w:rPr>
        <w:t xml:space="preserve">, </w:t>
      </w:r>
      <w:proofErr w:type="spellStart"/>
      <w:r w:rsidR="00641D38" w:rsidRPr="00641D38">
        <w:rPr>
          <w:rFonts w:ascii="Times New Roman" w:hAnsi="Times New Roman" w:cs="Times New Roman"/>
          <w:sz w:val="24"/>
          <w:szCs w:val="24"/>
        </w:rPr>
        <w:t>Muć</w:t>
      </w:r>
      <w:proofErr w:type="spellEnd"/>
      <w:r w:rsidR="00641D38" w:rsidRPr="00641D38">
        <w:rPr>
          <w:rFonts w:ascii="Times New Roman" w:hAnsi="Times New Roman" w:cs="Times New Roman"/>
          <w:sz w:val="24"/>
          <w:szCs w:val="24"/>
        </w:rPr>
        <w:t>, Prgomet i Primorski Dolac.</w:t>
      </w:r>
    </w:p>
    <w:p w14:paraId="1C3CF6A1" w14:textId="77777777" w:rsidR="00641D38" w:rsidRDefault="00641D38" w:rsidP="00641D38">
      <w:pPr>
        <w:spacing w:after="0"/>
        <w:ind w:firstLine="708"/>
        <w:jc w:val="both"/>
        <w:rPr>
          <w:rFonts w:ascii="Times New Roman" w:hAnsi="Times New Roman" w:cs="Times New Roman"/>
          <w:sz w:val="24"/>
          <w:szCs w:val="24"/>
        </w:rPr>
      </w:pPr>
    </w:p>
    <w:p w14:paraId="5E701F5B" w14:textId="0B60AF56" w:rsidR="00641D38" w:rsidRPr="00641D38" w:rsidRDefault="00641D38" w:rsidP="00641D38">
      <w:pPr>
        <w:spacing w:after="0"/>
        <w:ind w:firstLine="708"/>
        <w:jc w:val="both"/>
        <w:rPr>
          <w:rFonts w:ascii="Times New Roman" w:hAnsi="Times New Roman" w:cs="Times New Roman"/>
          <w:sz w:val="24"/>
          <w:szCs w:val="24"/>
        </w:rPr>
      </w:pPr>
      <w:r>
        <w:rPr>
          <w:rFonts w:ascii="Times New Roman" w:hAnsi="Times New Roman" w:cs="Times New Roman"/>
          <w:sz w:val="24"/>
          <w:szCs w:val="24"/>
        </w:rPr>
        <w:t>Podnositeljica nadalje navodi da se n</w:t>
      </w:r>
      <w:r w:rsidRPr="00641D38">
        <w:rPr>
          <w:rFonts w:ascii="Times New Roman" w:hAnsi="Times New Roman" w:cs="Times New Roman"/>
          <w:sz w:val="24"/>
          <w:szCs w:val="24"/>
        </w:rPr>
        <w:t xml:space="preserve">a </w:t>
      </w:r>
      <w:bookmarkStart w:id="5" w:name="_Hlk151470400"/>
      <w:r w:rsidRPr="00641D38">
        <w:rPr>
          <w:rFonts w:ascii="Times New Roman" w:hAnsi="Times New Roman" w:cs="Times New Roman"/>
          <w:sz w:val="24"/>
          <w:szCs w:val="24"/>
        </w:rPr>
        <w:t xml:space="preserve">otvoreni javni poziv, tip operacije I . I .3. „Potpora razvoju malih poljoprivrednih gospodarstava” iz Programa ruralnog razvoja RH, prijavio </w:t>
      </w:r>
      <w:r>
        <w:rPr>
          <w:rFonts w:ascii="Times New Roman" w:hAnsi="Times New Roman" w:cs="Times New Roman"/>
          <w:sz w:val="24"/>
          <w:szCs w:val="24"/>
        </w:rPr>
        <w:t>i</w:t>
      </w:r>
      <w:r w:rsidRPr="00641D38">
        <w:rPr>
          <w:rFonts w:ascii="Times New Roman" w:hAnsi="Times New Roman" w:cs="Times New Roman"/>
          <w:sz w:val="24"/>
          <w:szCs w:val="24"/>
        </w:rPr>
        <w:t xml:space="preserve"> </w:t>
      </w:r>
      <w:r w:rsidR="00E3529E" w:rsidRPr="00641D38">
        <w:rPr>
          <w:rFonts w:ascii="Times New Roman" w:hAnsi="Times New Roman" w:cs="Times New Roman"/>
          <w:sz w:val="24"/>
          <w:szCs w:val="24"/>
        </w:rPr>
        <w:t xml:space="preserve">obiteljsko-poljoprivrednog gospodarstva </w:t>
      </w:r>
      <w:r w:rsidR="00E3529E">
        <w:rPr>
          <w:rFonts w:ascii="Times New Roman" w:hAnsi="Times New Roman" w:cs="Times New Roman"/>
          <w:sz w:val="24"/>
          <w:szCs w:val="24"/>
        </w:rPr>
        <w:t xml:space="preserve">(u daljnjem tekstu: </w:t>
      </w:r>
      <w:r w:rsidRPr="00641D38">
        <w:rPr>
          <w:rFonts w:ascii="Times New Roman" w:hAnsi="Times New Roman" w:cs="Times New Roman"/>
          <w:sz w:val="24"/>
          <w:szCs w:val="24"/>
        </w:rPr>
        <w:t>OPG</w:t>
      </w:r>
      <w:r w:rsidR="00E3529E">
        <w:rPr>
          <w:rFonts w:ascii="Times New Roman" w:hAnsi="Times New Roman" w:cs="Times New Roman"/>
          <w:sz w:val="24"/>
          <w:szCs w:val="24"/>
        </w:rPr>
        <w:t>),</w:t>
      </w:r>
      <w:r w:rsidRPr="00641D38">
        <w:rPr>
          <w:rFonts w:ascii="Times New Roman" w:hAnsi="Times New Roman" w:cs="Times New Roman"/>
          <w:sz w:val="24"/>
          <w:szCs w:val="24"/>
        </w:rPr>
        <w:t xml:space="preserve"> čiji je nositelj supruga općinskog načelnika Općine Klis.</w:t>
      </w:r>
      <w:r>
        <w:rPr>
          <w:rFonts w:ascii="Times New Roman" w:hAnsi="Times New Roman" w:cs="Times New Roman"/>
          <w:sz w:val="24"/>
          <w:szCs w:val="24"/>
        </w:rPr>
        <w:t xml:space="preserve"> </w:t>
      </w:r>
      <w:bookmarkEnd w:id="5"/>
      <w:r w:rsidRPr="00641D38">
        <w:rPr>
          <w:rFonts w:ascii="Times New Roman" w:hAnsi="Times New Roman" w:cs="Times New Roman"/>
          <w:sz w:val="24"/>
          <w:szCs w:val="24"/>
        </w:rPr>
        <w:t>Projektni prijedlog koji je podnesen</w:t>
      </w:r>
      <w:r w:rsidR="00E3529E">
        <w:rPr>
          <w:rFonts w:ascii="Times New Roman" w:hAnsi="Times New Roman" w:cs="Times New Roman"/>
          <w:sz w:val="24"/>
          <w:szCs w:val="24"/>
        </w:rPr>
        <w:t>,</w:t>
      </w:r>
      <w:r w:rsidRPr="00641D38">
        <w:rPr>
          <w:rFonts w:ascii="Times New Roman" w:hAnsi="Times New Roman" w:cs="Times New Roman"/>
          <w:sz w:val="24"/>
          <w:szCs w:val="24"/>
        </w:rPr>
        <w:t xml:space="preserve"> je u fazi ocjenjivanja, a tijelo koje odlučuje o financiranju projekata jest Upravni odbor LAG-a Zagora, kao zasebno tijelo, a ne </w:t>
      </w:r>
      <w:r w:rsidR="00E3529E">
        <w:rPr>
          <w:rFonts w:ascii="Times New Roman" w:hAnsi="Times New Roman" w:cs="Times New Roman"/>
          <w:sz w:val="24"/>
          <w:szCs w:val="24"/>
        </w:rPr>
        <w:t>S</w:t>
      </w:r>
      <w:r w:rsidRPr="00641D38">
        <w:rPr>
          <w:rFonts w:ascii="Times New Roman" w:hAnsi="Times New Roman" w:cs="Times New Roman"/>
          <w:sz w:val="24"/>
          <w:szCs w:val="24"/>
        </w:rPr>
        <w:t>kupština čiji je član općinski načelnik.</w:t>
      </w:r>
    </w:p>
    <w:p w14:paraId="2E4E39CE" w14:textId="77777777" w:rsidR="00641D38" w:rsidRDefault="00641D38" w:rsidP="00641D38">
      <w:pPr>
        <w:spacing w:after="0"/>
        <w:ind w:firstLine="708"/>
        <w:jc w:val="both"/>
        <w:rPr>
          <w:rFonts w:ascii="Times New Roman" w:hAnsi="Times New Roman" w:cs="Times New Roman"/>
          <w:sz w:val="24"/>
          <w:szCs w:val="24"/>
        </w:rPr>
      </w:pPr>
    </w:p>
    <w:p w14:paraId="0E6FD435" w14:textId="19DE6D63" w:rsidR="00641D38" w:rsidRPr="00641D38" w:rsidRDefault="00641D38" w:rsidP="00641D38">
      <w:pPr>
        <w:spacing w:after="0"/>
        <w:ind w:firstLine="708"/>
        <w:jc w:val="both"/>
        <w:rPr>
          <w:rFonts w:ascii="Times New Roman" w:hAnsi="Times New Roman" w:cs="Times New Roman"/>
          <w:sz w:val="24"/>
          <w:szCs w:val="24"/>
        </w:rPr>
      </w:pPr>
      <w:r>
        <w:rPr>
          <w:rFonts w:ascii="Times New Roman" w:hAnsi="Times New Roman" w:cs="Times New Roman"/>
          <w:sz w:val="24"/>
          <w:szCs w:val="24"/>
        </w:rPr>
        <w:t>Podnositeljica traži</w:t>
      </w:r>
      <w:r w:rsidRPr="00641D38">
        <w:rPr>
          <w:rFonts w:ascii="Times New Roman" w:hAnsi="Times New Roman" w:cs="Times New Roman"/>
          <w:sz w:val="24"/>
          <w:szCs w:val="24"/>
        </w:rPr>
        <w:t xml:space="preserve"> mišljenje o tome smije li supruga općinskog načelnika, kao nositelj</w:t>
      </w:r>
      <w:r w:rsidR="00E3529E">
        <w:rPr>
          <w:rFonts w:ascii="Times New Roman" w:hAnsi="Times New Roman" w:cs="Times New Roman"/>
          <w:sz w:val="24"/>
          <w:szCs w:val="24"/>
        </w:rPr>
        <w:t xml:space="preserve"> OPG-a,</w:t>
      </w:r>
      <w:r w:rsidRPr="00641D38">
        <w:rPr>
          <w:rFonts w:ascii="Times New Roman" w:hAnsi="Times New Roman" w:cs="Times New Roman"/>
          <w:sz w:val="24"/>
          <w:szCs w:val="24"/>
        </w:rPr>
        <w:t xml:space="preserve"> biti korisnik novčanih sredstava u slučaju da se njen projektni prijedlog odobri za financiranje.</w:t>
      </w:r>
    </w:p>
    <w:p w14:paraId="2888591D" w14:textId="0951230A" w:rsidR="0027530C" w:rsidRDefault="0027530C" w:rsidP="005C4C1B">
      <w:pPr>
        <w:spacing w:after="0"/>
        <w:ind w:firstLine="708"/>
        <w:jc w:val="both"/>
        <w:rPr>
          <w:rFonts w:ascii="Times New Roman" w:hAnsi="Times New Roman" w:cs="Times New Roman"/>
          <w:sz w:val="24"/>
          <w:szCs w:val="24"/>
        </w:rPr>
      </w:pPr>
    </w:p>
    <w:p w14:paraId="578BE7B2" w14:textId="5230E090" w:rsidR="00641D38" w:rsidRPr="00641D38" w:rsidRDefault="00641D38" w:rsidP="009E406B">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od podnositeljice zatražilo dopuno podataka</w:t>
      </w:r>
      <w:r w:rsidR="00E3529E">
        <w:rPr>
          <w:rFonts w:ascii="Times New Roman" w:hAnsi="Times New Roman" w:cs="Times New Roman"/>
          <w:sz w:val="24"/>
          <w:szCs w:val="24"/>
        </w:rPr>
        <w:t>,</w:t>
      </w:r>
      <w:r>
        <w:rPr>
          <w:rFonts w:ascii="Times New Roman" w:hAnsi="Times New Roman" w:cs="Times New Roman"/>
          <w:sz w:val="24"/>
          <w:szCs w:val="24"/>
        </w:rPr>
        <w:t xml:space="preserve"> </w:t>
      </w:r>
      <w:r w:rsidR="00320BC1">
        <w:rPr>
          <w:rFonts w:ascii="Times New Roman" w:hAnsi="Times New Roman" w:cs="Times New Roman"/>
          <w:sz w:val="24"/>
          <w:szCs w:val="24"/>
        </w:rPr>
        <w:t>odnosno</w:t>
      </w:r>
      <w:r>
        <w:rPr>
          <w:rFonts w:ascii="Times New Roman" w:hAnsi="Times New Roman" w:cs="Times New Roman"/>
          <w:sz w:val="24"/>
          <w:szCs w:val="24"/>
        </w:rPr>
        <w:t xml:space="preserve"> </w:t>
      </w:r>
      <w:r w:rsidRPr="00641D38">
        <w:rPr>
          <w:rFonts w:ascii="Times New Roman" w:hAnsi="Times New Roman" w:cs="Times New Roman"/>
          <w:sz w:val="24"/>
          <w:szCs w:val="24"/>
        </w:rPr>
        <w:t>gdje je i kada otvoreni javni poziv tip operacije 1.1.3. „Potpora razvoju malih poljoprivrednih gospodarstava” iz Programa ruralnog razvoja RH objavljen</w:t>
      </w:r>
      <w:r w:rsidR="00320BC1">
        <w:rPr>
          <w:rFonts w:ascii="Times New Roman" w:hAnsi="Times New Roman" w:cs="Times New Roman"/>
          <w:sz w:val="24"/>
          <w:szCs w:val="24"/>
        </w:rPr>
        <w:t xml:space="preserve"> te </w:t>
      </w:r>
      <w:r w:rsidRPr="00641D38">
        <w:rPr>
          <w:rFonts w:ascii="Times New Roman" w:hAnsi="Times New Roman" w:cs="Times New Roman"/>
          <w:sz w:val="24"/>
          <w:szCs w:val="24"/>
        </w:rPr>
        <w:t>koje osobe su imenovane članovima i zamjenskim članovima Upravnog odbor LAG Zagora</w:t>
      </w:r>
      <w:r w:rsidR="00E3529E">
        <w:rPr>
          <w:rFonts w:ascii="Times New Roman" w:hAnsi="Times New Roman" w:cs="Times New Roman"/>
          <w:sz w:val="24"/>
          <w:szCs w:val="24"/>
        </w:rPr>
        <w:t>,</w:t>
      </w:r>
      <w:r w:rsidRPr="00641D38">
        <w:rPr>
          <w:rFonts w:ascii="Times New Roman" w:hAnsi="Times New Roman" w:cs="Times New Roman"/>
          <w:sz w:val="24"/>
          <w:szCs w:val="24"/>
        </w:rPr>
        <w:t xml:space="preserve"> koje osobe sudjeluju u navedenom Upravnom odboru kao predstavnici javne interesne skupine, tko su članovi Povjerenstva za otvaranje prijava, dva LAG administratora i članovi ocjenjivačkog odbora za konkretni projekt.</w:t>
      </w:r>
    </w:p>
    <w:bookmarkEnd w:id="4"/>
    <w:p w14:paraId="3C7DC8E2" w14:textId="5236B82D" w:rsidR="00EB4035" w:rsidRDefault="00EB4035" w:rsidP="00DB2479">
      <w:pPr>
        <w:spacing w:after="0"/>
        <w:ind w:firstLine="708"/>
        <w:jc w:val="both"/>
        <w:rPr>
          <w:rFonts w:ascii="Times New Roman" w:hAnsi="Times New Roman" w:cs="Times New Roman"/>
          <w:sz w:val="24"/>
          <w:szCs w:val="24"/>
        </w:rPr>
      </w:pPr>
    </w:p>
    <w:p w14:paraId="4D62E78D" w14:textId="288C8C96" w:rsidR="009E406B" w:rsidRPr="009E406B" w:rsidRDefault="008B04A9" w:rsidP="008B04A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Na traženje Povjerenstva dopisom od 25. rujna 2023.</w:t>
      </w:r>
      <w:r w:rsidR="00E3529E">
        <w:rPr>
          <w:rFonts w:ascii="Times New Roman" w:hAnsi="Times New Roman" w:cs="Times New Roman"/>
          <w:sz w:val="24"/>
          <w:szCs w:val="24"/>
        </w:rPr>
        <w:t>,</w:t>
      </w:r>
      <w:r>
        <w:rPr>
          <w:rFonts w:ascii="Times New Roman" w:hAnsi="Times New Roman" w:cs="Times New Roman"/>
          <w:sz w:val="24"/>
          <w:szCs w:val="24"/>
        </w:rPr>
        <w:t xml:space="preserve"> dostavljeno je očitovanje u kojem je  navedeno kako je </w:t>
      </w:r>
      <w:r w:rsidR="009E406B" w:rsidRPr="009E406B">
        <w:rPr>
          <w:rFonts w:ascii="Times New Roman" w:hAnsi="Times New Roman" w:cs="Times New Roman"/>
          <w:sz w:val="24"/>
          <w:szCs w:val="24"/>
        </w:rPr>
        <w:t xml:space="preserve">V. LAG natječaj / II. natječaj LAG-a Zagora za </w:t>
      </w:r>
      <w:r w:rsidR="009E406B" w:rsidRPr="008B04A9">
        <w:rPr>
          <w:rFonts w:ascii="Times New Roman" w:hAnsi="Times New Roman" w:cs="Times New Roman"/>
          <w:sz w:val="24"/>
          <w:szCs w:val="24"/>
        </w:rPr>
        <w:t>tip operacije 1.1.3. ”Potpora razvoju malih poljoprivrednih gospodarstava"</w:t>
      </w:r>
      <w:r w:rsidR="009E406B" w:rsidRPr="009E406B">
        <w:rPr>
          <w:rFonts w:ascii="Times New Roman" w:hAnsi="Times New Roman" w:cs="Times New Roman"/>
          <w:sz w:val="24"/>
          <w:szCs w:val="24"/>
        </w:rPr>
        <w:t xml:space="preserve"> iz </w:t>
      </w:r>
      <w:proofErr w:type="spellStart"/>
      <w:r w:rsidR="009E406B" w:rsidRPr="009E406B">
        <w:rPr>
          <w:rFonts w:ascii="Times New Roman" w:hAnsi="Times New Roman" w:cs="Times New Roman"/>
          <w:sz w:val="24"/>
          <w:szCs w:val="24"/>
        </w:rPr>
        <w:t>podmjere</w:t>
      </w:r>
      <w:proofErr w:type="spellEnd"/>
      <w:r w:rsidR="009E406B" w:rsidRPr="009E406B">
        <w:rPr>
          <w:rFonts w:ascii="Times New Roman" w:hAnsi="Times New Roman" w:cs="Times New Roman"/>
          <w:sz w:val="24"/>
          <w:szCs w:val="24"/>
        </w:rPr>
        <w:t xml:space="preserve"> 19.2. "Provedba operacija unutar CLLD strategije” Programa Ruralnog razvoja RH objavljen na mrežnim stranicama LAG-a Zagora: 25.03.2022. godine i to na stranici:</w:t>
      </w:r>
      <w:r>
        <w:rPr>
          <w:rFonts w:ascii="Times New Roman" w:hAnsi="Times New Roman" w:cs="Times New Roman"/>
          <w:sz w:val="24"/>
          <w:szCs w:val="24"/>
        </w:rPr>
        <w:t xml:space="preserve"> </w:t>
      </w:r>
      <w:proofErr w:type="spellStart"/>
      <w:r w:rsidR="009E406B" w:rsidRPr="0011400D">
        <w:rPr>
          <w:rFonts w:ascii="Times New Roman" w:hAnsi="Times New Roman" w:cs="Times New Roman"/>
          <w:sz w:val="24"/>
          <w:szCs w:val="24"/>
        </w:rPr>
        <w:t>https</w:t>
      </w:r>
      <w:proofErr w:type="spellEnd"/>
      <w:r w:rsidR="009E406B" w:rsidRPr="0011400D">
        <w:rPr>
          <w:rFonts w:ascii="Times New Roman" w:hAnsi="Times New Roman" w:cs="Times New Roman"/>
          <w:sz w:val="24"/>
          <w:szCs w:val="24"/>
        </w:rPr>
        <w:t xml:space="preserve"> ://</w:t>
      </w:r>
      <w:proofErr w:type="spellStart"/>
      <w:r w:rsidR="009E406B" w:rsidRPr="0011400D">
        <w:rPr>
          <w:rFonts w:ascii="Times New Roman" w:hAnsi="Times New Roman" w:cs="Times New Roman"/>
          <w:sz w:val="24"/>
          <w:szCs w:val="24"/>
        </w:rPr>
        <w:t>lag</w:t>
      </w:r>
      <w:proofErr w:type="spellEnd"/>
      <w:r w:rsidR="009E406B" w:rsidRPr="0011400D">
        <w:rPr>
          <w:rFonts w:ascii="Times New Roman" w:hAnsi="Times New Roman" w:cs="Times New Roman"/>
          <w:sz w:val="24"/>
          <w:szCs w:val="24"/>
        </w:rPr>
        <w:t xml:space="preserve">-zagora. </w:t>
      </w:r>
      <w:proofErr w:type="spellStart"/>
      <w:r w:rsidR="009E406B" w:rsidRPr="0011400D">
        <w:rPr>
          <w:rFonts w:ascii="Times New Roman" w:hAnsi="Times New Roman" w:cs="Times New Roman"/>
          <w:sz w:val="24"/>
          <w:szCs w:val="24"/>
        </w:rPr>
        <w:t>hr</w:t>
      </w:r>
      <w:proofErr w:type="spellEnd"/>
      <w:r w:rsidR="009E406B" w:rsidRPr="0011400D">
        <w:rPr>
          <w:rFonts w:ascii="Times New Roman" w:hAnsi="Times New Roman" w:cs="Times New Roman"/>
          <w:sz w:val="24"/>
          <w:szCs w:val="24"/>
        </w:rPr>
        <w:t xml:space="preserve">/v- </w:t>
      </w:r>
      <w:proofErr w:type="spellStart"/>
      <w:r w:rsidR="009E406B" w:rsidRPr="0011400D">
        <w:rPr>
          <w:rFonts w:ascii="Times New Roman" w:hAnsi="Times New Roman" w:cs="Times New Roman"/>
          <w:sz w:val="24"/>
          <w:szCs w:val="24"/>
        </w:rPr>
        <w:t>lag-nat</w:t>
      </w:r>
      <w:r w:rsidRPr="0011400D">
        <w:rPr>
          <w:rFonts w:ascii="Times New Roman" w:hAnsi="Times New Roman" w:cs="Times New Roman"/>
          <w:sz w:val="24"/>
          <w:szCs w:val="24"/>
        </w:rPr>
        <w:t>j</w:t>
      </w:r>
      <w:r w:rsidR="009E406B" w:rsidRPr="0011400D">
        <w:rPr>
          <w:rFonts w:ascii="Times New Roman" w:hAnsi="Times New Roman" w:cs="Times New Roman"/>
          <w:sz w:val="24"/>
          <w:szCs w:val="24"/>
        </w:rPr>
        <w:t>eca</w:t>
      </w:r>
      <w:r w:rsidRPr="0011400D">
        <w:rPr>
          <w:rFonts w:ascii="Times New Roman" w:hAnsi="Times New Roman" w:cs="Times New Roman"/>
          <w:sz w:val="24"/>
          <w:szCs w:val="24"/>
        </w:rPr>
        <w:t>j</w:t>
      </w:r>
      <w:proofErr w:type="spellEnd"/>
      <w:r w:rsidR="009E406B" w:rsidRPr="0011400D">
        <w:rPr>
          <w:rFonts w:ascii="Times New Roman" w:hAnsi="Times New Roman" w:cs="Times New Roman"/>
          <w:sz w:val="24"/>
          <w:szCs w:val="24"/>
        </w:rPr>
        <w:t xml:space="preserve"> -ii -za-to- </w:t>
      </w:r>
      <w:r w:rsidRPr="0011400D">
        <w:rPr>
          <w:rFonts w:ascii="Times New Roman" w:hAnsi="Times New Roman" w:cs="Times New Roman"/>
          <w:sz w:val="24"/>
          <w:szCs w:val="24"/>
        </w:rPr>
        <w:t>1</w:t>
      </w:r>
      <w:r w:rsidR="009E406B" w:rsidRPr="0011400D">
        <w:rPr>
          <w:rFonts w:ascii="Times New Roman" w:hAnsi="Times New Roman" w:cs="Times New Roman"/>
          <w:sz w:val="24"/>
          <w:szCs w:val="24"/>
        </w:rPr>
        <w:t>- 1-3-natjecajna-dokumentacija-otvoren-</w:t>
      </w:r>
      <w:r w:rsidRPr="0011400D">
        <w:rPr>
          <w:rFonts w:ascii="Times New Roman" w:hAnsi="Times New Roman" w:cs="Times New Roman"/>
          <w:sz w:val="24"/>
          <w:szCs w:val="24"/>
        </w:rPr>
        <w:t>natjecaj</w:t>
      </w:r>
      <w:r w:rsidR="009E406B" w:rsidRPr="0011400D">
        <w:rPr>
          <w:rFonts w:ascii="Times New Roman" w:hAnsi="Times New Roman" w:cs="Times New Roman"/>
          <w:sz w:val="24"/>
          <w:szCs w:val="24"/>
        </w:rPr>
        <w:t>/</w:t>
      </w:r>
      <w:r>
        <w:rPr>
          <w:rFonts w:ascii="Times New Roman" w:hAnsi="Times New Roman" w:cs="Times New Roman"/>
          <w:sz w:val="24"/>
          <w:szCs w:val="24"/>
        </w:rPr>
        <w:t xml:space="preserve"> dok je j</w:t>
      </w:r>
      <w:r w:rsidR="009E406B" w:rsidRPr="009E406B">
        <w:rPr>
          <w:rFonts w:ascii="Times New Roman" w:hAnsi="Times New Roman" w:cs="Times New Roman"/>
          <w:sz w:val="24"/>
          <w:szCs w:val="24"/>
        </w:rPr>
        <w:t>avnost je informirana o istom</w:t>
      </w:r>
      <w:r>
        <w:rPr>
          <w:rFonts w:ascii="Times New Roman" w:hAnsi="Times New Roman" w:cs="Times New Roman"/>
          <w:sz w:val="24"/>
          <w:szCs w:val="24"/>
        </w:rPr>
        <w:t xml:space="preserve"> </w:t>
      </w:r>
      <w:r w:rsidR="009E406B" w:rsidRPr="009E406B">
        <w:rPr>
          <w:rFonts w:ascii="Times New Roman" w:hAnsi="Times New Roman" w:cs="Times New Roman"/>
          <w:sz w:val="24"/>
          <w:szCs w:val="24"/>
        </w:rPr>
        <w:t xml:space="preserve">putem obavijesti na sljedećim službenim stranicama / portalima: Općine Dugopolje, Općine Klis, Općine </w:t>
      </w:r>
      <w:proofErr w:type="spellStart"/>
      <w:r w:rsidR="009E406B" w:rsidRPr="009E406B">
        <w:rPr>
          <w:rFonts w:ascii="Times New Roman" w:hAnsi="Times New Roman" w:cs="Times New Roman"/>
          <w:sz w:val="24"/>
          <w:szCs w:val="24"/>
        </w:rPr>
        <w:t>Muć</w:t>
      </w:r>
      <w:proofErr w:type="spellEnd"/>
      <w:r w:rsidR="009E406B" w:rsidRPr="009E406B">
        <w:rPr>
          <w:rFonts w:ascii="Times New Roman" w:hAnsi="Times New Roman" w:cs="Times New Roman"/>
          <w:sz w:val="24"/>
          <w:szCs w:val="24"/>
        </w:rPr>
        <w:t xml:space="preserve">, Općine </w:t>
      </w:r>
      <w:proofErr w:type="spellStart"/>
      <w:r w:rsidR="009E406B" w:rsidRPr="009E406B">
        <w:rPr>
          <w:rFonts w:ascii="Times New Roman" w:hAnsi="Times New Roman" w:cs="Times New Roman"/>
          <w:sz w:val="24"/>
          <w:szCs w:val="24"/>
        </w:rPr>
        <w:t>Lećevica</w:t>
      </w:r>
      <w:proofErr w:type="spellEnd"/>
      <w:r w:rsidR="009E406B" w:rsidRPr="009E406B">
        <w:rPr>
          <w:rFonts w:ascii="Times New Roman" w:hAnsi="Times New Roman" w:cs="Times New Roman"/>
          <w:sz w:val="24"/>
          <w:szCs w:val="24"/>
        </w:rPr>
        <w:t xml:space="preserve"> i Općine </w:t>
      </w:r>
      <w:proofErr w:type="spellStart"/>
      <w:r w:rsidR="009E406B" w:rsidRPr="009E406B">
        <w:rPr>
          <w:rFonts w:ascii="Times New Roman" w:hAnsi="Times New Roman" w:cs="Times New Roman"/>
          <w:sz w:val="24"/>
          <w:szCs w:val="24"/>
        </w:rPr>
        <w:t>Dicmo</w:t>
      </w:r>
      <w:proofErr w:type="spellEnd"/>
      <w:r w:rsidR="009E406B" w:rsidRPr="009E406B">
        <w:rPr>
          <w:rFonts w:ascii="Times New Roman" w:hAnsi="Times New Roman" w:cs="Times New Roman"/>
          <w:sz w:val="24"/>
          <w:szCs w:val="24"/>
        </w:rPr>
        <w:t xml:space="preserve">, te lokalnom portalu Ferata.hr </w:t>
      </w:r>
      <w:r>
        <w:rPr>
          <w:rFonts w:ascii="Times New Roman" w:hAnsi="Times New Roman" w:cs="Times New Roman"/>
          <w:sz w:val="24"/>
          <w:szCs w:val="24"/>
        </w:rPr>
        <w:t xml:space="preserve">te </w:t>
      </w:r>
      <w:r w:rsidR="009E406B" w:rsidRPr="009E406B">
        <w:rPr>
          <w:rFonts w:ascii="Times New Roman" w:hAnsi="Times New Roman" w:cs="Times New Roman"/>
          <w:sz w:val="24"/>
          <w:szCs w:val="24"/>
        </w:rPr>
        <w:t xml:space="preserve">javnih radionica organiziranim za široku javnost u svim općinama u obuhvatu: </w:t>
      </w:r>
      <w:proofErr w:type="spellStart"/>
      <w:r w:rsidR="009E406B" w:rsidRPr="009E406B">
        <w:rPr>
          <w:rFonts w:ascii="Times New Roman" w:hAnsi="Times New Roman" w:cs="Times New Roman"/>
          <w:sz w:val="24"/>
          <w:szCs w:val="24"/>
        </w:rPr>
        <w:t>Dicmo</w:t>
      </w:r>
      <w:proofErr w:type="spellEnd"/>
      <w:r w:rsidR="009E406B" w:rsidRPr="009E406B">
        <w:rPr>
          <w:rFonts w:ascii="Times New Roman" w:hAnsi="Times New Roman" w:cs="Times New Roman"/>
          <w:sz w:val="24"/>
          <w:szCs w:val="24"/>
        </w:rPr>
        <w:t xml:space="preserve">, Dugopolje, Klis, </w:t>
      </w:r>
      <w:proofErr w:type="spellStart"/>
      <w:r w:rsidR="009E406B" w:rsidRPr="009E406B">
        <w:rPr>
          <w:rFonts w:ascii="Times New Roman" w:hAnsi="Times New Roman" w:cs="Times New Roman"/>
          <w:sz w:val="24"/>
          <w:szCs w:val="24"/>
        </w:rPr>
        <w:t>Lećevica</w:t>
      </w:r>
      <w:proofErr w:type="spellEnd"/>
      <w:r w:rsidR="009E406B" w:rsidRPr="009E406B">
        <w:rPr>
          <w:rFonts w:ascii="Times New Roman" w:hAnsi="Times New Roman" w:cs="Times New Roman"/>
          <w:sz w:val="24"/>
          <w:szCs w:val="24"/>
        </w:rPr>
        <w:t xml:space="preserve"> i </w:t>
      </w:r>
      <w:proofErr w:type="spellStart"/>
      <w:r w:rsidR="009E406B" w:rsidRPr="009E406B">
        <w:rPr>
          <w:rFonts w:ascii="Times New Roman" w:hAnsi="Times New Roman" w:cs="Times New Roman"/>
          <w:sz w:val="24"/>
          <w:szCs w:val="24"/>
        </w:rPr>
        <w:t>Muć</w:t>
      </w:r>
      <w:proofErr w:type="spellEnd"/>
      <w:r w:rsidR="009E406B" w:rsidRPr="009E406B">
        <w:rPr>
          <w:rFonts w:ascii="Times New Roman" w:hAnsi="Times New Roman" w:cs="Times New Roman"/>
          <w:sz w:val="24"/>
          <w:szCs w:val="24"/>
        </w:rPr>
        <w:t xml:space="preserve"> - dokaz: </w:t>
      </w:r>
      <w:r w:rsidR="009E406B" w:rsidRPr="009E406B">
        <w:rPr>
          <w:rFonts w:ascii="Times New Roman" w:hAnsi="Times New Roman" w:cs="Times New Roman"/>
          <w:sz w:val="24"/>
          <w:szCs w:val="24"/>
          <w:u w:val="single"/>
        </w:rPr>
        <w:t>https://la</w:t>
      </w:r>
      <w:r>
        <w:rPr>
          <w:rFonts w:ascii="Times New Roman" w:hAnsi="Times New Roman" w:cs="Times New Roman"/>
          <w:sz w:val="24"/>
          <w:szCs w:val="24"/>
          <w:u w:val="single"/>
        </w:rPr>
        <w:t>g</w:t>
      </w:r>
      <w:r w:rsidR="009E406B" w:rsidRPr="009E406B">
        <w:rPr>
          <w:rFonts w:ascii="Times New Roman" w:hAnsi="Times New Roman" w:cs="Times New Roman"/>
          <w:sz w:val="24"/>
          <w:szCs w:val="24"/>
          <w:u w:val="single"/>
        </w:rPr>
        <w:t>-zagora.hr/v-la</w:t>
      </w:r>
      <w:r>
        <w:rPr>
          <w:rFonts w:ascii="Times New Roman" w:hAnsi="Times New Roman" w:cs="Times New Roman"/>
          <w:sz w:val="24"/>
          <w:szCs w:val="24"/>
          <w:u w:val="single"/>
        </w:rPr>
        <w:t>g</w:t>
      </w:r>
      <w:r w:rsidR="009E406B" w:rsidRPr="009E406B">
        <w:rPr>
          <w:rFonts w:ascii="Times New Roman" w:hAnsi="Times New Roman" w:cs="Times New Roman"/>
          <w:sz w:val="24"/>
          <w:szCs w:val="24"/>
          <w:u w:val="single"/>
        </w:rPr>
        <w:t>-natjeca</w:t>
      </w:r>
      <w:r>
        <w:rPr>
          <w:rFonts w:ascii="Times New Roman" w:hAnsi="Times New Roman" w:cs="Times New Roman"/>
          <w:sz w:val="24"/>
          <w:szCs w:val="24"/>
          <w:u w:val="single"/>
        </w:rPr>
        <w:t>j</w:t>
      </w:r>
      <w:r w:rsidR="009E406B" w:rsidRPr="009E406B">
        <w:rPr>
          <w:rFonts w:ascii="Times New Roman" w:hAnsi="Times New Roman" w:cs="Times New Roman"/>
          <w:sz w:val="24"/>
          <w:szCs w:val="24"/>
          <w:u w:val="single"/>
        </w:rPr>
        <w:t>-ii</w:t>
      </w:r>
      <w:r>
        <w:rPr>
          <w:rFonts w:ascii="Times New Roman" w:hAnsi="Times New Roman" w:cs="Times New Roman"/>
          <w:sz w:val="24"/>
          <w:szCs w:val="24"/>
          <w:u w:val="single"/>
        </w:rPr>
        <w:t>-</w:t>
      </w:r>
      <w:r w:rsidR="009E406B" w:rsidRPr="009E406B">
        <w:rPr>
          <w:rFonts w:ascii="Times New Roman" w:hAnsi="Times New Roman" w:cs="Times New Roman"/>
          <w:noProof/>
          <w:sz w:val="24"/>
          <w:szCs w:val="24"/>
          <w:lang w:eastAsia="hr-HR"/>
        </w:rPr>
        <w:drawing>
          <wp:inline distT="0" distB="0" distL="0" distR="0" wp14:anchorId="389E0703" wp14:editId="217FD216">
            <wp:extent cx="3048" cy="3048"/>
            <wp:effectExtent l="0" t="0" r="0" b="0"/>
            <wp:docPr id="2789" name="Picture 2789"/>
            <wp:cNvGraphicFramePr/>
            <a:graphic xmlns:a="http://schemas.openxmlformats.org/drawingml/2006/main">
              <a:graphicData uri="http://schemas.openxmlformats.org/drawingml/2006/picture">
                <pic:pic xmlns:pic="http://schemas.openxmlformats.org/drawingml/2006/picture">
                  <pic:nvPicPr>
                    <pic:cNvPr id="2789" name="Picture 2789"/>
                    <pic:cNvPicPr/>
                  </pic:nvPicPr>
                  <pic:blipFill>
                    <a:blip r:embed="rId11"/>
                    <a:stretch>
                      <a:fillRect/>
                    </a:stretch>
                  </pic:blipFill>
                  <pic:spPr>
                    <a:xfrm>
                      <a:off x="0" y="0"/>
                      <a:ext cx="3048" cy="3048"/>
                    </a:xfrm>
                    <a:prstGeom prst="rect">
                      <a:avLst/>
                    </a:prstGeom>
                  </pic:spPr>
                </pic:pic>
              </a:graphicData>
            </a:graphic>
          </wp:inline>
        </w:drawing>
      </w:r>
      <w:proofErr w:type="spellStart"/>
      <w:r w:rsidR="009E406B" w:rsidRPr="009E406B">
        <w:rPr>
          <w:rFonts w:ascii="Times New Roman" w:hAnsi="Times New Roman" w:cs="Times New Roman"/>
          <w:sz w:val="24"/>
          <w:szCs w:val="24"/>
          <w:u w:val="single"/>
        </w:rPr>
        <w:t>natjecaj</w:t>
      </w:r>
      <w:proofErr w:type="spellEnd"/>
      <w:r w:rsidR="009E406B" w:rsidRPr="009E406B">
        <w:rPr>
          <w:rFonts w:ascii="Times New Roman" w:hAnsi="Times New Roman" w:cs="Times New Roman"/>
          <w:sz w:val="24"/>
          <w:szCs w:val="24"/>
          <w:u w:val="single"/>
        </w:rPr>
        <w:t>-za-to-l -l -3 -radionic</w:t>
      </w:r>
      <w:r>
        <w:rPr>
          <w:rFonts w:ascii="Times New Roman" w:hAnsi="Times New Roman" w:cs="Times New Roman"/>
          <w:sz w:val="24"/>
          <w:szCs w:val="24"/>
          <w:u w:val="single"/>
        </w:rPr>
        <w:t>e</w:t>
      </w:r>
      <w:r w:rsidR="009E406B" w:rsidRPr="009E406B">
        <w:rPr>
          <w:rFonts w:ascii="Times New Roman" w:hAnsi="Times New Roman" w:cs="Times New Roman"/>
          <w:sz w:val="24"/>
          <w:szCs w:val="24"/>
          <w:u w:val="single"/>
        </w:rPr>
        <w:t>-otvoren-</w:t>
      </w:r>
      <w:proofErr w:type="spellStart"/>
      <w:r w:rsidR="009E406B" w:rsidRPr="009E406B">
        <w:rPr>
          <w:rFonts w:ascii="Times New Roman" w:hAnsi="Times New Roman" w:cs="Times New Roman"/>
          <w:sz w:val="24"/>
          <w:szCs w:val="24"/>
          <w:u w:val="single"/>
        </w:rPr>
        <w:t>natieca</w:t>
      </w:r>
      <w:r>
        <w:rPr>
          <w:rFonts w:ascii="Times New Roman" w:hAnsi="Times New Roman" w:cs="Times New Roman"/>
          <w:sz w:val="24"/>
          <w:szCs w:val="24"/>
          <w:u w:val="single"/>
        </w:rPr>
        <w:t>j</w:t>
      </w:r>
      <w:proofErr w:type="spellEnd"/>
      <w:r w:rsidR="009E406B" w:rsidRPr="009E406B">
        <w:rPr>
          <w:rFonts w:ascii="Times New Roman" w:hAnsi="Times New Roman" w:cs="Times New Roman"/>
          <w:sz w:val="24"/>
          <w:szCs w:val="24"/>
          <w:u w:val="single"/>
        </w:rPr>
        <w:t>/</w:t>
      </w:r>
    </w:p>
    <w:p w14:paraId="57FA2383" w14:textId="38A21FC0" w:rsidR="009E406B" w:rsidRPr="0011400D" w:rsidRDefault="0011400D" w:rsidP="0011400D">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se navodi kako se t</w:t>
      </w:r>
      <w:r w:rsidR="009E406B" w:rsidRPr="009E406B">
        <w:rPr>
          <w:rFonts w:ascii="Times New Roman" w:hAnsi="Times New Roman" w:cs="Times New Roman"/>
          <w:sz w:val="24"/>
          <w:szCs w:val="24"/>
        </w:rPr>
        <w:t>ekst LAG natječaja i obvezna natječajna dokumentacija (obrasci i prilozi)</w:t>
      </w:r>
      <w:r w:rsidR="00E3529E">
        <w:rPr>
          <w:rFonts w:ascii="Times New Roman" w:hAnsi="Times New Roman" w:cs="Times New Roman"/>
          <w:sz w:val="24"/>
          <w:szCs w:val="24"/>
        </w:rPr>
        <w:t>,</w:t>
      </w:r>
      <w:r w:rsidR="009E406B" w:rsidRPr="009E406B">
        <w:rPr>
          <w:rFonts w:ascii="Times New Roman" w:hAnsi="Times New Roman" w:cs="Times New Roman"/>
          <w:sz w:val="24"/>
          <w:szCs w:val="24"/>
        </w:rPr>
        <w:t xml:space="preserve"> kao i glavni mehanizam kontrole (kontrolna lista) svim LAG-ovima daju od strane Agencije za plaćanje u poljoprivredi, ribarstvu i ruralnom razvoju kroz paket koji se naziva</w:t>
      </w:r>
      <w:r>
        <w:rPr>
          <w:rFonts w:ascii="Times New Roman" w:hAnsi="Times New Roman" w:cs="Times New Roman"/>
          <w:sz w:val="24"/>
          <w:szCs w:val="24"/>
        </w:rPr>
        <w:t xml:space="preserve"> </w:t>
      </w:r>
      <w:r w:rsidR="009E406B" w:rsidRPr="009E406B">
        <w:rPr>
          <w:rFonts w:ascii="Times New Roman" w:hAnsi="Times New Roman" w:cs="Times New Roman"/>
          <w:sz w:val="24"/>
          <w:szCs w:val="24"/>
        </w:rPr>
        <w:t xml:space="preserve">AKTIVACIJA. Za </w:t>
      </w:r>
      <w:r>
        <w:rPr>
          <w:rFonts w:ascii="Times New Roman" w:hAnsi="Times New Roman" w:cs="Times New Roman"/>
          <w:sz w:val="24"/>
          <w:szCs w:val="24"/>
        </w:rPr>
        <w:t>konkretni</w:t>
      </w:r>
      <w:r w:rsidR="009E406B" w:rsidRPr="009E406B">
        <w:rPr>
          <w:rFonts w:ascii="Times New Roman" w:hAnsi="Times New Roman" w:cs="Times New Roman"/>
          <w:sz w:val="24"/>
          <w:szCs w:val="24"/>
        </w:rPr>
        <w:t xml:space="preserve"> natječaj LAG Zagora je koristio posljednju (3 izmijenjenu) verziju AKTIVACIJE za TO 6.3.1. koji je svim LAG-ovima u RH dostavljen kao paket 01.04.2021 </w:t>
      </w:r>
      <w:r w:rsidR="009E406B" w:rsidRPr="009E406B">
        <w:rPr>
          <w:rFonts w:ascii="Times New Roman" w:hAnsi="Times New Roman" w:cs="Times New Roman"/>
          <w:noProof/>
          <w:sz w:val="24"/>
          <w:szCs w:val="24"/>
          <w:lang w:eastAsia="hr-HR"/>
        </w:rPr>
        <w:drawing>
          <wp:inline distT="0" distB="0" distL="0" distR="0" wp14:anchorId="3FAB6138" wp14:editId="2CBD8945">
            <wp:extent cx="27432" cy="21342"/>
            <wp:effectExtent l="0" t="0" r="0" b="0"/>
            <wp:docPr id="2790" name="Picture 2790"/>
            <wp:cNvGraphicFramePr/>
            <a:graphic xmlns:a="http://schemas.openxmlformats.org/drawingml/2006/main">
              <a:graphicData uri="http://schemas.openxmlformats.org/drawingml/2006/picture">
                <pic:pic xmlns:pic="http://schemas.openxmlformats.org/drawingml/2006/picture">
                  <pic:nvPicPr>
                    <pic:cNvPr id="2790" name="Picture 2790"/>
                    <pic:cNvPicPr/>
                  </pic:nvPicPr>
                  <pic:blipFill>
                    <a:blip r:embed="rId12"/>
                    <a:stretch>
                      <a:fillRect/>
                    </a:stretch>
                  </pic:blipFill>
                  <pic:spPr>
                    <a:xfrm>
                      <a:off x="0" y="0"/>
                      <a:ext cx="27432" cy="21342"/>
                    </a:xfrm>
                    <a:prstGeom prst="rect">
                      <a:avLst/>
                    </a:prstGeom>
                  </pic:spPr>
                </pic:pic>
              </a:graphicData>
            </a:graphic>
          </wp:inline>
        </w:drawing>
      </w:r>
      <w:r w:rsidR="009E406B" w:rsidRPr="009E406B">
        <w:rPr>
          <w:rFonts w:ascii="Times New Roman" w:hAnsi="Times New Roman" w:cs="Times New Roman"/>
          <w:sz w:val="24"/>
          <w:szCs w:val="24"/>
        </w:rPr>
        <w:t xml:space="preserve">godine (elektronskim putem od strane provedbenog tijela - APPRRR-a RH) i koja se od toga dana morala koristiti za raspise natječaja po ovom tipu operacija, a koji u cijelosti prate natječaje APPRRR-a RH za LAG-ove, javno dostupne na stranicama APPRRR-a: </w:t>
      </w:r>
      <w:r w:rsidR="009E406B" w:rsidRPr="0011400D">
        <w:rPr>
          <w:rFonts w:ascii="Times New Roman" w:hAnsi="Times New Roman" w:cs="Times New Roman"/>
          <w:sz w:val="24"/>
          <w:szCs w:val="24"/>
        </w:rPr>
        <w:t>https://www.apprrr.hr/natiecaj i-za=provedbu-tipa-operacija-6-3- I -4- I -1-4-2- I -6- I -l -7-4- I 6-4- I -iz-</w:t>
      </w:r>
      <w:proofErr w:type="spellStart"/>
      <w:r w:rsidR="009E406B" w:rsidRPr="0011400D">
        <w:rPr>
          <w:rFonts w:ascii="Times New Roman" w:hAnsi="Times New Roman" w:cs="Times New Roman"/>
          <w:sz w:val="24"/>
          <w:szCs w:val="24"/>
        </w:rPr>
        <w:t>prr</w:t>
      </w:r>
      <w:proofErr w:type="spellEnd"/>
      <w:r w:rsidR="009E406B" w:rsidRPr="0011400D">
        <w:rPr>
          <w:rFonts w:ascii="Times New Roman" w:hAnsi="Times New Roman" w:cs="Times New Roman"/>
          <w:sz w:val="24"/>
          <w:szCs w:val="24"/>
        </w:rPr>
        <w:t>-pute</w:t>
      </w:r>
      <w:r>
        <w:rPr>
          <w:rFonts w:ascii="Times New Roman" w:hAnsi="Times New Roman" w:cs="Times New Roman"/>
          <w:sz w:val="24"/>
          <w:szCs w:val="24"/>
        </w:rPr>
        <w:t>m</w:t>
      </w:r>
      <w:r w:rsidR="009E406B" w:rsidRPr="0011400D">
        <w:rPr>
          <w:rFonts w:ascii="Times New Roman" w:hAnsi="Times New Roman" w:cs="Times New Roman"/>
          <w:sz w:val="24"/>
          <w:szCs w:val="24"/>
        </w:rPr>
        <w:t>-lokalnih-</w:t>
      </w:r>
      <w:proofErr w:type="spellStart"/>
      <w:r w:rsidR="009E406B" w:rsidRPr="0011400D">
        <w:rPr>
          <w:rFonts w:ascii="Times New Roman" w:hAnsi="Times New Roman" w:cs="Times New Roman"/>
          <w:sz w:val="24"/>
          <w:szCs w:val="24"/>
        </w:rPr>
        <w:t>razvoinih</w:t>
      </w:r>
      <w:proofErr w:type="spellEnd"/>
      <w:r w:rsidR="009E406B" w:rsidRPr="0011400D">
        <w:rPr>
          <w:rFonts w:ascii="Times New Roman" w:hAnsi="Times New Roman" w:cs="Times New Roman"/>
          <w:sz w:val="24"/>
          <w:szCs w:val="24"/>
        </w:rPr>
        <w:t>-strategi</w:t>
      </w:r>
      <w:r>
        <w:rPr>
          <w:rFonts w:ascii="Times New Roman" w:hAnsi="Times New Roman" w:cs="Times New Roman"/>
          <w:sz w:val="24"/>
          <w:szCs w:val="24"/>
        </w:rPr>
        <w:t>j</w:t>
      </w:r>
      <w:r w:rsidR="009E406B" w:rsidRPr="0011400D">
        <w:rPr>
          <w:rFonts w:ascii="Times New Roman" w:hAnsi="Times New Roman" w:cs="Times New Roman"/>
          <w:sz w:val="24"/>
          <w:szCs w:val="24"/>
        </w:rPr>
        <w:t>a-</w:t>
      </w:r>
      <w:proofErr w:type="spellStart"/>
      <w:r w:rsidR="009E406B" w:rsidRPr="0011400D">
        <w:rPr>
          <w:rFonts w:ascii="Times New Roman" w:hAnsi="Times New Roman" w:cs="Times New Roman"/>
          <w:sz w:val="24"/>
          <w:szCs w:val="24"/>
        </w:rPr>
        <w:t>lag</w:t>
      </w:r>
      <w:proofErr w:type="spellEnd"/>
      <w:r w:rsidR="009E406B" w:rsidRPr="0011400D">
        <w:rPr>
          <w:rFonts w:ascii="Times New Roman" w:hAnsi="Times New Roman" w:cs="Times New Roman"/>
          <w:sz w:val="24"/>
          <w:szCs w:val="24"/>
        </w:rPr>
        <w:t>-ova/</w:t>
      </w:r>
      <w:r w:rsidRPr="0011400D">
        <w:rPr>
          <w:rFonts w:ascii="Times New Roman" w:hAnsi="Times New Roman" w:cs="Times New Roman"/>
          <w:sz w:val="24"/>
          <w:szCs w:val="24"/>
        </w:rPr>
        <w:t>.</w:t>
      </w:r>
    </w:p>
    <w:p w14:paraId="7B4810E7" w14:textId="77777777" w:rsidR="0011400D" w:rsidRPr="0011400D" w:rsidRDefault="0011400D" w:rsidP="0011400D">
      <w:pPr>
        <w:spacing w:after="0"/>
        <w:ind w:firstLine="708"/>
        <w:jc w:val="both"/>
        <w:rPr>
          <w:rFonts w:ascii="Times New Roman" w:hAnsi="Times New Roman" w:cs="Times New Roman"/>
          <w:sz w:val="24"/>
          <w:szCs w:val="24"/>
        </w:rPr>
      </w:pPr>
    </w:p>
    <w:p w14:paraId="275995C0" w14:textId="4FDF590E" w:rsidR="009E406B" w:rsidRPr="009E406B" w:rsidRDefault="009E406B" w:rsidP="0011400D">
      <w:pPr>
        <w:spacing w:after="0"/>
        <w:jc w:val="both"/>
        <w:rPr>
          <w:rFonts w:ascii="Times New Roman" w:hAnsi="Times New Roman" w:cs="Times New Roman"/>
          <w:sz w:val="24"/>
          <w:szCs w:val="24"/>
        </w:rPr>
      </w:pPr>
      <w:r w:rsidRPr="009E406B">
        <w:rPr>
          <w:rFonts w:ascii="Times New Roman" w:hAnsi="Times New Roman" w:cs="Times New Roman"/>
          <w:sz w:val="24"/>
          <w:szCs w:val="24"/>
        </w:rPr>
        <w:t xml:space="preserve"> </w:t>
      </w:r>
      <w:r w:rsidR="0011400D">
        <w:rPr>
          <w:rFonts w:ascii="Times New Roman" w:hAnsi="Times New Roman" w:cs="Times New Roman"/>
          <w:sz w:val="24"/>
          <w:szCs w:val="24"/>
        </w:rPr>
        <w:tab/>
        <w:t xml:space="preserve">U odnosu na </w:t>
      </w:r>
      <w:r w:rsidR="0011400D" w:rsidRPr="0011400D">
        <w:rPr>
          <w:rFonts w:ascii="Times New Roman" w:hAnsi="Times New Roman" w:cs="Times New Roman"/>
          <w:sz w:val="24"/>
          <w:szCs w:val="24"/>
        </w:rPr>
        <w:t>t</w:t>
      </w:r>
      <w:r w:rsidRPr="0011400D">
        <w:rPr>
          <w:rFonts w:ascii="Times New Roman" w:hAnsi="Times New Roman" w:cs="Times New Roman"/>
          <w:sz w:val="24"/>
          <w:szCs w:val="24"/>
        </w:rPr>
        <w:t>ijela LAG-a Zagora ko</w:t>
      </w:r>
      <w:r w:rsidR="0011400D" w:rsidRPr="0011400D">
        <w:rPr>
          <w:rFonts w:ascii="Times New Roman" w:hAnsi="Times New Roman" w:cs="Times New Roman"/>
          <w:sz w:val="24"/>
          <w:szCs w:val="24"/>
        </w:rPr>
        <w:t>j</w:t>
      </w:r>
      <w:r w:rsidRPr="0011400D">
        <w:rPr>
          <w:rFonts w:ascii="Times New Roman" w:hAnsi="Times New Roman" w:cs="Times New Roman"/>
          <w:sz w:val="24"/>
          <w:szCs w:val="24"/>
        </w:rPr>
        <w:t>a rade na nat</w:t>
      </w:r>
      <w:r w:rsidR="0011400D" w:rsidRPr="0011400D">
        <w:rPr>
          <w:rFonts w:ascii="Times New Roman" w:hAnsi="Times New Roman" w:cs="Times New Roman"/>
          <w:sz w:val="24"/>
          <w:szCs w:val="24"/>
        </w:rPr>
        <w:t xml:space="preserve">ječaju </w:t>
      </w:r>
      <w:r w:rsidR="0011400D">
        <w:rPr>
          <w:rFonts w:ascii="Times New Roman" w:hAnsi="Times New Roman" w:cs="Times New Roman"/>
          <w:sz w:val="24"/>
          <w:szCs w:val="24"/>
        </w:rPr>
        <w:t xml:space="preserve">u dopisu se navodi da </w:t>
      </w:r>
      <w:r w:rsidRPr="009E406B">
        <w:rPr>
          <w:rFonts w:ascii="Times New Roman" w:hAnsi="Times New Roman" w:cs="Times New Roman"/>
          <w:sz w:val="24"/>
          <w:szCs w:val="24"/>
        </w:rPr>
        <w:t xml:space="preserve"> Skupština donosi Odluku o pravilniku za odabir projekata LAG-a Zagora koji mora biti usklađen sa svom dokumentacijom Agencije za plaćanje u poljoprivredi, ribarstvu i ruralnom razvoju (sve objave i promjene na stranici: </w:t>
      </w:r>
      <w:r w:rsidRPr="009E406B">
        <w:rPr>
          <w:rFonts w:ascii="Times New Roman" w:hAnsi="Times New Roman" w:cs="Times New Roman"/>
          <w:sz w:val="24"/>
          <w:szCs w:val="24"/>
          <w:u w:val="single"/>
        </w:rPr>
        <w:t>https://lag-zagora.hr/dokumenti-lay-zagora-opci</w:t>
      </w:r>
      <w:r w:rsidRPr="009E406B">
        <w:rPr>
          <w:rFonts w:ascii="Times New Roman" w:hAnsi="Times New Roman" w:cs="Times New Roman"/>
          <w:noProof/>
          <w:sz w:val="24"/>
          <w:szCs w:val="24"/>
          <w:lang w:eastAsia="hr-HR"/>
        </w:rPr>
        <w:drawing>
          <wp:inline distT="0" distB="0" distL="0" distR="0" wp14:anchorId="7E47F36E" wp14:editId="2952BB39">
            <wp:extent cx="3047" cy="3049"/>
            <wp:effectExtent l="0" t="0" r="0" b="0"/>
            <wp:docPr id="5629" name="Picture 5629"/>
            <wp:cNvGraphicFramePr/>
            <a:graphic xmlns:a="http://schemas.openxmlformats.org/drawingml/2006/main">
              <a:graphicData uri="http://schemas.openxmlformats.org/drawingml/2006/picture">
                <pic:pic xmlns:pic="http://schemas.openxmlformats.org/drawingml/2006/picture">
                  <pic:nvPicPr>
                    <pic:cNvPr id="5629" name="Picture 5629"/>
                    <pic:cNvPicPr/>
                  </pic:nvPicPr>
                  <pic:blipFill>
                    <a:blip r:embed="rId13"/>
                    <a:stretch>
                      <a:fillRect/>
                    </a:stretch>
                  </pic:blipFill>
                  <pic:spPr>
                    <a:xfrm>
                      <a:off x="0" y="0"/>
                      <a:ext cx="3047" cy="3049"/>
                    </a:xfrm>
                    <a:prstGeom prst="rect">
                      <a:avLst/>
                    </a:prstGeom>
                  </pic:spPr>
                </pic:pic>
              </a:graphicData>
            </a:graphic>
          </wp:inline>
        </w:drawing>
      </w:r>
      <w:r w:rsidRPr="009E406B">
        <w:rPr>
          <w:rFonts w:ascii="Times New Roman" w:hAnsi="Times New Roman" w:cs="Times New Roman"/>
          <w:sz w:val="24"/>
          <w:szCs w:val="24"/>
          <w:u w:val="single"/>
        </w:rPr>
        <w:t>akti/</w:t>
      </w:r>
      <w:r w:rsidRPr="009E406B">
        <w:rPr>
          <w:rFonts w:ascii="Times New Roman" w:hAnsi="Times New Roman" w:cs="Times New Roman"/>
          <w:sz w:val="24"/>
          <w:szCs w:val="24"/>
        </w:rPr>
        <w:t xml:space="preserve">) a koji je i dio natječajne dokumentacije za natječaj, </w:t>
      </w:r>
      <w:r w:rsidR="00E3529E">
        <w:rPr>
          <w:rFonts w:ascii="Times New Roman" w:hAnsi="Times New Roman" w:cs="Times New Roman"/>
          <w:sz w:val="24"/>
          <w:szCs w:val="24"/>
        </w:rPr>
        <w:t xml:space="preserve">te da donosi odluku </w:t>
      </w:r>
      <w:r w:rsidRPr="009E406B">
        <w:rPr>
          <w:rFonts w:ascii="Times New Roman" w:hAnsi="Times New Roman" w:cs="Times New Roman"/>
          <w:sz w:val="24"/>
          <w:szCs w:val="24"/>
        </w:rPr>
        <w:t>o tekstu natječaja, svoj pratećoj dokumentaciji (prilozima i obrascima) i internoj dokumentaciji natječaja</w:t>
      </w:r>
      <w:r w:rsidR="0011400D">
        <w:rPr>
          <w:rFonts w:ascii="Times New Roman" w:hAnsi="Times New Roman" w:cs="Times New Roman"/>
          <w:sz w:val="24"/>
          <w:szCs w:val="24"/>
        </w:rPr>
        <w:t xml:space="preserve">. Nadalje </w:t>
      </w:r>
      <w:r w:rsidRPr="009E406B">
        <w:rPr>
          <w:rFonts w:ascii="Times New Roman" w:hAnsi="Times New Roman" w:cs="Times New Roman"/>
          <w:sz w:val="24"/>
          <w:szCs w:val="24"/>
        </w:rPr>
        <w:t>Upravni odbor donosi odluke o i</w:t>
      </w:r>
      <w:r w:rsidR="0011400D">
        <w:rPr>
          <w:rFonts w:ascii="Times New Roman" w:hAnsi="Times New Roman" w:cs="Times New Roman"/>
          <w:sz w:val="24"/>
          <w:szCs w:val="24"/>
        </w:rPr>
        <w:t>zm</w:t>
      </w:r>
      <w:r w:rsidRPr="009E406B">
        <w:rPr>
          <w:rFonts w:ascii="Times New Roman" w:hAnsi="Times New Roman" w:cs="Times New Roman"/>
          <w:sz w:val="24"/>
          <w:szCs w:val="24"/>
        </w:rPr>
        <w:t>jenama teksta natječaja (visina alokacije natječaja, produljenje roka za prijave, tehničke ispravke pogrešaka), odluke o odabiru / odbijanju projekata (na kraju postupka na LAG razini) i sastavu radnih tijela na natječaju.</w:t>
      </w:r>
    </w:p>
    <w:p w14:paraId="32D2BA99" w14:textId="3A733EA1" w:rsidR="009E406B" w:rsidRPr="009E406B" w:rsidRDefault="000A6DEF" w:rsidP="009E406B">
      <w:pPr>
        <w:spacing w:after="0"/>
        <w:ind w:firstLine="708"/>
        <w:jc w:val="both"/>
        <w:rPr>
          <w:rFonts w:ascii="Times New Roman" w:hAnsi="Times New Roman" w:cs="Times New Roman"/>
          <w:sz w:val="24"/>
          <w:szCs w:val="24"/>
        </w:rPr>
      </w:pPr>
      <w:r>
        <w:rPr>
          <w:rFonts w:ascii="Times New Roman" w:hAnsi="Times New Roman" w:cs="Times New Roman"/>
          <w:sz w:val="24"/>
          <w:szCs w:val="24"/>
        </w:rPr>
        <w:t>U prilogu su dostavljene o</w:t>
      </w:r>
      <w:r w:rsidR="009E406B" w:rsidRPr="009E406B">
        <w:rPr>
          <w:rFonts w:ascii="Times New Roman" w:hAnsi="Times New Roman" w:cs="Times New Roman"/>
          <w:sz w:val="24"/>
          <w:szCs w:val="24"/>
        </w:rPr>
        <w:t>dluke Skupštine o sastavu Upravnog odbora/zamjenskih članova Upravnog odbora koji je donosio Odluke o odabiru projekata za V. LAG natječaj / II za TO 1.1.3. ”Potpora razvoju malih poljoprivrednih gospodarstava” (2022. godina)</w:t>
      </w:r>
      <w:r>
        <w:rPr>
          <w:rFonts w:ascii="Times New Roman" w:hAnsi="Times New Roman" w:cs="Times New Roman"/>
          <w:sz w:val="24"/>
          <w:szCs w:val="24"/>
        </w:rPr>
        <w:t xml:space="preserve">, kao i </w:t>
      </w:r>
      <w:r w:rsidR="009E406B" w:rsidRPr="009E406B">
        <w:rPr>
          <w:rFonts w:ascii="Times New Roman" w:hAnsi="Times New Roman" w:cs="Times New Roman"/>
          <w:sz w:val="24"/>
          <w:szCs w:val="24"/>
        </w:rPr>
        <w:t>Odluke o sastavu UO koji je djelovao u periodu 2020</w:t>
      </w:r>
      <w:r w:rsidR="00087B20">
        <w:rPr>
          <w:rFonts w:ascii="Times New Roman" w:hAnsi="Times New Roman" w:cs="Times New Roman"/>
          <w:sz w:val="24"/>
          <w:szCs w:val="24"/>
        </w:rPr>
        <w:t>.</w:t>
      </w:r>
      <w:r w:rsidR="009E406B" w:rsidRPr="009E406B">
        <w:rPr>
          <w:rFonts w:ascii="Times New Roman" w:hAnsi="Times New Roman" w:cs="Times New Roman"/>
          <w:sz w:val="24"/>
          <w:szCs w:val="24"/>
        </w:rPr>
        <w:t xml:space="preserve"> do 2022</w:t>
      </w:r>
      <w:r w:rsidR="00087B20">
        <w:rPr>
          <w:rFonts w:ascii="Times New Roman" w:hAnsi="Times New Roman" w:cs="Times New Roman"/>
          <w:sz w:val="24"/>
          <w:szCs w:val="24"/>
        </w:rPr>
        <w:t xml:space="preserve">. </w:t>
      </w:r>
      <w:r w:rsidR="009E406B" w:rsidRPr="009E406B">
        <w:rPr>
          <w:rFonts w:ascii="Times New Roman" w:hAnsi="Times New Roman" w:cs="Times New Roman"/>
          <w:sz w:val="24"/>
          <w:szCs w:val="24"/>
        </w:rPr>
        <w:t>(i za čijeg mandata su donesene odluke o sazivu Skupštine za otvaranje natječaja, raspisu natječaja i odabiru radnih tijela za administriranje natječaja).</w:t>
      </w:r>
    </w:p>
    <w:p w14:paraId="23DFDE87" w14:textId="4EEE330F" w:rsidR="00E3529E" w:rsidRDefault="000A6DEF" w:rsidP="00E3529E">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se u dopisu navode o</w:t>
      </w:r>
      <w:r w:rsidR="009E406B" w:rsidRPr="009E406B">
        <w:rPr>
          <w:rFonts w:ascii="Times New Roman" w:hAnsi="Times New Roman" w:cs="Times New Roman"/>
          <w:sz w:val="24"/>
          <w:szCs w:val="24"/>
        </w:rPr>
        <w:t>sobe koje su sudjelovale u operativnim tijelima LAG-a na LAG natječaju, a koj</w:t>
      </w:r>
      <w:r>
        <w:rPr>
          <w:rFonts w:ascii="Times New Roman" w:hAnsi="Times New Roman" w:cs="Times New Roman"/>
          <w:sz w:val="24"/>
          <w:szCs w:val="24"/>
        </w:rPr>
        <w:t>e</w:t>
      </w:r>
      <w:r w:rsidR="009E406B" w:rsidRPr="009E406B">
        <w:rPr>
          <w:rFonts w:ascii="Times New Roman" w:hAnsi="Times New Roman" w:cs="Times New Roman"/>
          <w:sz w:val="24"/>
          <w:szCs w:val="24"/>
        </w:rPr>
        <w:t xml:space="preserve"> su administrirali prijavu OPG-a Fortica (čiji je nositelj supruga općinskog načelnika), su kako slijedi:</w:t>
      </w:r>
      <w:r w:rsidR="00FA0681">
        <w:rPr>
          <w:rFonts w:ascii="Times New Roman" w:hAnsi="Times New Roman" w:cs="Times New Roman"/>
          <w:sz w:val="24"/>
          <w:szCs w:val="24"/>
        </w:rPr>
        <w:t xml:space="preserve"> </w:t>
      </w:r>
      <w:r w:rsidR="009E406B" w:rsidRPr="000A6DEF">
        <w:rPr>
          <w:rFonts w:ascii="Times New Roman" w:hAnsi="Times New Roman" w:cs="Times New Roman"/>
          <w:sz w:val="24"/>
          <w:szCs w:val="24"/>
        </w:rPr>
        <w:t>Povjerenstvo za otvaranje prijava:</w:t>
      </w:r>
      <w:r>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xml:space="preserve">, predsjednica (voditeljica LAG-a Zagora, zaposlenica </w:t>
      </w:r>
      <w:proofErr w:type="spellStart"/>
      <w:r w:rsidR="009E406B" w:rsidRPr="009E406B">
        <w:rPr>
          <w:rFonts w:ascii="Times New Roman" w:hAnsi="Times New Roman" w:cs="Times New Roman"/>
          <w:sz w:val="24"/>
          <w:szCs w:val="24"/>
        </w:rPr>
        <w:t>LAGa</w:t>
      </w:r>
      <w:proofErr w:type="spellEnd"/>
      <w:r w:rsidR="009E406B" w:rsidRPr="009E406B">
        <w:rPr>
          <w:rFonts w:ascii="Times New Roman" w:hAnsi="Times New Roman" w:cs="Times New Roman"/>
          <w:sz w:val="24"/>
          <w:szCs w:val="24"/>
        </w:rPr>
        <w:t xml:space="preserve"> Zagora)</w:t>
      </w:r>
      <w:r>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član povjerenstva (direktor Turističke zajednice Općine Dugopolje, predsjednik Nadzornog odbora LAG-a Zagora)</w:t>
      </w:r>
      <w:r>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xml:space="preserve">, član povjerenstva (član LAG-a Zagora iz civilnog sektora </w:t>
      </w:r>
      <w:r w:rsidR="009E406B" w:rsidRPr="009E406B">
        <w:rPr>
          <w:rFonts w:ascii="Times New Roman" w:hAnsi="Times New Roman" w:cs="Times New Roman"/>
          <w:sz w:val="24"/>
          <w:szCs w:val="24"/>
        </w:rPr>
        <w:lastRenderedPageBreak/>
        <w:t>s područja Općine Dugopolje)</w:t>
      </w:r>
      <w:r w:rsidR="00FA0681">
        <w:rPr>
          <w:rFonts w:ascii="Times New Roman" w:hAnsi="Times New Roman" w:cs="Times New Roman"/>
          <w:sz w:val="24"/>
          <w:szCs w:val="24"/>
        </w:rPr>
        <w:t xml:space="preserve">,  </w:t>
      </w:r>
      <w:r w:rsidR="009E406B" w:rsidRPr="000A6DEF">
        <w:rPr>
          <w:rFonts w:ascii="Times New Roman" w:hAnsi="Times New Roman" w:cs="Times New Roman"/>
          <w:sz w:val="24"/>
          <w:szCs w:val="24"/>
        </w:rPr>
        <w:t>LAG administratori (za Analizu I)</w:t>
      </w:r>
      <w:r>
        <w:rPr>
          <w:rFonts w:ascii="Times New Roman" w:hAnsi="Times New Roman" w:cs="Times New Roman"/>
          <w:sz w:val="24"/>
          <w:szCs w:val="24"/>
        </w:rPr>
        <w:t>:</w:t>
      </w:r>
      <w:r w:rsidR="00E3529E">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voditeljica LAG-a Cetinska krajina</w:t>
      </w:r>
      <w:r>
        <w:rPr>
          <w:rFonts w:ascii="Times New Roman" w:hAnsi="Times New Roman" w:cs="Times New Roman"/>
          <w:sz w:val="24"/>
          <w:szCs w:val="24"/>
        </w:rPr>
        <w:t xml:space="preserve"> i</w:t>
      </w:r>
      <w:r w:rsidR="009E406B" w:rsidRPr="009E406B">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voditeljica LAG-a Zagora</w:t>
      </w:r>
      <w:r w:rsidR="00FA0681">
        <w:rPr>
          <w:rFonts w:ascii="Times New Roman" w:hAnsi="Times New Roman" w:cs="Times New Roman"/>
          <w:sz w:val="24"/>
          <w:szCs w:val="24"/>
        </w:rPr>
        <w:t xml:space="preserve">, </w:t>
      </w:r>
      <w:r w:rsidR="009E406B" w:rsidRPr="009E406B">
        <w:rPr>
          <w:rFonts w:ascii="Times New Roman" w:hAnsi="Times New Roman" w:cs="Times New Roman"/>
          <w:sz w:val="24"/>
          <w:szCs w:val="24"/>
        </w:rPr>
        <w:t>LAG ocjenjivači (za Analizu II):</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voditeljica LAG-a Cetinska krajina</w:t>
      </w:r>
      <w:r>
        <w:rPr>
          <w:rFonts w:ascii="Times New Roman" w:hAnsi="Times New Roman" w:cs="Times New Roman"/>
          <w:sz w:val="24"/>
          <w:szCs w:val="24"/>
        </w:rPr>
        <w:t xml:space="preserve"> i </w:t>
      </w:r>
      <w:r w:rsidR="00DD48BA" w:rsidRPr="00DD48BA">
        <w:rPr>
          <w:rFonts w:ascii="Times New Roman" w:hAnsi="Times New Roman" w:cs="Times New Roman"/>
          <w:sz w:val="24"/>
          <w:szCs w:val="24"/>
          <w:highlight w:val="black"/>
        </w:rPr>
        <w:t>…………</w:t>
      </w:r>
      <w:r w:rsidR="00DD48BA">
        <w:rPr>
          <w:rFonts w:ascii="Times New Roman" w:hAnsi="Times New Roman" w:cs="Times New Roman"/>
          <w:sz w:val="24"/>
          <w:szCs w:val="24"/>
        </w:rPr>
        <w:t>.</w:t>
      </w:r>
      <w:r w:rsidR="009E406B" w:rsidRPr="009E406B">
        <w:rPr>
          <w:rFonts w:ascii="Times New Roman" w:hAnsi="Times New Roman" w:cs="Times New Roman"/>
          <w:sz w:val="24"/>
          <w:szCs w:val="24"/>
        </w:rPr>
        <w:t>, voditeljica LAG-a Neretva</w:t>
      </w:r>
      <w:r w:rsidR="00FA0681">
        <w:rPr>
          <w:rFonts w:ascii="Times New Roman" w:hAnsi="Times New Roman" w:cs="Times New Roman"/>
          <w:sz w:val="24"/>
          <w:szCs w:val="24"/>
        </w:rPr>
        <w:t xml:space="preserve">, </w:t>
      </w:r>
      <w:r w:rsidR="009E406B" w:rsidRPr="000A6DEF">
        <w:rPr>
          <w:rFonts w:ascii="Times New Roman" w:hAnsi="Times New Roman" w:cs="Times New Roman"/>
          <w:sz w:val="24"/>
          <w:szCs w:val="24"/>
        </w:rPr>
        <w:t>Članovi U</w:t>
      </w:r>
      <w:r>
        <w:rPr>
          <w:rFonts w:ascii="Times New Roman" w:hAnsi="Times New Roman" w:cs="Times New Roman"/>
          <w:sz w:val="24"/>
          <w:szCs w:val="24"/>
        </w:rPr>
        <w:t>pravnog odbora</w:t>
      </w:r>
      <w:r w:rsidR="009E406B" w:rsidRPr="000A6DEF">
        <w:rPr>
          <w:rFonts w:ascii="Times New Roman" w:hAnsi="Times New Roman" w:cs="Times New Roman"/>
          <w:sz w:val="24"/>
          <w:szCs w:val="24"/>
        </w:rPr>
        <w:t xml:space="preserve"> koji su odabrali projekt:</w:t>
      </w:r>
      <w:r w:rsidR="009E406B" w:rsidRPr="009E406B">
        <w:rPr>
          <w:rFonts w:ascii="Times New Roman" w:hAnsi="Times New Roman" w:cs="Times New Roman"/>
          <w:sz w:val="24"/>
          <w:szCs w:val="24"/>
        </w:rPr>
        <w:t xml:space="preserve"> Perica </w:t>
      </w:r>
      <w:proofErr w:type="spellStart"/>
      <w:r w:rsidR="009E406B" w:rsidRPr="009E406B">
        <w:rPr>
          <w:rFonts w:ascii="Times New Roman" w:hAnsi="Times New Roman" w:cs="Times New Roman"/>
          <w:sz w:val="24"/>
          <w:szCs w:val="24"/>
        </w:rPr>
        <w:t>Bosančić</w:t>
      </w:r>
      <w:proofErr w:type="spellEnd"/>
      <w:r w:rsidR="009E406B" w:rsidRPr="009E406B">
        <w:rPr>
          <w:rFonts w:ascii="Times New Roman" w:hAnsi="Times New Roman" w:cs="Times New Roman"/>
          <w:sz w:val="24"/>
          <w:szCs w:val="24"/>
        </w:rPr>
        <w:t xml:space="preserve"> (javni sektor, Općina Dugopolje, općinski načelnik (predsjednik LAG-a Zagora i osoba za zastupanje udruge)</w:t>
      </w:r>
      <w:r>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xml:space="preserve"> (gospodarski sektor, direktor Stella </w:t>
      </w:r>
      <w:proofErr w:type="spellStart"/>
      <w:r w:rsidR="009E406B" w:rsidRPr="009E406B">
        <w:rPr>
          <w:rFonts w:ascii="Times New Roman" w:hAnsi="Times New Roman" w:cs="Times New Roman"/>
          <w:sz w:val="24"/>
          <w:szCs w:val="24"/>
        </w:rPr>
        <w:t>Mediterranea</w:t>
      </w:r>
      <w:proofErr w:type="spellEnd"/>
      <w:r w:rsidR="009E406B" w:rsidRPr="009E406B">
        <w:rPr>
          <w:rFonts w:ascii="Times New Roman" w:hAnsi="Times New Roman" w:cs="Times New Roman"/>
          <w:sz w:val="24"/>
          <w:szCs w:val="24"/>
        </w:rPr>
        <w:t xml:space="preserve"> d.o.o., Mihovilovići, Općina Klis)</w:t>
      </w:r>
      <w:r>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xml:space="preserve"> (civilni sektor, KUD ”Ognjište", </w:t>
      </w:r>
      <w:proofErr w:type="spellStart"/>
      <w:r w:rsidR="009E406B" w:rsidRPr="009E406B">
        <w:rPr>
          <w:rFonts w:ascii="Times New Roman" w:hAnsi="Times New Roman" w:cs="Times New Roman"/>
          <w:sz w:val="24"/>
          <w:szCs w:val="24"/>
        </w:rPr>
        <w:t>Radošić</w:t>
      </w:r>
      <w:proofErr w:type="spellEnd"/>
      <w:r w:rsidR="009E406B" w:rsidRPr="009E406B">
        <w:rPr>
          <w:rFonts w:ascii="Times New Roman" w:hAnsi="Times New Roman" w:cs="Times New Roman"/>
          <w:sz w:val="24"/>
          <w:szCs w:val="24"/>
        </w:rPr>
        <w:t xml:space="preserve">, Općina </w:t>
      </w:r>
      <w:proofErr w:type="spellStart"/>
      <w:r w:rsidR="009E406B" w:rsidRPr="009E406B">
        <w:rPr>
          <w:rFonts w:ascii="Times New Roman" w:hAnsi="Times New Roman" w:cs="Times New Roman"/>
          <w:sz w:val="24"/>
          <w:szCs w:val="24"/>
        </w:rPr>
        <w:t>Lećevica</w:t>
      </w:r>
      <w:proofErr w:type="spellEnd"/>
      <w:r w:rsidR="009E406B" w:rsidRPr="009E406B">
        <w:rPr>
          <w:rFonts w:ascii="Times New Roman" w:hAnsi="Times New Roman" w:cs="Times New Roman"/>
          <w:sz w:val="24"/>
          <w:szCs w:val="24"/>
        </w:rPr>
        <w:t>)</w:t>
      </w:r>
      <w:r>
        <w:rPr>
          <w:rFonts w:ascii="Times New Roman" w:hAnsi="Times New Roman" w:cs="Times New Roman"/>
          <w:sz w:val="24"/>
          <w:szCs w:val="24"/>
        </w:rPr>
        <w:t xml:space="preserve">,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xml:space="preserve"> (civilni sektor, KUD "Branimir 888 - </w:t>
      </w:r>
      <w:proofErr w:type="spellStart"/>
      <w:r w:rsidR="009E406B" w:rsidRPr="009E406B">
        <w:rPr>
          <w:rFonts w:ascii="Times New Roman" w:hAnsi="Times New Roman" w:cs="Times New Roman"/>
          <w:sz w:val="24"/>
          <w:szCs w:val="24"/>
        </w:rPr>
        <w:t>Muć</w:t>
      </w:r>
      <w:proofErr w:type="spellEnd"/>
      <w:r w:rsidR="009E406B" w:rsidRPr="009E406B">
        <w:rPr>
          <w:rFonts w:ascii="Times New Roman" w:hAnsi="Times New Roman" w:cs="Times New Roman"/>
          <w:sz w:val="24"/>
          <w:szCs w:val="24"/>
        </w:rPr>
        <w:t xml:space="preserve">”, Donji </w:t>
      </w:r>
      <w:proofErr w:type="spellStart"/>
      <w:r w:rsidR="009E406B" w:rsidRPr="009E406B">
        <w:rPr>
          <w:rFonts w:ascii="Times New Roman" w:hAnsi="Times New Roman" w:cs="Times New Roman"/>
          <w:sz w:val="24"/>
          <w:szCs w:val="24"/>
        </w:rPr>
        <w:t>Muć</w:t>
      </w:r>
      <w:proofErr w:type="spellEnd"/>
      <w:r w:rsidR="009E406B" w:rsidRPr="009E406B">
        <w:rPr>
          <w:rFonts w:ascii="Times New Roman" w:hAnsi="Times New Roman" w:cs="Times New Roman"/>
          <w:sz w:val="24"/>
          <w:szCs w:val="24"/>
        </w:rPr>
        <w:t xml:space="preserve">, Općina </w:t>
      </w:r>
      <w:proofErr w:type="spellStart"/>
      <w:r w:rsidR="009E406B" w:rsidRPr="009E406B">
        <w:rPr>
          <w:rFonts w:ascii="Times New Roman" w:hAnsi="Times New Roman" w:cs="Times New Roman"/>
          <w:sz w:val="24"/>
          <w:szCs w:val="24"/>
        </w:rPr>
        <w:t>Muć</w:t>
      </w:r>
      <w:proofErr w:type="spellEnd"/>
      <w:r w:rsidR="009E406B" w:rsidRPr="009E406B">
        <w:rPr>
          <w:rFonts w:ascii="Times New Roman" w:hAnsi="Times New Roman" w:cs="Times New Roman"/>
          <w:sz w:val="24"/>
          <w:szCs w:val="24"/>
        </w:rPr>
        <w:t>)</w:t>
      </w:r>
      <w:r>
        <w:rPr>
          <w:rFonts w:ascii="Times New Roman" w:hAnsi="Times New Roman" w:cs="Times New Roman"/>
          <w:sz w:val="24"/>
          <w:szCs w:val="24"/>
        </w:rPr>
        <w:t xml:space="preserve"> i </w:t>
      </w:r>
      <w:r w:rsidR="00DD48BA" w:rsidRPr="00DD48BA">
        <w:rPr>
          <w:rFonts w:ascii="Times New Roman" w:hAnsi="Times New Roman" w:cs="Times New Roman"/>
          <w:sz w:val="24"/>
          <w:szCs w:val="24"/>
          <w:highlight w:val="black"/>
        </w:rPr>
        <w:t>……………..</w:t>
      </w:r>
      <w:r w:rsidR="009E406B" w:rsidRPr="009E406B">
        <w:rPr>
          <w:rFonts w:ascii="Times New Roman" w:hAnsi="Times New Roman" w:cs="Times New Roman"/>
          <w:sz w:val="24"/>
          <w:szCs w:val="24"/>
        </w:rPr>
        <w:t xml:space="preserve"> (gospodarski sektor, OPG Rogulj Hrvoje, Kraj, Općina </w:t>
      </w:r>
      <w:proofErr w:type="spellStart"/>
      <w:r w:rsidR="009E406B" w:rsidRPr="009E406B">
        <w:rPr>
          <w:rFonts w:ascii="Times New Roman" w:hAnsi="Times New Roman" w:cs="Times New Roman"/>
          <w:sz w:val="24"/>
          <w:szCs w:val="24"/>
        </w:rPr>
        <w:t>Dicmo</w:t>
      </w:r>
      <w:proofErr w:type="spellEnd"/>
      <w:r w:rsidR="009E406B" w:rsidRPr="009E406B">
        <w:rPr>
          <w:rFonts w:ascii="Times New Roman" w:hAnsi="Times New Roman" w:cs="Times New Roman"/>
          <w:sz w:val="24"/>
          <w:szCs w:val="24"/>
        </w:rPr>
        <w:t>)</w:t>
      </w:r>
      <w:r>
        <w:rPr>
          <w:rFonts w:ascii="Times New Roman" w:hAnsi="Times New Roman" w:cs="Times New Roman"/>
          <w:sz w:val="24"/>
          <w:szCs w:val="24"/>
        </w:rPr>
        <w:t>.</w:t>
      </w:r>
      <w:r w:rsidR="00E3529E">
        <w:rPr>
          <w:rFonts w:ascii="Times New Roman" w:hAnsi="Times New Roman" w:cs="Times New Roman"/>
          <w:sz w:val="24"/>
          <w:szCs w:val="24"/>
        </w:rPr>
        <w:t xml:space="preserve"> </w:t>
      </w:r>
    </w:p>
    <w:p w14:paraId="5AA69D71" w14:textId="77777777" w:rsidR="00E3529E" w:rsidRDefault="00BB74BE" w:rsidP="00EB4035">
      <w:pPr>
        <w:spacing w:after="0"/>
        <w:ind w:firstLine="708"/>
        <w:jc w:val="both"/>
        <w:rPr>
          <w:rFonts w:ascii="Times New Roman" w:hAnsi="Times New Roman" w:cs="Times New Roman"/>
          <w:sz w:val="24"/>
          <w:szCs w:val="24"/>
        </w:rPr>
      </w:pPr>
      <w:r w:rsidRPr="00BB74BE">
        <w:rPr>
          <w:rFonts w:ascii="Times New Roman" w:hAnsi="Times New Roman" w:cs="Times New Roman"/>
          <w:sz w:val="24"/>
          <w:szCs w:val="24"/>
        </w:rPr>
        <w:t>U prilogu je dostavljena dokumentacija kojom se potkrepljuju izneseni navodi</w:t>
      </w:r>
      <w:r w:rsidR="00FA0681">
        <w:rPr>
          <w:rFonts w:ascii="Times New Roman" w:hAnsi="Times New Roman" w:cs="Times New Roman"/>
          <w:sz w:val="24"/>
          <w:szCs w:val="24"/>
        </w:rPr>
        <w:t xml:space="preserve"> kao i Pravilnik za odabir projekata na natječajima LAG-a Zagora u svrhu provedbe lokalne razvojne strategije od 24. lipnja 2021.</w:t>
      </w:r>
      <w:r w:rsidR="00E3529E">
        <w:rPr>
          <w:rFonts w:ascii="Times New Roman" w:hAnsi="Times New Roman" w:cs="Times New Roman"/>
          <w:sz w:val="24"/>
          <w:szCs w:val="24"/>
        </w:rPr>
        <w:t xml:space="preserve"> </w:t>
      </w:r>
    </w:p>
    <w:p w14:paraId="39E96442" w14:textId="77777777" w:rsidR="00E3529E" w:rsidRDefault="00E3529E" w:rsidP="00EB4035">
      <w:pPr>
        <w:spacing w:after="0"/>
        <w:ind w:firstLine="708"/>
        <w:jc w:val="both"/>
        <w:rPr>
          <w:rFonts w:ascii="Times New Roman" w:hAnsi="Times New Roman" w:cs="Times New Roman"/>
          <w:sz w:val="24"/>
          <w:szCs w:val="24"/>
        </w:rPr>
      </w:pPr>
    </w:p>
    <w:p w14:paraId="1F8BD3A7" w14:textId="77777777" w:rsidR="00E3529E" w:rsidRDefault="00AC0593" w:rsidP="00E3529E">
      <w:pPr>
        <w:spacing w:after="0"/>
        <w:ind w:firstLine="708"/>
        <w:jc w:val="both"/>
        <w:rPr>
          <w:rFonts w:ascii="Times New Roman" w:eastAsia="Calibri" w:hAnsi="Times New Roman"/>
          <w:sz w:val="24"/>
          <w:szCs w:val="24"/>
        </w:rPr>
      </w:pPr>
      <w:r w:rsidRPr="00BB74BE">
        <w:rPr>
          <w:rFonts w:ascii="Times New Roman" w:hAnsi="Times New Roman" w:cs="Times New Roman"/>
          <w:sz w:val="24"/>
          <w:szCs w:val="24"/>
        </w:rPr>
        <w:t xml:space="preserve">Zahtjev u ovom predmetu podnesen je od strane osobe koja nije obveznik postupanja iz članka 3. Zakona o sprječavanju sukoba interesa (“Narodne novine“, broj 143/21, dalje ZSSI), ali se njegov sadržaj odnosi na tumačenje odredbe ZSSI-a, stoga Povjerenstvo povodom podnesenog zahtjeva na temelju </w:t>
      </w:r>
      <w:r w:rsidRPr="00BB74BE">
        <w:rPr>
          <w:rFonts w:ascii="Times New Roman" w:eastAsia="Calibri" w:hAnsi="Times New Roman"/>
          <w:sz w:val="24"/>
          <w:szCs w:val="24"/>
        </w:rPr>
        <w:t xml:space="preserve">članka 32. stavka 1. podstavka 3., 4. i 5. ZSSI-a na </w:t>
      </w:r>
      <w:r w:rsidR="0027530C" w:rsidRPr="00BB74BE">
        <w:rPr>
          <w:rFonts w:ascii="Times New Roman" w:eastAsia="Calibri" w:hAnsi="Times New Roman"/>
          <w:sz w:val="24"/>
          <w:szCs w:val="24"/>
        </w:rPr>
        <w:t>3</w:t>
      </w:r>
      <w:r w:rsidRPr="00BB74BE">
        <w:rPr>
          <w:rFonts w:ascii="Times New Roman" w:eastAsia="Calibri" w:hAnsi="Times New Roman"/>
          <w:sz w:val="24"/>
          <w:szCs w:val="24"/>
        </w:rPr>
        <w:t xml:space="preserve">2. sjednici održanoj </w:t>
      </w:r>
      <w:r w:rsidR="0027530C" w:rsidRPr="00BB74BE">
        <w:rPr>
          <w:rFonts w:ascii="Times New Roman" w:eastAsia="Calibri" w:hAnsi="Times New Roman"/>
          <w:sz w:val="24"/>
          <w:szCs w:val="24"/>
        </w:rPr>
        <w:t>24</w:t>
      </w:r>
      <w:r w:rsidRPr="00BB74BE">
        <w:rPr>
          <w:rFonts w:ascii="Times New Roman" w:eastAsia="Calibri" w:hAnsi="Times New Roman"/>
          <w:sz w:val="24"/>
          <w:szCs w:val="24"/>
        </w:rPr>
        <w:t>.</w:t>
      </w:r>
      <w:r w:rsidR="000149D3" w:rsidRPr="00BB74BE">
        <w:rPr>
          <w:rFonts w:ascii="Times New Roman" w:eastAsia="Calibri" w:hAnsi="Times New Roman"/>
          <w:sz w:val="24"/>
          <w:szCs w:val="24"/>
        </w:rPr>
        <w:t xml:space="preserve"> s</w:t>
      </w:r>
      <w:r w:rsidR="0027530C" w:rsidRPr="00BB74BE">
        <w:rPr>
          <w:rFonts w:ascii="Times New Roman" w:eastAsia="Calibri" w:hAnsi="Times New Roman"/>
          <w:sz w:val="24"/>
          <w:szCs w:val="24"/>
        </w:rPr>
        <w:t>tudenog</w:t>
      </w:r>
      <w:r w:rsidRPr="00BB74BE">
        <w:rPr>
          <w:rFonts w:ascii="Times New Roman" w:eastAsia="Calibri" w:hAnsi="Times New Roman"/>
          <w:sz w:val="24"/>
          <w:szCs w:val="24"/>
        </w:rPr>
        <w:t xml:space="preserve"> 2023., podnositeljici daje očitovanje, kako slijedi. </w:t>
      </w:r>
      <w:bookmarkStart w:id="6" w:name="_Hlk92112417"/>
    </w:p>
    <w:p w14:paraId="378821E9" w14:textId="77777777" w:rsidR="00E3529E" w:rsidRDefault="00DC2242" w:rsidP="00E3529E">
      <w:pPr>
        <w:spacing w:after="0"/>
        <w:ind w:firstLine="708"/>
        <w:jc w:val="both"/>
        <w:rPr>
          <w:rFonts w:ascii="Times New Roman" w:eastAsia="Calibri" w:hAnsi="Times New Roman" w:cs="Times New Roman"/>
          <w:sz w:val="24"/>
          <w:szCs w:val="24"/>
        </w:rPr>
      </w:pPr>
      <w:r w:rsidRPr="00DC2242">
        <w:rPr>
          <w:rFonts w:ascii="Times New Roman" w:hAnsi="Times New Roman" w:cs="Times New Roman"/>
          <w:sz w:val="24"/>
          <w:szCs w:val="24"/>
        </w:rPr>
        <w:t>Člankom 3. stavkom 1. podstavkom 34. ZSSI-a propisano je da su župani, gradonačelnici, općinski načelnici i njihovi zamjenici obveznici u smislu navedenog zakona te je stoga obvezni</w:t>
      </w:r>
      <w:r>
        <w:rPr>
          <w:rFonts w:ascii="Times New Roman" w:hAnsi="Times New Roman" w:cs="Times New Roman"/>
          <w:sz w:val="24"/>
          <w:szCs w:val="24"/>
        </w:rPr>
        <w:t xml:space="preserve">k </w:t>
      </w:r>
      <w:r w:rsidR="00E3529E">
        <w:rPr>
          <w:rFonts w:ascii="Times New Roman" w:hAnsi="Times New Roman" w:cs="Times New Roman"/>
          <w:sz w:val="24"/>
          <w:szCs w:val="24"/>
        </w:rPr>
        <w:t>općinski načelnik</w:t>
      </w:r>
      <w:r w:rsidR="00E3529E" w:rsidRPr="00DC2242">
        <w:rPr>
          <w:rFonts w:ascii="Times New Roman" w:hAnsi="Times New Roman" w:cs="Times New Roman"/>
          <w:sz w:val="24"/>
          <w:szCs w:val="24"/>
        </w:rPr>
        <w:t xml:space="preserve"> </w:t>
      </w:r>
      <w:r w:rsidR="00E3529E">
        <w:rPr>
          <w:rFonts w:ascii="Times New Roman" w:hAnsi="Times New Roman" w:cs="Times New Roman"/>
          <w:sz w:val="24"/>
          <w:szCs w:val="24"/>
        </w:rPr>
        <w:t>Općine Klis,</w:t>
      </w:r>
      <w:r>
        <w:rPr>
          <w:rFonts w:ascii="Times New Roman" w:hAnsi="Times New Roman" w:cs="Times New Roman"/>
          <w:sz w:val="24"/>
          <w:szCs w:val="24"/>
        </w:rPr>
        <w:t xml:space="preserve"> koji je član skupštine LAG-a Zagora, </w:t>
      </w:r>
      <w:r w:rsidRPr="00DC2242">
        <w:rPr>
          <w:rFonts w:ascii="Times New Roman" w:hAnsi="Times New Roman" w:cs="Times New Roman"/>
          <w:sz w:val="24"/>
          <w:szCs w:val="24"/>
        </w:rPr>
        <w:t>obvez</w:t>
      </w:r>
      <w:r>
        <w:rPr>
          <w:rFonts w:ascii="Times New Roman" w:hAnsi="Times New Roman" w:cs="Times New Roman"/>
          <w:sz w:val="24"/>
          <w:szCs w:val="24"/>
        </w:rPr>
        <w:t>an</w:t>
      </w:r>
      <w:r w:rsidRPr="00DC2242">
        <w:rPr>
          <w:rFonts w:ascii="Times New Roman" w:hAnsi="Times New Roman" w:cs="Times New Roman"/>
          <w:sz w:val="24"/>
          <w:szCs w:val="24"/>
        </w:rPr>
        <w:t xml:space="preserve"> postupati sukladno odredbama</w:t>
      </w:r>
      <w:bookmarkStart w:id="7" w:name="_Hlk92098960"/>
      <w:r w:rsidRPr="00DC2242">
        <w:rPr>
          <w:rFonts w:ascii="Times New Roman" w:hAnsi="Times New Roman" w:cs="Times New Roman"/>
          <w:sz w:val="24"/>
          <w:szCs w:val="24"/>
        </w:rPr>
        <w:t xml:space="preserve"> </w:t>
      </w:r>
      <w:bookmarkEnd w:id="7"/>
      <w:r w:rsidRPr="00DC2242">
        <w:rPr>
          <w:rFonts w:ascii="Times New Roman" w:hAnsi="Times New Roman" w:cs="Times New Roman"/>
          <w:sz w:val="24"/>
          <w:szCs w:val="24"/>
        </w:rPr>
        <w:t>ZSSI-a</w:t>
      </w:r>
      <w:r>
        <w:rPr>
          <w:rFonts w:ascii="Times New Roman" w:hAnsi="Times New Roman" w:cs="Times New Roman"/>
          <w:sz w:val="24"/>
          <w:szCs w:val="24"/>
        </w:rPr>
        <w:t xml:space="preserve"> dok je njegova</w:t>
      </w:r>
      <w:r w:rsidRPr="00DC2242">
        <w:rPr>
          <w:rFonts w:ascii="Times New Roman" w:hAnsi="Times New Roman" w:cs="Times New Roman"/>
          <w:sz w:val="24"/>
          <w:szCs w:val="24"/>
        </w:rPr>
        <w:t xml:space="preserve"> </w:t>
      </w:r>
      <w:bookmarkEnd w:id="6"/>
      <w:r>
        <w:rPr>
          <w:rFonts w:ascii="Times New Roman" w:hAnsi="Times New Roman" w:cs="Times New Roman"/>
          <w:sz w:val="24"/>
          <w:szCs w:val="24"/>
        </w:rPr>
        <w:t xml:space="preserve">supruga </w:t>
      </w:r>
      <w:r w:rsidRPr="00BB74BE">
        <w:rPr>
          <w:rFonts w:ascii="Times New Roman" w:eastAsia="Calibri" w:hAnsi="Times New Roman" w:cs="Times New Roman"/>
          <w:sz w:val="24"/>
          <w:szCs w:val="24"/>
        </w:rPr>
        <w:t>u smislu ZSSI-a s obvezni</w:t>
      </w:r>
      <w:r>
        <w:rPr>
          <w:rFonts w:ascii="Times New Roman" w:eastAsia="Calibri" w:hAnsi="Times New Roman" w:cs="Times New Roman"/>
          <w:sz w:val="24"/>
          <w:szCs w:val="24"/>
        </w:rPr>
        <w:t xml:space="preserve">kom </w:t>
      </w:r>
      <w:r w:rsidRPr="00BB74BE">
        <w:rPr>
          <w:rFonts w:ascii="Times New Roman" w:eastAsia="Calibri" w:hAnsi="Times New Roman" w:cs="Times New Roman"/>
          <w:sz w:val="24"/>
          <w:szCs w:val="24"/>
        </w:rPr>
        <w:t>povezana osoba</w:t>
      </w:r>
      <w:r>
        <w:rPr>
          <w:rFonts w:ascii="Times New Roman" w:eastAsia="Calibri" w:hAnsi="Times New Roman" w:cs="Times New Roman"/>
          <w:sz w:val="24"/>
          <w:szCs w:val="24"/>
        </w:rPr>
        <w:t>.</w:t>
      </w:r>
      <w:r w:rsidR="00E3529E">
        <w:rPr>
          <w:rFonts w:ascii="Times New Roman" w:eastAsia="Calibri" w:hAnsi="Times New Roman" w:cs="Times New Roman"/>
          <w:sz w:val="24"/>
          <w:szCs w:val="24"/>
        </w:rPr>
        <w:t xml:space="preserve"> </w:t>
      </w:r>
    </w:p>
    <w:p w14:paraId="68BFCEC2" w14:textId="77777777" w:rsidR="00E3529E" w:rsidRDefault="00BB74BE" w:rsidP="00E3529E">
      <w:pPr>
        <w:spacing w:after="0"/>
        <w:ind w:firstLine="708"/>
        <w:jc w:val="both"/>
        <w:rPr>
          <w:rFonts w:ascii="Times New Roman" w:hAnsi="Times New Roman" w:cs="Times New Roman"/>
          <w:sz w:val="24"/>
          <w:szCs w:val="24"/>
        </w:rPr>
      </w:pPr>
      <w:r w:rsidRPr="00BB74BE">
        <w:rPr>
          <w:rFonts w:ascii="Times New Roman" w:hAnsi="Times New Roman" w:cs="Times New Roman"/>
          <w:sz w:val="24"/>
          <w:szCs w:val="24"/>
        </w:rPr>
        <w:t>Člankom 1. stavkom 2.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r w:rsidR="00E3529E">
        <w:rPr>
          <w:rFonts w:ascii="Times New Roman" w:hAnsi="Times New Roman" w:cs="Times New Roman"/>
          <w:sz w:val="24"/>
          <w:szCs w:val="24"/>
        </w:rPr>
        <w:t xml:space="preserve"> </w:t>
      </w:r>
    </w:p>
    <w:p w14:paraId="43AC3F86" w14:textId="77777777" w:rsidR="00E3529E" w:rsidRDefault="00BB74BE" w:rsidP="00E3529E">
      <w:pPr>
        <w:spacing w:after="0"/>
        <w:ind w:firstLine="708"/>
        <w:jc w:val="both"/>
        <w:rPr>
          <w:rFonts w:ascii="Times New Roman" w:hAnsi="Times New Roman" w:cs="Times New Roman"/>
          <w:sz w:val="24"/>
          <w:szCs w:val="24"/>
        </w:rPr>
      </w:pPr>
      <w:r w:rsidRPr="00BB74BE">
        <w:rPr>
          <w:rFonts w:ascii="Times New Roman" w:hAnsi="Times New Roman" w:cs="Times New Roman"/>
          <w:sz w:val="24"/>
          <w:szCs w:val="24"/>
        </w:rPr>
        <w:t>Člankom 2. stavkom 2. ZSSI-a propisano je da sukob interesa postoji kada su privatni interesi obveznika u suprotnosti s javnim interesom, a posebice kada privatni interes obveznika može utjecati na njegovu nepristranost u obavljanju javne dužnosti ( potencijalni sukob interesa) ili kada je privatni interes obveznika utjecao ili se osnovano može smatrati da je utjecao na njegovu nepristranost u obavljanju javne dužnosti (stvarni sukob interesa).</w:t>
      </w:r>
      <w:r w:rsidR="00E3529E">
        <w:rPr>
          <w:rFonts w:ascii="Times New Roman" w:hAnsi="Times New Roman" w:cs="Times New Roman"/>
          <w:sz w:val="24"/>
          <w:szCs w:val="24"/>
        </w:rPr>
        <w:t xml:space="preserve"> </w:t>
      </w:r>
    </w:p>
    <w:p w14:paraId="2A0FB1BA" w14:textId="77777777" w:rsidR="00E3529E" w:rsidRDefault="00BB74BE" w:rsidP="00E3529E">
      <w:pPr>
        <w:spacing w:after="0"/>
        <w:ind w:firstLine="708"/>
        <w:jc w:val="both"/>
        <w:rPr>
          <w:rFonts w:ascii="Times New Roman" w:hAnsi="Times New Roman" w:cs="Times New Roman"/>
          <w:sz w:val="24"/>
          <w:szCs w:val="24"/>
        </w:rPr>
      </w:pPr>
      <w:r w:rsidRPr="00BB74BE">
        <w:rPr>
          <w:rFonts w:ascii="Times New Roman" w:hAnsi="Times New Roman" w:cs="Times New Roman"/>
          <w:sz w:val="24"/>
          <w:szCs w:val="24"/>
        </w:rPr>
        <w:t>Člankom 6. stavkom 1. ZSSI-a propisano je da obveznici u obnašanju javnih dužnosti moraju postupati časno, pošteno, savjesno, odgovorno i nepristrano čuvajući vlastitu vjerodostojnost i dostojanstvo povjerene im dužnosti te povjerenje građana. Stavkom 3. istog članka propisano je da obveznici ne smiju koristiti javnu dužnost za osobni probitak ili probitak osobe koja je s njima povezana, dok je stavkom 2. propisano da su obveznici osobno odgovorni za svoje djelovanje u obnašanju javnih dužnosti na koje su imenovani, odnosno izabrani prema tijelu ili građanima koji su ih imenovali ili izabrali.</w:t>
      </w:r>
      <w:r w:rsidR="00E3529E">
        <w:rPr>
          <w:rFonts w:ascii="Times New Roman" w:hAnsi="Times New Roman" w:cs="Times New Roman"/>
          <w:sz w:val="24"/>
          <w:szCs w:val="24"/>
        </w:rPr>
        <w:t xml:space="preserve"> </w:t>
      </w:r>
    </w:p>
    <w:p w14:paraId="09B228DA" w14:textId="77777777" w:rsidR="00E3529E" w:rsidRDefault="00BB74BE" w:rsidP="00BB74BE">
      <w:pPr>
        <w:spacing w:after="0"/>
        <w:ind w:firstLine="708"/>
        <w:jc w:val="both"/>
        <w:rPr>
          <w:rFonts w:ascii="Times New Roman" w:eastAsia="Calibri" w:hAnsi="Times New Roman" w:cs="Times New Roman"/>
          <w:sz w:val="24"/>
          <w:szCs w:val="24"/>
        </w:rPr>
      </w:pPr>
      <w:r w:rsidRPr="00BB74BE">
        <w:rPr>
          <w:rFonts w:ascii="Times New Roman" w:eastAsia="Calibri" w:hAnsi="Times New Roman" w:cs="Times New Roman"/>
          <w:sz w:val="24"/>
          <w:szCs w:val="24"/>
        </w:rPr>
        <w:t xml:space="preserve">Pritom je člankom 5. stavkom 1.  točka 3. ZSSI-a propisano da je član obitelji obveznika, u smislu navedenog Zakona, bračni ili izvanbračni drug obveznika, životni partner ili neformalni životni partner, njegovi srodnici po krvi u uspravnoj lozi, braća i sestre obveznika te </w:t>
      </w:r>
      <w:proofErr w:type="spellStart"/>
      <w:r w:rsidRPr="00BB74BE">
        <w:rPr>
          <w:rFonts w:ascii="Times New Roman" w:eastAsia="Calibri" w:hAnsi="Times New Roman" w:cs="Times New Roman"/>
          <w:sz w:val="24"/>
          <w:szCs w:val="24"/>
        </w:rPr>
        <w:t>posvojitelj</w:t>
      </w:r>
      <w:proofErr w:type="spellEnd"/>
      <w:r w:rsidRPr="00BB74BE">
        <w:rPr>
          <w:rFonts w:ascii="Times New Roman" w:eastAsia="Calibri" w:hAnsi="Times New Roman" w:cs="Times New Roman"/>
          <w:sz w:val="24"/>
          <w:szCs w:val="24"/>
        </w:rPr>
        <w:t xml:space="preserve">, odnosno posvojenik obveznika dok je u točki 6. istog članka određeno da su povezane osobe u </w:t>
      </w:r>
      <w:r w:rsidRPr="00BB74BE">
        <w:rPr>
          <w:rFonts w:ascii="Times New Roman" w:eastAsia="Calibri" w:hAnsi="Times New Roman" w:cs="Times New Roman"/>
          <w:sz w:val="24"/>
          <w:szCs w:val="24"/>
        </w:rPr>
        <w:lastRenderedPageBreak/>
        <w:t>smislu ZSSI-a osobe navedene u točki 3. te ostale osobe koje se prema drugim osnovama i okolnostima opravdano mogu smatrati interesno povezanima s obveznikom.</w:t>
      </w:r>
      <w:r w:rsidR="00E3529E">
        <w:rPr>
          <w:rFonts w:ascii="Times New Roman" w:eastAsia="Calibri" w:hAnsi="Times New Roman" w:cs="Times New Roman"/>
          <w:sz w:val="24"/>
          <w:szCs w:val="24"/>
        </w:rPr>
        <w:t xml:space="preserve"> </w:t>
      </w:r>
    </w:p>
    <w:p w14:paraId="3DEDB751" w14:textId="77777777" w:rsidR="00E3529E" w:rsidRDefault="00BB74BE" w:rsidP="00E3529E">
      <w:pPr>
        <w:spacing w:after="0"/>
        <w:ind w:firstLine="708"/>
        <w:jc w:val="both"/>
        <w:rPr>
          <w:rFonts w:ascii="Times New Roman" w:hAnsi="Times New Roman" w:cs="Times New Roman"/>
          <w:sz w:val="24"/>
          <w:szCs w:val="24"/>
        </w:rPr>
      </w:pPr>
      <w:r w:rsidRPr="00BB74BE">
        <w:rPr>
          <w:rFonts w:ascii="Times New Roman" w:hAnsi="Times New Roman" w:cs="Times New Roman"/>
          <w:sz w:val="24"/>
          <w:szCs w:val="24"/>
        </w:rPr>
        <w:t>Člankom 7.  stavkom 1. podstavkom c) ZSSI-a  kojim su propisana zabranjena djelovanja obveznika propisana je i zabrana zlouporabe posebnih prava dužnosnika koja proizlaze ili su potrebna za obavljanje dužnosti, dok je podstavkom i) propisana zabrana obveznicima da na koji drugi način koristiti položaj obveznika utjecanjem na odluku tijela javne vlasti ili osoba koje su u njima zaposlene kako bi postigli osobni probitak ili probitak povezane osobe, neku povlasticu ili pravo, sklopili pravni posao ili na drugi način interesno pogodovali sebi ili drugoj povezanoj osobi.</w:t>
      </w:r>
      <w:r w:rsidR="00E3529E">
        <w:rPr>
          <w:rFonts w:ascii="Times New Roman" w:hAnsi="Times New Roman" w:cs="Times New Roman"/>
          <w:sz w:val="24"/>
          <w:szCs w:val="24"/>
        </w:rPr>
        <w:t xml:space="preserve"> </w:t>
      </w:r>
    </w:p>
    <w:p w14:paraId="635713A2" w14:textId="77777777" w:rsidR="00E3529E" w:rsidRDefault="00DC2242" w:rsidP="002A5499">
      <w:pPr>
        <w:spacing w:after="0"/>
        <w:ind w:firstLine="708"/>
        <w:jc w:val="both"/>
        <w:rPr>
          <w:rFonts w:ascii="Times New Roman" w:hAnsi="Times New Roman" w:cs="Times New Roman"/>
          <w:sz w:val="24"/>
          <w:szCs w:val="24"/>
        </w:rPr>
      </w:pPr>
      <w:r w:rsidRPr="00D50208">
        <w:rPr>
          <w:rFonts w:ascii="Times New Roman" w:hAnsi="Times New Roman" w:cs="Times New Roman"/>
          <w:sz w:val="24"/>
          <w:szCs w:val="24"/>
        </w:rPr>
        <w:t xml:space="preserve">Sukladno članku 9. stavku 1. </w:t>
      </w:r>
      <w:r w:rsidRPr="00D50208">
        <w:rPr>
          <w:rFonts w:ascii="Times New Roman" w:eastAsia="Calibri" w:hAnsi="Times New Roman" w:cs="Times New Roman"/>
          <w:sz w:val="24"/>
          <w:szCs w:val="24"/>
        </w:rPr>
        <w:t>ZSSI-a, a</w:t>
      </w:r>
      <w:r w:rsidRPr="00D50208">
        <w:rPr>
          <w:rFonts w:ascii="Times New Roman" w:hAnsi="Times New Roman" w:cs="Times New Roman"/>
          <w:sz w:val="24"/>
          <w:szCs w:val="24"/>
        </w:rPr>
        <w:t xml:space="preserve">ko se pojave okolnosti koje se mogu definirati kao potencijalni sukob interesa, obveznik je dužan deklarirati ga na odgovarajući način i razriješiti tako da zaštiti javni interes. Stavkom 2. tog članka propisano je da će se ako nije drukčije propisano zakonom, obveznik </w:t>
      </w:r>
      <w:bookmarkStart w:id="8" w:name="_Hlk151471421"/>
      <w:r w:rsidRPr="00D50208">
        <w:rPr>
          <w:rFonts w:ascii="Times New Roman" w:hAnsi="Times New Roman" w:cs="Times New Roman"/>
          <w:sz w:val="24"/>
          <w:szCs w:val="24"/>
        </w:rPr>
        <w:t xml:space="preserve">izuzeti od donošenja odluka odnosno sudjelovanja u donošenju odluka i sklapanju ugovora koji utječu na njegov vlastiti poslovni interes ili poslovni interes s njim povezanih osoba. </w:t>
      </w:r>
      <w:bookmarkEnd w:id="8"/>
    </w:p>
    <w:p w14:paraId="0E49286E" w14:textId="77777777" w:rsidR="00E3529E" w:rsidRDefault="00E3529E" w:rsidP="002A5499">
      <w:pPr>
        <w:spacing w:after="0"/>
        <w:ind w:firstLine="708"/>
        <w:jc w:val="both"/>
        <w:rPr>
          <w:rFonts w:ascii="Times New Roman" w:hAnsi="Times New Roman" w:cs="Times New Roman"/>
          <w:sz w:val="24"/>
          <w:szCs w:val="24"/>
        </w:rPr>
      </w:pPr>
    </w:p>
    <w:p w14:paraId="5B846EA0" w14:textId="77777777" w:rsidR="00E3529E" w:rsidRDefault="00DC2242" w:rsidP="00E3529E">
      <w:pPr>
        <w:spacing w:after="0"/>
        <w:ind w:firstLine="708"/>
        <w:jc w:val="both"/>
        <w:rPr>
          <w:rFonts w:ascii="Times New Roman" w:hAnsi="Times New Roman"/>
          <w:sz w:val="24"/>
          <w:szCs w:val="24"/>
        </w:rPr>
      </w:pPr>
      <w:r w:rsidRPr="00BB74BE">
        <w:rPr>
          <w:rFonts w:ascii="Times New Roman" w:hAnsi="Times New Roman"/>
          <w:sz w:val="24"/>
          <w:szCs w:val="24"/>
        </w:rPr>
        <w:t>Uvidom u podatke iz Registra udruga Republike Hrvatske, pri Ministarstvu uprave (objavljene na internetskoj stranici www.appluprava.hr)</w:t>
      </w:r>
      <w:r w:rsidR="00E3529E">
        <w:rPr>
          <w:rFonts w:ascii="Times New Roman" w:hAnsi="Times New Roman"/>
          <w:sz w:val="24"/>
          <w:szCs w:val="24"/>
        </w:rPr>
        <w:t>,</w:t>
      </w:r>
      <w:r w:rsidRPr="00BB74BE">
        <w:rPr>
          <w:rFonts w:ascii="Times New Roman" w:hAnsi="Times New Roman"/>
          <w:sz w:val="24"/>
          <w:szCs w:val="24"/>
        </w:rPr>
        <w:t xml:space="preserve"> Povjerenstvo je utvrdilo da je LAG Zagora upisana u isti registar od 02. travnja 2015.g. pod registarskim brojem 17005280. Kao osobe ovlaštena za zastupanje udruge upisani su Perica </w:t>
      </w:r>
      <w:proofErr w:type="spellStart"/>
      <w:r w:rsidRPr="00BB74BE">
        <w:rPr>
          <w:rFonts w:ascii="Times New Roman" w:hAnsi="Times New Roman"/>
          <w:sz w:val="24"/>
          <w:szCs w:val="24"/>
        </w:rPr>
        <w:t>Bosančić</w:t>
      </w:r>
      <w:proofErr w:type="spellEnd"/>
      <w:r w:rsidRPr="00BB74BE">
        <w:rPr>
          <w:rFonts w:ascii="Times New Roman" w:hAnsi="Times New Roman"/>
          <w:sz w:val="24"/>
          <w:szCs w:val="24"/>
        </w:rPr>
        <w:t xml:space="preserve"> u svojstvu predsjednice udruge i Marijana </w:t>
      </w:r>
      <w:proofErr w:type="spellStart"/>
      <w:r w:rsidRPr="00BB74BE">
        <w:rPr>
          <w:rFonts w:ascii="Times New Roman" w:hAnsi="Times New Roman"/>
          <w:sz w:val="24"/>
          <w:szCs w:val="24"/>
        </w:rPr>
        <w:t>Botić</w:t>
      </w:r>
      <w:proofErr w:type="spellEnd"/>
      <w:r w:rsidRPr="00BB74BE">
        <w:rPr>
          <w:rFonts w:ascii="Times New Roman" w:hAnsi="Times New Roman"/>
          <w:sz w:val="24"/>
          <w:szCs w:val="24"/>
        </w:rPr>
        <w:t xml:space="preserve"> Rogošić u svojstvu voditeljice udruge. Uvidom u Statut udruge LAG Posavina od 30. kolovoza 2022.g., utvrđeno je da sukladno članku 4. Statuta, predsjednik i voditelj predstavljaju i zastupaju udrugu. Nadalje, utvrđena je točnost navoda iz zahtjeva dužnosnika u kojima se dužnosnik poziva na odredbe Statuta udruge, vezano za članstvo jedi</w:t>
      </w:r>
      <w:bookmarkStart w:id="9" w:name="_GoBack"/>
      <w:bookmarkEnd w:id="9"/>
      <w:r w:rsidRPr="00BB74BE">
        <w:rPr>
          <w:rFonts w:ascii="Times New Roman" w:hAnsi="Times New Roman"/>
          <w:sz w:val="24"/>
          <w:szCs w:val="24"/>
        </w:rPr>
        <w:t xml:space="preserve">nica lokalne samouprave i stjecanje imovine udruge. </w:t>
      </w:r>
    </w:p>
    <w:p w14:paraId="2E04B0EA" w14:textId="04696CED" w:rsidR="00E3529E" w:rsidRDefault="002A5499" w:rsidP="00E3529E">
      <w:pPr>
        <w:spacing w:after="0"/>
        <w:ind w:firstLine="708"/>
        <w:jc w:val="both"/>
        <w:rPr>
          <w:rFonts w:ascii="Times New Roman" w:hAnsi="Times New Roman"/>
          <w:sz w:val="24"/>
          <w:szCs w:val="24"/>
        </w:rPr>
      </w:pPr>
      <w:r>
        <w:rPr>
          <w:rFonts w:ascii="Times New Roman" w:hAnsi="Times New Roman"/>
          <w:sz w:val="24"/>
          <w:szCs w:val="24"/>
        </w:rPr>
        <w:t>Sukladno članku 12. Statuta LAG-a Zagora č</w:t>
      </w:r>
      <w:r w:rsidRPr="002A5499">
        <w:rPr>
          <w:rFonts w:ascii="Times New Roman" w:hAnsi="Times New Roman"/>
          <w:sz w:val="24"/>
          <w:szCs w:val="24"/>
        </w:rPr>
        <w:t xml:space="preserve">lanstvo u </w:t>
      </w:r>
      <w:r>
        <w:rPr>
          <w:rFonts w:ascii="Times New Roman" w:hAnsi="Times New Roman"/>
          <w:sz w:val="24"/>
          <w:szCs w:val="24"/>
        </w:rPr>
        <w:t>u</w:t>
      </w:r>
      <w:r w:rsidRPr="002A5499">
        <w:rPr>
          <w:rFonts w:ascii="Times New Roman" w:hAnsi="Times New Roman"/>
          <w:sz w:val="24"/>
          <w:szCs w:val="24"/>
        </w:rPr>
        <w:t>druzi je dobrovoljno</w:t>
      </w:r>
      <w:r>
        <w:rPr>
          <w:rFonts w:ascii="Times New Roman" w:hAnsi="Times New Roman"/>
          <w:sz w:val="24"/>
          <w:szCs w:val="24"/>
        </w:rPr>
        <w:t>, s</w:t>
      </w:r>
      <w:r w:rsidRPr="002A5499">
        <w:rPr>
          <w:rFonts w:ascii="Times New Roman" w:hAnsi="Times New Roman"/>
          <w:sz w:val="24"/>
          <w:szCs w:val="24"/>
        </w:rPr>
        <w:t>vi članovi su ravnopravni</w:t>
      </w:r>
      <w:r w:rsidR="00E3529E">
        <w:rPr>
          <w:rFonts w:ascii="Times New Roman" w:hAnsi="Times New Roman"/>
          <w:sz w:val="24"/>
          <w:szCs w:val="24"/>
        </w:rPr>
        <w:t>,</w:t>
      </w:r>
      <w:r>
        <w:rPr>
          <w:rFonts w:ascii="Times New Roman" w:hAnsi="Times New Roman"/>
          <w:sz w:val="24"/>
          <w:szCs w:val="24"/>
        </w:rPr>
        <w:t xml:space="preserve"> a </w:t>
      </w:r>
      <w:r w:rsidRPr="002A5499">
        <w:rPr>
          <w:rFonts w:ascii="Times New Roman" w:hAnsi="Times New Roman"/>
          <w:sz w:val="24"/>
          <w:szCs w:val="24"/>
        </w:rPr>
        <w:t xml:space="preserve">članovi Udruge relevantni su i reprezentativni predstavnici javnih i privatnih lokalnih </w:t>
      </w:r>
      <w:proofErr w:type="spellStart"/>
      <w:r w:rsidRPr="002A5499">
        <w:rPr>
          <w:rFonts w:ascii="Times New Roman" w:hAnsi="Times New Roman"/>
          <w:sz w:val="24"/>
          <w:szCs w:val="24"/>
        </w:rPr>
        <w:t>socio</w:t>
      </w:r>
      <w:proofErr w:type="spellEnd"/>
      <w:r w:rsidRPr="002A5499">
        <w:rPr>
          <w:rFonts w:ascii="Times New Roman" w:hAnsi="Times New Roman"/>
          <w:sz w:val="24"/>
          <w:szCs w:val="24"/>
        </w:rPr>
        <w:t>-ekonomskih interesa, definiranih Delegiranom uredbom Komisije (EU) br. 240/2014 te u skladu s nacionalnim pravilima Republike Hrvatske.</w:t>
      </w:r>
      <w:r>
        <w:rPr>
          <w:rFonts w:ascii="Times New Roman" w:hAnsi="Times New Roman"/>
          <w:sz w:val="24"/>
          <w:szCs w:val="24"/>
        </w:rPr>
        <w:t xml:space="preserve"> </w:t>
      </w:r>
      <w:r w:rsidRPr="002A5499">
        <w:rPr>
          <w:rFonts w:ascii="Times New Roman" w:hAnsi="Times New Roman"/>
          <w:sz w:val="24"/>
          <w:szCs w:val="24"/>
        </w:rPr>
        <w:t>Članovima Udruge mogu postati, prihvaćajući odrede Statuta te interes obavljanja djelatnosti Udruge predstavnici:</w:t>
      </w:r>
      <w:r>
        <w:rPr>
          <w:rFonts w:ascii="Times New Roman" w:hAnsi="Times New Roman"/>
          <w:sz w:val="24"/>
          <w:szCs w:val="24"/>
        </w:rPr>
        <w:t xml:space="preserve"> </w:t>
      </w:r>
      <w:r w:rsidRPr="002A5499">
        <w:rPr>
          <w:rFonts w:ascii="Times New Roman" w:hAnsi="Times New Roman"/>
          <w:sz w:val="24"/>
          <w:szCs w:val="24"/>
        </w:rPr>
        <w:t>javne interesne skupine; privatne interesne skupine koju čine predstavnici gospodarske interesne skupine i civilne interesne skupine</w:t>
      </w:r>
      <w:r>
        <w:rPr>
          <w:rFonts w:ascii="Times New Roman" w:hAnsi="Times New Roman"/>
          <w:sz w:val="24"/>
          <w:szCs w:val="24"/>
        </w:rPr>
        <w:t>.</w:t>
      </w:r>
    </w:p>
    <w:p w14:paraId="35BEB733" w14:textId="77777777" w:rsidR="00E3529E" w:rsidRDefault="002A5499" w:rsidP="00DC2242">
      <w:pPr>
        <w:spacing w:after="0"/>
        <w:ind w:firstLine="708"/>
        <w:jc w:val="both"/>
        <w:rPr>
          <w:rFonts w:ascii="Times New Roman" w:hAnsi="Times New Roman"/>
          <w:sz w:val="24"/>
          <w:szCs w:val="24"/>
        </w:rPr>
      </w:pPr>
      <w:r w:rsidRPr="002A5499">
        <w:rPr>
          <w:rFonts w:ascii="Times New Roman" w:hAnsi="Times New Roman"/>
          <w:sz w:val="24"/>
          <w:szCs w:val="24"/>
        </w:rPr>
        <w:t>Pod javnom interesnom skupinom podrazumijevaju se jedinice lokalne i regionalne (područne) samouprave te trgovačka društva, ustanove i institucije koje su u njihovom većinskom vlasništvu i/ili većinskom vlasništvu Republike Hrvatske (općine, gradovi, županije, turističke zajednice, kulturne, školske i/ili znanstvene institucije, Hrvatski Crveni križ i sl.</w:t>
      </w:r>
      <w:r w:rsidR="00E3529E">
        <w:rPr>
          <w:rFonts w:ascii="Times New Roman" w:hAnsi="Times New Roman"/>
          <w:sz w:val="24"/>
          <w:szCs w:val="24"/>
        </w:rPr>
        <w:t>).</w:t>
      </w:r>
      <w:r>
        <w:rPr>
          <w:rFonts w:ascii="Times New Roman" w:hAnsi="Times New Roman"/>
          <w:sz w:val="24"/>
          <w:szCs w:val="24"/>
        </w:rPr>
        <w:t xml:space="preserve"> </w:t>
      </w:r>
      <w:r w:rsidRPr="002A5499">
        <w:rPr>
          <w:rFonts w:ascii="Times New Roman" w:hAnsi="Times New Roman"/>
          <w:sz w:val="24"/>
          <w:szCs w:val="24"/>
        </w:rPr>
        <w:t xml:space="preserve">Članovi iz sve tri interesne skupine sudjeluju u radu i aktivnostima udruge putem osoba ovlaštenih za zastupanje ili putem imenovanih predstavnika. </w:t>
      </w:r>
    </w:p>
    <w:p w14:paraId="7D04D232" w14:textId="36780759" w:rsidR="00E3529E" w:rsidRDefault="00DC2242" w:rsidP="00DC2242">
      <w:pPr>
        <w:spacing w:after="0"/>
        <w:ind w:firstLine="708"/>
        <w:jc w:val="both"/>
        <w:rPr>
          <w:rFonts w:ascii="Times New Roman" w:hAnsi="Times New Roman"/>
          <w:sz w:val="24"/>
          <w:szCs w:val="24"/>
        </w:rPr>
      </w:pPr>
      <w:r w:rsidRPr="00BB74BE">
        <w:rPr>
          <w:rFonts w:ascii="Times New Roman" w:hAnsi="Times New Roman"/>
          <w:sz w:val="24"/>
          <w:szCs w:val="24"/>
        </w:rPr>
        <w:t>Sukladno članku 17. Statuta, tijela LAG-a su Skupština, Predsjednik, Upravni odbor, Nadzorni odbor i Voditelj.</w:t>
      </w:r>
      <w:r w:rsidRPr="0027530C">
        <w:rPr>
          <w:rFonts w:ascii="Times New Roman" w:hAnsi="Times New Roman"/>
          <w:b/>
          <w:sz w:val="24"/>
          <w:szCs w:val="24"/>
        </w:rPr>
        <w:t xml:space="preserve"> </w:t>
      </w:r>
      <w:r w:rsidRPr="00BB74BE">
        <w:rPr>
          <w:rFonts w:ascii="Times New Roman" w:hAnsi="Times New Roman"/>
          <w:sz w:val="24"/>
          <w:szCs w:val="24"/>
        </w:rPr>
        <w:t xml:space="preserve">Sukladno članku 18. Statuta, najviše </w:t>
      </w:r>
      <w:r w:rsidR="00E3529E">
        <w:rPr>
          <w:rFonts w:ascii="Times New Roman" w:hAnsi="Times New Roman"/>
          <w:sz w:val="24"/>
          <w:szCs w:val="24"/>
        </w:rPr>
        <w:t>tijelo LAG-a</w:t>
      </w:r>
      <w:r w:rsidRPr="00BB74BE">
        <w:rPr>
          <w:rFonts w:ascii="Times New Roman" w:hAnsi="Times New Roman"/>
          <w:sz w:val="24"/>
          <w:szCs w:val="24"/>
        </w:rPr>
        <w:t xml:space="preserve"> je Skupština koju čine svi redoviti članovi</w:t>
      </w:r>
      <w:r w:rsidR="000B56CF">
        <w:rPr>
          <w:rFonts w:ascii="Times New Roman" w:hAnsi="Times New Roman"/>
          <w:sz w:val="24"/>
          <w:szCs w:val="24"/>
        </w:rPr>
        <w:t xml:space="preserve"> i koja obavlja sljedeće poslove: </w:t>
      </w:r>
      <w:r w:rsidRPr="00BB74BE">
        <w:rPr>
          <w:rFonts w:ascii="Times New Roman" w:hAnsi="Times New Roman"/>
          <w:sz w:val="24"/>
          <w:szCs w:val="24"/>
        </w:rPr>
        <w:t xml:space="preserve"> </w:t>
      </w:r>
      <w:r w:rsidR="000B56CF" w:rsidRPr="000B56CF">
        <w:rPr>
          <w:rFonts w:ascii="Times New Roman" w:hAnsi="Times New Roman"/>
          <w:sz w:val="24"/>
          <w:szCs w:val="24"/>
        </w:rPr>
        <w:t xml:space="preserve">donosi Statut Udruge, njegove izmjene, dopune, tumačenja i druge opće akte Udruge; usvaja Lokalnu razvojnu/CLLD strategiju ruralnog područja na kojem djeluje Udruga; usvaja strateške razvojne dokumente Udruge s pratećim </w:t>
      </w:r>
      <w:r w:rsidR="000B56CF" w:rsidRPr="000B56CF">
        <w:rPr>
          <w:rFonts w:ascii="Times New Roman" w:hAnsi="Times New Roman"/>
          <w:sz w:val="24"/>
          <w:szCs w:val="24"/>
        </w:rPr>
        <w:lastRenderedPageBreak/>
        <w:t>provedbenim dokumentima; usvaja godišnja izvješća o radu Udruge; usvaja operativni (akcijski) i financijski plan rada Udruge za sljedeću kalendarsku godinu i izvješće o provedbi istih za prethodnu kalendarsku godinu; odlučuje o korištenju imovine i dobiti Udruge; odlučuje o promjeni ciljeva i djelatnosti, statusnim promjenama, gospodarskim djelatnostima te prestanku rada i raspodjeli preostale imovine Udruge; odlučuje o primanju u članstvo; odlučuje o visini članarine u Udruzi; bira Predsjednika Udruge; bira redovne i zamjenske članove Upravnog odbora Udruge; bira redovne i zamjenske članove Nadzornog odbora Udruge; bira osobe ovlaštene za zastupanje Udruge; bira osobu likvidatora Udruge; odlučuje o udruživanju u druge pravne osobe, saveze, zajednice, mreže i druge oblike povezivanja Udruga na nacionalnoj i međunarodnoj razini; odlučuje o prigovorima zaposlenika, volontera i članova udruge u I</w:t>
      </w:r>
      <w:r w:rsidR="000B56CF">
        <w:rPr>
          <w:rFonts w:ascii="Times New Roman" w:hAnsi="Times New Roman"/>
          <w:sz w:val="24"/>
          <w:szCs w:val="24"/>
        </w:rPr>
        <w:t>I</w:t>
      </w:r>
      <w:r w:rsidR="000B56CF" w:rsidRPr="000B56CF">
        <w:rPr>
          <w:rFonts w:ascii="Times New Roman" w:hAnsi="Times New Roman"/>
          <w:sz w:val="24"/>
          <w:szCs w:val="24"/>
        </w:rPr>
        <w:t xml:space="preserve">. stupnju. </w:t>
      </w:r>
    </w:p>
    <w:p w14:paraId="075B3FE9" w14:textId="77777777" w:rsidR="00E3529E" w:rsidRDefault="000B56CF" w:rsidP="00E3529E">
      <w:pPr>
        <w:spacing w:after="0"/>
        <w:ind w:firstLine="708"/>
        <w:jc w:val="both"/>
        <w:rPr>
          <w:rFonts w:ascii="Times New Roman" w:hAnsi="Times New Roman"/>
          <w:sz w:val="24"/>
          <w:szCs w:val="24"/>
        </w:rPr>
      </w:pPr>
      <w:r>
        <w:rPr>
          <w:rFonts w:ascii="Times New Roman" w:hAnsi="Times New Roman"/>
          <w:sz w:val="24"/>
          <w:szCs w:val="24"/>
        </w:rPr>
        <w:t>S</w:t>
      </w:r>
      <w:r w:rsidR="00DC2242" w:rsidRPr="00BB74BE">
        <w:rPr>
          <w:rFonts w:ascii="Times New Roman" w:hAnsi="Times New Roman"/>
          <w:sz w:val="24"/>
          <w:szCs w:val="24"/>
        </w:rPr>
        <w:t xml:space="preserve">ukladno članku 21. Statuta, Upravni odbor je upravljačko tijelo LAG, pri čemu je predsjednik LAG-a po funkciji član i predsjednik Upravnog odbora. </w:t>
      </w:r>
    </w:p>
    <w:p w14:paraId="0F6FDA94" w14:textId="781CE3C7" w:rsidR="00DC2242" w:rsidRPr="00E3529E" w:rsidRDefault="00FA0681" w:rsidP="00E3529E">
      <w:pPr>
        <w:spacing w:after="0"/>
        <w:ind w:firstLine="708"/>
        <w:jc w:val="both"/>
        <w:rPr>
          <w:rFonts w:ascii="Times New Roman" w:hAnsi="Times New Roman"/>
          <w:sz w:val="24"/>
          <w:szCs w:val="24"/>
        </w:rPr>
      </w:pPr>
      <w:r>
        <w:rPr>
          <w:rFonts w:ascii="Times New Roman" w:hAnsi="Times New Roman"/>
          <w:sz w:val="24"/>
          <w:szCs w:val="24"/>
        </w:rPr>
        <w:t xml:space="preserve">Nadalje člankom 16. </w:t>
      </w:r>
      <w:r w:rsidR="006F340E">
        <w:rPr>
          <w:rFonts w:ascii="Times New Roman" w:hAnsi="Times New Roman"/>
          <w:sz w:val="24"/>
          <w:szCs w:val="24"/>
        </w:rPr>
        <w:t xml:space="preserve">Pravilnika  propisano je da se </w:t>
      </w:r>
      <w:r w:rsidR="006F340E" w:rsidRPr="006F340E">
        <w:rPr>
          <w:rFonts w:ascii="Times New Roman" w:eastAsia="Times New Roman" w:hAnsi="Times New Roman" w:cs="Times New Roman"/>
          <w:color w:val="000000"/>
          <w:sz w:val="24"/>
          <w:lang w:eastAsia="hr-HR"/>
        </w:rPr>
        <w:t>Postupak odabira projekata provodi na LAG razini i sastoji se od sljedećih faza</w:t>
      </w:r>
      <w:bookmarkStart w:id="10" w:name="_Hlk151472062"/>
      <w:r w:rsidR="006F340E" w:rsidRPr="006F340E">
        <w:rPr>
          <w:rFonts w:ascii="Times New Roman" w:eastAsia="Times New Roman" w:hAnsi="Times New Roman" w:cs="Times New Roman"/>
          <w:color w:val="000000"/>
          <w:sz w:val="24"/>
          <w:lang w:eastAsia="hr-HR"/>
        </w:rPr>
        <w:t>: Administrativna kontrola projekata (Analiza</w:t>
      </w:r>
      <w:r w:rsidR="006F340E">
        <w:rPr>
          <w:rFonts w:ascii="Times New Roman" w:eastAsia="Times New Roman" w:hAnsi="Times New Roman" w:cs="Times New Roman"/>
          <w:color w:val="000000"/>
          <w:sz w:val="24"/>
          <w:lang w:eastAsia="hr-HR"/>
        </w:rPr>
        <w:t xml:space="preserve"> 1)</w:t>
      </w:r>
      <w:r w:rsidR="006F340E" w:rsidRPr="006F340E">
        <w:rPr>
          <w:rFonts w:ascii="Times New Roman" w:eastAsia="Times New Roman" w:hAnsi="Times New Roman" w:cs="Times New Roman"/>
          <w:color w:val="000000"/>
          <w:sz w:val="24"/>
          <w:lang w:eastAsia="hr-HR"/>
        </w:rPr>
        <w:t xml:space="preserve"> Ocjenjivanje projekata (Analiza 2),</w:t>
      </w:r>
      <w:r w:rsidR="006F340E">
        <w:rPr>
          <w:rFonts w:ascii="Times New Roman" w:eastAsia="Times New Roman" w:hAnsi="Times New Roman" w:cs="Times New Roman"/>
          <w:color w:val="000000"/>
          <w:sz w:val="24"/>
          <w:lang w:eastAsia="hr-HR"/>
        </w:rPr>
        <w:t xml:space="preserve"> </w:t>
      </w:r>
      <w:bookmarkEnd w:id="10"/>
      <w:r w:rsidR="006F340E" w:rsidRPr="006F340E">
        <w:rPr>
          <w:rFonts w:ascii="Times New Roman" w:eastAsia="Times New Roman" w:hAnsi="Times New Roman" w:cs="Times New Roman"/>
          <w:color w:val="000000"/>
          <w:sz w:val="24"/>
          <w:lang w:eastAsia="hr-HR"/>
        </w:rPr>
        <w:t>Odabir projekata od strane Upravnog odbora LAG-a Prigovori na odluke LAG-a</w:t>
      </w:r>
      <w:r w:rsidR="006F340E">
        <w:rPr>
          <w:rFonts w:ascii="Times New Roman" w:eastAsia="Times New Roman" w:hAnsi="Times New Roman" w:cs="Times New Roman"/>
          <w:color w:val="000000"/>
          <w:sz w:val="24"/>
          <w:lang w:eastAsia="hr-HR"/>
        </w:rPr>
        <w:t>.</w:t>
      </w:r>
      <w:r w:rsidR="006F340E" w:rsidRPr="006F340E">
        <w:rPr>
          <w:rFonts w:ascii="Times New Roman" w:eastAsia="Times New Roman" w:hAnsi="Times New Roman" w:cs="Times New Roman"/>
          <w:color w:val="000000"/>
          <w:sz w:val="24"/>
          <w:lang w:eastAsia="hr-HR"/>
        </w:rPr>
        <w:t xml:space="preserve"> </w:t>
      </w:r>
      <w:r w:rsidR="006F340E">
        <w:rPr>
          <w:rFonts w:ascii="Times New Roman" w:eastAsia="Times New Roman" w:hAnsi="Times New Roman" w:cs="Times New Roman"/>
          <w:color w:val="000000"/>
          <w:sz w:val="24"/>
          <w:lang w:eastAsia="hr-HR"/>
        </w:rPr>
        <w:t xml:space="preserve"> Sukladno članku 17. istog pravilnika </w:t>
      </w:r>
      <w:r w:rsidR="006F340E" w:rsidRPr="006F340E">
        <w:rPr>
          <w:rFonts w:ascii="Times New Roman" w:eastAsia="Times New Roman" w:hAnsi="Times New Roman" w:cs="Times New Roman"/>
          <w:color w:val="000000"/>
          <w:sz w:val="24"/>
          <w:lang w:eastAsia="hr-HR"/>
        </w:rPr>
        <w:t>Administrativn</w:t>
      </w:r>
      <w:r w:rsidR="006F340E">
        <w:rPr>
          <w:rFonts w:ascii="Times New Roman" w:eastAsia="Times New Roman" w:hAnsi="Times New Roman" w:cs="Times New Roman"/>
          <w:color w:val="000000"/>
          <w:sz w:val="24"/>
          <w:lang w:eastAsia="hr-HR"/>
        </w:rPr>
        <w:t>u</w:t>
      </w:r>
      <w:r w:rsidR="006F340E" w:rsidRPr="006F340E">
        <w:rPr>
          <w:rFonts w:ascii="Times New Roman" w:eastAsia="Times New Roman" w:hAnsi="Times New Roman" w:cs="Times New Roman"/>
          <w:color w:val="000000"/>
          <w:sz w:val="24"/>
          <w:lang w:eastAsia="hr-HR"/>
        </w:rPr>
        <w:t xml:space="preserve"> kontrol</w:t>
      </w:r>
      <w:r w:rsidR="006F340E">
        <w:rPr>
          <w:rFonts w:ascii="Times New Roman" w:eastAsia="Times New Roman" w:hAnsi="Times New Roman" w:cs="Times New Roman"/>
          <w:color w:val="000000"/>
          <w:sz w:val="24"/>
          <w:lang w:eastAsia="hr-HR"/>
        </w:rPr>
        <w:t>u</w:t>
      </w:r>
      <w:r w:rsidR="006F340E" w:rsidRPr="006F340E">
        <w:rPr>
          <w:rFonts w:ascii="Times New Roman" w:eastAsia="Times New Roman" w:hAnsi="Times New Roman" w:cs="Times New Roman"/>
          <w:color w:val="000000"/>
          <w:sz w:val="24"/>
          <w:lang w:eastAsia="hr-HR"/>
        </w:rPr>
        <w:t xml:space="preserve"> projekata </w:t>
      </w:r>
      <w:r w:rsidR="006F340E">
        <w:rPr>
          <w:rFonts w:ascii="Times New Roman" w:eastAsia="Times New Roman" w:hAnsi="Times New Roman" w:cs="Times New Roman"/>
          <w:color w:val="000000"/>
          <w:sz w:val="24"/>
          <w:lang w:eastAsia="hr-HR"/>
        </w:rPr>
        <w:t xml:space="preserve">provode najmanje 2 LAG administratora dok sukladno članku 18. pravilnika </w:t>
      </w:r>
      <w:r w:rsidR="006F340E" w:rsidRPr="006F340E">
        <w:rPr>
          <w:rFonts w:ascii="Times New Roman" w:eastAsia="Times New Roman" w:hAnsi="Times New Roman" w:cs="Times New Roman"/>
          <w:color w:val="000000"/>
          <w:sz w:val="24"/>
          <w:lang w:eastAsia="hr-HR"/>
        </w:rPr>
        <w:t xml:space="preserve">Ocjenjivanje projekata </w:t>
      </w:r>
      <w:r w:rsidR="006F340E">
        <w:rPr>
          <w:rFonts w:ascii="Times New Roman" w:eastAsia="Times New Roman" w:hAnsi="Times New Roman" w:cs="Times New Roman"/>
          <w:color w:val="000000"/>
          <w:sz w:val="24"/>
          <w:lang w:eastAsia="hr-HR"/>
        </w:rPr>
        <w:t>provodi Ocjenjivački odbor od najmanje 3 člana.</w:t>
      </w:r>
    </w:p>
    <w:p w14:paraId="3D749FD8" w14:textId="77777777" w:rsidR="006F340E" w:rsidRPr="006F340E" w:rsidRDefault="006F340E" w:rsidP="006F340E">
      <w:pPr>
        <w:spacing w:after="31"/>
        <w:ind w:right="14" w:firstLine="708"/>
        <w:jc w:val="both"/>
        <w:rPr>
          <w:rFonts w:ascii="Times New Roman" w:eastAsia="Times New Roman" w:hAnsi="Times New Roman" w:cs="Times New Roman"/>
          <w:color w:val="000000"/>
          <w:sz w:val="24"/>
          <w:lang w:eastAsia="hr-HR"/>
        </w:rPr>
      </w:pPr>
    </w:p>
    <w:p w14:paraId="37D3E3DA" w14:textId="77777777" w:rsidR="00E3529E" w:rsidRDefault="00DC2242" w:rsidP="00E3529E">
      <w:pPr>
        <w:spacing w:after="0"/>
        <w:ind w:firstLine="708"/>
        <w:jc w:val="both"/>
        <w:rPr>
          <w:rFonts w:ascii="Times New Roman" w:hAnsi="Times New Roman"/>
          <w:sz w:val="24"/>
          <w:szCs w:val="24"/>
        </w:rPr>
      </w:pPr>
      <w:r>
        <w:rPr>
          <w:rFonts w:ascii="Times New Roman" w:hAnsi="Times New Roman"/>
          <w:sz w:val="24"/>
          <w:szCs w:val="24"/>
        </w:rPr>
        <w:t xml:space="preserve">U konkretnom slučaju radi se o situaciji u kojoj obveznik ZSSI-a obnaša dužnost </w:t>
      </w:r>
      <w:r w:rsidR="000B56CF">
        <w:rPr>
          <w:rFonts w:ascii="Times New Roman" w:hAnsi="Times New Roman"/>
          <w:sz w:val="24"/>
          <w:szCs w:val="24"/>
        </w:rPr>
        <w:t>člana skupštine u</w:t>
      </w:r>
      <w:r>
        <w:rPr>
          <w:rFonts w:ascii="Times New Roman" w:hAnsi="Times New Roman"/>
          <w:sz w:val="24"/>
          <w:szCs w:val="24"/>
        </w:rPr>
        <w:t xml:space="preserve"> LAG-u Zagora kao predstavnik Općine Klis te je </w:t>
      </w:r>
      <w:r w:rsidR="002A5499">
        <w:rPr>
          <w:rFonts w:ascii="Times New Roman" w:hAnsi="Times New Roman"/>
          <w:sz w:val="24"/>
          <w:szCs w:val="24"/>
        </w:rPr>
        <w:t xml:space="preserve">i u obnašanju te dužnosti obvezan postupati sukladno odredbama ZSSI-a. </w:t>
      </w:r>
    </w:p>
    <w:p w14:paraId="782ED71A" w14:textId="5D816246" w:rsidR="00E3529E" w:rsidRDefault="002A5499" w:rsidP="00E3529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Iz </w:t>
      </w:r>
      <w:r w:rsidR="000B56CF">
        <w:rPr>
          <w:rFonts w:ascii="Times New Roman" w:hAnsi="Times New Roman" w:cs="Times New Roman"/>
          <w:sz w:val="24"/>
          <w:szCs w:val="24"/>
        </w:rPr>
        <w:t>Statuta LAG-a Zagora</w:t>
      </w:r>
      <w:r w:rsidR="00493F1E">
        <w:rPr>
          <w:rFonts w:ascii="Times New Roman" w:hAnsi="Times New Roman" w:cs="Times New Roman"/>
          <w:sz w:val="24"/>
          <w:szCs w:val="24"/>
        </w:rPr>
        <w:t xml:space="preserve"> ne proizlazi da </w:t>
      </w:r>
      <w:r w:rsidR="00E3529E">
        <w:rPr>
          <w:rFonts w:ascii="Times New Roman" w:hAnsi="Times New Roman" w:cs="Times New Roman"/>
          <w:sz w:val="24"/>
          <w:szCs w:val="24"/>
        </w:rPr>
        <w:t>bi</w:t>
      </w:r>
      <w:r w:rsidR="00493F1E">
        <w:rPr>
          <w:rFonts w:ascii="Times New Roman" w:hAnsi="Times New Roman" w:cs="Times New Roman"/>
          <w:sz w:val="24"/>
          <w:szCs w:val="24"/>
        </w:rPr>
        <w:t xml:space="preserve"> raspisivanj</w:t>
      </w:r>
      <w:r w:rsidR="00E3529E">
        <w:rPr>
          <w:rFonts w:ascii="Times New Roman" w:hAnsi="Times New Roman" w:cs="Times New Roman"/>
          <w:sz w:val="24"/>
          <w:szCs w:val="24"/>
        </w:rPr>
        <w:t>e</w:t>
      </w:r>
      <w:r w:rsidR="00493F1E">
        <w:rPr>
          <w:rFonts w:ascii="Times New Roman" w:hAnsi="Times New Roman" w:cs="Times New Roman"/>
          <w:sz w:val="24"/>
          <w:szCs w:val="24"/>
        </w:rPr>
        <w:t xml:space="preserve"> javnog poziva i donošenje odluke o izboru povodom istog bilo u nadležnosti </w:t>
      </w:r>
      <w:r w:rsidR="00E3529E">
        <w:rPr>
          <w:rFonts w:ascii="Times New Roman" w:hAnsi="Times New Roman" w:cs="Times New Roman"/>
          <w:sz w:val="24"/>
          <w:szCs w:val="24"/>
        </w:rPr>
        <w:t>S</w:t>
      </w:r>
      <w:r w:rsidR="00493F1E">
        <w:rPr>
          <w:rFonts w:ascii="Times New Roman" w:hAnsi="Times New Roman" w:cs="Times New Roman"/>
          <w:sz w:val="24"/>
          <w:szCs w:val="24"/>
        </w:rPr>
        <w:t xml:space="preserve">kupštine. Iz </w:t>
      </w:r>
      <w:r w:rsidR="000B56CF">
        <w:rPr>
          <w:rFonts w:ascii="Times New Roman" w:hAnsi="Times New Roman" w:cs="Times New Roman"/>
          <w:sz w:val="24"/>
          <w:szCs w:val="24"/>
        </w:rPr>
        <w:t xml:space="preserve">dostavljene dokumentacije ne proizlazi da bi općinski načelnik koji je ujedno predstavnik u skupštini LAG-a </w:t>
      </w:r>
      <w:r w:rsidR="00E3529E" w:rsidRPr="00493F1E">
        <w:rPr>
          <w:rFonts w:ascii="Times New Roman" w:eastAsia="Calibri" w:hAnsi="Times New Roman" w:cs="Times New Roman"/>
          <w:sz w:val="24"/>
          <w:szCs w:val="24"/>
        </w:rPr>
        <w:t>Zagora</w:t>
      </w:r>
      <w:r w:rsidR="00E3529E">
        <w:rPr>
          <w:rFonts w:ascii="Times New Roman" w:hAnsi="Times New Roman" w:cs="Times New Roman"/>
          <w:sz w:val="24"/>
          <w:szCs w:val="24"/>
        </w:rPr>
        <w:t xml:space="preserve"> </w:t>
      </w:r>
      <w:r w:rsidR="000B56CF">
        <w:rPr>
          <w:rFonts w:ascii="Times New Roman" w:hAnsi="Times New Roman" w:cs="Times New Roman"/>
          <w:sz w:val="24"/>
          <w:szCs w:val="24"/>
        </w:rPr>
        <w:t xml:space="preserve">sudjelovao u postupku provođenja </w:t>
      </w:r>
      <w:r w:rsidR="000B56CF" w:rsidRPr="00641D38">
        <w:rPr>
          <w:rFonts w:ascii="Times New Roman" w:hAnsi="Times New Roman" w:cs="Times New Roman"/>
          <w:sz w:val="24"/>
          <w:szCs w:val="24"/>
        </w:rPr>
        <w:t>otvoren</w:t>
      </w:r>
      <w:r w:rsidR="000B56CF">
        <w:rPr>
          <w:rFonts w:ascii="Times New Roman" w:hAnsi="Times New Roman" w:cs="Times New Roman"/>
          <w:sz w:val="24"/>
          <w:szCs w:val="24"/>
        </w:rPr>
        <w:t>og</w:t>
      </w:r>
      <w:r w:rsidR="000B56CF" w:rsidRPr="00641D38">
        <w:rPr>
          <w:rFonts w:ascii="Times New Roman" w:hAnsi="Times New Roman" w:cs="Times New Roman"/>
          <w:sz w:val="24"/>
          <w:szCs w:val="24"/>
        </w:rPr>
        <w:t xml:space="preserve"> javn</w:t>
      </w:r>
      <w:r w:rsidR="000B56CF">
        <w:rPr>
          <w:rFonts w:ascii="Times New Roman" w:hAnsi="Times New Roman" w:cs="Times New Roman"/>
          <w:sz w:val="24"/>
          <w:szCs w:val="24"/>
        </w:rPr>
        <w:t>og</w:t>
      </w:r>
      <w:r w:rsidR="000B56CF" w:rsidRPr="00641D38">
        <w:rPr>
          <w:rFonts w:ascii="Times New Roman" w:hAnsi="Times New Roman" w:cs="Times New Roman"/>
          <w:sz w:val="24"/>
          <w:szCs w:val="24"/>
        </w:rPr>
        <w:t xml:space="preserve"> poziv</w:t>
      </w:r>
      <w:r w:rsidR="000B56CF">
        <w:rPr>
          <w:rFonts w:ascii="Times New Roman" w:hAnsi="Times New Roman" w:cs="Times New Roman"/>
          <w:sz w:val="24"/>
          <w:szCs w:val="24"/>
        </w:rPr>
        <w:t>a</w:t>
      </w:r>
      <w:r w:rsidR="000B56CF" w:rsidRPr="00641D38">
        <w:rPr>
          <w:rFonts w:ascii="Times New Roman" w:hAnsi="Times New Roman" w:cs="Times New Roman"/>
          <w:sz w:val="24"/>
          <w:szCs w:val="24"/>
        </w:rPr>
        <w:t xml:space="preserve">, </w:t>
      </w:r>
      <w:bookmarkStart w:id="11" w:name="_Hlk151470833"/>
      <w:r w:rsidR="000B56CF" w:rsidRPr="00641D38">
        <w:rPr>
          <w:rFonts w:ascii="Times New Roman" w:hAnsi="Times New Roman" w:cs="Times New Roman"/>
          <w:sz w:val="24"/>
          <w:szCs w:val="24"/>
        </w:rPr>
        <w:t xml:space="preserve">tip operacije I.I.3. „Potpora razvoju malih poljoprivrednih gospodarstava” iz Programa ruralnog razvoja RH, </w:t>
      </w:r>
      <w:bookmarkEnd w:id="11"/>
      <w:r w:rsidR="00493F1E">
        <w:rPr>
          <w:rFonts w:ascii="Times New Roman" w:hAnsi="Times New Roman" w:cs="Times New Roman"/>
          <w:sz w:val="24"/>
          <w:szCs w:val="24"/>
        </w:rPr>
        <w:t xml:space="preserve">na koji se između ostalih </w:t>
      </w:r>
      <w:r w:rsidR="000B56CF" w:rsidRPr="00641D38">
        <w:rPr>
          <w:rFonts w:ascii="Times New Roman" w:hAnsi="Times New Roman" w:cs="Times New Roman"/>
          <w:sz w:val="24"/>
          <w:szCs w:val="24"/>
        </w:rPr>
        <w:t xml:space="preserve">prijavio </w:t>
      </w:r>
      <w:r w:rsidR="000B56CF">
        <w:rPr>
          <w:rFonts w:ascii="Times New Roman" w:hAnsi="Times New Roman" w:cs="Times New Roman"/>
          <w:sz w:val="24"/>
          <w:szCs w:val="24"/>
        </w:rPr>
        <w:t>i</w:t>
      </w:r>
      <w:r w:rsidR="000B56CF" w:rsidRPr="00641D38">
        <w:rPr>
          <w:rFonts w:ascii="Times New Roman" w:hAnsi="Times New Roman" w:cs="Times New Roman"/>
          <w:sz w:val="24"/>
          <w:szCs w:val="24"/>
        </w:rPr>
        <w:t xml:space="preserve"> OPG čiji je nositelj </w:t>
      </w:r>
      <w:r w:rsidR="00493F1E">
        <w:rPr>
          <w:rFonts w:ascii="Times New Roman" w:hAnsi="Times New Roman" w:cs="Times New Roman"/>
          <w:sz w:val="24"/>
          <w:szCs w:val="24"/>
        </w:rPr>
        <w:t xml:space="preserve">njegova </w:t>
      </w:r>
      <w:r w:rsidR="000B56CF" w:rsidRPr="00641D38">
        <w:rPr>
          <w:rFonts w:ascii="Times New Roman" w:hAnsi="Times New Roman" w:cs="Times New Roman"/>
          <w:sz w:val="24"/>
          <w:szCs w:val="24"/>
        </w:rPr>
        <w:t>supruga</w:t>
      </w:r>
      <w:r w:rsidR="00493F1E">
        <w:rPr>
          <w:rFonts w:ascii="Times New Roman" w:hAnsi="Times New Roman" w:cs="Times New Roman"/>
          <w:sz w:val="24"/>
          <w:szCs w:val="24"/>
        </w:rPr>
        <w:t>.</w:t>
      </w:r>
    </w:p>
    <w:p w14:paraId="30F2A194" w14:textId="4A90B23F" w:rsidR="00D42DA8" w:rsidRDefault="00493F1E" w:rsidP="00D42DA8">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navedenog</w:t>
      </w:r>
      <w:r w:rsidR="00E3529E">
        <w:rPr>
          <w:rFonts w:ascii="Times New Roman" w:hAnsi="Times New Roman" w:cs="Times New Roman"/>
          <w:sz w:val="24"/>
          <w:szCs w:val="24"/>
        </w:rPr>
        <w:t>,</w:t>
      </w:r>
      <w:r>
        <w:rPr>
          <w:rFonts w:ascii="Times New Roman" w:hAnsi="Times New Roman" w:cs="Times New Roman"/>
          <w:sz w:val="24"/>
          <w:szCs w:val="24"/>
        </w:rPr>
        <w:t xml:space="preserve"> </w:t>
      </w:r>
      <w:r w:rsidRPr="00493F1E">
        <w:rPr>
          <w:rFonts w:ascii="Times New Roman" w:hAnsi="Times New Roman" w:cs="Times New Roman"/>
          <w:sz w:val="24"/>
          <w:szCs w:val="24"/>
        </w:rPr>
        <w:t xml:space="preserve">nema zapreke da </w:t>
      </w:r>
      <w:bookmarkStart w:id="12" w:name="_Hlk92282447"/>
      <w:r w:rsidRPr="00493F1E">
        <w:rPr>
          <w:rFonts w:ascii="Times New Roman" w:hAnsi="Times New Roman"/>
          <w:sz w:val="24"/>
          <w:szCs w:val="24"/>
        </w:rPr>
        <w:t xml:space="preserve">se OPG u vlasništvu supruge </w:t>
      </w:r>
      <w:r w:rsidRPr="00493F1E">
        <w:rPr>
          <w:rFonts w:ascii="Times New Roman" w:hAnsi="Times New Roman" w:cs="Times New Roman"/>
          <w:sz w:val="24"/>
          <w:szCs w:val="24"/>
        </w:rPr>
        <w:t xml:space="preserve">općinskog načelnika Općine </w:t>
      </w:r>
      <w:bookmarkEnd w:id="12"/>
      <w:r w:rsidRPr="00493F1E">
        <w:rPr>
          <w:rFonts w:ascii="Times New Roman" w:hAnsi="Times New Roman" w:cs="Times New Roman"/>
          <w:sz w:val="24"/>
          <w:szCs w:val="24"/>
        </w:rPr>
        <w:t>Klis</w:t>
      </w:r>
      <w:r w:rsidR="00E3529E">
        <w:rPr>
          <w:rFonts w:ascii="Times New Roman" w:hAnsi="Times New Roman" w:cs="Times New Roman"/>
          <w:sz w:val="24"/>
          <w:szCs w:val="24"/>
        </w:rPr>
        <w:t>,</w:t>
      </w:r>
      <w:r w:rsidRPr="00493F1E">
        <w:rPr>
          <w:rFonts w:ascii="Times New Roman" w:eastAsia="Calibri" w:hAnsi="Times New Roman" w:cs="Times New Roman"/>
          <w:sz w:val="24"/>
          <w:szCs w:val="24"/>
        </w:rPr>
        <w:t xml:space="preserve"> </w:t>
      </w:r>
      <w:bookmarkStart w:id="13" w:name="_Hlk92876910"/>
      <w:r w:rsidRPr="00493F1E">
        <w:rPr>
          <w:rFonts w:ascii="Times New Roman" w:eastAsia="Calibri" w:hAnsi="Times New Roman" w:cs="Times New Roman"/>
          <w:sz w:val="24"/>
          <w:szCs w:val="24"/>
        </w:rPr>
        <w:t xml:space="preserve">koji je ujedno član </w:t>
      </w:r>
      <w:r w:rsidR="00E3529E">
        <w:rPr>
          <w:rFonts w:ascii="Times New Roman" w:eastAsia="Calibri" w:hAnsi="Times New Roman" w:cs="Times New Roman"/>
          <w:sz w:val="24"/>
          <w:szCs w:val="24"/>
        </w:rPr>
        <w:t>S</w:t>
      </w:r>
      <w:r w:rsidRPr="00493F1E">
        <w:rPr>
          <w:rFonts w:ascii="Times New Roman" w:eastAsia="Calibri" w:hAnsi="Times New Roman" w:cs="Times New Roman"/>
          <w:sz w:val="24"/>
          <w:szCs w:val="24"/>
        </w:rPr>
        <w:t xml:space="preserve">kupštine LAG-a Zagora  javi na javni poziv </w:t>
      </w:r>
      <w:r w:rsidRPr="00641D38">
        <w:rPr>
          <w:rFonts w:ascii="Times New Roman" w:hAnsi="Times New Roman" w:cs="Times New Roman"/>
          <w:sz w:val="24"/>
          <w:szCs w:val="24"/>
        </w:rPr>
        <w:t>tip operacije I.I.3. „Potpora razvoju malih poljoprivrednih gospodarstava” iz Programa ruralnog razvoja RH,</w:t>
      </w:r>
      <w:r>
        <w:rPr>
          <w:rFonts w:ascii="Times New Roman" w:hAnsi="Times New Roman" w:cs="Times New Roman"/>
          <w:sz w:val="24"/>
          <w:szCs w:val="24"/>
        </w:rPr>
        <w:t xml:space="preserve"> i bude odabran za potporu konkretnog projekta pod jednakim uvjetima kao i sv</w:t>
      </w:r>
      <w:r w:rsidR="00FA0681">
        <w:rPr>
          <w:rFonts w:ascii="Times New Roman" w:hAnsi="Times New Roman" w:cs="Times New Roman"/>
          <w:sz w:val="24"/>
          <w:szCs w:val="24"/>
        </w:rPr>
        <w:t>e ostale osobe koje sudjeluju u postupku te u konačnici postane temeljem istog korisnik novčanih sredstava</w:t>
      </w:r>
      <w:bookmarkEnd w:id="13"/>
      <w:r w:rsidR="00E3529E">
        <w:rPr>
          <w:rFonts w:ascii="Times New Roman" w:hAnsi="Times New Roman" w:cs="Times New Roman"/>
          <w:sz w:val="24"/>
          <w:szCs w:val="24"/>
        </w:rPr>
        <w:t xml:space="preserve">, jer LAG Zagora nije tijelo javne vlasti u kojem dužnosnik obnaša javnu dužnost, pri čemu bi u slučaju da se radi o poslovnom odnosu predmetnog OPG-a i Općine Klis došlo do primjene </w:t>
      </w:r>
      <w:r w:rsidR="002A1421">
        <w:rPr>
          <w:rFonts w:ascii="Times New Roman" w:hAnsi="Times New Roman" w:cs="Times New Roman"/>
          <w:sz w:val="24"/>
          <w:szCs w:val="24"/>
        </w:rPr>
        <w:t xml:space="preserve">odredbe </w:t>
      </w:r>
      <w:r w:rsidR="00D42DA8">
        <w:rPr>
          <w:rFonts w:ascii="Times New Roman" w:hAnsi="Times New Roman" w:cs="Times New Roman"/>
          <w:sz w:val="24"/>
          <w:szCs w:val="24"/>
        </w:rPr>
        <w:t>članka 21. ZSSI-a.</w:t>
      </w:r>
    </w:p>
    <w:p w14:paraId="6CE062B8" w14:textId="77777777" w:rsidR="00D42DA8" w:rsidRDefault="00D42DA8" w:rsidP="00D42DA8">
      <w:pPr>
        <w:spacing w:after="0"/>
        <w:ind w:firstLine="708"/>
        <w:jc w:val="both"/>
        <w:rPr>
          <w:rFonts w:ascii="Times New Roman" w:hAnsi="Times New Roman" w:cs="Times New Roman"/>
          <w:sz w:val="24"/>
          <w:szCs w:val="24"/>
        </w:rPr>
      </w:pPr>
    </w:p>
    <w:p w14:paraId="697E5D21" w14:textId="6835A3F8" w:rsidR="00FA0681" w:rsidRDefault="00FA0681" w:rsidP="00D42DA8">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Povjerenstvo ukazuje kako su obveznici ZSSI-a u svakom trenutku pozvani štitit</w:t>
      </w:r>
      <w:r w:rsidR="00D42DA8">
        <w:rPr>
          <w:rFonts w:ascii="Times New Roman" w:hAnsi="Times New Roman" w:cs="Times New Roman"/>
          <w:sz w:val="24"/>
          <w:szCs w:val="24"/>
        </w:rPr>
        <w:t>i</w:t>
      </w:r>
      <w:r>
        <w:rPr>
          <w:rFonts w:ascii="Times New Roman" w:hAnsi="Times New Roman" w:cs="Times New Roman"/>
          <w:sz w:val="24"/>
          <w:szCs w:val="24"/>
        </w:rPr>
        <w:t xml:space="preserve"> javni interes te </w:t>
      </w:r>
      <w:r w:rsidR="00D42DA8">
        <w:rPr>
          <w:rFonts w:ascii="Times New Roman" w:hAnsi="Times New Roman" w:cs="Times New Roman"/>
          <w:sz w:val="24"/>
          <w:szCs w:val="24"/>
        </w:rPr>
        <w:t xml:space="preserve">da bi </w:t>
      </w:r>
      <w:r>
        <w:rPr>
          <w:rFonts w:ascii="Times New Roman" w:hAnsi="Times New Roman" w:cs="Times New Roman"/>
          <w:sz w:val="24"/>
          <w:szCs w:val="24"/>
        </w:rPr>
        <w:t xml:space="preserve">u slučaju </w:t>
      </w:r>
      <w:r w:rsidR="00D42DA8">
        <w:rPr>
          <w:rFonts w:ascii="Times New Roman" w:hAnsi="Times New Roman" w:cs="Times New Roman"/>
          <w:sz w:val="24"/>
          <w:szCs w:val="24"/>
        </w:rPr>
        <w:t>kada</w:t>
      </w:r>
      <w:r>
        <w:rPr>
          <w:rFonts w:ascii="Times New Roman" w:hAnsi="Times New Roman" w:cs="Times New Roman"/>
          <w:sz w:val="24"/>
          <w:szCs w:val="24"/>
        </w:rPr>
        <w:t xml:space="preserve"> bi obveznik došao u situaciju da na bilo koji način sudjeluje u postupku raspisivanja i provođenja javnog poziva na koji se javlja s njim povezana osoba, bio dužan postupiti u smislu članka 9. ZS</w:t>
      </w:r>
      <w:r w:rsidR="00D42DA8">
        <w:rPr>
          <w:rFonts w:ascii="Times New Roman" w:hAnsi="Times New Roman" w:cs="Times New Roman"/>
          <w:sz w:val="24"/>
          <w:szCs w:val="24"/>
        </w:rPr>
        <w:t>S</w:t>
      </w:r>
      <w:r>
        <w:rPr>
          <w:rFonts w:ascii="Times New Roman" w:hAnsi="Times New Roman" w:cs="Times New Roman"/>
          <w:sz w:val="24"/>
          <w:szCs w:val="24"/>
        </w:rPr>
        <w:t>I-a</w:t>
      </w:r>
      <w:r w:rsidR="00D42DA8">
        <w:rPr>
          <w:rFonts w:ascii="Times New Roman" w:hAnsi="Times New Roman" w:cs="Times New Roman"/>
          <w:sz w:val="24"/>
          <w:szCs w:val="24"/>
        </w:rPr>
        <w:t>,</w:t>
      </w:r>
      <w:r>
        <w:rPr>
          <w:rFonts w:ascii="Times New Roman" w:hAnsi="Times New Roman" w:cs="Times New Roman"/>
          <w:sz w:val="24"/>
          <w:szCs w:val="24"/>
        </w:rPr>
        <w:t xml:space="preserve"> odnosno </w:t>
      </w:r>
      <w:r w:rsidRPr="00D50208">
        <w:rPr>
          <w:rFonts w:ascii="Times New Roman" w:hAnsi="Times New Roman" w:cs="Times New Roman"/>
          <w:sz w:val="24"/>
          <w:szCs w:val="24"/>
        </w:rPr>
        <w:t xml:space="preserve">izuzeti od donošenja odluka </w:t>
      </w:r>
      <w:r w:rsidR="00D42DA8">
        <w:rPr>
          <w:rFonts w:ascii="Times New Roman" w:hAnsi="Times New Roman" w:cs="Times New Roman"/>
          <w:sz w:val="24"/>
          <w:szCs w:val="24"/>
        </w:rPr>
        <w:t>i</w:t>
      </w:r>
      <w:r w:rsidRPr="00D50208">
        <w:rPr>
          <w:rFonts w:ascii="Times New Roman" w:hAnsi="Times New Roman" w:cs="Times New Roman"/>
          <w:sz w:val="24"/>
          <w:szCs w:val="24"/>
        </w:rPr>
        <w:t xml:space="preserve"> </w:t>
      </w:r>
      <w:r w:rsidRPr="00D50208">
        <w:rPr>
          <w:rFonts w:ascii="Times New Roman" w:hAnsi="Times New Roman" w:cs="Times New Roman"/>
          <w:sz w:val="24"/>
          <w:szCs w:val="24"/>
        </w:rPr>
        <w:lastRenderedPageBreak/>
        <w:t xml:space="preserve">sudjelovanja u donošenju odluka </w:t>
      </w:r>
      <w:r w:rsidR="00D42DA8">
        <w:rPr>
          <w:rFonts w:ascii="Times New Roman" w:hAnsi="Times New Roman" w:cs="Times New Roman"/>
          <w:sz w:val="24"/>
          <w:szCs w:val="24"/>
        </w:rPr>
        <w:t xml:space="preserve">te </w:t>
      </w:r>
      <w:r w:rsidRPr="00D50208">
        <w:rPr>
          <w:rFonts w:ascii="Times New Roman" w:hAnsi="Times New Roman" w:cs="Times New Roman"/>
          <w:sz w:val="24"/>
          <w:szCs w:val="24"/>
        </w:rPr>
        <w:t xml:space="preserve">sklapanju ugovora koji utječu na njegov vlastiti poslovni interes ili poslovni interes s njim povezanih osoba. </w:t>
      </w:r>
    </w:p>
    <w:p w14:paraId="4391D180" w14:textId="6E951CCA" w:rsidR="00BB74BE" w:rsidRPr="00BB74BE" w:rsidRDefault="00BB74BE" w:rsidP="00FA0681">
      <w:pPr>
        <w:spacing w:after="0"/>
        <w:jc w:val="both"/>
        <w:rPr>
          <w:rFonts w:ascii="Times New Roman" w:hAnsi="Times New Roman" w:cs="Times New Roman"/>
          <w:sz w:val="24"/>
          <w:szCs w:val="24"/>
        </w:rPr>
      </w:pPr>
    </w:p>
    <w:p w14:paraId="517E8574" w14:textId="77777777" w:rsidR="00AC0593" w:rsidRPr="00B7464A" w:rsidRDefault="00AC0593" w:rsidP="00AC0593">
      <w:pPr>
        <w:spacing w:after="0"/>
        <w:ind w:firstLine="708"/>
        <w:jc w:val="both"/>
        <w:rPr>
          <w:rFonts w:ascii="Times New Roman" w:eastAsia="Calibri" w:hAnsi="Times New Roman"/>
          <w:sz w:val="24"/>
          <w:szCs w:val="24"/>
        </w:rPr>
      </w:pPr>
    </w:p>
    <w:p w14:paraId="7DD286E8" w14:textId="77777777" w:rsidR="00AC0593" w:rsidRPr="00B7464A" w:rsidRDefault="00AC0593" w:rsidP="00AC0593">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Pr="00B7464A">
        <w:rPr>
          <w:rFonts w:ascii="Times New Roman" w:hAnsi="Times New Roman" w:cs="Times New Roman"/>
          <w:bCs/>
          <w:sz w:val="24"/>
          <w:szCs w:val="24"/>
        </w:rPr>
        <w:tab/>
        <w:t xml:space="preserve">PREDSJEDNICA POVJERENSTVA </w:t>
      </w:r>
    </w:p>
    <w:p w14:paraId="108E7556" w14:textId="77777777" w:rsidR="00AC0593" w:rsidRPr="00B7464A" w:rsidRDefault="00AC0593" w:rsidP="00AC0593">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44380BE1" w14:textId="77777777" w:rsidR="00AC0593" w:rsidRPr="00B7464A" w:rsidRDefault="00AC0593" w:rsidP="00AC0593">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Aleksandra Jozić-</w:t>
      </w:r>
      <w:proofErr w:type="spellStart"/>
      <w:r w:rsidRPr="00B7464A">
        <w:rPr>
          <w:rFonts w:ascii="Times New Roman" w:hAnsi="Times New Roman" w:cs="Times New Roman"/>
          <w:bCs/>
          <w:sz w:val="24"/>
          <w:szCs w:val="24"/>
        </w:rPr>
        <w:t>Ileković</w:t>
      </w:r>
      <w:proofErr w:type="spellEnd"/>
      <w:r w:rsidRPr="00B7464A">
        <w:rPr>
          <w:rFonts w:ascii="Times New Roman" w:hAnsi="Times New Roman" w:cs="Times New Roman"/>
          <w:bCs/>
          <w:sz w:val="24"/>
          <w:szCs w:val="24"/>
        </w:rPr>
        <w:t xml:space="preserve">, dipl. </w:t>
      </w:r>
      <w:proofErr w:type="spellStart"/>
      <w:r w:rsidRPr="00B7464A">
        <w:rPr>
          <w:rFonts w:ascii="Times New Roman" w:hAnsi="Times New Roman" w:cs="Times New Roman"/>
          <w:bCs/>
          <w:sz w:val="24"/>
          <w:szCs w:val="24"/>
        </w:rPr>
        <w:t>iur</w:t>
      </w:r>
      <w:proofErr w:type="spellEnd"/>
      <w:r w:rsidRPr="00B7464A">
        <w:rPr>
          <w:rFonts w:ascii="Times New Roman" w:hAnsi="Times New Roman" w:cs="Times New Roman"/>
          <w:bCs/>
          <w:sz w:val="24"/>
          <w:szCs w:val="24"/>
        </w:rPr>
        <w:t>.</w:t>
      </w:r>
    </w:p>
    <w:p w14:paraId="352C93F3" w14:textId="77777777" w:rsidR="00AC0593" w:rsidRPr="00B7464A" w:rsidRDefault="00AC0593" w:rsidP="00AC0593">
      <w:pPr>
        <w:autoSpaceDE w:val="0"/>
        <w:autoSpaceDN w:val="0"/>
        <w:adjustRightInd w:val="0"/>
        <w:spacing w:after="0"/>
        <w:ind w:left="4247" w:firstLine="709"/>
        <w:jc w:val="both"/>
        <w:rPr>
          <w:rFonts w:ascii="Times New Roman" w:hAnsi="Times New Roman" w:cs="Times New Roman"/>
          <w:b/>
          <w:sz w:val="24"/>
          <w:szCs w:val="24"/>
        </w:rPr>
      </w:pPr>
    </w:p>
    <w:p w14:paraId="67A28F96" w14:textId="77777777" w:rsidR="00264CFE" w:rsidRDefault="00264CFE" w:rsidP="00AC0593">
      <w:pPr>
        <w:spacing w:after="0"/>
        <w:jc w:val="both"/>
        <w:rPr>
          <w:rFonts w:ascii="Times New Roman" w:hAnsi="Times New Roman" w:cs="Times New Roman"/>
          <w:sz w:val="24"/>
          <w:szCs w:val="24"/>
        </w:rPr>
      </w:pPr>
    </w:p>
    <w:p w14:paraId="0A34A99F" w14:textId="206BEE52" w:rsidR="00AC0593" w:rsidRPr="00B7464A" w:rsidRDefault="00AC0593" w:rsidP="00AC0593">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215BF229" w14:textId="33840AD9" w:rsidR="00AC0593" w:rsidRPr="00B7464A" w:rsidRDefault="00D42DA8" w:rsidP="00AC0593">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Podnositeljici</w:t>
      </w:r>
      <w:r w:rsidR="00AC0593" w:rsidRPr="00B7464A">
        <w:rPr>
          <w:rFonts w:ascii="Times New Roman" w:hAnsi="Times New Roman" w:cs="Times New Roman"/>
          <w:sz w:val="24"/>
          <w:szCs w:val="24"/>
        </w:rPr>
        <w:t xml:space="preserve">, </w:t>
      </w:r>
      <w:r w:rsidR="00AC0593">
        <w:rPr>
          <w:rFonts w:ascii="Times New Roman" w:hAnsi="Times New Roman" w:cs="Times New Roman"/>
          <w:sz w:val="24"/>
          <w:szCs w:val="24"/>
        </w:rPr>
        <w:t>putem e-maila</w:t>
      </w:r>
    </w:p>
    <w:p w14:paraId="5F65C79D" w14:textId="77777777" w:rsidR="00AC0593" w:rsidRPr="00B7464A" w:rsidRDefault="00AC0593" w:rsidP="00AC0593">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5EA7BF21" w14:textId="77777777" w:rsidR="00AC0593" w:rsidRPr="00B7464A" w:rsidRDefault="00AC0593" w:rsidP="00AC0593">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645C40CF" w14:textId="77777777" w:rsidR="00AC0593" w:rsidRPr="00B7464A" w:rsidRDefault="00AC0593" w:rsidP="00AC0593">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22F2DA6" w14:textId="77777777" w:rsidR="00AC0593" w:rsidRPr="00B7464A" w:rsidRDefault="00AC0593" w:rsidP="00AC0593">
      <w:pPr>
        <w:rPr>
          <w:rFonts w:ascii="Times New Roman" w:hAnsi="Times New Roman" w:cs="Times New Roman"/>
          <w:sz w:val="24"/>
          <w:szCs w:val="24"/>
        </w:rPr>
      </w:pPr>
    </w:p>
    <w:p w14:paraId="26F71B17" w14:textId="77777777" w:rsidR="00AC0593" w:rsidRPr="00B7464A" w:rsidRDefault="00AC0593" w:rsidP="00AC0593">
      <w:pPr>
        <w:rPr>
          <w:rFonts w:ascii="Times New Roman" w:hAnsi="Times New Roman" w:cs="Times New Roman"/>
          <w:sz w:val="24"/>
          <w:szCs w:val="24"/>
        </w:rPr>
      </w:pPr>
    </w:p>
    <w:p w14:paraId="70D6F667" w14:textId="77777777" w:rsidR="00AC0593" w:rsidRPr="00B7464A" w:rsidRDefault="00AC0593" w:rsidP="00AC0593">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4"/>
      <w:footerReference w:type="default" r:id="rId15"/>
      <w:headerReference w:type="first" r:id="rId16"/>
      <w:footerReference w:type="first" r:id="rId17"/>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B0B4A" w14:textId="77777777" w:rsidR="004A6DD0" w:rsidRDefault="004A6DD0" w:rsidP="005B5818">
      <w:pPr>
        <w:spacing w:after="0" w:line="240" w:lineRule="auto"/>
      </w:pPr>
      <w:r>
        <w:separator/>
      </w:r>
    </w:p>
  </w:endnote>
  <w:endnote w:type="continuationSeparator" w:id="0">
    <w:p w14:paraId="04AA24DE" w14:textId="77777777" w:rsidR="004A6DD0" w:rsidRDefault="004A6DD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8F54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1F0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D392E" w14:textId="77777777" w:rsidR="004A6DD0" w:rsidRDefault="004A6DD0" w:rsidP="005B5818">
      <w:pPr>
        <w:spacing w:after="0" w:line="240" w:lineRule="auto"/>
      </w:pPr>
      <w:r>
        <w:separator/>
      </w:r>
    </w:p>
  </w:footnote>
  <w:footnote w:type="continuationSeparator" w:id="0">
    <w:p w14:paraId="2C5647C0" w14:textId="77777777" w:rsidR="004A6DD0" w:rsidRDefault="004A6DD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51BC510F" w:rsidR="00101F03" w:rsidRDefault="00965145">
        <w:pPr>
          <w:pStyle w:val="Zaglavlje"/>
          <w:jc w:val="right"/>
        </w:pPr>
        <w:r>
          <w:fldChar w:fldCharType="begin"/>
        </w:r>
        <w:r>
          <w:instrText xml:space="preserve"> PAGE   \* MERGEFORMAT </w:instrText>
        </w:r>
        <w:r>
          <w:fldChar w:fldCharType="separate"/>
        </w:r>
        <w:r w:rsidR="00DD48BA">
          <w:rPr>
            <w:noProof/>
          </w:rPr>
          <w:t>6</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0.5pt;height:3.75pt" coordsize="" o:spt="100" o:bullet="t" adj="0,,0" path="" stroked="f">
        <v:stroke joinstyle="miter"/>
        <v:imagedata r:id="rId1" o:title="image3"/>
        <v:formulas/>
        <v:path o:connecttype="segments"/>
      </v:shape>
    </w:pict>
  </w:numPicBullet>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824377"/>
    <w:multiLevelType w:val="hybridMultilevel"/>
    <w:tmpl w:val="E4DA1BD4"/>
    <w:lvl w:ilvl="0" w:tplc="EBB88952">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CF024">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CF47E">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CC94E">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A43538">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A29FE">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FA8352">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AA5F4">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8A3EA">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4B73CB"/>
    <w:multiLevelType w:val="hybridMultilevel"/>
    <w:tmpl w:val="E64CA2FE"/>
    <w:lvl w:ilvl="0" w:tplc="89AC113E">
      <w:start w:val="1"/>
      <w:numFmt w:val="bullet"/>
      <w:lvlText w:val="-"/>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F0186E">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E4AC2">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AAB3E">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02382">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84D76E">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16B6AE">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2C5FC">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6918C">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4" w15:restartNumberingAfterBreak="0">
    <w:nsid w:val="34F3047E"/>
    <w:multiLevelType w:val="hybridMultilevel"/>
    <w:tmpl w:val="F9086570"/>
    <w:lvl w:ilvl="0" w:tplc="D9008290">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CBE70">
      <w:start w:val="1"/>
      <w:numFmt w:val="lowerLetter"/>
      <w:lvlText w:val="%2"/>
      <w:lvlJc w:val="left"/>
      <w:pPr>
        <w:ind w:left="1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228B4">
      <w:start w:val="1"/>
      <w:numFmt w:val="lowerRoman"/>
      <w:lvlText w:val="%3"/>
      <w:lvlJc w:val="left"/>
      <w:pPr>
        <w:ind w:left="2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ADE76">
      <w:start w:val="1"/>
      <w:numFmt w:val="decimal"/>
      <w:lvlText w:val="%4"/>
      <w:lvlJc w:val="left"/>
      <w:pPr>
        <w:ind w:left="2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66758">
      <w:start w:val="1"/>
      <w:numFmt w:val="lowerLetter"/>
      <w:lvlText w:val="%5"/>
      <w:lvlJc w:val="left"/>
      <w:pPr>
        <w:ind w:left="3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2DFEC">
      <w:start w:val="1"/>
      <w:numFmt w:val="lowerRoman"/>
      <w:lvlText w:val="%6"/>
      <w:lvlJc w:val="left"/>
      <w:pPr>
        <w:ind w:left="4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CB430">
      <w:start w:val="1"/>
      <w:numFmt w:val="decimal"/>
      <w:lvlText w:val="%7"/>
      <w:lvlJc w:val="left"/>
      <w:pPr>
        <w:ind w:left="5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8871C">
      <w:start w:val="1"/>
      <w:numFmt w:val="lowerLetter"/>
      <w:lvlText w:val="%8"/>
      <w:lvlJc w:val="left"/>
      <w:pPr>
        <w:ind w:left="5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0C75E">
      <w:start w:val="1"/>
      <w:numFmt w:val="lowerRoman"/>
      <w:lvlText w:val="%9"/>
      <w:lvlJc w:val="left"/>
      <w:pPr>
        <w:ind w:left="6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727A4D"/>
    <w:multiLevelType w:val="hybridMultilevel"/>
    <w:tmpl w:val="5EC040A2"/>
    <w:lvl w:ilvl="0" w:tplc="105627E8">
      <w:start w:val="1"/>
      <w:numFmt w:val="bullet"/>
      <w:lvlText w:val="•"/>
      <w:lvlPicBulletId w:val="0"/>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841D0">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6A94C">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D3F4">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2959E">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4A34C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8B04E">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A7306">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2193E">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C3C430D"/>
    <w:multiLevelType w:val="hybridMultilevel"/>
    <w:tmpl w:val="0D00000E"/>
    <w:lvl w:ilvl="0" w:tplc="9AF8A85C">
      <w:start w:val="2"/>
      <w:numFmt w:val="decimal"/>
      <w:lvlText w:val="%1."/>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28302">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88BA4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D4CF3C">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46F30">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43F2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82391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03A28">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23C7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ED6E9B"/>
    <w:multiLevelType w:val="hybridMultilevel"/>
    <w:tmpl w:val="191A6F2E"/>
    <w:lvl w:ilvl="0" w:tplc="D2F0001C">
      <w:start w:val="3"/>
      <w:numFmt w:val="upperRoman"/>
      <w:lvlText w:val="%1."/>
      <w:lvlJc w:val="left"/>
      <w:pPr>
        <w:ind w:left="39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858D1E2">
      <w:start w:val="1"/>
      <w:numFmt w:val="lowerLetter"/>
      <w:lvlText w:val="%2"/>
      <w:lvlJc w:val="left"/>
      <w:pPr>
        <w:ind w:left="46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60C05CC">
      <w:start w:val="1"/>
      <w:numFmt w:val="lowerRoman"/>
      <w:lvlText w:val="%3"/>
      <w:lvlJc w:val="left"/>
      <w:pPr>
        <w:ind w:left="54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F2A0B30">
      <w:start w:val="1"/>
      <w:numFmt w:val="decimal"/>
      <w:lvlText w:val="%4"/>
      <w:lvlJc w:val="left"/>
      <w:pPr>
        <w:ind w:left="61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B068300">
      <w:start w:val="1"/>
      <w:numFmt w:val="lowerLetter"/>
      <w:lvlText w:val="%5"/>
      <w:lvlJc w:val="left"/>
      <w:pPr>
        <w:ind w:left="68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7346B32">
      <w:start w:val="1"/>
      <w:numFmt w:val="lowerRoman"/>
      <w:lvlText w:val="%6"/>
      <w:lvlJc w:val="left"/>
      <w:pPr>
        <w:ind w:left="75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5FECAEC">
      <w:start w:val="1"/>
      <w:numFmt w:val="decimal"/>
      <w:lvlText w:val="%7"/>
      <w:lvlJc w:val="left"/>
      <w:pPr>
        <w:ind w:left="82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429CD9C6">
      <w:start w:val="1"/>
      <w:numFmt w:val="lowerLetter"/>
      <w:lvlText w:val="%8"/>
      <w:lvlJc w:val="left"/>
      <w:pPr>
        <w:ind w:left="90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C8C95B2">
      <w:start w:val="1"/>
      <w:numFmt w:val="lowerRoman"/>
      <w:lvlText w:val="%9"/>
      <w:lvlJc w:val="left"/>
      <w:pPr>
        <w:ind w:left="97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4D5502B"/>
    <w:multiLevelType w:val="hybridMultilevel"/>
    <w:tmpl w:val="95A0B69E"/>
    <w:lvl w:ilvl="0" w:tplc="6B00804C">
      <w:start w:val="1"/>
      <w:numFmt w:val="decimal"/>
      <w:lvlText w:val="(%1)"/>
      <w:lvlJc w:val="left"/>
      <w:pPr>
        <w:ind w:left="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8EF668">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86E23C">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AC5058">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886EF6">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8CD95E">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34358A">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CC6120">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C69000">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30"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16"/>
  </w:num>
  <w:num w:numId="10">
    <w:abstractNumId w:val="1"/>
  </w:num>
  <w:num w:numId="11">
    <w:abstractNumId w:val="13"/>
  </w:num>
  <w:num w:numId="12">
    <w:abstractNumId w:val="29"/>
  </w:num>
  <w:num w:numId="13">
    <w:abstractNumId w:val="25"/>
  </w:num>
  <w:num w:numId="14">
    <w:abstractNumId w:val="7"/>
  </w:num>
  <w:num w:numId="15">
    <w:abstractNumId w:val="11"/>
  </w:num>
  <w:num w:numId="16">
    <w:abstractNumId w:val="26"/>
  </w:num>
  <w:num w:numId="17">
    <w:abstractNumId w:val="5"/>
  </w:num>
  <w:num w:numId="18">
    <w:abstractNumId w:val="9"/>
  </w:num>
  <w:num w:numId="19">
    <w:abstractNumId w:val="3"/>
  </w:num>
  <w:num w:numId="20">
    <w:abstractNumId w:val="30"/>
  </w:num>
  <w:num w:numId="21">
    <w:abstractNumId w:val="30"/>
  </w:num>
  <w:num w:numId="22">
    <w:abstractNumId w:val="28"/>
  </w:num>
  <w:num w:numId="23">
    <w:abstractNumId w:val="4"/>
  </w:num>
  <w:num w:numId="24">
    <w:abstractNumId w:val="20"/>
  </w:num>
  <w:num w:numId="25">
    <w:abstractNumId w:val="10"/>
  </w:num>
  <w:num w:numId="26">
    <w:abstractNumId w:val="27"/>
  </w:num>
  <w:num w:numId="27">
    <w:abstractNumId w:val="19"/>
  </w:num>
  <w:num w:numId="28">
    <w:abstractNumId w:val="12"/>
  </w:num>
  <w:num w:numId="29">
    <w:abstractNumId w:val="8"/>
  </w:num>
  <w:num w:numId="30">
    <w:abstractNumId w:val="23"/>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149D3"/>
    <w:rsid w:val="0001560F"/>
    <w:rsid w:val="00020156"/>
    <w:rsid w:val="00024334"/>
    <w:rsid w:val="000327A2"/>
    <w:rsid w:val="0003377D"/>
    <w:rsid w:val="000414A5"/>
    <w:rsid w:val="000421A1"/>
    <w:rsid w:val="000437CA"/>
    <w:rsid w:val="00044BEC"/>
    <w:rsid w:val="000538BC"/>
    <w:rsid w:val="0005610A"/>
    <w:rsid w:val="00056980"/>
    <w:rsid w:val="00061FEE"/>
    <w:rsid w:val="00065E61"/>
    <w:rsid w:val="00065FB2"/>
    <w:rsid w:val="00067EC1"/>
    <w:rsid w:val="00074319"/>
    <w:rsid w:val="00077123"/>
    <w:rsid w:val="00087B20"/>
    <w:rsid w:val="00090430"/>
    <w:rsid w:val="000A1AF9"/>
    <w:rsid w:val="000A3188"/>
    <w:rsid w:val="000A6DEF"/>
    <w:rsid w:val="000B0057"/>
    <w:rsid w:val="000B2775"/>
    <w:rsid w:val="000B2BF7"/>
    <w:rsid w:val="000B50D0"/>
    <w:rsid w:val="000B56CF"/>
    <w:rsid w:val="000C51C8"/>
    <w:rsid w:val="000C5220"/>
    <w:rsid w:val="000E2529"/>
    <w:rsid w:val="000E43ED"/>
    <w:rsid w:val="000E75E4"/>
    <w:rsid w:val="000E769D"/>
    <w:rsid w:val="000F08E4"/>
    <w:rsid w:val="000F1EC8"/>
    <w:rsid w:val="001016DE"/>
    <w:rsid w:val="00101F03"/>
    <w:rsid w:val="00112E23"/>
    <w:rsid w:val="0011400D"/>
    <w:rsid w:val="0012224D"/>
    <w:rsid w:val="00131C23"/>
    <w:rsid w:val="0014176A"/>
    <w:rsid w:val="00143B3C"/>
    <w:rsid w:val="00146244"/>
    <w:rsid w:val="00146D6F"/>
    <w:rsid w:val="00147CAE"/>
    <w:rsid w:val="00154928"/>
    <w:rsid w:val="001630BB"/>
    <w:rsid w:val="001637AC"/>
    <w:rsid w:val="001656A3"/>
    <w:rsid w:val="001839E3"/>
    <w:rsid w:val="001844C0"/>
    <w:rsid w:val="00184F65"/>
    <w:rsid w:val="001906A7"/>
    <w:rsid w:val="00193527"/>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07BBF"/>
    <w:rsid w:val="00213D6C"/>
    <w:rsid w:val="00221F09"/>
    <w:rsid w:val="0023102B"/>
    <w:rsid w:val="00235DF8"/>
    <w:rsid w:val="00235EC8"/>
    <w:rsid w:val="0023718E"/>
    <w:rsid w:val="0024129E"/>
    <w:rsid w:val="002421E6"/>
    <w:rsid w:val="002541BE"/>
    <w:rsid w:val="00260416"/>
    <w:rsid w:val="00264CFE"/>
    <w:rsid w:val="002740C7"/>
    <w:rsid w:val="00274777"/>
    <w:rsid w:val="0027530C"/>
    <w:rsid w:val="002764F4"/>
    <w:rsid w:val="00277E29"/>
    <w:rsid w:val="00282838"/>
    <w:rsid w:val="002940DD"/>
    <w:rsid w:val="0029633A"/>
    <w:rsid w:val="00296618"/>
    <w:rsid w:val="002A1421"/>
    <w:rsid w:val="002A5499"/>
    <w:rsid w:val="002B0D04"/>
    <w:rsid w:val="002B7E5C"/>
    <w:rsid w:val="002C2815"/>
    <w:rsid w:val="002C4098"/>
    <w:rsid w:val="002D695E"/>
    <w:rsid w:val="002F313C"/>
    <w:rsid w:val="003167DB"/>
    <w:rsid w:val="00320BC1"/>
    <w:rsid w:val="00322DCD"/>
    <w:rsid w:val="00327CF1"/>
    <w:rsid w:val="00332D21"/>
    <w:rsid w:val="00332F0A"/>
    <w:rsid w:val="00334CF8"/>
    <w:rsid w:val="003379B8"/>
    <w:rsid w:val="003416CC"/>
    <w:rsid w:val="00347454"/>
    <w:rsid w:val="003512F2"/>
    <w:rsid w:val="00354459"/>
    <w:rsid w:val="0036349C"/>
    <w:rsid w:val="003644FC"/>
    <w:rsid w:val="00373A1A"/>
    <w:rsid w:val="00381E4F"/>
    <w:rsid w:val="00391BC4"/>
    <w:rsid w:val="00393F59"/>
    <w:rsid w:val="003A0547"/>
    <w:rsid w:val="003A2556"/>
    <w:rsid w:val="003A7C1B"/>
    <w:rsid w:val="003A7E01"/>
    <w:rsid w:val="003B3270"/>
    <w:rsid w:val="003B51DD"/>
    <w:rsid w:val="003C019C"/>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54E0"/>
    <w:rsid w:val="00442333"/>
    <w:rsid w:val="0044255A"/>
    <w:rsid w:val="004441DC"/>
    <w:rsid w:val="004627C7"/>
    <w:rsid w:val="0046294D"/>
    <w:rsid w:val="004707F6"/>
    <w:rsid w:val="00471E93"/>
    <w:rsid w:val="00473297"/>
    <w:rsid w:val="00477755"/>
    <w:rsid w:val="004830B1"/>
    <w:rsid w:val="00493F1E"/>
    <w:rsid w:val="0049467E"/>
    <w:rsid w:val="004A133A"/>
    <w:rsid w:val="004A314B"/>
    <w:rsid w:val="004A5B81"/>
    <w:rsid w:val="004A6DD0"/>
    <w:rsid w:val="004B01BF"/>
    <w:rsid w:val="004B12AF"/>
    <w:rsid w:val="004C4EF5"/>
    <w:rsid w:val="004C5C57"/>
    <w:rsid w:val="004C7EF6"/>
    <w:rsid w:val="004D4DD4"/>
    <w:rsid w:val="004D7F96"/>
    <w:rsid w:val="005021AB"/>
    <w:rsid w:val="005049C9"/>
    <w:rsid w:val="00507FF9"/>
    <w:rsid w:val="00512887"/>
    <w:rsid w:val="00521E75"/>
    <w:rsid w:val="005234F0"/>
    <w:rsid w:val="00525DC8"/>
    <w:rsid w:val="00526DC7"/>
    <w:rsid w:val="005321BA"/>
    <w:rsid w:val="00537553"/>
    <w:rsid w:val="00540030"/>
    <w:rsid w:val="005411E3"/>
    <w:rsid w:val="0054338E"/>
    <w:rsid w:val="0054438F"/>
    <w:rsid w:val="00564767"/>
    <w:rsid w:val="00570E41"/>
    <w:rsid w:val="00572E0A"/>
    <w:rsid w:val="00597455"/>
    <w:rsid w:val="005A076B"/>
    <w:rsid w:val="005A522B"/>
    <w:rsid w:val="005A5E66"/>
    <w:rsid w:val="005B46F2"/>
    <w:rsid w:val="005B5329"/>
    <w:rsid w:val="005B5818"/>
    <w:rsid w:val="005C44F6"/>
    <w:rsid w:val="005C4C1B"/>
    <w:rsid w:val="005D44F2"/>
    <w:rsid w:val="005E2297"/>
    <w:rsid w:val="005E3FC2"/>
    <w:rsid w:val="005F06EF"/>
    <w:rsid w:val="005F3BBB"/>
    <w:rsid w:val="00602FC2"/>
    <w:rsid w:val="00607E95"/>
    <w:rsid w:val="00610D91"/>
    <w:rsid w:val="0061513C"/>
    <w:rsid w:val="00615197"/>
    <w:rsid w:val="006178F8"/>
    <w:rsid w:val="00617B20"/>
    <w:rsid w:val="00624817"/>
    <w:rsid w:val="00636819"/>
    <w:rsid w:val="006404B7"/>
    <w:rsid w:val="00641D38"/>
    <w:rsid w:val="00647B1E"/>
    <w:rsid w:val="006503B5"/>
    <w:rsid w:val="00661938"/>
    <w:rsid w:val="00664786"/>
    <w:rsid w:val="006677F4"/>
    <w:rsid w:val="0067581A"/>
    <w:rsid w:val="00675CE9"/>
    <w:rsid w:val="00687028"/>
    <w:rsid w:val="0069010C"/>
    <w:rsid w:val="00693FD7"/>
    <w:rsid w:val="006A31F5"/>
    <w:rsid w:val="006B4005"/>
    <w:rsid w:val="006C6215"/>
    <w:rsid w:val="006D372F"/>
    <w:rsid w:val="006D5793"/>
    <w:rsid w:val="006D7AF2"/>
    <w:rsid w:val="006E4FD8"/>
    <w:rsid w:val="006F340E"/>
    <w:rsid w:val="006F4E6E"/>
    <w:rsid w:val="006F5716"/>
    <w:rsid w:val="007068F4"/>
    <w:rsid w:val="00712841"/>
    <w:rsid w:val="0071684E"/>
    <w:rsid w:val="00747047"/>
    <w:rsid w:val="00750FFC"/>
    <w:rsid w:val="007560B7"/>
    <w:rsid w:val="00762835"/>
    <w:rsid w:val="00790B6B"/>
    <w:rsid w:val="00793EC7"/>
    <w:rsid w:val="0079486F"/>
    <w:rsid w:val="007A3758"/>
    <w:rsid w:val="007A5282"/>
    <w:rsid w:val="007B768A"/>
    <w:rsid w:val="007D1802"/>
    <w:rsid w:val="007D2C70"/>
    <w:rsid w:val="007E6E96"/>
    <w:rsid w:val="007F5B84"/>
    <w:rsid w:val="007F6917"/>
    <w:rsid w:val="00804002"/>
    <w:rsid w:val="00814F56"/>
    <w:rsid w:val="00824B78"/>
    <w:rsid w:val="00834D33"/>
    <w:rsid w:val="008355AF"/>
    <w:rsid w:val="00842205"/>
    <w:rsid w:val="00844386"/>
    <w:rsid w:val="00856F0B"/>
    <w:rsid w:val="00863605"/>
    <w:rsid w:val="00865E10"/>
    <w:rsid w:val="00871296"/>
    <w:rsid w:val="00872177"/>
    <w:rsid w:val="008728EC"/>
    <w:rsid w:val="0088502A"/>
    <w:rsid w:val="00890199"/>
    <w:rsid w:val="00891B0E"/>
    <w:rsid w:val="00892CE8"/>
    <w:rsid w:val="008944CB"/>
    <w:rsid w:val="00895350"/>
    <w:rsid w:val="008A4B92"/>
    <w:rsid w:val="008A5D03"/>
    <w:rsid w:val="008B04A9"/>
    <w:rsid w:val="008B1EEF"/>
    <w:rsid w:val="008C2E45"/>
    <w:rsid w:val="008E4642"/>
    <w:rsid w:val="008E68B0"/>
    <w:rsid w:val="008F7FEA"/>
    <w:rsid w:val="009062CF"/>
    <w:rsid w:val="00906643"/>
    <w:rsid w:val="009119AE"/>
    <w:rsid w:val="009123EC"/>
    <w:rsid w:val="00913B0E"/>
    <w:rsid w:val="00917853"/>
    <w:rsid w:val="00924771"/>
    <w:rsid w:val="00926244"/>
    <w:rsid w:val="0093078F"/>
    <w:rsid w:val="009410EB"/>
    <w:rsid w:val="009449AC"/>
    <w:rsid w:val="00945142"/>
    <w:rsid w:val="00955EE8"/>
    <w:rsid w:val="00956A5A"/>
    <w:rsid w:val="00965145"/>
    <w:rsid w:val="009700EF"/>
    <w:rsid w:val="00972FF1"/>
    <w:rsid w:val="00973203"/>
    <w:rsid w:val="0097593F"/>
    <w:rsid w:val="009871E4"/>
    <w:rsid w:val="009B0DB7"/>
    <w:rsid w:val="009C1172"/>
    <w:rsid w:val="009C1B1C"/>
    <w:rsid w:val="009C5D0E"/>
    <w:rsid w:val="009C5F66"/>
    <w:rsid w:val="009C7F45"/>
    <w:rsid w:val="009D15A5"/>
    <w:rsid w:val="009D1CA6"/>
    <w:rsid w:val="009D3CC9"/>
    <w:rsid w:val="009E406B"/>
    <w:rsid w:val="009E7D1F"/>
    <w:rsid w:val="009F3891"/>
    <w:rsid w:val="009F574B"/>
    <w:rsid w:val="009F64A6"/>
    <w:rsid w:val="00A04F12"/>
    <w:rsid w:val="00A21B73"/>
    <w:rsid w:val="00A265C2"/>
    <w:rsid w:val="00A31EF4"/>
    <w:rsid w:val="00A333F3"/>
    <w:rsid w:val="00A3451D"/>
    <w:rsid w:val="00A35409"/>
    <w:rsid w:val="00A408A7"/>
    <w:rsid w:val="00A41D57"/>
    <w:rsid w:val="00A41D65"/>
    <w:rsid w:val="00A430D7"/>
    <w:rsid w:val="00A506DD"/>
    <w:rsid w:val="00A520C7"/>
    <w:rsid w:val="00A5593D"/>
    <w:rsid w:val="00A6589A"/>
    <w:rsid w:val="00A65B61"/>
    <w:rsid w:val="00A70467"/>
    <w:rsid w:val="00A85EB8"/>
    <w:rsid w:val="00A96533"/>
    <w:rsid w:val="00AA3E69"/>
    <w:rsid w:val="00AA3F5D"/>
    <w:rsid w:val="00AA45D0"/>
    <w:rsid w:val="00AB27DF"/>
    <w:rsid w:val="00AB435C"/>
    <w:rsid w:val="00AB61A7"/>
    <w:rsid w:val="00AC0593"/>
    <w:rsid w:val="00AC3F56"/>
    <w:rsid w:val="00AE4562"/>
    <w:rsid w:val="00AF442D"/>
    <w:rsid w:val="00AF5A76"/>
    <w:rsid w:val="00AF7012"/>
    <w:rsid w:val="00B05D92"/>
    <w:rsid w:val="00B05FD5"/>
    <w:rsid w:val="00B27D1B"/>
    <w:rsid w:val="00B33052"/>
    <w:rsid w:val="00B347C8"/>
    <w:rsid w:val="00B34AE6"/>
    <w:rsid w:val="00B43067"/>
    <w:rsid w:val="00B43F2F"/>
    <w:rsid w:val="00B46A6D"/>
    <w:rsid w:val="00B538AF"/>
    <w:rsid w:val="00B54B3C"/>
    <w:rsid w:val="00B61E81"/>
    <w:rsid w:val="00B62988"/>
    <w:rsid w:val="00B7464A"/>
    <w:rsid w:val="00B83F61"/>
    <w:rsid w:val="00B84FD1"/>
    <w:rsid w:val="00B85AC2"/>
    <w:rsid w:val="00B9156E"/>
    <w:rsid w:val="00B94A51"/>
    <w:rsid w:val="00BB3E9D"/>
    <w:rsid w:val="00BB59AB"/>
    <w:rsid w:val="00BB6139"/>
    <w:rsid w:val="00BB74BE"/>
    <w:rsid w:val="00BC22A4"/>
    <w:rsid w:val="00BC31BA"/>
    <w:rsid w:val="00BC4E43"/>
    <w:rsid w:val="00BD058A"/>
    <w:rsid w:val="00BD3345"/>
    <w:rsid w:val="00BE675A"/>
    <w:rsid w:val="00BF39B0"/>
    <w:rsid w:val="00BF3F97"/>
    <w:rsid w:val="00BF5F4E"/>
    <w:rsid w:val="00C04C69"/>
    <w:rsid w:val="00C147A1"/>
    <w:rsid w:val="00C17FF2"/>
    <w:rsid w:val="00C20CA1"/>
    <w:rsid w:val="00C24596"/>
    <w:rsid w:val="00C26394"/>
    <w:rsid w:val="00C2794F"/>
    <w:rsid w:val="00C325C8"/>
    <w:rsid w:val="00C47787"/>
    <w:rsid w:val="00C73C98"/>
    <w:rsid w:val="00C75407"/>
    <w:rsid w:val="00C8276D"/>
    <w:rsid w:val="00C9097B"/>
    <w:rsid w:val="00CA0E5A"/>
    <w:rsid w:val="00CA28B6"/>
    <w:rsid w:val="00CA602D"/>
    <w:rsid w:val="00CB2E8E"/>
    <w:rsid w:val="00CC2900"/>
    <w:rsid w:val="00CD085A"/>
    <w:rsid w:val="00CE2180"/>
    <w:rsid w:val="00CE7261"/>
    <w:rsid w:val="00CF0867"/>
    <w:rsid w:val="00CF0E5B"/>
    <w:rsid w:val="00D0230B"/>
    <w:rsid w:val="00D02DD3"/>
    <w:rsid w:val="00D05816"/>
    <w:rsid w:val="00D11BA5"/>
    <w:rsid w:val="00D1289E"/>
    <w:rsid w:val="00D165BC"/>
    <w:rsid w:val="00D2010E"/>
    <w:rsid w:val="00D26328"/>
    <w:rsid w:val="00D27431"/>
    <w:rsid w:val="00D42DA8"/>
    <w:rsid w:val="00D51409"/>
    <w:rsid w:val="00D516E7"/>
    <w:rsid w:val="00D5207C"/>
    <w:rsid w:val="00D55E81"/>
    <w:rsid w:val="00D57A2E"/>
    <w:rsid w:val="00D62510"/>
    <w:rsid w:val="00D641CC"/>
    <w:rsid w:val="00D66549"/>
    <w:rsid w:val="00D70916"/>
    <w:rsid w:val="00D71F03"/>
    <w:rsid w:val="00D74C08"/>
    <w:rsid w:val="00D76993"/>
    <w:rsid w:val="00D77342"/>
    <w:rsid w:val="00D77E48"/>
    <w:rsid w:val="00D85B94"/>
    <w:rsid w:val="00D91A43"/>
    <w:rsid w:val="00D92CD6"/>
    <w:rsid w:val="00D953B3"/>
    <w:rsid w:val="00D95DAF"/>
    <w:rsid w:val="00D96FF4"/>
    <w:rsid w:val="00DA105E"/>
    <w:rsid w:val="00DA294B"/>
    <w:rsid w:val="00DA2E87"/>
    <w:rsid w:val="00DA4F8D"/>
    <w:rsid w:val="00DA7330"/>
    <w:rsid w:val="00DB177F"/>
    <w:rsid w:val="00DB2479"/>
    <w:rsid w:val="00DC0348"/>
    <w:rsid w:val="00DC2242"/>
    <w:rsid w:val="00DC5A04"/>
    <w:rsid w:val="00DD0128"/>
    <w:rsid w:val="00DD0FD8"/>
    <w:rsid w:val="00DD48BA"/>
    <w:rsid w:val="00DD6CAB"/>
    <w:rsid w:val="00DE32CC"/>
    <w:rsid w:val="00DF0F8B"/>
    <w:rsid w:val="00DF5A0F"/>
    <w:rsid w:val="00E1419B"/>
    <w:rsid w:val="00E15A45"/>
    <w:rsid w:val="00E2210F"/>
    <w:rsid w:val="00E2727A"/>
    <w:rsid w:val="00E2790A"/>
    <w:rsid w:val="00E27D91"/>
    <w:rsid w:val="00E3529E"/>
    <w:rsid w:val="00E3580A"/>
    <w:rsid w:val="00E4262C"/>
    <w:rsid w:val="00E44D55"/>
    <w:rsid w:val="00E46AFE"/>
    <w:rsid w:val="00E57E9A"/>
    <w:rsid w:val="00E609B8"/>
    <w:rsid w:val="00E609BC"/>
    <w:rsid w:val="00E65882"/>
    <w:rsid w:val="00E905F9"/>
    <w:rsid w:val="00E91475"/>
    <w:rsid w:val="00E93201"/>
    <w:rsid w:val="00EB1A76"/>
    <w:rsid w:val="00EB4035"/>
    <w:rsid w:val="00EC744A"/>
    <w:rsid w:val="00ED6D4E"/>
    <w:rsid w:val="00EE0F70"/>
    <w:rsid w:val="00EF1718"/>
    <w:rsid w:val="00F059D1"/>
    <w:rsid w:val="00F12ABB"/>
    <w:rsid w:val="00F13740"/>
    <w:rsid w:val="00F16C5E"/>
    <w:rsid w:val="00F316E0"/>
    <w:rsid w:val="00F334C6"/>
    <w:rsid w:val="00F406E4"/>
    <w:rsid w:val="00F4717B"/>
    <w:rsid w:val="00F53436"/>
    <w:rsid w:val="00F6342B"/>
    <w:rsid w:val="00F67EDD"/>
    <w:rsid w:val="00F73A99"/>
    <w:rsid w:val="00F75350"/>
    <w:rsid w:val="00FA0034"/>
    <w:rsid w:val="00FA0681"/>
    <w:rsid w:val="00FA7DF0"/>
    <w:rsid w:val="00FB1428"/>
    <w:rsid w:val="00FB36E0"/>
    <w:rsid w:val="00FB5353"/>
    <w:rsid w:val="00FC1289"/>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E5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6D7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67000133">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205945097">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P-206/23</BrojPredmeta>
    <Duznosnici xmlns="8638ef6a-48a0-457c-b738-9f65e71a9a26" xsi:nil="true"/>
    <VrstaDokumenta xmlns="8638ef6a-48a0-457c-b738-9f65e71a9a26">7</VrstaDokumenta>
    <KljucneRijeci xmlns="8638ef6a-48a0-457c-b738-9f65e71a9a26"/>
    <BrojAkta xmlns="8638ef6a-48a0-457c-b738-9f65e71a9a26" xsi:nil="true"/>
    <Sync xmlns="8638ef6a-48a0-457c-b738-9f65e71a9a26">0</Sync>
    <Sjednica xmlns="8638ef6a-48a0-457c-b738-9f65e71a9a26">358</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CEE3D88A-1F21-41A0-8404-9DA6231110C7}"/>
</file>

<file path=customXml/itemProps4.xml><?xml version="1.0" encoding="utf-8"?>
<ds:datastoreItem xmlns:ds="http://schemas.openxmlformats.org/officeDocument/2006/customXml" ds:itemID="{49860611-04AC-4123-8FF5-6DC9DF0D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2489</Words>
  <Characters>14189</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3</cp:revision>
  <cp:lastPrinted>2023-07-05T10:09:00Z</cp:lastPrinted>
  <dcterms:created xsi:type="dcterms:W3CDTF">2023-11-29T11:37:00Z</dcterms:created>
  <dcterms:modified xsi:type="dcterms:W3CDTF">2023-11-29T11:41:00Z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