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8C7E8" w14:textId="7A56429A" w:rsidR="00332D21"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DE4BD0">
        <w:rPr>
          <w:rFonts w:ascii="Times New Roman" w:eastAsia="Times New Roman" w:hAnsi="Times New Roman" w:cs="Times New Roman"/>
          <w:color w:val="000000"/>
          <w:sz w:val="24"/>
          <w:szCs w:val="24"/>
          <w:lang w:eastAsia="hr-HR"/>
        </w:rPr>
        <w:t>711-I-</w:t>
      </w:r>
      <w:r w:rsidR="00954FE3">
        <w:rPr>
          <w:rFonts w:ascii="Times New Roman" w:eastAsia="Times New Roman" w:hAnsi="Times New Roman" w:cs="Times New Roman"/>
          <w:color w:val="000000"/>
          <w:sz w:val="24"/>
          <w:szCs w:val="24"/>
          <w:lang w:eastAsia="hr-HR"/>
        </w:rPr>
        <w:t>2749</w:t>
      </w:r>
      <w:r w:rsidR="00DE4BD0">
        <w:rPr>
          <w:rFonts w:ascii="Times New Roman" w:eastAsia="Times New Roman" w:hAnsi="Times New Roman" w:cs="Times New Roman"/>
          <w:color w:val="000000"/>
          <w:sz w:val="24"/>
          <w:szCs w:val="24"/>
          <w:lang w:eastAsia="hr-HR"/>
        </w:rPr>
        <w:t>-P-</w:t>
      </w:r>
      <w:r w:rsidR="005E62E7">
        <w:rPr>
          <w:rFonts w:ascii="Times New Roman" w:eastAsia="Times New Roman" w:hAnsi="Times New Roman" w:cs="Times New Roman"/>
          <w:color w:val="000000"/>
          <w:sz w:val="24"/>
          <w:szCs w:val="24"/>
          <w:lang w:eastAsia="hr-HR"/>
        </w:rPr>
        <w:t>2</w:t>
      </w:r>
      <w:r w:rsidR="008573EC">
        <w:rPr>
          <w:rFonts w:ascii="Times New Roman" w:eastAsia="Times New Roman" w:hAnsi="Times New Roman" w:cs="Times New Roman"/>
          <w:color w:val="000000"/>
          <w:sz w:val="24"/>
          <w:szCs w:val="24"/>
          <w:lang w:eastAsia="hr-HR"/>
        </w:rPr>
        <w:t>28</w:t>
      </w:r>
      <w:r w:rsidR="00DE4BD0">
        <w:rPr>
          <w:rFonts w:ascii="Times New Roman" w:eastAsia="Times New Roman" w:hAnsi="Times New Roman" w:cs="Times New Roman"/>
          <w:color w:val="000000"/>
          <w:sz w:val="24"/>
          <w:szCs w:val="24"/>
          <w:lang w:eastAsia="hr-HR"/>
        </w:rPr>
        <w:t>-</w:t>
      </w:r>
      <w:r w:rsidR="008573EC">
        <w:rPr>
          <w:rFonts w:ascii="Times New Roman" w:eastAsia="Times New Roman" w:hAnsi="Times New Roman" w:cs="Times New Roman"/>
          <w:color w:val="000000"/>
          <w:sz w:val="24"/>
          <w:szCs w:val="24"/>
          <w:lang w:eastAsia="hr-HR"/>
        </w:rPr>
        <w:t>20</w:t>
      </w:r>
      <w:r w:rsidR="00DE4BD0">
        <w:rPr>
          <w:rFonts w:ascii="Times New Roman" w:eastAsia="Times New Roman" w:hAnsi="Times New Roman" w:cs="Times New Roman"/>
          <w:color w:val="000000"/>
          <w:sz w:val="24"/>
          <w:szCs w:val="24"/>
          <w:lang w:eastAsia="hr-HR"/>
        </w:rPr>
        <w:t>/2</w:t>
      </w:r>
      <w:r w:rsidR="005E62E7">
        <w:rPr>
          <w:rFonts w:ascii="Times New Roman" w:eastAsia="Times New Roman" w:hAnsi="Times New Roman" w:cs="Times New Roman"/>
          <w:color w:val="000000"/>
          <w:sz w:val="24"/>
          <w:szCs w:val="24"/>
          <w:lang w:eastAsia="hr-HR"/>
        </w:rPr>
        <w:t>3</w:t>
      </w:r>
      <w:r w:rsidR="00DE4BD0">
        <w:rPr>
          <w:rFonts w:ascii="Times New Roman" w:eastAsia="Times New Roman" w:hAnsi="Times New Roman" w:cs="Times New Roman"/>
          <w:color w:val="000000"/>
          <w:sz w:val="24"/>
          <w:szCs w:val="24"/>
          <w:lang w:eastAsia="hr-HR"/>
        </w:rPr>
        <w:t>-</w:t>
      </w:r>
      <w:r w:rsidR="008573EC">
        <w:rPr>
          <w:rFonts w:ascii="Times New Roman" w:eastAsia="Times New Roman" w:hAnsi="Times New Roman" w:cs="Times New Roman"/>
          <w:color w:val="000000"/>
          <w:sz w:val="24"/>
          <w:szCs w:val="24"/>
          <w:lang w:eastAsia="hr-HR"/>
        </w:rPr>
        <w:t>05</w:t>
      </w:r>
      <w:r w:rsidR="00DE4BD0">
        <w:rPr>
          <w:rFonts w:ascii="Times New Roman" w:eastAsia="Times New Roman" w:hAnsi="Times New Roman" w:cs="Times New Roman"/>
          <w:color w:val="000000"/>
          <w:sz w:val="24"/>
          <w:szCs w:val="24"/>
          <w:lang w:eastAsia="hr-HR"/>
        </w:rPr>
        <w:t>-</w:t>
      </w:r>
      <w:r w:rsidR="007A2FDB">
        <w:rPr>
          <w:rFonts w:ascii="Times New Roman" w:eastAsia="Times New Roman" w:hAnsi="Times New Roman" w:cs="Times New Roman"/>
          <w:color w:val="000000"/>
          <w:sz w:val="24"/>
          <w:szCs w:val="24"/>
          <w:lang w:eastAsia="hr-HR"/>
        </w:rPr>
        <w:t>23</w:t>
      </w:r>
    </w:p>
    <w:p w14:paraId="1269FB1B" w14:textId="77777777"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8573EC">
        <w:rPr>
          <w:rFonts w:ascii="Times New Roman" w:eastAsia="Times New Roman" w:hAnsi="Times New Roman" w:cs="Times New Roman"/>
          <w:sz w:val="24"/>
          <w:szCs w:val="24"/>
          <w:lang w:eastAsia="hr-HR"/>
        </w:rPr>
        <w:t xml:space="preserve"> 8. prosinca</w:t>
      </w:r>
      <w:r w:rsidR="00F825D0">
        <w:rPr>
          <w:rFonts w:ascii="Times New Roman" w:eastAsia="Times New Roman" w:hAnsi="Times New Roman" w:cs="Times New Roman"/>
          <w:sz w:val="24"/>
          <w:szCs w:val="24"/>
          <w:lang w:eastAsia="hr-HR"/>
        </w:rPr>
        <w:t xml:space="preserve"> 202</w:t>
      </w:r>
      <w:r w:rsidR="005E62E7">
        <w:rPr>
          <w:rFonts w:ascii="Times New Roman" w:eastAsia="Times New Roman" w:hAnsi="Times New Roman" w:cs="Times New Roman"/>
          <w:sz w:val="24"/>
          <w:szCs w:val="24"/>
          <w:lang w:eastAsia="hr-HR"/>
        </w:rPr>
        <w:t>3</w:t>
      </w:r>
      <w:r w:rsidR="00F825D0">
        <w:rPr>
          <w:rFonts w:ascii="Times New Roman" w:eastAsia="Times New Roman" w:hAnsi="Times New Roman" w:cs="Times New Roman"/>
          <w:sz w:val="24"/>
          <w:szCs w:val="24"/>
          <w:lang w:eastAsia="hr-HR"/>
        </w:rPr>
        <w:t>.</w:t>
      </w:r>
    </w:p>
    <w:p w14:paraId="06D2FCE6" w14:textId="029BCD21" w:rsidR="00F825D0" w:rsidRPr="005E62E7" w:rsidRDefault="00F825D0" w:rsidP="00294188">
      <w:pPr>
        <w:autoSpaceDE w:val="0"/>
        <w:autoSpaceDN w:val="0"/>
        <w:adjustRightInd w:val="0"/>
        <w:spacing w:after="0"/>
        <w:jc w:val="both"/>
        <w:rPr>
          <w:rFonts w:ascii="Times New Roman" w:hAnsi="Times New Roman" w:cs="Times New Roman"/>
          <w:color w:val="000000"/>
          <w:sz w:val="24"/>
          <w:szCs w:val="24"/>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r w:rsidRPr="007A2FDB">
        <w:rPr>
          <w:rFonts w:ascii="Times New Roman" w:hAnsi="Times New Roman" w:cs="Times New Roman"/>
          <w:b/>
          <w:bCs/>
          <w:color w:val="000000"/>
          <w:sz w:val="24"/>
          <w:szCs w:val="24"/>
        </w:rPr>
        <w:t xml:space="preserve">Povjerenstvo za odlučivanje o sukobu interesa </w:t>
      </w:r>
      <w:r w:rsidRPr="007A2FDB">
        <w:rPr>
          <w:rFonts w:ascii="Times New Roman" w:hAnsi="Times New Roman" w:cs="Times New Roman"/>
          <w:color w:val="000000"/>
          <w:sz w:val="24"/>
          <w:szCs w:val="24"/>
        </w:rPr>
        <w:t xml:space="preserve">(u </w:t>
      </w:r>
      <w:r w:rsidRPr="00D575E7">
        <w:rPr>
          <w:rFonts w:ascii="Times New Roman" w:hAnsi="Times New Roman" w:cs="Times New Roman"/>
          <w:color w:val="000000"/>
          <w:sz w:val="24"/>
          <w:szCs w:val="24"/>
        </w:rPr>
        <w:t>daljnjem tekstu: Povjerenstvo) u sastavu</w:t>
      </w:r>
      <w:r w:rsidRPr="00D575E7">
        <w:t xml:space="preserve"> </w:t>
      </w:r>
      <w:r w:rsidR="005E62E7" w:rsidRPr="00D575E7">
        <w:rPr>
          <w:rFonts w:ascii="Times New Roman" w:hAnsi="Times New Roman" w:cs="Times New Roman"/>
          <w:sz w:val="24"/>
          <w:szCs w:val="24"/>
        </w:rPr>
        <w:t>Aleksandre Jozić-</w:t>
      </w:r>
      <w:proofErr w:type="spellStart"/>
      <w:r w:rsidR="005E62E7" w:rsidRPr="00D575E7">
        <w:rPr>
          <w:rFonts w:ascii="Times New Roman" w:hAnsi="Times New Roman" w:cs="Times New Roman"/>
          <w:sz w:val="24"/>
          <w:szCs w:val="24"/>
        </w:rPr>
        <w:t>Ileković</w:t>
      </w:r>
      <w:proofErr w:type="spellEnd"/>
      <w:r w:rsidR="005E62E7" w:rsidRPr="00D575E7">
        <w:rPr>
          <w:rFonts w:ascii="Times New Roman" w:hAnsi="Times New Roman" w:cs="Times New Roman"/>
          <w:sz w:val="24"/>
          <w:szCs w:val="24"/>
        </w:rPr>
        <w:t xml:space="preserve">, kao predsjednice Povjerenstva, Nike </w:t>
      </w:r>
      <w:proofErr w:type="spellStart"/>
      <w:r w:rsidR="005E62E7" w:rsidRPr="00D575E7">
        <w:rPr>
          <w:rFonts w:ascii="Times New Roman" w:hAnsi="Times New Roman" w:cs="Times New Roman"/>
          <w:sz w:val="24"/>
          <w:szCs w:val="24"/>
        </w:rPr>
        <w:t>Nodilo</w:t>
      </w:r>
      <w:proofErr w:type="spellEnd"/>
      <w:r w:rsidR="005E62E7" w:rsidRPr="00D575E7">
        <w:rPr>
          <w:rFonts w:ascii="Times New Roman" w:hAnsi="Times New Roman" w:cs="Times New Roman"/>
          <w:sz w:val="24"/>
          <w:szCs w:val="24"/>
        </w:rPr>
        <w:t xml:space="preserve"> </w:t>
      </w:r>
      <w:proofErr w:type="spellStart"/>
      <w:r w:rsidR="005E62E7" w:rsidRPr="00D575E7">
        <w:rPr>
          <w:rFonts w:ascii="Times New Roman" w:hAnsi="Times New Roman" w:cs="Times New Roman"/>
          <w:sz w:val="24"/>
          <w:szCs w:val="24"/>
        </w:rPr>
        <w:t>Lakoš</w:t>
      </w:r>
      <w:proofErr w:type="spellEnd"/>
      <w:r w:rsidR="005E62E7" w:rsidRPr="00D575E7">
        <w:rPr>
          <w:rFonts w:ascii="Times New Roman" w:hAnsi="Times New Roman" w:cs="Times New Roman"/>
          <w:sz w:val="24"/>
          <w:szCs w:val="24"/>
        </w:rPr>
        <w:t>,</w:t>
      </w:r>
      <w:r w:rsidR="005E62E7" w:rsidRPr="005E62E7">
        <w:rPr>
          <w:rFonts w:ascii="Times New Roman" w:hAnsi="Times New Roman" w:cs="Times New Roman"/>
          <w:sz w:val="24"/>
          <w:szCs w:val="24"/>
        </w:rPr>
        <w:t xml:space="preserve"> Igora Lukača, Ines </w:t>
      </w:r>
      <w:proofErr w:type="spellStart"/>
      <w:r w:rsidR="005E62E7" w:rsidRPr="005E62E7">
        <w:rPr>
          <w:rFonts w:ascii="Times New Roman" w:hAnsi="Times New Roman" w:cs="Times New Roman"/>
          <w:sz w:val="24"/>
          <w:szCs w:val="24"/>
        </w:rPr>
        <w:t>Pavlačić</w:t>
      </w:r>
      <w:proofErr w:type="spellEnd"/>
      <w:r w:rsidR="005E62E7" w:rsidRPr="005E62E7">
        <w:rPr>
          <w:rFonts w:ascii="Times New Roman" w:hAnsi="Times New Roman" w:cs="Times New Roman"/>
          <w:sz w:val="24"/>
          <w:szCs w:val="24"/>
        </w:rPr>
        <w:t xml:space="preserve"> i Ane Poljak, </w:t>
      </w:r>
      <w:r w:rsidRPr="005E62E7">
        <w:rPr>
          <w:rFonts w:ascii="Times New Roman" w:hAnsi="Times New Roman" w:cs="Times New Roman"/>
          <w:color w:val="000000"/>
          <w:sz w:val="24"/>
          <w:szCs w:val="24"/>
        </w:rPr>
        <w:t xml:space="preserve">kao članova Povjerenstva, na temelju članka 30. stavka 1. podstavka 1. Zakona o sprječavanju </w:t>
      </w:r>
      <w:r w:rsidRPr="008573EC">
        <w:rPr>
          <w:rFonts w:ascii="Times New Roman" w:hAnsi="Times New Roman" w:cs="Times New Roman"/>
          <w:color w:val="000000"/>
          <w:sz w:val="24"/>
          <w:szCs w:val="24"/>
        </w:rPr>
        <w:t>sukoba interesa („Narodne novine“ broj 26/11., 12/12., 126/12., 48/13., 57/15. i 98/19.</w:t>
      </w:r>
      <w:r w:rsidR="008573EC">
        <w:rPr>
          <w:rFonts w:ascii="Times New Roman" w:hAnsi="Times New Roman" w:cs="Times New Roman"/>
          <w:color w:val="000000"/>
          <w:sz w:val="24"/>
          <w:szCs w:val="24"/>
        </w:rPr>
        <w:t>,</w:t>
      </w:r>
      <w:r w:rsidR="002C66FD" w:rsidRPr="008573EC">
        <w:rPr>
          <w:rFonts w:ascii="Times New Roman" w:hAnsi="Times New Roman" w:cs="Times New Roman"/>
          <w:color w:val="000000"/>
          <w:sz w:val="24"/>
          <w:szCs w:val="24"/>
        </w:rPr>
        <w:t xml:space="preserve"> u daljnjem tekstu ZSSI</w:t>
      </w:r>
      <w:r w:rsidRPr="008573EC">
        <w:rPr>
          <w:rFonts w:ascii="Times New Roman" w:hAnsi="Times New Roman" w:cs="Times New Roman"/>
          <w:color w:val="000000"/>
          <w:sz w:val="24"/>
          <w:szCs w:val="24"/>
        </w:rPr>
        <w:t xml:space="preserve">), </w:t>
      </w:r>
      <w:r w:rsidRPr="008573EC">
        <w:rPr>
          <w:rFonts w:ascii="Times New Roman" w:hAnsi="Times New Roman" w:cs="Times New Roman"/>
          <w:b/>
          <w:bCs/>
          <w:color w:val="000000"/>
          <w:sz w:val="24"/>
          <w:szCs w:val="24"/>
        </w:rPr>
        <w:t xml:space="preserve">u predmetu </w:t>
      </w:r>
      <w:r w:rsidR="00376285" w:rsidRPr="008573EC">
        <w:rPr>
          <w:rFonts w:ascii="Times New Roman" w:hAnsi="Times New Roman" w:cs="Times New Roman"/>
          <w:b/>
          <w:bCs/>
          <w:color w:val="000000"/>
          <w:sz w:val="24"/>
          <w:szCs w:val="24"/>
        </w:rPr>
        <w:t>dužnosnika</w:t>
      </w:r>
      <w:r w:rsidR="005E62E7" w:rsidRPr="008573EC">
        <w:rPr>
          <w:rFonts w:ascii="Times New Roman" w:hAnsi="Times New Roman" w:cs="Times New Roman"/>
          <w:b/>
          <w:bCs/>
          <w:color w:val="000000"/>
          <w:sz w:val="24"/>
          <w:szCs w:val="24"/>
        </w:rPr>
        <w:t xml:space="preserve"> Ivana </w:t>
      </w:r>
      <w:r w:rsidR="008573EC" w:rsidRPr="008573EC">
        <w:rPr>
          <w:rFonts w:ascii="Times New Roman" w:hAnsi="Times New Roman" w:cs="Times New Roman"/>
          <w:b/>
          <w:bCs/>
          <w:color w:val="000000"/>
          <w:sz w:val="24"/>
          <w:szCs w:val="24"/>
        </w:rPr>
        <w:t>Žeravice</w:t>
      </w:r>
      <w:r w:rsidR="007A2FDB" w:rsidRPr="008573EC">
        <w:rPr>
          <w:rFonts w:ascii="Times New Roman" w:hAnsi="Times New Roman" w:cs="Times New Roman"/>
          <w:b/>
          <w:bCs/>
          <w:color w:val="000000"/>
          <w:sz w:val="24"/>
          <w:szCs w:val="24"/>
        </w:rPr>
        <w:t xml:space="preserve">, </w:t>
      </w:r>
      <w:r w:rsidR="008573EC" w:rsidRPr="008573EC">
        <w:rPr>
          <w:rFonts w:ascii="Times New Roman" w:hAnsi="Times New Roman" w:cs="Times New Roman"/>
          <w:b/>
          <w:bCs/>
          <w:color w:val="000000"/>
          <w:sz w:val="24"/>
          <w:szCs w:val="24"/>
        </w:rPr>
        <w:t xml:space="preserve">zamjenika općinskog načelnika Općine Čepin, </w:t>
      </w:r>
      <w:r w:rsidR="002B7526">
        <w:rPr>
          <w:rFonts w:ascii="Times New Roman" w:hAnsi="Times New Roman" w:cs="Times New Roman"/>
          <w:b/>
          <w:bCs/>
          <w:sz w:val="24"/>
          <w:szCs w:val="24"/>
        </w:rPr>
        <w:t xml:space="preserve">OIB: </w:t>
      </w:r>
      <w:r w:rsidR="002B7526" w:rsidRPr="002B7526">
        <w:rPr>
          <w:rFonts w:ascii="Times New Roman" w:hAnsi="Times New Roman" w:cs="Times New Roman"/>
          <w:b/>
          <w:sz w:val="24"/>
          <w:szCs w:val="24"/>
          <w:highlight w:val="black"/>
        </w:rPr>
        <w:t>……………</w:t>
      </w:r>
      <w:r w:rsidR="002B7526" w:rsidRPr="002B7526">
        <w:rPr>
          <w:rFonts w:ascii="Times New Roman" w:hAnsi="Times New Roman" w:cs="Times New Roman"/>
          <w:b/>
          <w:sz w:val="24"/>
          <w:szCs w:val="24"/>
          <w:highlight w:val="black"/>
          <w:lang w:eastAsia="hr-HR"/>
        </w:rPr>
        <w:t>,</w:t>
      </w:r>
      <w:r w:rsidR="002B7526">
        <w:rPr>
          <w:rFonts w:ascii="Times New Roman" w:hAnsi="Times New Roman" w:cs="Times New Roman"/>
          <w:b/>
          <w:sz w:val="24"/>
          <w:szCs w:val="24"/>
          <w:lang w:eastAsia="hr-HR"/>
        </w:rPr>
        <w:t>,</w:t>
      </w:r>
      <w:bookmarkStart w:id="0" w:name="_GoBack"/>
      <w:bookmarkEnd w:id="0"/>
      <w:r w:rsidR="002B7526">
        <w:rPr>
          <w:rFonts w:ascii="Times New Roman" w:hAnsi="Times New Roman" w:cs="Times New Roman"/>
          <w:b/>
          <w:sz w:val="24"/>
          <w:szCs w:val="24"/>
          <w:lang w:eastAsia="hr-HR"/>
        </w:rPr>
        <w:t xml:space="preserve"> </w:t>
      </w:r>
      <w:r w:rsidRPr="008573EC">
        <w:rPr>
          <w:rFonts w:ascii="Times New Roman" w:hAnsi="Times New Roman" w:cs="Times New Roman"/>
          <w:bCs/>
          <w:color w:val="000000"/>
          <w:sz w:val="24"/>
          <w:szCs w:val="24"/>
        </w:rPr>
        <w:t xml:space="preserve">pokrenutom Odlukom Povjerenstva </w:t>
      </w:r>
      <w:r w:rsidR="0055273A" w:rsidRPr="008573EC">
        <w:rPr>
          <w:rFonts w:ascii="Times New Roman" w:hAnsi="Times New Roman" w:cs="Times New Roman"/>
          <w:bCs/>
          <w:color w:val="000000"/>
          <w:sz w:val="24"/>
          <w:szCs w:val="24"/>
        </w:rPr>
        <w:t>b</w:t>
      </w:r>
      <w:r w:rsidR="00D52F53" w:rsidRPr="008573EC">
        <w:rPr>
          <w:rFonts w:ascii="Times New Roman" w:hAnsi="Times New Roman" w:cs="Times New Roman"/>
          <w:bCs/>
          <w:color w:val="000000"/>
          <w:sz w:val="24"/>
          <w:szCs w:val="24"/>
        </w:rPr>
        <w:t>roj</w:t>
      </w:r>
      <w:r w:rsidRPr="008573EC">
        <w:rPr>
          <w:rFonts w:ascii="Times New Roman" w:hAnsi="Times New Roman" w:cs="Times New Roman"/>
          <w:bCs/>
          <w:color w:val="000000"/>
          <w:sz w:val="24"/>
          <w:szCs w:val="24"/>
        </w:rPr>
        <w:t>: 711-I-</w:t>
      </w:r>
      <w:r w:rsidR="008573EC" w:rsidRPr="008573EC">
        <w:rPr>
          <w:rFonts w:ascii="Times New Roman" w:hAnsi="Times New Roman" w:cs="Times New Roman"/>
          <w:bCs/>
          <w:color w:val="000000"/>
          <w:sz w:val="24"/>
          <w:szCs w:val="24"/>
        </w:rPr>
        <w:t>2073</w:t>
      </w:r>
      <w:r w:rsidRPr="008573EC">
        <w:rPr>
          <w:rFonts w:ascii="Times New Roman" w:hAnsi="Times New Roman" w:cs="Times New Roman"/>
          <w:bCs/>
          <w:color w:val="000000"/>
          <w:sz w:val="24"/>
          <w:szCs w:val="24"/>
        </w:rPr>
        <w:t>-P-</w:t>
      </w:r>
      <w:r w:rsidR="005E62E7" w:rsidRPr="008573EC">
        <w:rPr>
          <w:rFonts w:ascii="Times New Roman" w:hAnsi="Times New Roman" w:cs="Times New Roman"/>
          <w:bCs/>
          <w:color w:val="000000"/>
          <w:sz w:val="24"/>
          <w:szCs w:val="24"/>
        </w:rPr>
        <w:t>2</w:t>
      </w:r>
      <w:r w:rsidR="008573EC" w:rsidRPr="008573EC">
        <w:rPr>
          <w:rFonts w:ascii="Times New Roman" w:hAnsi="Times New Roman" w:cs="Times New Roman"/>
          <w:bCs/>
          <w:color w:val="000000"/>
          <w:sz w:val="24"/>
          <w:szCs w:val="24"/>
        </w:rPr>
        <w:t>28</w:t>
      </w:r>
      <w:r w:rsidR="00FB7217" w:rsidRPr="008573EC">
        <w:rPr>
          <w:rFonts w:ascii="Times New Roman" w:hAnsi="Times New Roman" w:cs="Times New Roman"/>
          <w:bCs/>
          <w:color w:val="000000"/>
          <w:sz w:val="24"/>
          <w:szCs w:val="24"/>
        </w:rPr>
        <w:t>-</w:t>
      </w:r>
      <w:r w:rsidR="008573EC" w:rsidRPr="008573EC">
        <w:rPr>
          <w:rFonts w:ascii="Times New Roman" w:hAnsi="Times New Roman" w:cs="Times New Roman"/>
          <w:bCs/>
          <w:color w:val="000000"/>
          <w:sz w:val="24"/>
          <w:szCs w:val="24"/>
        </w:rPr>
        <w:t>20</w:t>
      </w:r>
      <w:r w:rsidRPr="008573EC">
        <w:rPr>
          <w:rFonts w:ascii="Times New Roman" w:hAnsi="Times New Roman" w:cs="Times New Roman"/>
          <w:bCs/>
          <w:color w:val="000000"/>
          <w:sz w:val="24"/>
          <w:szCs w:val="24"/>
        </w:rPr>
        <w:t>/2</w:t>
      </w:r>
      <w:r w:rsidR="005E62E7" w:rsidRPr="008573EC">
        <w:rPr>
          <w:rFonts w:ascii="Times New Roman" w:hAnsi="Times New Roman" w:cs="Times New Roman"/>
          <w:bCs/>
          <w:color w:val="000000"/>
          <w:sz w:val="24"/>
          <w:szCs w:val="24"/>
        </w:rPr>
        <w:t>3</w:t>
      </w:r>
      <w:r w:rsidRPr="008573EC">
        <w:rPr>
          <w:rFonts w:ascii="Times New Roman" w:hAnsi="Times New Roman" w:cs="Times New Roman"/>
          <w:bCs/>
          <w:color w:val="000000"/>
          <w:sz w:val="24"/>
          <w:szCs w:val="24"/>
        </w:rPr>
        <w:t>-</w:t>
      </w:r>
      <w:r w:rsidR="007A2FDB" w:rsidRPr="008573EC">
        <w:rPr>
          <w:rFonts w:ascii="Times New Roman" w:hAnsi="Times New Roman" w:cs="Times New Roman"/>
          <w:bCs/>
          <w:color w:val="000000"/>
          <w:sz w:val="24"/>
          <w:szCs w:val="24"/>
        </w:rPr>
        <w:t>0</w:t>
      </w:r>
      <w:r w:rsidR="008573EC" w:rsidRPr="008573EC">
        <w:rPr>
          <w:rFonts w:ascii="Times New Roman" w:hAnsi="Times New Roman" w:cs="Times New Roman"/>
          <w:bCs/>
          <w:color w:val="000000"/>
          <w:sz w:val="24"/>
          <w:szCs w:val="24"/>
        </w:rPr>
        <w:t>4</w:t>
      </w:r>
      <w:r w:rsidRPr="008573EC">
        <w:rPr>
          <w:rFonts w:ascii="Times New Roman" w:hAnsi="Times New Roman" w:cs="Times New Roman"/>
          <w:bCs/>
          <w:color w:val="000000"/>
          <w:sz w:val="24"/>
          <w:szCs w:val="24"/>
        </w:rPr>
        <w:t>-</w:t>
      </w:r>
      <w:r w:rsidR="005E62E7" w:rsidRPr="008573EC">
        <w:rPr>
          <w:rFonts w:ascii="Times New Roman" w:hAnsi="Times New Roman" w:cs="Times New Roman"/>
          <w:bCs/>
          <w:color w:val="000000"/>
          <w:sz w:val="24"/>
          <w:szCs w:val="24"/>
        </w:rPr>
        <w:t>23</w:t>
      </w:r>
      <w:r w:rsidRPr="008573EC">
        <w:rPr>
          <w:rFonts w:ascii="Times New Roman" w:hAnsi="Times New Roman" w:cs="Times New Roman"/>
          <w:bCs/>
          <w:color w:val="000000"/>
          <w:sz w:val="24"/>
          <w:szCs w:val="24"/>
        </w:rPr>
        <w:t xml:space="preserve"> od </w:t>
      </w:r>
      <w:r w:rsidR="008573EC" w:rsidRPr="008573EC">
        <w:rPr>
          <w:rFonts w:ascii="Times New Roman" w:hAnsi="Times New Roman" w:cs="Times New Roman"/>
          <w:bCs/>
          <w:color w:val="000000"/>
          <w:sz w:val="24"/>
          <w:szCs w:val="24"/>
        </w:rPr>
        <w:t>29</w:t>
      </w:r>
      <w:r w:rsidRPr="008573EC">
        <w:rPr>
          <w:rFonts w:ascii="Times New Roman" w:hAnsi="Times New Roman" w:cs="Times New Roman"/>
          <w:bCs/>
          <w:color w:val="000000"/>
          <w:sz w:val="24"/>
          <w:szCs w:val="24"/>
        </w:rPr>
        <w:t xml:space="preserve">. </w:t>
      </w:r>
      <w:r w:rsidR="005E62E7" w:rsidRPr="008573EC">
        <w:rPr>
          <w:rFonts w:ascii="Times New Roman" w:hAnsi="Times New Roman" w:cs="Times New Roman"/>
          <w:bCs/>
          <w:color w:val="000000"/>
          <w:sz w:val="24"/>
          <w:szCs w:val="24"/>
        </w:rPr>
        <w:t>rujna</w:t>
      </w:r>
      <w:r w:rsidRPr="008573EC">
        <w:rPr>
          <w:rFonts w:ascii="Times New Roman" w:hAnsi="Times New Roman" w:cs="Times New Roman"/>
          <w:bCs/>
          <w:color w:val="000000"/>
          <w:sz w:val="24"/>
          <w:szCs w:val="24"/>
        </w:rPr>
        <w:t xml:space="preserve"> 202</w:t>
      </w:r>
      <w:r w:rsidR="005E62E7" w:rsidRPr="008573EC">
        <w:rPr>
          <w:rFonts w:ascii="Times New Roman" w:hAnsi="Times New Roman" w:cs="Times New Roman"/>
          <w:bCs/>
          <w:color w:val="000000"/>
          <w:sz w:val="24"/>
          <w:szCs w:val="24"/>
        </w:rPr>
        <w:t>3</w:t>
      </w:r>
      <w:r w:rsidR="007A2FDB" w:rsidRPr="008573EC">
        <w:rPr>
          <w:rFonts w:ascii="Times New Roman" w:hAnsi="Times New Roman" w:cs="Times New Roman"/>
          <w:bCs/>
          <w:color w:val="000000"/>
          <w:sz w:val="24"/>
          <w:szCs w:val="24"/>
        </w:rPr>
        <w:t>.</w:t>
      </w:r>
      <w:r w:rsidRPr="008573EC">
        <w:rPr>
          <w:rFonts w:ascii="Times New Roman" w:hAnsi="Times New Roman" w:cs="Times New Roman"/>
          <w:bCs/>
          <w:color w:val="000000"/>
          <w:sz w:val="24"/>
          <w:szCs w:val="24"/>
        </w:rPr>
        <w:t xml:space="preserve">, na </w:t>
      </w:r>
      <w:r w:rsidR="008573EC" w:rsidRPr="008573EC">
        <w:rPr>
          <w:rFonts w:ascii="Times New Roman" w:hAnsi="Times New Roman" w:cs="Times New Roman"/>
          <w:bCs/>
          <w:color w:val="000000"/>
          <w:sz w:val="24"/>
          <w:szCs w:val="24"/>
        </w:rPr>
        <w:t>33</w:t>
      </w:r>
      <w:r w:rsidRPr="008573EC">
        <w:rPr>
          <w:rFonts w:ascii="Times New Roman" w:hAnsi="Times New Roman" w:cs="Times New Roman"/>
          <w:color w:val="000000"/>
          <w:sz w:val="24"/>
          <w:szCs w:val="24"/>
        </w:rPr>
        <w:t xml:space="preserve">. sjednici, održanoj </w:t>
      </w:r>
      <w:r w:rsidR="008573EC" w:rsidRPr="008573EC">
        <w:rPr>
          <w:rFonts w:ascii="Times New Roman" w:hAnsi="Times New Roman" w:cs="Times New Roman"/>
          <w:color w:val="000000"/>
          <w:sz w:val="24"/>
          <w:szCs w:val="24"/>
        </w:rPr>
        <w:t>8. prosinca</w:t>
      </w:r>
      <w:r w:rsidRPr="008573EC">
        <w:rPr>
          <w:rFonts w:ascii="Times New Roman" w:hAnsi="Times New Roman" w:cs="Times New Roman"/>
          <w:color w:val="000000"/>
          <w:sz w:val="24"/>
          <w:szCs w:val="24"/>
        </w:rPr>
        <w:t xml:space="preserve"> 202</w:t>
      </w:r>
      <w:r w:rsidR="005E62E7" w:rsidRPr="008573EC">
        <w:rPr>
          <w:rFonts w:ascii="Times New Roman" w:hAnsi="Times New Roman" w:cs="Times New Roman"/>
          <w:color w:val="000000"/>
          <w:sz w:val="24"/>
          <w:szCs w:val="24"/>
        </w:rPr>
        <w:t>3</w:t>
      </w:r>
      <w:r w:rsidRPr="008573EC">
        <w:rPr>
          <w:rFonts w:ascii="Times New Roman" w:hAnsi="Times New Roman" w:cs="Times New Roman"/>
          <w:color w:val="000000"/>
          <w:sz w:val="24"/>
          <w:szCs w:val="24"/>
        </w:rPr>
        <w:t>., donosi sljedeću</w:t>
      </w:r>
      <w:r w:rsidRPr="005E62E7">
        <w:rPr>
          <w:rFonts w:ascii="Times New Roman" w:hAnsi="Times New Roman" w:cs="Times New Roman"/>
          <w:color w:val="000000"/>
          <w:sz w:val="24"/>
          <w:szCs w:val="24"/>
        </w:rPr>
        <w:t xml:space="preserve">   </w:t>
      </w:r>
    </w:p>
    <w:p w14:paraId="673CBEF9" w14:textId="77777777" w:rsidR="00F825D0" w:rsidRPr="005E62E7"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207731DF" w14:textId="77777777" w:rsidR="00F825D0" w:rsidRPr="00ED245D"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ED245D">
        <w:rPr>
          <w:rFonts w:ascii="Times New Roman" w:hAnsi="Times New Roman" w:cs="Times New Roman"/>
          <w:b/>
          <w:bCs/>
          <w:color w:val="000000"/>
          <w:sz w:val="24"/>
          <w:szCs w:val="24"/>
        </w:rPr>
        <w:t>ODLUKU</w:t>
      </w:r>
    </w:p>
    <w:p w14:paraId="17C10291" w14:textId="77777777" w:rsidR="00F825D0" w:rsidRPr="00ED245D"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628C443F" w14:textId="77777777" w:rsidR="00ED245D" w:rsidRDefault="00A64BC8" w:rsidP="00ED245D">
      <w:pPr>
        <w:pStyle w:val="Odlomakpopisa"/>
        <w:numPr>
          <w:ilvl w:val="0"/>
          <w:numId w:val="10"/>
        </w:numPr>
        <w:jc w:val="both"/>
        <w:rPr>
          <w:rFonts w:ascii="Times New Roman" w:eastAsia="Calibri" w:hAnsi="Times New Roman" w:cs="Times New Roman"/>
          <w:b/>
          <w:bCs/>
          <w:color w:val="000000"/>
          <w:sz w:val="24"/>
          <w:szCs w:val="24"/>
        </w:rPr>
      </w:pPr>
      <w:r w:rsidRPr="00ED245D">
        <w:rPr>
          <w:rFonts w:ascii="Times New Roman" w:eastAsia="Calibri" w:hAnsi="Times New Roman" w:cs="Times New Roman"/>
          <w:b/>
          <w:bCs/>
          <w:color w:val="000000"/>
          <w:sz w:val="24"/>
          <w:szCs w:val="24"/>
        </w:rPr>
        <w:t>Propustom da po pisanom pozivu Povjerenstva u danom roku priloži odgovarajuće dokaze u odnosu na nesklad između prijavljene imovine iz izvješća o imovinskom stanju dužnosnika</w:t>
      </w:r>
      <w:r w:rsidR="00ED245D" w:rsidRPr="00ED245D">
        <w:rPr>
          <w:rFonts w:ascii="Times New Roman" w:eastAsia="Calibri" w:hAnsi="Times New Roman" w:cs="Times New Roman"/>
          <w:b/>
          <w:bCs/>
          <w:color w:val="000000"/>
          <w:sz w:val="24"/>
          <w:szCs w:val="24"/>
        </w:rPr>
        <w:t xml:space="preserve"> </w:t>
      </w:r>
      <w:r w:rsidRPr="00ED245D">
        <w:rPr>
          <w:rFonts w:ascii="Times New Roman" w:eastAsia="Calibri" w:hAnsi="Times New Roman" w:cs="Times New Roman"/>
          <w:b/>
          <w:bCs/>
          <w:color w:val="000000"/>
          <w:sz w:val="24"/>
          <w:szCs w:val="24"/>
        </w:rPr>
        <w:t>podnesen</w:t>
      </w:r>
      <w:r w:rsidR="00ED245D" w:rsidRPr="00ED245D">
        <w:rPr>
          <w:rFonts w:ascii="Times New Roman" w:eastAsia="Calibri" w:hAnsi="Times New Roman" w:cs="Times New Roman"/>
          <w:b/>
          <w:bCs/>
          <w:color w:val="000000"/>
          <w:sz w:val="24"/>
          <w:szCs w:val="24"/>
        </w:rPr>
        <w:t>og</w:t>
      </w:r>
      <w:r w:rsidRPr="00ED245D">
        <w:rPr>
          <w:rFonts w:ascii="Times New Roman" w:eastAsia="Calibri" w:hAnsi="Times New Roman" w:cs="Times New Roman"/>
          <w:b/>
          <w:bCs/>
          <w:color w:val="000000"/>
          <w:sz w:val="24"/>
          <w:szCs w:val="24"/>
        </w:rPr>
        <w:t xml:space="preserve"> </w:t>
      </w:r>
      <w:r w:rsidR="00ED245D" w:rsidRPr="00ED245D">
        <w:rPr>
          <w:rFonts w:ascii="Times New Roman" w:eastAsia="Calibri" w:hAnsi="Times New Roman" w:cs="Times New Roman"/>
          <w:b/>
          <w:bCs/>
          <w:color w:val="000000"/>
          <w:sz w:val="24"/>
          <w:szCs w:val="24"/>
        </w:rPr>
        <w:t>7</w:t>
      </w:r>
      <w:r w:rsidRPr="00ED245D">
        <w:rPr>
          <w:rFonts w:ascii="Times New Roman" w:eastAsia="Calibri" w:hAnsi="Times New Roman" w:cs="Times New Roman"/>
          <w:b/>
          <w:bCs/>
          <w:color w:val="000000"/>
          <w:sz w:val="24"/>
          <w:szCs w:val="24"/>
        </w:rPr>
        <w:t xml:space="preserve">. </w:t>
      </w:r>
      <w:r w:rsidR="00ED245D" w:rsidRPr="00ED245D">
        <w:rPr>
          <w:rFonts w:ascii="Times New Roman" w:eastAsia="Calibri" w:hAnsi="Times New Roman" w:cs="Times New Roman"/>
          <w:b/>
          <w:bCs/>
          <w:color w:val="000000"/>
          <w:sz w:val="24"/>
          <w:szCs w:val="24"/>
        </w:rPr>
        <w:t>veljače</w:t>
      </w:r>
      <w:r w:rsidRPr="00ED245D">
        <w:rPr>
          <w:rFonts w:ascii="Times New Roman" w:eastAsia="Calibri" w:hAnsi="Times New Roman" w:cs="Times New Roman"/>
          <w:b/>
          <w:bCs/>
          <w:color w:val="000000"/>
          <w:sz w:val="24"/>
          <w:szCs w:val="24"/>
        </w:rPr>
        <w:t xml:space="preserve"> 20</w:t>
      </w:r>
      <w:r w:rsidR="00ED245D" w:rsidRPr="00ED245D">
        <w:rPr>
          <w:rFonts w:ascii="Times New Roman" w:eastAsia="Calibri" w:hAnsi="Times New Roman" w:cs="Times New Roman"/>
          <w:b/>
          <w:bCs/>
          <w:color w:val="000000"/>
          <w:sz w:val="24"/>
          <w:szCs w:val="24"/>
        </w:rPr>
        <w:t>20</w:t>
      </w:r>
      <w:r w:rsidRPr="00ED245D">
        <w:rPr>
          <w:rFonts w:ascii="Times New Roman" w:eastAsia="Calibri" w:hAnsi="Times New Roman" w:cs="Times New Roman"/>
          <w:b/>
          <w:bCs/>
          <w:color w:val="000000"/>
          <w:sz w:val="24"/>
          <w:szCs w:val="24"/>
        </w:rPr>
        <w:t>.</w:t>
      </w:r>
      <w:r w:rsidR="00ED245D" w:rsidRPr="00ED245D">
        <w:rPr>
          <w:rFonts w:ascii="Times New Roman" w:eastAsia="Calibri" w:hAnsi="Times New Roman" w:cs="Times New Roman"/>
          <w:b/>
          <w:bCs/>
          <w:color w:val="000000"/>
          <w:sz w:val="24"/>
          <w:szCs w:val="24"/>
        </w:rPr>
        <w:t xml:space="preserve"> i </w:t>
      </w:r>
      <w:r w:rsidRPr="00ED245D">
        <w:rPr>
          <w:rFonts w:ascii="Times New Roman" w:eastAsia="Calibri" w:hAnsi="Times New Roman" w:cs="Times New Roman"/>
          <w:b/>
          <w:bCs/>
          <w:color w:val="000000"/>
          <w:sz w:val="24"/>
          <w:szCs w:val="24"/>
        </w:rPr>
        <w:t>stanja imovine kako proizlazi iz podataka pribavljenih od nadležnih tijela, i to:</w:t>
      </w:r>
    </w:p>
    <w:p w14:paraId="3A232158" w14:textId="77777777" w:rsidR="00ED245D" w:rsidRPr="00ED245D" w:rsidRDefault="00ED245D" w:rsidP="00ED245D">
      <w:pPr>
        <w:pStyle w:val="Odlomakpopisa"/>
        <w:ind w:left="783"/>
        <w:jc w:val="both"/>
        <w:rPr>
          <w:rFonts w:ascii="Times New Roman" w:eastAsia="Calibri" w:hAnsi="Times New Roman" w:cs="Times New Roman"/>
          <w:b/>
          <w:bCs/>
          <w:color w:val="000000"/>
          <w:sz w:val="24"/>
          <w:szCs w:val="24"/>
        </w:rPr>
      </w:pPr>
    </w:p>
    <w:p w14:paraId="70C2FB7E" w14:textId="153F0A90" w:rsidR="00ED245D" w:rsidRDefault="00ED245D" w:rsidP="002646FA">
      <w:pPr>
        <w:pStyle w:val="Odlomakpopisa"/>
        <w:numPr>
          <w:ilvl w:val="0"/>
          <w:numId w:val="12"/>
        </w:numPr>
        <w:jc w:val="both"/>
        <w:rPr>
          <w:rFonts w:ascii="Times New Roman" w:eastAsia="Calibri" w:hAnsi="Times New Roman" w:cs="Times New Roman"/>
          <w:b/>
          <w:bCs/>
          <w:color w:val="000000"/>
          <w:sz w:val="24"/>
          <w:szCs w:val="24"/>
        </w:rPr>
      </w:pPr>
      <w:r w:rsidRPr="00ED245D">
        <w:rPr>
          <w:rFonts w:ascii="Times New Roman" w:eastAsia="Calibri" w:hAnsi="Times New Roman" w:cs="Times New Roman"/>
          <w:b/>
          <w:bCs/>
          <w:color w:val="000000"/>
          <w:sz w:val="24"/>
          <w:szCs w:val="24"/>
        </w:rPr>
        <w:t xml:space="preserve">u dijelu podataka „Prihodi“, u rubrici „Drugi primitci bračnog druga/životnog partnera“ u kojoj je u izvješću od 7. veljače 2020. prijavljen podatak da takvi primici ne postoje, dok iz podataka Porezne uprave proizlazi da je u 2019. godini bračni drug dužnosnika, </w:t>
      </w:r>
      <w:r w:rsidR="002C4FB3" w:rsidRPr="002C4FB3">
        <w:rPr>
          <w:rFonts w:ascii="Times New Roman" w:eastAsia="Calibri" w:hAnsi="Times New Roman" w:cs="Times New Roman"/>
          <w:b/>
          <w:bCs/>
          <w:color w:val="000000"/>
          <w:sz w:val="24"/>
          <w:szCs w:val="24"/>
          <w:highlight w:val="black"/>
        </w:rPr>
        <w:t>…</w:t>
      </w:r>
      <w:r w:rsidRPr="00ED245D">
        <w:rPr>
          <w:rFonts w:ascii="Times New Roman" w:eastAsia="Calibri" w:hAnsi="Times New Roman" w:cs="Times New Roman"/>
          <w:b/>
          <w:bCs/>
          <w:color w:val="000000"/>
          <w:sz w:val="24"/>
          <w:szCs w:val="24"/>
        </w:rPr>
        <w:t>, imala dohodak od samostalne djelatnosti u iznosu od 7.378,00 kuna u 2019. godini, tj. dohodak od samostalne djelatnosti od 39.060,00 kuna u 2020. godini, koja bitna promjena nije prijavljena istekom godine u kojoj je nastupila,</w:t>
      </w:r>
    </w:p>
    <w:p w14:paraId="0336F867" w14:textId="77777777" w:rsidR="00ED245D" w:rsidRPr="00ED245D" w:rsidRDefault="00ED245D" w:rsidP="00ED245D">
      <w:pPr>
        <w:pStyle w:val="Odlomakpopisa"/>
        <w:ind w:left="783"/>
        <w:jc w:val="both"/>
        <w:rPr>
          <w:rFonts w:ascii="Times New Roman" w:eastAsia="Calibri" w:hAnsi="Times New Roman" w:cs="Times New Roman"/>
          <w:b/>
          <w:bCs/>
          <w:color w:val="000000"/>
          <w:sz w:val="24"/>
          <w:szCs w:val="24"/>
        </w:rPr>
      </w:pPr>
    </w:p>
    <w:p w14:paraId="6EE442FC" w14:textId="6645111E" w:rsidR="00ED245D" w:rsidRPr="00ED245D" w:rsidRDefault="00ED245D" w:rsidP="002646FA">
      <w:pPr>
        <w:pStyle w:val="Odlomakpopisa"/>
        <w:numPr>
          <w:ilvl w:val="0"/>
          <w:numId w:val="12"/>
        </w:numPr>
        <w:jc w:val="both"/>
        <w:rPr>
          <w:rFonts w:ascii="Times New Roman" w:eastAsia="Calibri" w:hAnsi="Times New Roman" w:cs="Times New Roman"/>
          <w:b/>
          <w:bCs/>
          <w:color w:val="000000"/>
          <w:sz w:val="24"/>
          <w:szCs w:val="24"/>
        </w:rPr>
      </w:pPr>
      <w:r w:rsidRPr="00ED245D">
        <w:rPr>
          <w:rFonts w:ascii="Times New Roman" w:eastAsia="Calibri" w:hAnsi="Times New Roman" w:cs="Times New Roman"/>
          <w:b/>
          <w:bCs/>
          <w:color w:val="000000"/>
          <w:sz w:val="24"/>
          <w:szCs w:val="24"/>
        </w:rPr>
        <w:t xml:space="preserve">u dijelu podataka „Poslovni udjeli, dionice i vrijednosni papiri u poslovnim subjektima“ u kojem je u izvješću od 7. veljače 2020. prijavljen podatak da udjeli u vlasništvu nad poslovnim subjektima ne postoje, dok iz podataka obrtnog registra proizlazi da je u 2019. godini osnovan obrt FONS, obrt za poslovno savjetovanje u vlasništvu bračnog druga dužnosnika, </w:t>
      </w:r>
      <w:r w:rsidR="002C4FB3" w:rsidRPr="002C4FB3">
        <w:rPr>
          <w:rFonts w:ascii="Times New Roman" w:eastAsia="Calibri" w:hAnsi="Times New Roman" w:cs="Times New Roman"/>
          <w:b/>
          <w:bCs/>
          <w:color w:val="000000"/>
          <w:sz w:val="24"/>
          <w:szCs w:val="24"/>
          <w:highlight w:val="black"/>
        </w:rPr>
        <w:t>…</w:t>
      </w:r>
      <w:r w:rsidRPr="002C4FB3">
        <w:rPr>
          <w:rFonts w:ascii="Times New Roman" w:eastAsia="Calibri" w:hAnsi="Times New Roman" w:cs="Times New Roman"/>
          <w:b/>
          <w:bCs/>
          <w:color w:val="000000"/>
          <w:sz w:val="24"/>
          <w:szCs w:val="24"/>
          <w:highlight w:val="black"/>
        </w:rPr>
        <w:t>,</w:t>
      </w:r>
      <w:r w:rsidRPr="00ED245D">
        <w:rPr>
          <w:rFonts w:ascii="Times New Roman" w:eastAsia="Calibri" w:hAnsi="Times New Roman" w:cs="Times New Roman"/>
          <w:b/>
          <w:bCs/>
          <w:color w:val="000000"/>
          <w:sz w:val="24"/>
          <w:szCs w:val="24"/>
        </w:rPr>
        <w:t xml:space="preserve"> koja bitna promjena nije prijavljena istekom godine u kojoj je nastupila.</w:t>
      </w:r>
    </w:p>
    <w:p w14:paraId="45EAA6E6" w14:textId="77777777" w:rsidR="009B6B36" w:rsidRPr="00ED245D" w:rsidRDefault="009B6B36" w:rsidP="00A64BC8">
      <w:pPr>
        <w:spacing w:after="0"/>
        <w:ind w:left="708" w:right="-2"/>
        <w:jc w:val="both"/>
        <w:rPr>
          <w:rFonts w:ascii="Times New Roman" w:hAnsi="Times New Roman" w:cs="Times New Roman"/>
          <w:b/>
          <w:bCs/>
          <w:sz w:val="24"/>
          <w:szCs w:val="24"/>
        </w:rPr>
      </w:pPr>
      <w:r w:rsidRPr="00ED245D">
        <w:rPr>
          <w:rFonts w:ascii="Times New Roman" w:eastAsia="Calibri" w:hAnsi="Times New Roman" w:cs="Times New Roman"/>
          <w:b/>
          <w:bCs/>
          <w:color w:val="000000"/>
          <w:sz w:val="24"/>
          <w:szCs w:val="24"/>
        </w:rPr>
        <w:t xml:space="preserve">dužnosnik Ivan </w:t>
      </w:r>
      <w:r w:rsidR="00ED245D" w:rsidRPr="00ED245D">
        <w:rPr>
          <w:rFonts w:ascii="Times New Roman" w:eastAsia="Calibri" w:hAnsi="Times New Roman" w:cs="Times New Roman"/>
          <w:b/>
          <w:bCs/>
          <w:color w:val="000000"/>
          <w:sz w:val="24"/>
          <w:szCs w:val="24"/>
        </w:rPr>
        <w:t>Žeravica</w:t>
      </w:r>
      <w:r w:rsidRPr="00ED245D">
        <w:rPr>
          <w:rFonts w:ascii="Times New Roman" w:eastAsia="Calibri" w:hAnsi="Times New Roman" w:cs="Times New Roman"/>
          <w:b/>
          <w:bCs/>
          <w:color w:val="000000"/>
          <w:sz w:val="24"/>
          <w:szCs w:val="24"/>
        </w:rPr>
        <w:t xml:space="preserve">, </w:t>
      </w:r>
      <w:r w:rsidR="00ED245D" w:rsidRPr="00ED245D">
        <w:rPr>
          <w:rFonts w:ascii="Times New Roman" w:eastAsia="Calibri" w:hAnsi="Times New Roman" w:cs="Times New Roman"/>
          <w:b/>
          <w:bCs/>
          <w:color w:val="000000"/>
          <w:sz w:val="24"/>
          <w:szCs w:val="24"/>
        </w:rPr>
        <w:t xml:space="preserve">zamjenik općinskog načelnika Općine Čepin, </w:t>
      </w:r>
      <w:r w:rsidRPr="00ED245D">
        <w:rPr>
          <w:rFonts w:ascii="Times New Roman" w:eastAsia="Calibri" w:hAnsi="Times New Roman" w:cs="Times New Roman"/>
          <w:b/>
          <w:bCs/>
          <w:color w:val="000000"/>
          <w:sz w:val="24"/>
          <w:szCs w:val="24"/>
        </w:rPr>
        <w:t>počinio je povredu članka 27. ZSSI-a, u vezi s člancima 8. i 9. ZSSI-a.</w:t>
      </w:r>
    </w:p>
    <w:p w14:paraId="56119EF1" w14:textId="77777777" w:rsidR="00AC5178" w:rsidRPr="00ED245D" w:rsidRDefault="00AC5178" w:rsidP="002C1EF6">
      <w:pPr>
        <w:pStyle w:val="Odlomakpopisa"/>
        <w:jc w:val="both"/>
        <w:rPr>
          <w:rFonts w:ascii="Times New Roman" w:eastAsia="Calibri" w:hAnsi="Times New Roman" w:cs="Times New Roman"/>
          <w:b/>
          <w:bCs/>
          <w:color w:val="000000"/>
          <w:sz w:val="24"/>
          <w:szCs w:val="24"/>
        </w:rPr>
      </w:pPr>
    </w:p>
    <w:p w14:paraId="7D0B7823" w14:textId="77777777" w:rsidR="005E62E7" w:rsidRPr="00294188" w:rsidRDefault="005E62E7" w:rsidP="00A64BC8">
      <w:pPr>
        <w:pStyle w:val="Odlomakpopisa"/>
        <w:numPr>
          <w:ilvl w:val="0"/>
          <w:numId w:val="10"/>
        </w:numPr>
        <w:autoSpaceDE w:val="0"/>
        <w:autoSpaceDN w:val="0"/>
        <w:adjustRightInd w:val="0"/>
        <w:spacing w:after="0"/>
        <w:jc w:val="both"/>
        <w:rPr>
          <w:rFonts w:ascii="Times New Roman" w:hAnsi="Times New Roman" w:cs="Times New Roman"/>
          <w:b/>
          <w:bCs/>
          <w:color w:val="000000"/>
          <w:sz w:val="24"/>
          <w:szCs w:val="24"/>
        </w:rPr>
      </w:pPr>
      <w:r w:rsidRPr="00ED245D">
        <w:rPr>
          <w:rFonts w:ascii="Times New Roman" w:eastAsia="Calibri" w:hAnsi="Times New Roman" w:cs="Times New Roman"/>
          <w:b/>
          <w:bCs/>
          <w:color w:val="000000"/>
          <w:sz w:val="24"/>
          <w:szCs w:val="24"/>
        </w:rPr>
        <w:t xml:space="preserve">Za povredu ZSSI-a, opisanu pod točkom I. ove izreke, dužnosniku se izriče sankcija iz članka 42. stavka 1. točke 2. ZSSI-a, obustava isplate dijela neto mjesečne plaće </w:t>
      </w:r>
      <w:r w:rsidRPr="00ED245D">
        <w:rPr>
          <w:rFonts w:ascii="Times New Roman" w:eastAsia="Calibri" w:hAnsi="Times New Roman" w:cs="Times New Roman"/>
          <w:b/>
          <w:bCs/>
          <w:color w:val="000000"/>
          <w:sz w:val="24"/>
          <w:szCs w:val="24"/>
        </w:rPr>
        <w:lastRenderedPageBreak/>
        <w:t xml:space="preserve">u ukupnom </w:t>
      </w:r>
      <w:r w:rsidRPr="00294188">
        <w:rPr>
          <w:rFonts w:ascii="Times New Roman" w:eastAsia="Calibri" w:hAnsi="Times New Roman" w:cs="Times New Roman"/>
          <w:b/>
          <w:bCs/>
          <w:color w:val="000000"/>
          <w:sz w:val="24"/>
          <w:szCs w:val="24"/>
        </w:rPr>
        <w:t xml:space="preserve">iznosu od </w:t>
      </w:r>
      <w:r w:rsidR="00294188" w:rsidRPr="00294188">
        <w:rPr>
          <w:rFonts w:ascii="Times New Roman" w:eastAsia="Calibri" w:hAnsi="Times New Roman" w:cs="Times New Roman"/>
          <w:b/>
          <w:bCs/>
          <w:color w:val="000000"/>
          <w:sz w:val="24"/>
          <w:szCs w:val="24"/>
        </w:rPr>
        <w:t>265,45</w:t>
      </w:r>
      <w:r w:rsidRPr="00294188">
        <w:rPr>
          <w:rFonts w:ascii="Times New Roman" w:eastAsia="Calibri" w:hAnsi="Times New Roman" w:cs="Times New Roman"/>
          <w:b/>
          <w:bCs/>
          <w:color w:val="000000"/>
          <w:sz w:val="24"/>
          <w:szCs w:val="24"/>
        </w:rPr>
        <w:t xml:space="preserve"> eura</w:t>
      </w:r>
      <w:r w:rsidR="00F44DBB" w:rsidRPr="00294188">
        <w:rPr>
          <w:rStyle w:val="Referencafusnote"/>
          <w:rFonts w:ascii="Times New Roman" w:eastAsia="Calibri" w:hAnsi="Times New Roman" w:cs="Times New Roman"/>
          <w:b/>
          <w:bCs/>
          <w:color w:val="000000"/>
          <w:sz w:val="24"/>
          <w:szCs w:val="24"/>
        </w:rPr>
        <w:footnoteReference w:id="1"/>
      </w:r>
      <w:r w:rsidRPr="00294188">
        <w:rPr>
          <w:rFonts w:ascii="Times New Roman" w:eastAsia="Calibri" w:hAnsi="Times New Roman" w:cs="Times New Roman"/>
          <w:b/>
          <w:bCs/>
          <w:color w:val="000000"/>
          <w:sz w:val="24"/>
          <w:szCs w:val="24"/>
        </w:rPr>
        <w:t xml:space="preserve"> (</w:t>
      </w:r>
      <w:r w:rsidR="00294188" w:rsidRPr="00294188">
        <w:rPr>
          <w:rFonts w:ascii="Times New Roman" w:eastAsia="Calibri" w:hAnsi="Times New Roman" w:cs="Times New Roman"/>
          <w:b/>
          <w:bCs/>
          <w:color w:val="000000"/>
          <w:sz w:val="24"/>
          <w:szCs w:val="24"/>
        </w:rPr>
        <w:t>2.000,00</w:t>
      </w:r>
      <w:r w:rsidRPr="00294188">
        <w:rPr>
          <w:rFonts w:ascii="Times New Roman" w:eastAsia="Calibri" w:hAnsi="Times New Roman" w:cs="Times New Roman"/>
          <w:b/>
          <w:bCs/>
          <w:color w:val="000000"/>
          <w:sz w:val="24"/>
          <w:szCs w:val="24"/>
        </w:rPr>
        <w:t xml:space="preserve"> kuna), koja će trajati</w:t>
      </w:r>
      <w:r w:rsidR="00D36A99" w:rsidRPr="00294188">
        <w:rPr>
          <w:rFonts w:ascii="Times New Roman" w:eastAsia="Calibri" w:hAnsi="Times New Roman" w:cs="Times New Roman"/>
          <w:b/>
          <w:bCs/>
          <w:color w:val="000000"/>
          <w:sz w:val="24"/>
          <w:szCs w:val="24"/>
        </w:rPr>
        <w:t xml:space="preserve"> </w:t>
      </w:r>
      <w:r w:rsidR="00294188" w:rsidRPr="00294188">
        <w:rPr>
          <w:rFonts w:ascii="Times New Roman" w:eastAsia="Calibri" w:hAnsi="Times New Roman" w:cs="Times New Roman"/>
          <w:b/>
          <w:bCs/>
          <w:color w:val="000000"/>
          <w:sz w:val="24"/>
          <w:szCs w:val="24"/>
        </w:rPr>
        <w:t>dva</w:t>
      </w:r>
      <w:r w:rsidRPr="00294188">
        <w:rPr>
          <w:rFonts w:ascii="Times New Roman" w:eastAsia="Calibri" w:hAnsi="Times New Roman" w:cs="Times New Roman"/>
          <w:b/>
          <w:bCs/>
          <w:color w:val="000000"/>
          <w:sz w:val="24"/>
          <w:szCs w:val="24"/>
        </w:rPr>
        <w:t xml:space="preserve"> mjeseca, a izvršit će se u </w:t>
      </w:r>
      <w:r w:rsidR="00294188" w:rsidRPr="00294188">
        <w:rPr>
          <w:rFonts w:ascii="Times New Roman" w:eastAsia="Calibri" w:hAnsi="Times New Roman" w:cs="Times New Roman"/>
          <w:b/>
          <w:bCs/>
          <w:color w:val="000000"/>
          <w:sz w:val="24"/>
          <w:szCs w:val="24"/>
        </w:rPr>
        <w:t>dva</w:t>
      </w:r>
      <w:r w:rsidRPr="00294188">
        <w:rPr>
          <w:rFonts w:ascii="Times New Roman" w:eastAsia="Calibri" w:hAnsi="Times New Roman" w:cs="Times New Roman"/>
          <w:b/>
          <w:bCs/>
          <w:color w:val="000000"/>
          <w:sz w:val="24"/>
          <w:szCs w:val="24"/>
        </w:rPr>
        <w:t xml:space="preserve"> jednaka uzastopna mjesečna obroka, svaki u pojedinačnom iznosu od </w:t>
      </w:r>
      <w:r w:rsidR="00294188" w:rsidRPr="00294188">
        <w:rPr>
          <w:rFonts w:ascii="Times New Roman" w:eastAsia="Calibri" w:hAnsi="Times New Roman" w:cs="Times New Roman"/>
          <w:b/>
          <w:bCs/>
          <w:color w:val="000000"/>
          <w:sz w:val="24"/>
          <w:szCs w:val="24"/>
        </w:rPr>
        <w:t>132,73</w:t>
      </w:r>
      <w:r w:rsidRPr="00294188">
        <w:rPr>
          <w:rFonts w:ascii="Times New Roman" w:eastAsia="Calibri" w:hAnsi="Times New Roman" w:cs="Times New Roman"/>
          <w:b/>
          <w:bCs/>
          <w:color w:val="000000"/>
          <w:sz w:val="24"/>
          <w:szCs w:val="24"/>
        </w:rPr>
        <w:t xml:space="preserve"> eura (</w:t>
      </w:r>
      <w:r w:rsidR="00294188" w:rsidRPr="00294188">
        <w:rPr>
          <w:rFonts w:ascii="Times New Roman" w:eastAsia="Calibri" w:hAnsi="Times New Roman" w:cs="Times New Roman"/>
          <w:b/>
          <w:bCs/>
          <w:color w:val="000000"/>
          <w:sz w:val="24"/>
          <w:szCs w:val="24"/>
        </w:rPr>
        <w:t>1.000,00</w:t>
      </w:r>
      <w:r w:rsidRPr="00294188">
        <w:rPr>
          <w:rFonts w:ascii="Times New Roman" w:eastAsia="Calibri" w:hAnsi="Times New Roman" w:cs="Times New Roman"/>
          <w:b/>
          <w:bCs/>
          <w:color w:val="000000"/>
          <w:sz w:val="24"/>
          <w:szCs w:val="24"/>
        </w:rPr>
        <w:t xml:space="preserve"> kuna). </w:t>
      </w:r>
    </w:p>
    <w:p w14:paraId="6B36E6CF" w14:textId="77777777" w:rsidR="005E62E7" w:rsidRPr="008573EC" w:rsidRDefault="005E62E7" w:rsidP="005E62E7">
      <w:pPr>
        <w:pStyle w:val="Odlomakpopisa"/>
        <w:rPr>
          <w:rFonts w:ascii="Times New Roman" w:hAnsi="Times New Roman" w:cs="Times New Roman"/>
          <w:bCs/>
          <w:color w:val="000000"/>
          <w:sz w:val="24"/>
          <w:szCs w:val="24"/>
        </w:rPr>
      </w:pPr>
    </w:p>
    <w:p w14:paraId="344189F6" w14:textId="77777777" w:rsidR="00F825D0" w:rsidRPr="00ED245D" w:rsidRDefault="00F825D0" w:rsidP="005E62E7">
      <w:pPr>
        <w:pStyle w:val="Odlomakpopisa"/>
        <w:autoSpaceDE w:val="0"/>
        <w:autoSpaceDN w:val="0"/>
        <w:adjustRightInd w:val="0"/>
        <w:spacing w:after="0"/>
        <w:jc w:val="center"/>
        <w:rPr>
          <w:rFonts w:ascii="Times New Roman" w:hAnsi="Times New Roman" w:cs="Times New Roman"/>
          <w:bCs/>
          <w:color w:val="000000"/>
          <w:sz w:val="24"/>
          <w:szCs w:val="24"/>
        </w:rPr>
      </w:pPr>
      <w:r w:rsidRPr="00ED245D">
        <w:rPr>
          <w:rFonts w:ascii="Times New Roman" w:hAnsi="Times New Roman" w:cs="Times New Roman"/>
          <w:bCs/>
          <w:color w:val="000000"/>
          <w:sz w:val="24"/>
          <w:szCs w:val="24"/>
        </w:rPr>
        <w:t>Obrazloženje</w:t>
      </w:r>
    </w:p>
    <w:p w14:paraId="51567876" w14:textId="77777777" w:rsidR="00F825D0" w:rsidRPr="00ED245D"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7D581563" w14:textId="371ED888" w:rsidR="0013277E" w:rsidRDefault="0013277E" w:rsidP="0013277E">
      <w:pPr>
        <w:autoSpaceDE w:val="0"/>
        <w:autoSpaceDN w:val="0"/>
        <w:adjustRightInd w:val="0"/>
        <w:spacing w:after="0"/>
        <w:ind w:right="-2" w:firstLine="708"/>
        <w:contextualSpacing/>
        <w:jc w:val="both"/>
        <w:rPr>
          <w:rFonts w:ascii="Times New Roman" w:eastAsia="Times New Roman" w:hAnsi="Times New Roman" w:cs="Times New Roman"/>
          <w:sz w:val="24"/>
          <w:szCs w:val="24"/>
          <w:lang w:eastAsia="hr-HR"/>
        </w:rPr>
      </w:pPr>
      <w:r w:rsidRPr="00502DF8">
        <w:rPr>
          <w:rFonts w:ascii="Times New Roman" w:eastAsia="Times New Roman" w:hAnsi="Times New Roman" w:cs="Times New Roman"/>
          <w:sz w:val="24"/>
          <w:szCs w:val="24"/>
          <w:lang w:eastAsia="hr-HR"/>
        </w:rPr>
        <w:t xml:space="preserve">Povjerenstvo je </w:t>
      </w:r>
      <w:r>
        <w:rPr>
          <w:rFonts w:ascii="Times New Roman" w:eastAsia="Times New Roman" w:hAnsi="Times New Roman" w:cs="Times New Roman"/>
          <w:sz w:val="24"/>
          <w:szCs w:val="24"/>
          <w:lang w:eastAsia="hr-HR"/>
        </w:rPr>
        <w:t>7</w:t>
      </w:r>
      <w:r w:rsidRPr="00502DF8">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listopada</w:t>
      </w:r>
      <w:r w:rsidRPr="00502DF8">
        <w:rPr>
          <w:rFonts w:ascii="Times New Roman" w:eastAsia="Times New Roman" w:hAnsi="Times New Roman" w:cs="Times New Roman"/>
          <w:sz w:val="24"/>
          <w:szCs w:val="24"/>
          <w:lang w:eastAsia="hr-HR"/>
        </w:rPr>
        <w:t xml:space="preserve"> 20</w:t>
      </w:r>
      <w:r>
        <w:rPr>
          <w:rFonts w:ascii="Times New Roman" w:eastAsia="Times New Roman" w:hAnsi="Times New Roman" w:cs="Times New Roman"/>
          <w:sz w:val="24"/>
          <w:szCs w:val="24"/>
          <w:lang w:eastAsia="hr-HR"/>
        </w:rPr>
        <w:t>20</w:t>
      </w:r>
      <w:r w:rsidRPr="00502DF8">
        <w:rPr>
          <w:rFonts w:ascii="Times New Roman" w:eastAsia="Times New Roman" w:hAnsi="Times New Roman" w:cs="Times New Roman"/>
          <w:sz w:val="24"/>
          <w:szCs w:val="24"/>
          <w:lang w:eastAsia="hr-HR"/>
        </w:rPr>
        <w:t xml:space="preserve">. zaprimilo prijavu mogućeg sukoba interesa protiv dužnosnika </w:t>
      </w:r>
      <w:r>
        <w:rPr>
          <w:rFonts w:ascii="Times New Roman" w:eastAsia="Times New Roman" w:hAnsi="Times New Roman" w:cs="Times New Roman"/>
          <w:sz w:val="24"/>
          <w:szCs w:val="24"/>
          <w:lang w:eastAsia="hr-HR"/>
        </w:rPr>
        <w:t>Ivana Žeravice</w:t>
      </w:r>
      <w:r w:rsidRPr="00502DF8">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zamjenika općinskog načelnika Općine Čepin, </w:t>
      </w:r>
      <w:r w:rsidRPr="00502DF8">
        <w:rPr>
          <w:rFonts w:ascii="Times New Roman" w:eastAsia="Times New Roman" w:hAnsi="Times New Roman" w:cs="Times New Roman"/>
          <w:sz w:val="24"/>
          <w:szCs w:val="24"/>
          <w:lang w:eastAsia="hr-HR"/>
        </w:rPr>
        <w:t>koja je u knjizi ulazne pošte Povjerenstva zaprimljena pod brojem: 711-U-</w:t>
      </w:r>
      <w:r>
        <w:rPr>
          <w:rFonts w:ascii="Times New Roman" w:eastAsia="Times New Roman" w:hAnsi="Times New Roman" w:cs="Times New Roman"/>
          <w:sz w:val="24"/>
          <w:szCs w:val="24"/>
          <w:lang w:eastAsia="hr-HR"/>
        </w:rPr>
        <w:t>3629</w:t>
      </w:r>
      <w:r w:rsidRPr="00502DF8">
        <w:rPr>
          <w:rFonts w:ascii="Times New Roman" w:eastAsia="Times New Roman" w:hAnsi="Times New Roman" w:cs="Times New Roman"/>
          <w:sz w:val="24"/>
          <w:szCs w:val="24"/>
          <w:lang w:eastAsia="hr-HR"/>
        </w:rPr>
        <w:t>-P-</w:t>
      </w:r>
      <w:r>
        <w:rPr>
          <w:rFonts w:ascii="Times New Roman" w:eastAsia="Times New Roman" w:hAnsi="Times New Roman" w:cs="Times New Roman"/>
          <w:sz w:val="24"/>
          <w:szCs w:val="24"/>
          <w:lang w:eastAsia="hr-HR"/>
        </w:rPr>
        <w:t>228</w:t>
      </w:r>
      <w:r w:rsidRPr="00502DF8">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20</w:t>
      </w:r>
      <w:r w:rsidRPr="00502DF8">
        <w:rPr>
          <w:rFonts w:ascii="Times New Roman" w:eastAsia="Times New Roman" w:hAnsi="Times New Roman" w:cs="Times New Roman"/>
          <w:sz w:val="24"/>
          <w:szCs w:val="24"/>
          <w:lang w:eastAsia="hr-HR"/>
        </w:rPr>
        <w:t>-01-2 i povodom koje je otvoren predmet broj P-</w:t>
      </w:r>
      <w:r>
        <w:rPr>
          <w:rFonts w:ascii="Times New Roman" w:eastAsia="Times New Roman" w:hAnsi="Times New Roman" w:cs="Times New Roman"/>
          <w:sz w:val="24"/>
          <w:szCs w:val="24"/>
          <w:lang w:eastAsia="hr-HR"/>
        </w:rPr>
        <w:t>228</w:t>
      </w:r>
      <w:r w:rsidRPr="00502DF8">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20</w:t>
      </w:r>
      <w:r w:rsidRPr="00502DF8">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w:t>
      </w:r>
      <w:r w:rsidRPr="00502DF8">
        <w:rPr>
          <w:rFonts w:ascii="Times New Roman" w:eastAsia="Times New Roman" w:hAnsi="Times New Roman" w:cs="Times New Roman"/>
          <w:sz w:val="24"/>
          <w:szCs w:val="24"/>
          <w:lang w:eastAsia="hr-HR"/>
        </w:rPr>
        <w:t xml:space="preserve">U prijavi se u bitnom navodi kako dužnosnik Ivan </w:t>
      </w:r>
      <w:r>
        <w:rPr>
          <w:rFonts w:ascii="Times New Roman" w:eastAsia="Times New Roman" w:hAnsi="Times New Roman" w:cs="Times New Roman"/>
          <w:sz w:val="24"/>
          <w:szCs w:val="24"/>
          <w:lang w:eastAsia="hr-HR"/>
        </w:rPr>
        <w:t>Žeravica</w:t>
      </w:r>
      <w:r w:rsidRPr="00502DF8">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u imovinskoj kartici u veljači 2020. godine nije naveo da je 15. lipnja 2018. na izbornoj skupštini Nogometnog kluba Čepin izabran za predsjednika kluba te je nepoznato prima li naknadu za rad u navedenom klubu te da također nije naveo da mu je supruga </w:t>
      </w:r>
      <w:r w:rsidR="002C4FB3" w:rsidRPr="002C4FB3">
        <w:rPr>
          <w:rFonts w:ascii="Times New Roman" w:eastAsia="Times New Roman" w:hAnsi="Times New Roman" w:cs="Times New Roman"/>
          <w:sz w:val="24"/>
          <w:szCs w:val="24"/>
          <w:highlight w:val="black"/>
          <w:lang w:eastAsia="hr-HR"/>
        </w:rPr>
        <w:t>…</w:t>
      </w:r>
      <w:r>
        <w:rPr>
          <w:rFonts w:ascii="Times New Roman" w:eastAsia="Times New Roman" w:hAnsi="Times New Roman" w:cs="Times New Roman"/>
          <w:sz w:val="24"/>
          <w:szCs w:val="24"/>
          <w:lang w:eastAsia="hr-HR"/>
        </w:rPr>
        <w:t xml:space="preserve"> vlasnica obrta za poslovno savjetovanje FONS, koji je osnovan 18. travnja 2019., a nisu navedeni niti prihodi koje supruga ostvaruje kroz obrt. </w:t>
      </w:r>
    </w:p>
    <w:p w14:paraId="373984F4" w14:textId="77777777" w:rsidR="0013277E" w:rsidRDefault="0013277E" w:rsidP="0013277E">
      <w:pPr>
        <w:autoSpaceDE w:val="0"/>
        <w:autoSpaceDN w:val="0"/>
        <w:adjustRightInd w:val="0"/>
        <w:spacing w:after="0"/>
        <w:ind w:right="-2" w:firstLine="708"/>
        <w:contextualSpacing/>
        <w:jc w:val="both"/>
        <w:rPr>
          <w:rFonts w:ascii="Times New Roman" w:eastAsia="Times New Roman" w:hAnsi="Times New Roman" w:cs="Times New Roman"/>
          <w:sz w:val="24"/>
          <w:szCs w:val="24"/>
          <w:lang w:eastAsia="hr-HR"/>
        </w:rPr>
      </w:pPr>
    </w:p>
    <w:p w14:paraId="34AE6693" w14:textId="77777777" w:rsidR="0013277E" w:rsidRPr="002D7084" w:rsidRDefault="0013277E" w:rsidP="0013277E">
      <w:pPr>
        <w:spacing w:after="0"/>
        <w:ind w:firstLine="709"/>
        <w:jc w:val="both"/>
        <w:rPr>
          <w:rFonts w:ascii="Times New Roman" w:hAnsi="Times New Roman" w:cs="Times New Roman"/>
          <w:sz w:val="24"/>
          <w:szCs w:val="24"/>
        </w:rPr>
      </w:pPr>
      <w:r>
        <w:rPr>
          <w:rFonts w:ascii="Times New Roman" w:hAnsi="Times New Roman" w:cs="Times New Roman"/>
          <w:sz w:val="24"/>
          <w:szCs w:val="24"/>
        </w:rPr>
        <w:t>Č</w:t>
      </w:r>
      <w:r w:rsidRPr="002D7084">
        <w:rPr>
          <w:rFonts w:ascii="Times New Roman" w:hAnsi="Times New Roman" w:cs="Times New Roman"/>
          <w:sz w:val="24"/>
          <w:szCs w:val="24"/>
        </w:rPr>
        <w:t xml:space="preserve">lankom 3. stavkom 1. točkom 39. ZSSI-ja propisano je da su gradonačelnici, općinski načelnici i njihovi zamjenici </w:t>
      </w:r>
      <w:r w:rsidRPr="002D7084">
        <w:rPr>
          <w:rFonts w:ascii="Times New Roman" w:hAnsi="Times New Roman" w:cs="Times New Roman"/>
          <w:color w:val="000000"/>
          <w:sz w:val="24"/>
          <w:szCs w:val="24"/>
        </w:rPr>
        <w:t>dužnosnici u smislu odredbi ZSSI-a</w:t>
      </w:r>
      <w:r w:rsidRPr="002D7084">
        <w:rPr>
          <w:rFonts w:ascii="Times New Roman" w:hAnsi="Times New Roman" w:cs="Times New Roman"/>
          <w:sz w:val="24"/>
          <w:szCs w:val="24"/>
        </w:rPr>
        <w:t>.</w:t>
      </w:r>
    </w:p>
    <w:p w14:paraId="21A1D864" w14:textId="77777777" w:rsidR="0013277E" w:rsidRPr="002D7084" w:rsidRDefault="0013277E" w:rsidP="0013277E">
      <w:pPr>
        <w:spacing w:after="0"/>
        <w:ind w:firstLine="709"/>
        <w:jc w:val="both"/>
        <w:rPr>
          <w:rFonts w:ascii="Times New Roman" w:hAnsi="Times New Roman" w:cs="Times New Roman"/>
          <w:sz w:val="24"/>
          <w:szCs w:val="24"/>
        </w:rPr>
      </w:pPr>
    </w:p>
    <w:p w14:paraId="58F736A3" w14:textId="77777777" w:rsidR="0013277E" w:rsidRPr="002D7084" w:rsidRDefault="0013277E" w:rsidP="0013277E">
      <w:pPr>
        <w:spacing w:after="0"/>
        <w:ind w:firstLine="709"/>
        <w:jc w:val="both"/>
        <w:rPr>
          <w:rFonts w:ascii="Times New Roman" w:hAnsi="Times New Roman" w:cs="Times New Roman"/>
          <w:sz w:val="24"/>
          <w:szCs w:val="24"/>
        </w:rPr>
      </w:pPr>
      <w:r w:rsidRPr="002D7084">
        <w:rPr>
          <w:rFonts w:ascii="Times New Roman" w:hAnsi="Times New Roman" w:cs="Times New Roman"/>
          <w:sz w:val="24"/>
          <w:szCs w:val="24"/>
        </w:rPr>
        <w:t>Uvidom u Registar dužnosnika kojeg vodi Povjerenstvo utvrđeno je kako je dužnosnik Ivan Žeravica obnašao dužnost zamjenika općinskog načelnika Općine Čepin u mandatima 2013. – 2017. te 2017. – 2021., a od 21. svibnja 2021. ponovno obnaša istu dužnost slijedom čega je Ivan Žeravica, povodom obnašanja dužnosti zamjenika općinskog načelnika Općine Čepin, obvezan postupati sukladno odredbama ZSSI-a.</w:t>
      </w:r>
    </w:p>
    <w:p w14:paraId="1EF801E7" w14:textId="77777777" w:rsidR="0013277E" w:rsidRDefault="0013277E" w:rsidP="0013277E">
      <w:pPr>
        <w:autoSpaceDE w:val="0"/>
        <w:autoSpaceDN w:val="0"/>
        <w:adjustRightInd w:val="0"/>
        <w:spacing w:after="0"/>
        <w:jc w:val="both"/>
        <w:rPr>
          <w:rFonts w:ascii="Times New Roman" w:hAnsi="Times New Roman" w:cs="Times New Roman"/>
          <w:color w:val="000000"/>
          <w:sz w:val="24"/>
          <w:szCs w:val="24"/>
        </w:rPr>
      </w:pPr>
    </w:p>
    <w:p w14:paraId="2B6DC9F8" w14:textId="77777777" w:rsidR="00687322" w:rsidRPr="00ED245D" w:rsidRDefault="00F825D0" w:rsidP="00687322">
      <w:pPr>
        <w:autoSpaceDE w:val="0"/>
        <w:autoSpaceDN w:val="0"/>
        <w:adjustRightInd w:val="0"/>
        <w:spacing w:after="0"/>
        <w:ind w:firstLine="709"/>
        <w:jc w:val="both"/>
        <w:rPr>
          <w:rFonts w:ascii="Times New Roman" w:hAnsi="Times New Roman" w:cs="Times New Roman"/>
          <w:color w:val="000000"/>
          <w:sz w:val="24"/>
          <w:szCs w:val="24"/>
        </w:rPr>
      </w:pPr>
      <w:r w:rsidRPr="00ED245D">
        <w:rPr>
          <w:rFonts w:ascii="Times New Roman" w:hAnsi="Times New Roman" w:cs="Times New Roman"/>
          <w:color w:val="000000"/>
          <w:sz w:val="24"/>
          <w:szCs w:val="24"/>
        </w:rPr>
        <w:t xml:space="preserve">Povjerenstvo je na </w:t>
      </w:r>
      <w:r w:rsidR="005E62E7" w:rsidRPr="00ED245D">
        <w:rPr>
          <w:rFonts w:ascii="Times New Roman" w:hAnsi="Times New Roman" w:cs="Times New Roman"/>
          <w:color w:val="000000"/>
          <w:sz w:val="24"/>
          <w:szCs w:val="24"/>
        </w:rPr>
        <w:t>2</w:t>
      </w:r>
      <w:r w:rsidR="008573EC" w:rsidRPr="00ED245D">
        <w:rPr>
          <w:rFonts w:ascii="Times New Roman" w:hAnsi="Times New Roman" w:cs="Times New Roman"/>
          <w:color w:val="000000"/>
          <w:sz w:val="24"/>
          <w:szCs w:val="24"/>
        </w:rPr>
        <w:t>6</w:t>
      </w:r>
      <w:r w:rsidRPr="00ED245D">
        <w:rPr>
          <w:rFonts w:ascii="Times New Roman" w:hAnsi="Times New Roman" w:cs="Times New Roman"/>
          <w:color w:val="000000"/>
          <w:sz w:val="24"/>
          <w:szCs w:val="24"/>
        </w:rPr>
        <w:t xml:space="preserve">. sjednici, održanoj </w:t>
      </w:r>
      <w:r w:rsidR="008573EC" w:rsidRPr="00ED245D">
        <w:rPr>
          <w:rFonts w:ascii="Times New Roman" w:hAnsi="Times New Roman" w:cs="Times New Roman"/>
          <w:color w:val="000000"/>
          <w:sz w:val="24"/>
          <w:szCs w:val="24"/>
        </w:rPr>
        <w:t>29</w:t>
      </w:r>
      <w:r w:rsidRPr="00ED245D">
        <w:rPr>
          <w:rFonts w:ascii="Times New Roman" w:hAnsi="Times New Roman" w:cs="Times New Roman"/>
          <w:color w:val="000000"/>
          <w:sz w:val="24"/>
          <w:szCs w:val="24"/>
        </w:rPr>
        <w:t xml:space="preserve">. </w:t>
      </w:r>
      <w:r w:rsidR="005E62E7" w:rsidRPr="00ED245D">
        <w:rPr>
          <w:rFonts w:ascii="Times New Roman" w:hAnsi="Times New Roman" w:cs="Times New Roman"/>
          <w:color w:val="000000"/>
          <w:sz w:val="24"/>
          <w:szCs w:val="24"/>
        </w:rPr>
        <w:t>rujna</w:t>
      </w:r>
      <w:r w:rsidR="00AC5178" w:rsidRPr="00ED245D">
        <w:rPr>
          <w:rFonts w:ascii="Times New Roman" w:hAnsi="Times New Roman" w:cs="Times New Roman"/>
          <w:color w:val="000000"/>
          <w:sz w:val="24"/>
          <w:szCs w:val="24"/>
        </w:rPr>
        <w:t xml:space="preserve"> </w:t>
      </w:r>
      <w:r w:rsidRPr="00ED245D">
        <w:rPr>
          <w:rFonts w:ascii="Times New Roman" w:hAnsi="Times New Roman" w:cs="Times New Roman"/>
          <w:color w:val="000000"/>
          <w:sz w:val="24"/>
          <w:szCs w:val="24"/>
        </w:rPr>
        <w:t>20</w:t>
      </w:r>
      <w:r w:rsidR="00564BCB" w:rsidRPr="00ED245D">
        <w:rPr>
          <w:rFonts w:ascii="Times New Roman" w:hAnsi="Times New Roman" w:cs="Times New Roman"/>
          <w:color w:val="000000"/>
          <w:sz w:val="24"/>
          <w:szCs w:val="24"/>
        </w:rPr>
        <w:t>2</w:t>
      </w:r>
      <w:r w:rsidR="005E62E7" w:rsidRPr="00ED245D">
        <w:rPr>
          <w:rFonts w:ascii="Times New Roman" w:hAnsi="Times New Roman" w:cs="Times New Roman"/>
          <w:color w:val="000000"/>
          <w:sz w:val="24"/>
          <w:szCs w:val="24"/>
        </w:rPr>
        <w:t>3</w:t>
      </w:r>
      <w:r w:rsidRPr="00ED245D">
        <w:rPr>
          <w:rFonts w:ascii="Times New Roman" w:hAnsi="Times New Roman" w:cs="Times New Roman"/>
          <w:color w:val="000000"/>
          <w:sz w:val="24"/>
          <w:szCs w:val="24"/>
        </w:rPr>
        <w:t xml:space="preserve">., pokrenulo postupak za odlučivanje o sukobu interesa protiv </w:t>
      </w:r>
      <w:r w:rsidR="00E4684A" w:rsidRPr="00ED245D">
        <w:rPr>
          <w:rFonts w:ascii="Times New Roman" w:hAnsi="Times New Roman" w:cs="Times New Roman"/>
          <w:color w:val="000000"/>
          <w:sz w:val="24"/>
          <w:szCs w:val="24"/>
        </w:rPr>
        <w:t>dužnosnika</w:t>
      </w:r>
      <w:r w:rsidR="0047109D" w:rsidRPr="00ED245D">
        <w:rPr>
          <w:rFonts w:ascii="Times New Roman" w:hAnsi="Times New Roman" w:cs="Times New Roman"/>
          <w:color w:val="000000"/>
          <w:sz w:val="24"/>
          <w:szCs w:val="24"/>
        </w:rPr>
        <w:t xml:space="preserve"> </w:t>
      </w:r>
      <w:r w:rsidR="00687322" w:rsidRPr="00ED245D">
        <w:rPr>
          <w:rFonts w:ascii="Times New Roman" w:hAnsi="Times New Roman" w:cs="Times New Roman"/>
          <w:color w:val="000000"/>
          <w:sz w:val="24"/>
          <w:szCs w:val="24"/>
        </w:rPr>
        <w:t xml:space="preserve">Ivana </w:t>
      </w:r>
      <w:r w:rsidR="008573EC" w:rsidRPr="00ED245D">
        <w:rPr>
          <w:rFonts w:ascii="Times New Roman" w:hAnsi="Times New Roman" w:cs="Times New Roman"/>
          <w:color w:val="000000"/>
          <w:sz w:val="24"/>
          <w:szCs w:val="24"/>
        </w:rPr>
        <w:t>Žeravice</w:t>
      </w:r>
      <w:r w:rsidR="00687322" w:rsidRPr="00ED245D">
        <w:rPr>
          <w:rFonts w:ascii="Times New Roman" w:hAnsi="Times New Roman" w:cs="Times New Roman"/>
          <w:color w:val="000000"/>
          <w:sz w:val="24"/>
          <w:szCs w:val="24"/>
        </w:rPr>
        <w:t>,</w:t>
      </w:r>
      <w:r w:rsidR="008573EC" w:rsidRPr="00ED245D">
        <w:rPr>
          <w:rFonts w:ascii="Times New Roman" w:hAnsi="Times New Roman" w:cs="Times New Roman"/>
          <w:color w:val="000000"/>
          <w:sz w:val="24"/>
          <w:szCs w:val="24"/>
        </w:rPr>
        <w:t xml:space="preserve"> zamjenika općinskog načelnika Općine Čepin</w:t>
      </w:r>
      <w:r w:rsidR="00687322" w:rsidRPr="00ED245D">
        <w:rPr>
          <w:rFonts w:ascii="Times New Roman" w:hAnsi="Times New Roman" w:cs="Times New Roman"/>
          <w:color w:val="000000"/>
          <w:sz w:val="24"/>
          <w:szCs w:val="24"/>
        </w:rPr>
        <w:t>, zbog moguće povrede članaka 8. i 9. ZSSI-a, koja proizlazi iz propusta da po pisanom pozivu Povjerenstva u danom roku priloži odgovarajuće dokaze u odnosu na nesklad između prijavljene imovine iz izvješća o imovinskom stanju dužnosnika podnesen</w:t>
      </w:r>
      <w:r w:rsidR="00937FB3" w:rsidRPr="00ED245D">
        <w:rPr>
          <w:rFonts w:ascii="Times New Roman" w:hAnsi="Times New Roman" w:cs="Times New Roman"/>
          <w:color w:val="000000"/>
          <w:sz w:val="24"/>
          <w:szCs w:val="24"/>
        </w:rPr>
        <w:t>og</w:t>
      </w:r>
      <w:r w:rsidR="00687322" w:rsidRPr="00ED245D">
        <w:rPr>
          <w:rFonts w:ascii="Times New Roman" w:hAnsi="Times New Roman" w:cs="Times New Roman"/>
          <w:color w:val="000000"/>
          <w:sz w:val="24"/>
          <w:szCs w:val="24"/>
        </w:rPr>
        <w:t xml:space="preserve"> </w:t>
      </w:r>
      <w:r w:rsidR="00937FB3" w:rsidRPr="00ED245D">
        <w:rPr>
          <w:rFonts w:ascii="Times New Roman" w:hAnsi="Times New Roman" w:cs="Times New Roman"/>
          <w:color w:val="000000"/>
          <w:sz w:val="24"/>
          <w:szCs w:val="24"/>
        </w:rPr>
        <w:t>7</w:t>
      </w:r>
      <w:r w:rsidR="00687322" w:rsidRPr="00ED245D">
        <w:rPr>
          <w:rFonts w:ascii="Times New Roman" w:hAnsi="Times New Roman" w:cs="Times New Roman"/>
          <w:color w:val="000000"/>
          <w:sz w:val="24"/>
          <w:szCs w:val="24"/>
        </w:rPr>
        <w:t xml:space="preserve">. </w:t>
      </w:r>
      <w:r w:rsidR="00937FB3" w:rsidRPr="00ED245D">
        <w:rPr>
          <w:rFonts w:ascii="Times New Roman" w:hAnsi="Times New Roman" w:cs="Times New Roman"/>
          <w:color w:val="000000"/>
          <w:sz w:val="24"/>
          <w:szCs w:val="24"/>
        </w:rPr>
        <w:t>veljače</w:t>
      </w:r>
      <w:r w:rsidR="00687322" w:rsidRPr="00ED245D">
        <w:rPr>
          <w:rFonts w:ascii="Times New Roman" w:hAnsi="Times New Roman" w:cs="Times New Roman"/>
          <w:color w:val="000000"/>
          <w:sz w:val="24"/>
          <w:szCs w:val="24"/>
        </w:rPr>
        <w:t xml:space="preserve"> 2020.</w:t>
      </w:r>
      <w:r w:rsidR="00ED245D" w:rsidRPr="00ED245D">
        <w:rPr>
          <w:rFonts w:ascii="Times New Roman" w:hAnsi="Times New Roman" w:cs="Times New Roman"/>
          <w:color w:val="000000"/>
          <w:sz w:val="24"/>
          <w:szCs w:val="24"/>
        </w:rPr>
        <w:t xml:space="preserve"> i </w:t>
      </w:r>
      <w:r w:rsidR="00687322" w:rsidRPr="00ED245D">
        <w:rPr>
          <w:rFonts w:ascii="Times New Roman" w:hAnsi="Times New Roman" w:cs="Times New Roman"/>
          <w:color w:val="000000"/>
          <w:sz w:val="24"/>
          <w:szCs w:val="24"/>
        </w:rPr>
        <w:t>stanja imovine kako proizlazi iz podataka pribavljenih od nadležnih tijela, i to:</w:t>
      </w:r>
    </w:p>
    <w:p w14:paraId="2DE9FAC6" w14:textId="2BA2B91A" w:rsidR="008573EC" w:rsidRPr="00ED245D" w:rsidRDefault="008573EC" w:rsidP="00965E88">
      <w:pPr>
        <w:pStyle w:val="Odlomakpopisa"/>
        <w:numPr>
          <w:ilvl w:val="0"/>
          <w:numId w:val="11"/>
        </w:numPr>
        <w:autoSpaceDE w:val="0"/>
        <w:autoSpaceDN w:val="0"/>
        <w:adjustRightInd w:val="0"/>
        <w:spacing w:after="0"/>
        <w:jc w:val="both"/>
        <w:rPr>
          <w:rFonts w:ascii="Times New Roman" w:hAnsi="Times New Roman" w:cs="Times New Roman"/>
          <w:color w:val="000000"/>
          <w:sz w:val="24"/>
          <w:szCs w:val="24"/>
        </w:rPr>
      </w:pPr>
      <w:r w:rsidRPr="00ED245D">
        <w:rPr>
          <w:rFonts w:ascii="Times New Roman" w:hAnsi="Times New Roman" w:cs="Times New Roman"/>
          <w:color w:val="000000"/>
          <w:sz w:val="24"/>
          <w:szCs w:val="24"/>
        </w:rPr>
        <w:t xml:space="preserve">u dijelu podataka „Prihodi“, u rubrici „Drugi primitci bračnog druga/životnog partnera“ u kojoj je u izvješću od 7. veljače 2020. prijavljen podatak da takvi primici ne postoje, dok iz podataka Porezne uprave proizlazi da je u 2019. godini bračni drug dužnosnika, </w:t>
      </w:r>
      <w:r w:rsidR="002C4FB3" w:rsidRPr="002C4FB3">
        <w:rPr>
          <w:rFonts w:ascii="Times New Roman" w:hAnsi="Times New Roman" w:cs="Times New Roman"/>
          <w:color w:val="000000"/>
          <w:sz w:val="24"/>
          <w:szCs w:val="24"/>
          <w:highlight w:val="black"/>
        </w:rPr>
        <w:t>…</w:t>
      </w:r>
      <w:r w:rsidRPr="00ED245D">
        <w:rPr>
          <w:rFonts w:ascii="Times New Roman" w:hAnsi="Times New Roman" w:cs="Times New Roman"/>
          <w:color w:val="000000"/>
          <w:sz w:val="24"/>
          <w:szCs w:val="24"/>
        </w:rPr>
        <w:t>, imala dohodak od samostalne djelatnosti u iznosu od 7.378,00 kuna u 2019. godini, tj. dohodak od samostalne djelatnosti od 39.060,00 kuna u 2020. godini, koja bitna promjena nije prijavljena istekom godine u kojoj je nastupila,</w:t>
      </w:r>
    </w:p>
    <w:p w14:paraId="044642F1" w14:textId="07B8C221" w:rsidR="002646FA" w:rsidRPr="002646FA" w:rsidRDefault="008573EC" w:rsidP="002646FA">
      <w:pPr>
        <w:pStyle w:val="Odlomakpopisa"/>
        <w:numPr>
          <w:ilvl w:val="0"/>
          <w:numId w:val="11"/>
        </w:numPr>
        <w:autoSpaceDE w:val="0"/>
        <w:autoSpaceDN w:val="0"/>
        <w:adjustRightInd w:val="0"/>
        <w:spacing w:after="0"/>
        <w:jc w:val="both"/>
        <w:rPr>
          <w:rFonts w:ascii="Times New Roman" w:hAnsi="Times New Roman" w:cs="Times New Roman"/>
          <w:color w:val="000000"/>
          <w:sz w:val="24"/>
          <w:szCs w:val="24"/>
        </w:rPr>
      </w:pPr>
      <w:r w:rsidRPr="00ED245D">
        <w:rPr>
          <w:rFonts w:ascii="Times New Roman" w:hAnsi="Times New Roman" w:cs="Times New Roman"/>
          <w:color w:val="000000"/>
          <w:sz w:val="24"/>
          <w:szCs w:val="24"/>
        </w:rPr>
        <w:t xml:space="preserve">u dijelu podataka „Poslovni udjeli, dionice i vrijednosni papiri u poslovnim subjektima“ u kojem je u izvješću od 7. veljače 2020. prijavljen podatak da udjeli u vlasništvu nad poslovnim subjektima ne postoje, dok iz podataka obrtnog registra proizlazi da je u 2019. godini osnovan obrt FONS, obrt za poslovno savjetovanje u </w:t>
      </w:r>
      <w:r w:rsidRPr="00ED245D">
        <w:rPr>
          <w:rFonts w:ascii="Times New Roman" w:hAnsi="Times New Roman" w:cs="Times New Roman"/>
          <w:color w:val="000000"/>
          <w:sz w:val="24"/>
          <w:szCs w:val="24"/>
        </w:rPr>
        <w:lastRenderedPageBreak/>
        <w:t xml:space="preserve">vlasništvu bračnog druga dužnosnika, </w:t>
      </w:r>
      <w:r w:rsidR="002C4FB3" w:rsidRPr="002C4FB3">
        <w:rPr>
          <w:rFonts w:ascii="Times New Roman" w:hAnsi="Times New Roman" w:cs="Times New Roman"/>
          <w:color w:val="000000"/>
          <w:sz w:val="24"/>
          <w:szCs w:val="24"/>
          <w:highlight w:val="black"/>
        </w:rPr>
        <w:t>…</w:t>
      </w:r>
      <w:r w:rsidRPr="00ED245D">
        <w:rPr>
          <w:rFonts w:ascii="Times New Roman" w:hAnsi="Times New Roman" w:cs="Times New Roman"/>
          <w:color w:val="000000"/>
          <w:sz w:val="24"/>
          <w:szCs w:val="24"/>
        </w:rPr>
        <w:t>, koja bitna promjena nije prijavljena istekom godine u kojoj je nastupila.</w:t>
      </w:r>
    </w:p>
    <w:p w14:paraId="1682D632" w14:textId="77777777" w:rsidR="00965E88" w:rsidRPr="00ED245D" w:rsidRDefault="00965E88" w:rsidP="00965E88">
      <w:pPr>
        <w:pStyle w:val="Odlomakpopisa"/>
        <w:autoSpaceDE w:val="0"/>
        <w:autoSpaceDN w:val="0"/>
        <w:adjustRightInd w:val="0"/>
        <w:spacing w:after="0"/>
        <w:ind w:left="1069"/>
        <w:jc w:val="both"/>
        <w:rPr>
          <w:rFonts w:ascii="Times New Roman" w:hAnsi="Times New Roman" w:cs="Times New Roman"/>
          <w:color w:val="000000"/>
          <w:sz w:val="24"/>
          <w:szCs w:val="24"/>
        </w:rPr>
      </w:pPr>
    </w:p>
    <w:p w14:paraId="345FE9F2" w14:textId="77777777" w:rsidR="00687322" w:rsidRDefault="00687322" w:rsidP="00687322">
      <w:pPr>
        <w:autoSpaceDE w:val="0"/>
        <w:autoSpaceDN w:val="0"/>
        <w:adjustRightInd w:val="0"/>
        <w:spacing w:after="0"/>
        <w:ind w:firstLine="709"/>
        <w:jc w:val="both"/>
        <w:rPr>
          <w:rFonts w:ascii="Times New Roman" w:hAnsi="Times New Roman" w:cs="Times New Roman"/>
          <w:color w:val="000000"/>
          <w:sz w:val="24"/>
          <w:szCs w:val="24"/>
        </w:rPr>
      </w:pPr>
      <w:r w:rsidRPr="00294188">
        <w:rPr>
          <w:rFonts w:ascii="Times New Roman" w:hAnsi="Times New Roman" w:cs="Times New Roman"/>
          <w:color w:val="000000"/>
          <w:sz w:val="24"/>
          <w:szCs w:val="24"/>
        </w:rPr>
        <w:t xml:space="preserve">Prema dostavnici zaprimljenoj u Povjerenstvu dužnosnik je navedenu Odluku zaprimio </w:t>
      </w:r>
      <w:r w:rsidR="00294188" w:rsidRPr="00294188">
        <w:rPr>
          <w:rFonts w:ascii="Times New Roman" w:hAnsi="Times New Roman" w:cs="Times New Roman"/>
          <w:color w:val="000000"/>
          <w:sz w:val="24"/>
          <w:szCs w:val="24"/>
        </w:rPr>
        <w:t>2</w:t>
      </w:r>
      <w:r w:rsidRPr="00294188">
        <w:rPr>
          <w:rFonts w:ascii="Times New Roman" w:hAnsi="Times New Roman" w:cs="Times New Roman"/>
          <w:color w:val="000000"/>
          <w:sz w:val="24"/>
          <w:szCs w:val="24"/>
        </w:rPr>
        <w:t xml:space="preserve">5. listopada 2023. </w:t>
      </w:r>
      <w:r w:rsidR="008573EC" w:rsidRPr="00294188">
        <w:rPr>
          <w:rFonts w:ascii="Times New Roman" w:hAnsi="Times New Roman" w:cs="Times New Roman"/>
          <w:color w:val="000000"/>
          <w:sz w:val="24"/>
          <w:szCs w:val="24"/>
        </w:rPr>
        <w:t>te</w:t>
      </w:r>
      <w:r w:rsidR="008573EC">
        <w:rPr>
          <w:rFonts w:ascii="Times New Roman" w:hAnsi="Times New Roman" w:cs="Times New Roman"/>
          <w:color w:val="000000"/>
          <w:sz w:val="24"/>
          <w:szCs w:val="24"/>
        </w:rPr>
        <w:t xml:space="preserve"> se na istu nije očitovao. </w:t>
      </w:r>
    </w:p>
    <w:p w14:paraId="5E9EC214" w14:textId="77777777" w:rsidR="00ED245D" w:rsidRPr="002D7084" w:rsidRDefault="00ED245D" w:rsidP="007B1E99">
      <w:pPr>
        <w:spacing w:after="0"/>
        <w:jc w:val="both"/>
        <w:rPr>
          <w:rFonts w:ascii="Times New Roman" w:hAnsi="Times New Roman" w:cs="Times New Roman"/>
          <w:sz w:val="24"/>
          <w:szCs w:val="24"/>
        </w:rPr>
      </w:pPr>
    </w:p>
    <w:p w14:paraId="0B8858F4" w14:textId="77777777" w:rsidR="00ED245D" w:rsidRPr="002D7084" w:rsidRDefault="00ED245D" w:rsidP="00ED245D">
      <w:pPr>
        <w:spacing w:after="0"/>
        <w:ind w:firstLine="709"/>
        <w:jc w:val="both"/>
        <w:rPr>
          <w:rFonts w:ascii="Times New Roman" w:hAnsi="Times New Roman" w:cs="Times New Roman"/>
          <w:sz w:val="24"/>
          <w:szCs w:val="24"/>
        </w:rPr>
      </w:pPr>
      <w:r w:rsidRPr="002D7084">
        <w:rPr>
          <w:rFonts w:ascii="Times New Roman" w:hAnsi="Times New Roman" w:cs="Times New Roman"/>
          <w:sz w:val="24"/>
          <w:szCs w:val="24"/>
        </w:rPr>
        <w:t xml:space="preserve">Povjerenstvo je </w:t>
      </w:r>
      <w:r w:rsidR="001227B0">
        <w:rPr>
          <w:rFonts w:ascii="Times New Roman" w:hAnsi="Times New Roman" w:cs="Times New Roman"/>
          <w:sz w:val="24"/>
          <w:szCs w:val="24"/>
        </w:rPr>
        <w:t>u</w:t>
      </w:r>
      <w:r w:rsidR="001227B0" w:rsidRPr="001227B0">
        <w:rPr>
          <w:rFonts w:ascii="Times New Roman" w:hAnsi="Times New Roman" w:cs="Times New Roman"/>
          <w:sz w:val="24"/>
          <w:szCs w:val="24"/>
        </w:rPr>
        <w:t xml:space="preserve"> svrhu utvrđivanja činjenica u postupku iz </w:t>
      </w:r>
      <w:r w:rsidR="001227B0">
        <w:rPr>
          <w:rFonts w:ascii="Times New Roman" w:hAnsi="Times New Roman" w:cs="Times New Roman"/>
          <w:sz w:val="24"/>
          <w:szCs w:val="24"/>
        </w:rPr>
        <w:t xml:space="preserve">svoje </w:t>
      </w:r>
      <w:r w:rsidR="001227B0" w:rsidRPr="001227B0">
        <w:rPr>
          <w:rFonts w:ascii="Times New Roman" w:hAnsi="Times New Roman" w:cs="Times New Roman"/>
          <w:sz w:val="24"/>
          <w:szCs w:val="24"/>
        </w:rPr>
        <w:t xml:space="preserve">nadležnosti </w:t>
      </w:r>
      <w:r w:rsidRPr="002D7084">
        <w:rPr>
          <w:rFonts w:ascii="Times New Roman" w:hAnsi="Times New Roman" w:cs="Times New Roman"/>
          <w:sz w:val="24"/>
          <w:szCs w:val="24"/>
        </w:rPr>
        <w:t>predmet uputilo u postupak redovite provjere izvješća o imovinskom stanju dužnosnika Ivana Žeravice</w:t>
      </w:r>
      <w:r w:rsidR="00E95D5C">
        <w:rPr>
          <w:rFonts w:ascii="Times New Roman" w:hAnsi="Times New Roman" w:cs="Times New Roman"/>
          <w:sz w:val="24"/>
          <w:szCs w:val="24"/>
        </w:rPr>
        <w:t>.</w:t>
      </w:r>
    </w:p>
    <w:p w14:paraId="08C93A66" w14:textId="77777777" w:rsidR="00ED245D" w:rsidRPr="002D7084" w:rsidRDefault="00ED245D" w:rsidP="00ED245D">
      <w:pPr>
        <w:spacing w:after="0"/>
        <w:ind w:right="-2"/>
        <w:jc w:val="both"/>
        <w:rPr>
          <w:rFonts w:ascii="Times New Roman" w:hAnsi="Times New Roman" w:cs="Times New Roman"/>
          <w:sz w:val="24"/>
          <w:szCs w:val="24"/>
        </w:rPr>
      </w:pPr>
    </w:p>
    <w:p w14:paraId="2AD1FF8C" w14:textId="77777777" w:rsidR="00ED245D" w:rsidRPr="002D7084" w:rsidRDefault="00ED245D" w:rsidP="00ED245D">
      <w:pPr>
        <w:spacing w:after="0"/>
        <w:ind w:right="-2" w:firstLine="708"/>
        <w:jc w:val="both"/>
        <w:rPr>
          <w:rFonts w:ascii="Times New Roman" w:hAnsi="Times New Roman" w:cs="Times New Roman"/>
          <w:sz w:val="24"/>
          <w:szCs w:val="24"/>
        </w:rPr>
      </w:pPr>
      <w:r w:rsidRPr="002D7084">
        <w:rPr>
          <w:rFonts w:ascii="Times New Roman" w:hAnsi="Times New Roman" w:cs="Times New Roman"/>
          <w:sz w:val="24"/>
          <w:szCs w:val="24"/>
        </w:rPr>
        <w:t>Člankom 8. stavkom 1. ZSSI-a propisano je da su dužnosnici obvezni u roku od 30 dana od dana stupanja na dužnost podnijeti izvješće Povjerenstvu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 Stavkom 2. istog članka ZSSI-a propisano je, između ostalog, da su dužnosnici obvezni dostaviti izvješće Povjerenstvu ako tijekom obnašanja javne dužnosti dođe do bitne promjene glede imovinskog stanja, istekom godine u kojoj je promjena nastupila.</w:t>
      </w:r>
    </w:p>
    <w:p w14:paraId="554562F1" w14:textId="77777777" w:rsidR="00ED245D" w:rsidRPr="002D7084" w:rsidRDefault="00ED245D" w:rsidP="00ED245D">
      <w:pPr>
        <w:spacing w:after="0"/>
        <w:ind w:right="-2" w:firstLine="708"/>
        <w:jc w:val="both"/>
        <w:rPr>
          <w:rFonts w:ascii="Times New Roman" w:hAnsi="Times New Roman" w:cs="Times New Roman"/>
          <w:sz w:val="24"/>
          <w:szCs w:val="24"/>
        </w:rPr>
      </w:pPr>
    </w:p>
    <w:p w14:paraId="61F1A385" w14:textId="77777777" w:rsidR="00ED245D" w:rsidRPr="002D7084" w:rsidRDefault="00ED245D" w:rsidP="00ED245D">
      <w:pPr>
        <w:spacing w:after="0"/>
        <w:ind w:right="-2" w:firstLine="708"/>
        <w:jc w:val="both"/>
        <w:rPr>
          <w:rFonts w:ascii="Times New Roman" w:hAnsi="Times New Roman" w:cs="Times New Roman"/>
          <w:sz w:val="24"/>
          <w:szCs w:val="24"/>
        </w:rPr>
      </w:pPr>
      <w:r w:rsidRPr="002D7084">
        <w:rPr>
          <w:rFonts w:ascii="Times New Roman" w:hAnsi="Times New Roman" w:cs="Times New Roman"/>
          <w:sz w:val="24"/>
          <w:szCs w:val="24"/>
        </w:rPr>
        <w:t xml:space="preserve">Člankom 8. stavkom 7. ZSSI-a propisano je kako podaci o stečenoj imovini obuhvaćaju, između ostaloga, podatke o udjelima u vlasništvu drugih poslovnih subjekata i dohotku od samostalne djelatnosti. </w:t>
      </w:r>
    </w:p>
    <w:p w14:paraId="0E1B1BB5" w14:textId="77777777" w:rsidR="00ED245D" w:rsidRPr="002D7084" w:rsidRDefault="00ED245D" w:rsidP="00ED245D">
      <w:pPr>
        <w:spacing w:after="0"/>
        <w:ind w:right="-2" w:firstLine="708"/>
        <w:jc w:val="both"/>
        <w:rPr>
          <w:rFonts w:ascii="Times New Roman" w:hAnsi="Times New Roman" w:cs="Times New Roman"/>
          <w:sz w:val="24"/>
          <w:szCs w:val="24"/>
        </w:rPr>
      </w:pPr>
    </w:p>
    <w:p w14:paraId="4102A1EE" w14:textId="77777777" w:rsidR="00ED245D" w:rsidRPr="002D7084" w:rsidRDefault="00ED245D" w:rsidP="00ED245D">
      <w:pPr>
        <w:spacing w:after="0"/>
        <w:ind w:right="-2" w:firstLine="708"/>
        <w:jc w:val="both"/>
        <w:rPr>
          <w:rFonts w:ascii="Times New Roman" w:hAnsi="Times New Roman" w:cs="Times New Roman"/>
          <w:sz w:val="24"/>
          <w:szCs w:val="24"/>
        </w:rPr>
      </w:pPr>
      <w:r w:rsidRPr="002D7084">
        <w:rPr>
          <w:rFonts w:ascii="Times New Roman" w:hAnsi="Times New Roman" w:cs="Times New Roman"/>
          <w:sz w:val="24"/>
          <w:szCs w:val="24"/>
        </w:rPr>
        <w:t xml:space="preserve">Čankom 21. stavkom 1. ZSSI-a propisano je da Povjerenstvo vrši provjeru podataka iz podnesenih izvješća dužnosnika o imovinskom stanju. </w:t>
      </w:r>
    </w:p>
    <w:p w14:paraId="1D0B03A0" w14:textId="77777777" w:rsidR="00ED245D" w:rsidRPr="002D7084" w:rsidRDefault="00ED245D" w:rsidP="00ED245D">
      <w:pPr>
        <w:spacing w:after="0"/>
        <w:ind w:right="-2" w:firstLine="708"/>
        <w:jc w:val="both"/>
        <w:rPr>
          <w:rFonts w:ascii="Times New Roman" w:hAnsi="Times New Roman" w:cs="Times New Roman"/>
          <w:sz w:val="24"/>
          <w:szCs w:val="24"/>
        </w:rPr>
      </w:pPr>
    </w:p>
    <w:p w14:paraId="4A96D4A3" w14:textId="77777777" w:rsidR="00ED245D" w:rsidRPr="002D7084" w:rsidRDefault="00ED245D" w:rsidP="00ED245D">
      <w:pPr>
        <w:spacing w:after="0"/>
        <w:ind w:right="-2" w:firstLine="708"/>
        <w:jc w:val="both"/>
        <w:rPr>
          <w:rFonts w:ascii="Times New Roman" w:hAnsi="Times New Roman" w:cs="Times New Roman"/>
          <w:sz w:val="24"/>
          <w:szCs w:val="24"/>
        </w:rPr>
      </w:pPr>
      <w:r w:rsidRPr="002D7084">
        <w:rPr>
          <w:rFonts w:ascii="Times New Roman" w:hAnsi="Times New Roman" w:cs="Times New Roman"/>
          <w:sz w:val="24"/>
          <w:szCs w:val="24"/>
        </w:rPr>
        <w:t xml:space="preserve">Člankom 22. ZSSI-a propisano je da provjera podataka iz podnesenih izvješća o dužnosnika o imovinskom stanju može biti prethodna (administrativna) i redovita provjera.  </w:t>
      </w:r>
    </w:p>
    <w:p w14:paraId="17683DF2" w14:textId="77777777" w:rsidR="00ED245D" w:rsidRPr="002D7084" w:rsidRDefault="00ED245D" w:rsidP="00ED245D">
      <w:pPr>
        <w:spacing w:after="0"/>
        <w:ind w:right="-2" w:firstLine="708"/>
        <w:jc w:val="both"/>
        <w:rPr>
          <w:rFonts w:ascii="Times New Roman" w:hAnsi="Times New Roman" w:cs="Times New Roman"/>
          <w:sz w:val="24"/>
          <w:szCs w:val="24"/>
        </w:rPr>
      </w:pPr>
    </w:p>
    <w:p w14:paraId="151D2065" w14:textId="77777777" w:rsidR="00ED245D" w:rsidRPr="002D7084" w:rsidRDefault="00ED245D" w:rsidP="00ED245D">
      <w:pPr>
        <w:spacing w:after="0"/>
        <w:ind w:right="-2" w:firstLine="708"/>
        <w:jc w:val="both"/>
        <w:rPr>
          <w:rFonts w:ascii="Times New Roman" w:hAnsi="Times New Roman" w:cs="Times New Roman"/>
          <w:sz w:val="24"/>
          <w:szCs w:val="24"/>
        </w:rPr>
      </w:pPr>
      <w:r w:rsidRPr="002D7084">
        <w:rPr>
          <w:rFonts w:ascii="Times New Roman" w:hAnsi="Times New Roman" w:cs="Times New Roman"/>
          <w:sz w:val="24"/>
          <w:szCs w:val="24"/>
        </w:rPr>
        <w:t xml:space="preserve">Člankom 24. stavkom 1. ZSSI-a propisano je da redovita provjera podataka predstavlja provjeru podataka iz članka 8. i 9. ZSSI-a koja se obavlja prikupljanjem, razmjenom podataka i usporedbom prijavljenih podataka o imovini iz podnesenih izvješća o imovinskom stanju dužnosnika s pribavljenim podacima od Porezne uprave i drugih nadležnih tijela Republike Hrvatske sukladno odredbama toga Zakona i </w:t>
      </w:r>
      <w:proofErr w:type="spellStart"/>
      <w:r w:rsidRPr="002D7084">
        <w:rPr>
          <w:rFonts w:ascii="Times New Roman" w:hAnsi="Times New Roman" w:cs="Times New Roman"/>
          <w:sz w:val="24"/>
          <w:szCs w:val="24"/>
        </w:rPr>
        <w:t>podzakonskih</w:t>
      </w:r>
      <w:proofErr w:type="spellEnd"/>
      <w:r w:rsidRPr="002D7084">
        <w:rPr>
          <w:rFonts w:ascii="Times New Roman" w:hAnsi="Times New Roman" w:cs="Times New Roman"/>
          <w:sz w:val="24"/>
          <w:szCs w:val="24"/>
        </w:rPr>
        <w:t xml:space="preserve"> propisa donesenih na temelju toga Zakona. </w:t>
      </w:r>
    </w:p>
    <w:p w14:paraId="19706E01" w14:textId="77777777" w:rsidR="00ED245D" w:rsidRPr="002D7084" w:rsidRDefault="00ED245D" w:rsidP="00ED245D">
      <w:pPr>
        <w:spacing w:after="0"/>
        <w:ind w:right="-2" w:firstLine="708"/>
        <w:jc w:val="both"/>
        <w:rPr>
          <w:rFonts w:ascii="Times New Roman" w:hAnsi="Times New Roman" w:cs="Times New Roman"/>
          <w:sz w:val="24"/>
          <w:szCs w:val="24"/>
        </w:rPr>
      </w:pPr>
    </w:p>
    <w:p w14:paraId="0938CF65" w14:textId="77777777" w:rsidR="00ED245D" w:rsidRPr="002D7084" w:rsidRDefault="00ED245D" w:rsidP="00ED245D">
      <w:pPr>
        <w:spacing w:after="0"/>
        <w:ind w:right="-2" w:firstLine="708"/>
        <w:jc w:val="both"/>
        <w:rPr>
          <w:rFonts w:ascii="Times New Roman" w:hAnsi="Times New Roman" w:cs="Times New Roman"/>
          <w:sz w:val="24"/>
          <w:szCs w:val="24"/>
        </w:rPr>
      </w:pPr>
      <w:r w:rsidRPr="002D7084">
        <w:rPr>
          <w:rFonts w:ascii="Times New Roman" w:hAnsi="Times New Roman" w:cs="Times New Roman"/>
          <w:sz w:val="24"/>
          <w:szCs w:val="24"/>
        </w:rPr>
        <w:t>Sukladno članku 26. ZSSI-a, Povjerenstvo će bez odgađanja zatražiti od dužnosnika pisano očitovanje s potrebnim dokazima ukoliko prilikom provjere podataka utvrdi nesklad, odnosno nerazmjer između prijavljene imovine iz podnesenog izvješća iz članka 8. i 9. ZSSI-a i stanja imovine dužnosnika kako proizlazi iz pribavljenih podataka od nadležnih tijela iz članka 24. toga Zakona. Dužnosnik je dužan dostaviti Povjerenstvu pisano očitovanje i priložiti odgovarajuće dokaze u roku od 15 dana od dana primitka pisanog zahtjeva.</w:t>
      </w:r>
    </w:p>
    <w:p w14:paraId="6378FD8D" w14:textId="77777777" w:rsidR="00ED245D" w:rsidRPr="002D7084" w:rsidRDefault="00ED245D" w:rsidP="00ED245D">
      <w:pPr>
        <w:spacing w:after="0"/>
        <w:ind w:right="-2" w:firstLine="708"/>
        <w:jc w:val="both"/>
        <w:rPr>
          <w:rFonts w:ascii="Times New Roman" w:hAnsi="Times New Roman" w:cs="Times New Roman"/>
          <w:sz w:val="24"/>
          <w:szCs w:val="24"/>
        </w:rPr>
      </w:pPr>
    </w:p>
    <w:p w14:paraId="33A3FC57" w14:textId="77777777" w:rsidR="00ED245D" w:rsidRPr="002D7084" w:rsidRDefault="00ED245D" w:rsidP="00ED245D">
      <w:pPr>
        <w:ind w:firstLine="708"/>
        <w:jc w:val="both"/>
        <w:rPr>
          <w:rFonts w:ascii="Times New Roman" w:hAnsi="Times New Roman" w:cs="Times New Roman"/>
          <w:sz w:val="24"/>
          <w:szCs w:val="24"/>
        </w:rPr>
      </w:pPr>
      <w:r w:rsidRPr="002D7084">
        <w:rPr>
          <w:rFonts w:ascii="Times New Roman" w:hAnsi="Times New Roman" w:cs="Times New Roman"/>
          <w:sz w:val="24"/>
          <w:szCs w:val="24"/>
        </w:rPr>
        <w:lastRenderedPageBreak/>
        <w:t>Člankom 27. ZSSI-a propisano je da ako dužnosnik ne dostavi Povjerenstvu pisano očitovanje iz članka 26. tog Zakona u roku od 15 dana ili pak ne priloži odgovarajuće dokaze potrebne za usklađivanje prijavljene imovine s utvrđenom imovinom u postupku provjere s pribavljenim podacima o imovini dužnosnika, Povjerenstvo će pokrenuti postupak protiv dužnosnika zbog kršenja odredbi iz članka 8. i 9. ZSSI-a te će o tome obavijestiti nadležna državna tijela.</w:t>
      </w:r>
    </w:p>
    <w:p w14:paraId="35146195" w14:textId="77777777" w:rsidR="00ED245D" w:rsidRPr="002D7084" w:rsidRDefault="00ED245D" w:rsidP="00ED245D">
      <w:pPr>
        <w:ind w:firstLine="708"/>
        <w:jc w:val="both"/>
        <w:rPr>
          <w:rFonts w:ascii="Times New Roman" w:hAnsi="Times New Roman" w:cs="Times New Roman"/>
          <w:sz w:val="24"/>
          <w:szCs w:val="24"/>
        </w:rPr>
      </w:pPr>
      <w:r w:rsidRPr="002D7084">
        <w:rPr>
          <w:rFonts w:ascii="Times New Roman" w:hAnsi="Times New Roman" w:cs="Times New Roman"/>
          <w:sz w:val="24"/>
          <w:szCs w:val="24"/>
        </w:rPr>
        <w:t>Imajući u vidu okolnosti iz prijave mogućeg sukoba interesa protiv dužnosnika Ivana Žeravice, Povjerenstvo je u postupku redovite provjere razmatralo točnost podataka iz dijela izvješća o imovinskom stanju dužnosnika naziva „Poslovni udjeli, dionice i vrijednosni papiri u poslovnim subjektima” i „Drugi primitci bračnog druga/životnog partnera” i to izvješća koje je bilo relevantno za razdoblje odnosno okolnosti na koje upućuje prijava.</w:t>
      </w:r>
    </w:p>
    <w:p w14:paraId="69F07202" w14:textId="77777777" w:rsidR="00ED245D" w:rsidRPr="002D7084" w:rsidRDefault="00ED245D" w:rsidP="00ED245D">
      <w:pPr>
        <w:ind w:firstLine="708"/>
        <w:jc w:val="both"/>
        <w:rPr>
          <w:rFonts w:ascii="Times New Roman" w:hAnsi="Times New Roman" w:cs="Times New Roman"/>
          <w:sz w:val="24"/>
          <w:szCs w:val="24"/>
        </w:rPr>
      </w:pPr>
      <w:r w:rsidRPr="002D7084">
        <w:rPr>
          <w:rFonts w:ascii="Times New Roman" w:hAnsi="Times New Roman" w:cs="Times New Roman"/>
          <w:sz w:val="24"/>
          <w:szCs w:val="24"/>
        </w:rPr>
        <w:t>Uvidom u evidencije Povjerenstva utvrđeno je da je za provjeru u ovom postupku relevantno izvješće o imovinskom stanju koje je dužnosnik Ivan Žeravica podnio Povjerenstvu 7. veljače 2020. povodom promjene, s obzirom na to da se isto odnosi na 2019. godinu koja je istekla, a relevantno je i za provjeru prijavljenog imovinskog stanja za čitavu 2020. godinu, s obzirom na to da istekom te godine obveznik nije podnio novo izvješće o imovinskom stanju.</w:t>
      </w:r>
    </w:p>
    <w:p w14:paraId="4852B19C" w14:textId="0B432B51" w:rsidR="00ED245D" w:rsidRPr="002D7084" w:rsidRDefault="00ED245D" w:rsidP="00ED245D">
      <w:pPr>
        <w:ind w:firstLine="708"/>
        <w:jc w:val="both"/>
        <w:rPr>
          <w:rFonts w:ascii="Times New Roman" w:hAnsi="Times New Roman" w:cs="Times New Roman"/>
          <w:sz w:val="24"/>
          <w:szCs w:val="24"/>
        </w:rPr>
      </w:pPr>
      <w:r w:rsidRPr="002D7084">
        <w:rPr>
          <w:rFonts w:ascii="Times New Roman" w:hAnsi="Times New Roman" w:cs="Times New Roman"/>
          <w:sz w:val="24"/>
          <w:szCs w:val="24"/>
        </w:rPr>
        <w:t xml:space="preserve">U podnesenom izvješću o imovinskom stanju od 7. veljače 2020. dužnosnik navodi da je oženjen te da je njegov bračni drug </w:t>
      </w:r>
      <w:r w:rsidR="002C4FB3" w:rsidRPr="002C4FB3">
        <w:rPr>
          <w:rFonts w:ascii="Times New Roman" w:hAnsi="Times New Roman" w:cs="Times New Roman"/>
          <w:sz w:val="24"/>
          <w:szCs w:val="24"/>
          <w:highlight w:val="black"/>
        </w:rPr>
        <w:t>…</w:t>
      </w:r>
      <w:r w:rsidRPr="002D7084">
        <w:rPr>
          <w:rFonts w:ascii="Times New Roman" w:hAnsi="Times New Roman" w:cs="Times New Roman"/>
          <w:sz w:val="24"/>
          <w:szCs w:val="24"/>
        </w:rPr>
        <w:t xml:space="preserve">. Usporedbom OIB-a </w:t>
      </w:r>
      <w:r w:rsidR="002C4FB3" w:rsidRPr="002C4FB3">
        <w:rPr>
          <w:rFonts w:ascii="Times New Roman" w:hAnsi="Times New Roman" w:cs="Times New Roman"/>
          <w:sz w:val="24"/>
          <w:szCs w:val="24"/>
          <w:highlight w:val="black"/>
        </w:rPr>
        <w:t>…</w:t>
      </w:r>
      <w:r w:rsidRPr="002D7084">
        <w:rPr>
          <w:rFonts w:ascii="Times New Roman" w:hAnsi="Times New Roman" w:cs="Times New Roman"/>
          <w:sz w:val="24"/>
          <w:szCs w:val="24"/>
        </w:rPr>
        <w:t xml:space="preserve">, navedenoga u izvješću o imovinskom stanju dužnosnika i OIB-a navedenog u podacima Matice vjenčanih, Povjerenstvo je utvrdilo da je riječ o istoj osobi, odnosno o </w:t>
      </w:r>
      <w:r w:rsidR="002C4FB3" w:rsidRPr="002C4FB3">
        <w:rPr>
          <w:rFonts w:ascii="Times New Roman" w:hAnsi="Times New Roman" w:cs="Times New Roman"/>
          <w:sz w:val="24"/>
          <w:szCs w:val="24"/>
          <w:highlight w:val="black"/>
        </w:rPr>
        <w:t>…</w:t>
      </w:r>
      <w:r w:rsidRPr="002D7084">
        <w:rPr>
          <w:rFonts w:ascii="Times New Roman" w:hAnsi="Times New Roman" w:cs="Times New Roman"/>
          <w:sz w:val="24"/>
          <w:szCs w:val="24"/>
        </w:rPr>
        <w:t>, bračnom drugu dužnosnika Ivana Žeravice</w:t>
      </w:r>
      <w:r w:rsidR="00E95D5C">
        <w:rPr>
          <w:rFonts w:ascii="Times New Roman" w:hAnsi="Times New Roman" w:cs="Times New Roman"/>
          <w:sz w:val="24"/>
          <w:szCs w:val="24"/>
        </w:rPr>
        <w:t xml:space="preserve"> te</w:t>
      </w:r>
      <w:r w:rsidRPr="002D7084">
        <w:rPr>
          <w:rFonts w:ascii="Times New Roman" w:hAnsi="Times New Roman" w:cs="Times New Roman"/>
          <w:sz w:val="24"/>
          <w:szCs w:val="24"/>
        </w:rPr>
        <w:t xml:space="preserve"> da je brak sklopljen 20. srpnja 2019. i traje do današnjeg dana.</w:t>
      </w:r>
    </w:p>
    <w:p w14:paraId="27748351" w14:textId="77777777" w:rsidR="00ED245D" w:rsidRPr="002D7084" w:rsidRDefault="00ED245D" w:rsidP="00ED245D">
      <w:pPr>
        <w:ind w:firstLine="708"/>
        <w:jc w:val="both"/>
        <w:rPr>
          <w:rFonts w:ascii="Times New Roman" w:hAnsi="Times New Roman" w:cs="Times New Roman"/>
          <w:sz w:val="24"/>
          <w:szCs w:val="24"/>
        </w:rPr>
      </w:pPr>
      <w:r w:rsidRPr="002D7084">
        <w:rPr>
          <w:rFonts w:ascii="Times New Roman" w:hAnsi="Times New Roman" w:cs="Times New Roman"/>
          <w:sz w:val="24"/>
          <w:szCs w:val="24"/>
        </w:rPr>
        <w:t>U postupku redovite provjere podataka u dijelu koji se odnosi na druge primitke bračnog druga dužnosnika, Povjerenstvo je izvršilo uvid u gore navedeno izvješće o imovinskom stanju te je utvrdilo da dužnosnik u dijelu izvješća o imovinskom stanju „Prihodi”, u rubrici „Drugi primitci bračnog druga/životnog partnera” nije prijavio primitke, odnosno prijavio je kako oni ne postoje.</w:t>
      </w:r>
    </w:p>
    <w:p w14:paraId="3BDE8581" w14:textId="2FAFECE0" w:rsidR="00ED245D" w:rsidRPr="002D7084" w:rsidRDefault="00ED245D" w:rsidP="00ED245D">
      <w:pPr>
        <w:ind w:firstLine="708"/>
        <w:jc w:val="both"/>
        <w:rPr>
          <w:rFonts w:ascii="Times New Roman" w:hAnsi="Times New Roman" w:cs="Times New Roman"/>
          <w:sz w:val="24"/>
          <w:szCs w:val="24"/>
        </w:rPr>
      </w:pPr>
      <w:r w:rsidRPr="002D7084">
        <w:rPr>
          <w:rFonts w:ascii="Times New Roman" w:hAnsi="Times New Roman" w:cs="Times New Roman"/>
          <w:sz w:val="24"/>
          <w:szCs w:val="24"/>
        </w:rPr>
        <w:t xml:space="preserve">Uvidom, na temelju ovlaštenja, u informacijski sustav Porezne uprave, Evidenciju dohodaka i primitaka, Povjerenstvo je utvrdilo da je bračni drug dužnosnika, </w:t>
      </w:r>
      <w:r w:rsidR="002C4FB3" w:rsidRPr="002C4FB3">
        <w:rPr>
          <w:rFonts w:ascii="Times New Roman" w:hAnsi="Times New Roman" w:cs="Times New Roman"/>
          <w:sz w:val="24"/>
          <w:szCs w:val="24"/>
          <w:highlight w:val="black"/>
        </w:rPr>
        <w:t>…</w:t>
      </w:r>
      <w:r w:rsidRPr="002D7084">
        <w:rPr>
          <w:rFonts w:ascii="Times New Roman" w:hAnsi="Times New Roman" w:cs="Times New Roman"/>
          <w:sz w:val="24"/>
          <w:szCs w:val="24"/>
        </w:rPr>
        <w:t>, u 2019. godini ostvarila dohodak od samostalne djelatnosti u neto iznosu od 7.378,00 kuna (odnosno 8.500,00 kuna prije oporezivanja te obračunati porez u iznosu od 1.122,00 kune), kao i da je u 2020. godini ostvarila dohodak od samostalne djelatnosti u neto iznosu od 39.060,00 kuna (odnosno 45.000,00 kuna prije oporezivanja te obračunati porez u iznosu od 5.940,00 kuna).</w:t>
      </w:r>
    </w:p>
    <w:p w14:paraId="62B47FDA" w14:textId="77777777" w:rsidR="00ED245D" w:rsidRPr="002D7084" w:rsidRDefault="00ED245D" w:rsidP="00ED245D">
      <w:pPr>
        <w:ind w:firstLine="708"/>
        <w:jc w:val="both"/>
        <w:rPr>
          <w:rFonts w:ascii="Times New Roman" w:hAnsi="Times New Roman" w:cs="Times New Roman"/>
          <w:sz w:val="24"/>
          <w:szCs w:val="24"/>
        </w:rPr>
      </w:pPr>
      <w:r w:rsidRPr="002D7084">
        <w:rPr>
          <w:rFonts w:ascii="Times New Roman" w:hAnsi="Times New Roman" w:cs="Times New Roman"/>
          <w:sz w:val="24"/>
          <w:szCs w:val="24"/>
        </w:rPr>
        <w:t>Slijedom navedenog, iz usporedbe podataka iz provjeravanog izvješća o imovinskom stanju dužnosnika Ivana Žeravice od 7. veljače 2020., koje se odnosi na 2019. godinu, a aktualno je i za 2020.</w:t>
      </w:r>
      <w:r w:rsidR="00E95D5C">
        <w:rPr>
          <w:rFonts w:ascii="Times New Roman" w:hAnsi="Times New Roman" w:cs="Times New Roman"/>
          <w:sz w:val="24"/>
          <w:szCs w:val="24"/>
        </w:rPr>
        <w:t>,</w:t>
      </w:r>
      <w:r w:rsidRPr="002D7084">
        <w:rPr>
          <w:rFonts w:ascii="Times New Roman" w:hAnsi="Times New Roman" w:cs="Times New Roman"/>
          <w:sz w:val="24"/>
          <w:szCs w:val="24"/>
        </w:rPr>
        <w:t xml:space="preserve"> s obzirom na to da za istu godinu nisu prijavljene nikakve promjene i podataka prikupljenih od Porezne uprave Ministarstva financija proizlazi mogući nesklad u pogledu (ne)prijavljenog podatka o iznosu drugog primitka bračnog druga za 2019. i 2020. godinu.</w:t>
      </w:r>
    </w:p>
    <w:p w14:paraId="4199ADCE" w14:textId="77777777" w:rsidR="00ED245D" w:rsidRPr="002D7084" w:rsidRDefault="00ED245D" w:rsidP="00ED245D">
      <w:pPr>
        <w:ind w:firstLine="708"/>
        <w:jc w:val="both"/>
        <w:rPr>
          <w:rFonts w:ascii="Times New Roman" w:hAnsi="Times New Roman" w:cs="Times New Roman"/>
          <w:sz w:val="24"/>
          <w:szCs w:val="24"/>
        </w:rPr>
      </w:pPr>
      <w:r w:rsidRPr="002D7084">
        <w:rPr>
          <w:rFonts w:ascii="Times New Roman" w:hAnsi="Times New Roman" w:cs="Times New Roman"/>
          <w:sz w:val="24"/>
          <w:szCs w:val="24"/>
        </w:rPr>
        <w:t xml:space="preserve">U dijelu koji se odnosi na poslovne udjele, Povjerenstvo je izvršilo uvid u izvješće o imovinskom stanju 7. veljače 2020. te je utvrdilo da je dužnosnik u dijelu izvješća o imovinskom </w:t>
      </w:r>
      <w:r w:rsidRPr="002D7084">
        <w:rPr>
          <w:rFonts w:ascii="Times New Roman" w:hAnsi="Times New Roman" w:cs="Times New Roman"/>
          <w:sz w:val="24"/>
          <w:szCs w:val="24"/>
        </w:rPr>
        <w:lastRenderedPageBreak/>
        <w:t>stanju „Poslovni udjeli, dionice i vrijednosni papiri u poslovnim subjektima“ naveo kako isti ne postoje.</w:t>
      </w:r>
    </w:p>
    <w:p w14:paraId="3FAD88FC" w14:textId="3C91BCC9" w:rsidR="00ED245D" w:rsidRPr="002D7084" w:rsidRDefault="00ED245D" w:rsidP="00ED245D">
      <w:pPr>
        <w:ind w:firstLine="708"/>
        <w:jc w:val="both"/>
        <w:rPr>
          <w:rFonts w:ascii="Times New Roman" w:hAnsi="Times New Roman" w:cs="Times New Roman"/>
          <w:sz w:val="24"/>
          <w:szCs w:val="24"/>
        </w:rPr>
      </w:pPr>
      <w:r w:rsidRPr="002D7084">
        <w:rPr>
          <w:rFonts w:ascii="Times New Roman" w:hAnsi="Times New Roman" w:cs="Times New Roman"/>
          <w:sz w:val="24"/>
          <w:szCs w:val="24"/>
        </w:rPr>
        <w:t xml:space="preserve">Uvidom u izvadak iz obrtnog registra Povjerenstvo je utvrdilo da je bračni drug dužnosnika, </w:t>
      </w:r>
      <w:r w:rsidR="002C4FB3" w:rsidRPr="002C4FB3">
        <w:rPr>
          <w:rFonts w:ascii="Times New Roman" w:hAnsi="Times New Roman" w:cs="Times New Roman"/>
          <w:sz w:val="24"/>
          <w:szCs w:val="24"/>
          <w:highlight w:val="black"/>
        </w:rPr>
        <w:t>…</w:t>
      </w:r>
      <w:r w:rsidRPr="002D7084">
        <w:rPr>
          <w:rFonts w:ascii="Times New Roman" w:hAnsi="Times New Roman" w:cs="Times New Roman"/>
          <w:sz w:val="24"/>
          <w:szCs w:val="24"/>
        </w:rPr>
        <w:t>, vlasnica obrta FONS, obrt za poslovno savjetovanje, sa sjedištem u Čepinu koji je osnovan 18. travnja 2019.</w:t>
      </w:r>
    </w:p>
    <w:p w14:paraId="7F6CFA85" w14:textId="77777777" w:rsidR="00ED245D" w:rsidRPr="002D7084" w:rsidRDefault="00ED245D" w:rsidP="00ED245D">
      <w:pPr>
        <w:ind w:firstLine="708"/>
        <w:jc w:val="both"/>
        <w:rPr>
          <w:rFonts w:ascii="Times New Roman" w:hAnsi="Times New Roman" w:cs="Times New Roman"/>
          <w:sz w:val="24"/>
          <w:szCs w:val="24"/>
        </w:rPr>
      </w:pPr>
      <w:r w:rsidRPr="002D7084">
        <w:rPr>
          <w:rFonts w:ascii="Times New Roman" w:hAnsi="Times New Roman" w:cs="Times New Roman"/>
          <w:sz w:val="24"/>
          <w:szCs w:val="24"/>
        </w:rPr>
        <w:t>Slijedom navedenog, iz usporedbe podataka iz provjeravanog izvješća o imovinskom stanju dužnosnika Ivana Žeravice od 7. veljače 2020. i podataka prikupljenih od nadležnih tijela u Republici Hrvatskoj proiz</w:t>
      </w:r>
      <w:r w:rsidR="00E95D5C">
        <w:rPr>
          <w:rFonts w:ascii="Times New Roman" w:hAnsi="Times New Roman" w:cs="Times New Roman"/>
          <w:sz w:val="24"/>
          <w:szCs w:val="24"/>
        </w:rPr>
        <w:t>ašao je</w:t>
      </w:r>
      <w:r w:rsidRPr="002D7084">
        <w:rPr>
          <w:rFonts w:ascii="Times New Roman" w:hAnsi="Times New Roman" w:cs="Times New Roman"/>
          <w:sz w:val="24"/>
          <w:szCs w:val="24"/>
        </w:rPr>
        <w:t xml:space="preserve"> mogući nesklad između (ne)prijavljenih udjela u vlasništvu nad poslovnim subjektima i podataka iz obrtnog registra.</w:t>
      </w:r>
    </w:p>
    <w:p w14:paraId="12D3AB64" w14:textId="77777777" w:rsidR="00ED245D" w:rsidRPr="002D7084" w:rsidRDefault="00ED245D" w:rsidP="00ED245D">
      <w:pPr>
        <w:spacing w:after="0"/>
        <w:ind w:right="-2" w:firstLine="708"/>
        <w:jc w:val="both"/>
        <w:rPr>
          <w:rFonts w:ascii="Times New Roman" w:hAnsi="Times New Roman" w:cs="Times New Roman"/>
          <w:sz w:val="24"/>
          <w:szCs w:val="24"/>
        </w:rPr>
      </w:pPr>
      <w:r w:rsidRPr="002D7084">
        <w:rPr>
          <w:rFonts w:ascii="Times New Roman" w:hAnsi="Times New Roman" w:cs="Times New Roman"/>
          <w:sz w:val="24"/>
          <w:szCs w:val="24"/>
        </w:rPr>
        <w:t>Nastavno na utvrđeno, Povjerenstvo je zaključkom od 6. srpnja 2023., Broj: 711-I-1416-RP-7-22/23-09-22 pozvalo dužnosnika Ivana Žeravicu da dostavi očitovanje s potrebnim dokazima u odnosu na mogući nesklad između prijavljene imovine iz izvješća o imovinskom stanju dužnosnika podnesenog 7. veljače 2020. i stanja imovine kako proizlazi iz podataka pribavljenih od nadležnih tijela.</w:t>
      </w:r>
    </w:p>
    <w:p w14:paraId="5D62E488" w14:textId="77777777" w:rsidR="00ED245D" w:rsidRPr="002D7084" w:rsidRDefault="00ED245D" w:rsidP="00ED245D">
      <w:pPr>
        <w:spacing w:after="0"/>
        <w:ind w:right="-2" w:firstLine="708"/>
        <w:jc w:val="both"/>
        <w:rPr>
          <w:rFonts w:ascii="Times New Roman" w:hAnsi="Times New Roman" w:cs="Times New Roman"/>
          <w:sz w:val="24"/>
          <w:szCs w:val="24"/>
        </w:rPr>
      </w:pPr>
    </w:p>
    <w:p w14:paraId="35E62101" w14:textId="77777777" w:rsidR="00ED245D" w:rsidRPr="002D7084" w:rsidRDefault="00ED245D" w:rsidP="00ED245D">
      <w:pPr>
        <w:spacing w:after="0"/>
        <w:ind w:right="-2" w:firstLine="708"/>
        <w:jc w:val="both"/>
        <w:rPr>
          <w:rFonts w:ascii="Times New Roman" w:hAnsi="Times New Roman" w:cs="Times New Roman"/>
          <w:sz w:val="24"/>
          <w:szCs w:val="24"/>
        </w:rPr>
      </w:pPr>
      <w:r w:rsidRPr="002D7084">
        <w:rPr>
          <w:rFonts w:ascii="Times New Roman" w:hAnsi="Times New Roman" w:cs="Times New Roman"/>
          <w:sz w:val="24"/>
          <w:szCs w:val="24"/>
        </w:rPr>
        <w:t>Navedeni zaključak dužnosnik Ivan Žeravica je prema priloženoj dostavnici zaprimio 13. srpnja 2023. te se na utvrđenja istoga očitovao dopisom koji je u Povjerenstvu zaprimljen 31. srpnja 2023. i u kojem je dužnosnik naveo</w:t>
      </w:r>
      <w:r w:rsidRPr="002D7084">
        <w:t xml:space="preserve"> </w:t>
      </w:r>
      <w:r w:rsidRPr="002D7084">
        <w:rPr>
          <w:rFonts w:ascii="Times New Roman" w:hAnsi="Times New Roman" w:cs="Times New Roman"/>
          <w:sz w:val="24"/>
          <w:szCs w:val="24"/>
        </w:rPr>
        <w:t xml:space="preserve">da što se tiče drugog primitka bračnog druga koji nije naveden u imovinskoj kartici, isto predstavlja osoban propust jer je prihod nastao iz spornog potraživanja te kada je isti nastao nije uočen na vrijeme od strane bračnog druga pa je samim time napravljen propust u prijavi stanja. U odnosu na evidentiranje obrta </w:t>
      </w:r>
      <w:proofErr w:type="spellStart"/>
      <w:r w:rsidRPr="002D7084">
        <w:rPr>
          <w:rFonts w:ascii="Times New Roman" w:hAnsi="Times New Roman" w:cs="Times New Roman"/>
          <w:sz w:val="24"/>
          <w:szCs w:val="24"/>
        </w:rPr>
        <w:t>Fons</w:t>
      </w:r>
      <w:proofErr w:type="spellEnd"/>
      <w:r w:rsidRPr="002D7084">
        <w:rPr>
          <w:rFonts w:ascii="Times New Roman" w:hAnsi="Times New Roman" w:cs="Times New Roman"/>
          <w:sz w:val="24"/>
          <w:szCs w:val="24"/>
        </w:rPr>
        <w:t xml:space="preserve"> dužnosnik navodi da je tumačio kako obrt dijeli isti OIB s vlasnikom te je kao takav nedjeljiv, neotuđiv i neprenosiv na druge osobe te da stoga ne predstavlja poslovni udio.</w:t>
      </w:r>
    </w:p>
    <w:p w14:paraId="588CF6E8" w14:textId="77777777" w:rsidR="00ED245D" w:rsidRPr="002D7084" w:rsidRDefault="00ED245D" w:rsidP="00ED245D">
      <w:pPr>
        <w:spacing w:after="0"/>
        <w:ind w:right="-2" w:firstLine="708"/>
        <w:jc w:val="both"/>
        <w:rPr>
          <w:rFonts w:ascii="Times New Roman" w:hAnsi="Times New Roman" w:cs="Times New Roman"/>
          <w:sz w:val="24"/>
          <w:szCs w:val="24"/>
        </w:rPr>
      </w:pPr>
    </w:p>
    <w:p w14:paraId="32E9106D" w14:textId="77777777" w:rsidR="00ED245D" w:rsidRPr="002D7084" w:rsidRDefault="00ED245D" w:rsidP="00ED245D">
      <w:pPr>
        <w:ind w:firstLine="708"/>
        <w:jc w:val="both"/>
        <w:rPr>
          <w:rFonts w:ascii="Times New Roman" w:hAnsi="Times New Roman" w:cs="Times New Roman"/>
          <w:sz w:val="24"/>
          <w:szCs w:val="24"/>
        </w:rPr>
      </w:pPr>
      <w:r w:rsidRPr="002D7084">
        <w:rPr>
          <w:rFonts w:ascii="Times New Roman" w:hAnsi="Times New Roman" w:cs="Times New Roman"/>
          <w:sz w:val="24"/>
          <w:szCs w:val="24"/>
        </w:rPr>
        <w:t xml:space="preserve">Kako dužnosnik Ivan Žeravica svojim očitovanjem nije opravdao utvrđeni nesklad u odnosu na ostvarene druge primitke bračnog druga i udjele bračnog druga u vlasništvu nad poslovnim subjektima, Povjerenstvo je, na temelju članka 27. ZSSI-a, </w:t>
      </w:r>
      <w:r w:rsidR="002646FA">
        <w:rPr>
          <w:rFonts w:ascii="Times New Roman" w:hAnsi="Times New Roman" w:cs="Times New Roman"/>
          <w:sz w:val="24"/>
          <w:szCs w:val="24"/>
        </w:rPr>
        <w:t xml:space="preserve">ranije citiranom </w:t>
      </w:r>
      <w:r w:rsidR="002646FA" w:rsidRPr="002646FA">
        <w:rPr>
          <w:rFonts w:ascii="Times New Roman" w:hAnsi="Times New Roman" w:cs="Times New Roman"/>
          <w:sz w:val="24"/>
          <w:szCs w:val="24"/>
        </w:rPr>
        <w:t xml:space="preserve">Odlukom broj: 711-I-2073-P-228-20/23-04-23 od 29. rujna 2023. </w:t>
      </w:r>
      <w:r w:rsidRPr="002D7084">
        <w:rPr>
          <w:rFonts w:ascii="Times New Roman" w:hAnsi="Times New Roman" w:cs="Times New Roman"/>
          <w:sz w:val="24"/>
          <w:szCs w:val="24"/>
        </w:rPr>
        <w:t>pokrenulo predmetni postupak zbog moguće povrede članaka 8. i 9. ZSSI-a</w:t>
      </w:r>
      <w:r w:rsidR="002646FA">
        <w:rPr>
          <w:rFonts w:ascii="Times New Roman" w:hAnsi="Times New Roman" w:cs="Times New Roman"/>
          <w:sz w:val="24"/>
          <w:szCs w:val="24"/>
        </w:rPr>
        <w:t>.</w:t>
      </w:r>
    </w:p>
    <w:p w14:paraId="3227FFE3" w14:textId="77777777" w:rsidR="00FF5602" w:rsidRPr="009624A9" w:rsidRDefault="00ED245D" w:rsidP="009624A9">
      <w:pPr>
        <w:ind w:firstLine="708"/>
        <w:jc w:val="both"/>
        <w:rPr>
          <w:rFonts w:ascii="Times New Roman" w:hAnsi="Times New Roman" w:cs="Times New Roman"/>
          <w:sz w:val="24"/>
          <w:szCs w:val="24"/>
        </w:rPr>
      </w:pPr>
      <w:r w:rsidRPr="002646FA">
        <w:rPr>
          <w:rFonts w:ascii="Times New Roman" w:hAnsi="Times New Roman" w:cs="Times New Roman"/>
          <w:sz w:val="24"/>
          <w:szCs w:val="24"/>
        </w:rPr>
        <w:t>Povjerenstvo ističe da prilaganje odgovarajućih dokaza potrebnih za usklađivanje podataka navedenih u podnesenim izvješćima o imovinskom stanju u smislu članka 26. i 27. ZSSI-a, znači da je dužnosnik trebao dokazati, odnosno dostaviti dokumentaciju iz koje proizlazi da su podaci o imovini koje je naveo u podnesenim izvješćima o imovinskom stanju točni, a da podaci koje je Povjerenstvo prikupilo u postupku redovite provjere ne prikazuju stvarno stanje imovine dužnosnika, što dužnosnik nije učinio već je očitovanjem</w:t>
      </w:r>
      <w:r w:rsidR="002646FA" w:rsidRPr="002646FA">
        <w:rPr>
          <w:rFonts w:ascii="Times New Roman" w:hAnsi="Times New Roman" w:cs="Times New Roman"/>
          <w:sz w:val="24"/>
          <w:szCs w:val="24"/>
        </w:rPr>
        <w:t xml:space="preserve"> dostavljenim u postupku redovite provjere</w:t>
      </w:r>
      <w:r w:rsidRPr="002646FA">
        <w:rPr>
          <w:rFonts w:ascii="Times New Roman" w:hAnsi="Times New Roman" w:cs="Times New Roman"/>
          <w:sz w:val="24"/>
          <w:szCs w:val="24"/>
        </w:rPr>
        <w:t xml:space="preserve"> potvrdio točnost podataka koje je Povjerenstvo utvrdilo pribavljanjem podataka od nadležnih tijela</w:t>
      </w:r>
      <w:r w:rsidR="002646FA">
        <w:rPr>
          <w:rFonts w:ascii="Times New Roman" w:hAnsi="Times New Roman" w:cs="Times New Roman"/>
          <w:sz w:val="24"/>
          <w:szCs w:val="24"/>
        </w:rPr>
        <w:t xml:space="preserve"> dok očitovanje na Odluku Povjerenstva </w:t>
      </w:r>
      <w:r w:rsidR="002646FA" w:rsidRPr="002646FA">
        <w:rPr>
          <w:rFonts w:ascii="Times New Roman" w:hAnsi="Times New Roman" w:cs="Times New Roman"/>
          <w:sz w:val="24"/>
          <w:szCs w:val="24"/>
        </w:rPr>
        <w:t>broj: 711-I-2073-P-228-20/23-04-23 od 29. rujna 2023.</w:t>
      </w:r>
      <w:r w:rsidR="002646FA">
        <w:rPr>
          <w:rFonts w:ascii="Times New Roman" w:hAnsi="Times New Roman" w:cs="Times New Roman"/>
          <w:sz w:val="24"/>
          <w:szCs w:val="24"/>
        </w:rPr>
        <w:t xml:space="preserve"> dužnosnik nije niti dostavio.</w:t>
      </w:r>
    </w:p>
    <w:p w14:paraId="43907C95" w14:textId="77777777" w:rsidR="00A64BC8" w:rsidRDefault="004F43A5" w:rsidP="004F43A5">
      <w:pPr>
        <w:spacing w:after="0"/>
        <w:ind w:right="-2" w:firstLine="708"/>
        <w:jc w:val="both"/>
        <w:rPr>
          <w:rFonts w:ascii="Times New Roman" w:hAnsi="Times New Roman" w:cs="Times New Roman"/>
          <w:sz w:val="24"/>
          <w:szCs w:val="24"/>
        </w:rPr>
      </w:pPr>
      <w:r>
        <w:rPr>
          <w:rFonts w:ascii="Times New Roman" w:hAnsi="Times New Roman" w:cs="Times New Roman"/>
          <w:sz w:val="24"/>
          <w:szCs w:val="24"/>
        </w:rPr>
        <w:t>O</w:t>
      </w:r>
      <w:r w:rsidR="00FF5602" w:rsidRPr="002646FA">
        <w:rPr>
          <w:rFonts w:ascii="Times New Roman" w:hAnsi="Times New Roman" w:cs="Times New Roman"/>
          <w:sz w:val="24"/>
          <w:szCs w:val="24"/>
        </w:rPr>
        <w:t>pravdavanje utvrđenog nesklada, odnosno prilaganje odgovarajućih dokaza potrebnih za usklađivanje podataka u podnesen</w:t>
      </w:r>
      <w:r w:rsidR="00BA7EA3" w:rsidRPr="002646FA">
        <w:rPr>
          <w:rFonts w:ascii="Times New Roman" w:hAnsi="Times New Roman" w:cs="Times New Roman"/>
          <w:sz w:val="24"/>
          <w:szCs w:val="24"/>
        </w:rPr>
        <w:t>im</w:t>
      </w:r>
      <w:r w:rsidR="00FF5602" w:rsidRPr="002646FA">
        <w:rPr>
          <w:rFonts w:ascii="Times New Roman" w:hAnsi="Times New Roman" w:cs="Times New Roman"/>
          <w:sz w:val="24"/>
          <w:szCs w:val="24"/>
        </w:rPr>
        <w:t xml:space="preserve"> izvješć</w:t>
      </w:r>
      <w:r w:rsidR="00BA7EA3" w:rsidRPr="002646FA">
        <w:rPr>
          <w:rFonts w:ascii="Times New Roman" w:hAnsi="Times New Roman" w:cs="Times New Roman"/>
          <w:sz w:val="24"/>
          <w:szCs w:val="24"/>
        </w:rPr>
        <w:t>ima</w:t>
      </w:r>
      <w:r w:rsidR="00FF5602" w:rsidRPr="002646FA">
        <w:rPr>
          <w:rFonts w:ascii="Times New Roman" w:hAnsi="Times New Roman" w:cs="Times New Roman"/>
          <w:sz w:val="24"/>
          <w:szCs w:val="24"/>
        </w:rPr>
        <w:t xml:space="preserve"> o imovinskom stanju u smislu član</w:t>
      </w:r>
      <w:r w:rsidR="00BA7EA3" w:rsidRPr="002646FA">
        <w:rPr>
          <w:rFonts w:ascii="Times New Roman" w:hAnsi="Times New Roman" w:cs="Times New Roman"/>
          <w:sz w:val="24"/>
          <w:szCs w:val="24"/>
        </w:rPr>
        <w:t>a</w:t>
      </w:r>
      <w:r w:rsidR="00FF5602" w:rsidRPr="002646FA">
        <w:rPr>
          <w:rFonts w:ascii="Times New Roman" w:hAnsi="Times New Roman" w:cs="Times New Roman"/>
          <w:sz w:val="24"/>
          <w:szCs w:val="24"/>
        </w:rPr>
        <w:t xml:space="preserve">ka 26. i </w:t>
      </w:r>
      <w:r w:rsidR="00FF5602" w:rsidRPr="002646FA">
        <w:rPr>
          <w:rFonts w:ascii="Times New Roman" w:hAnsi="Times New Roman" w:cs="Times New Roman"/>
          <w:sz w:val="24"/>
          <w:szCs w:val="24"/>
        </w:rPr>
        <w:lastRenderedPageBreak/>
        <w:t>27. ZSSI-a, znači da bi dužnosnik trebao obrazložiti te dokazati da</w:t>
      </w:r>
      <w:r w:rsidR="00BA7EA3" w:rsidRPr="002646FA">
        <w:rPr>
          <w:rFonts w:ascii="Times New Roman" w:hAnsi="Times New Roman" w:cs="Times New Roman"/>
          <w:sz w:val="24"/>
          <w:szCs w:val="24"/>
        </w:rPr>
        <w:t xml:space="preserve"> </w:t>
      </w:r>
      <w:r w:rsidR="00FF5602" w:rsidRPr="002646FA">
        <w:rPr>
          <w:rFonts w:ascii="Times New Roman" w:hAnsi="Times New Roman" w:cs="Times New Roman"/>
          <w:sz w:val="24"/>
          <w:szCs w:val="24"/>
        </w:rPr>
        <w:t>je njegovo imovinsko stanje koje je prikazao u podnesenim izvješćima o imovinskom stanju istinito i točno, odnosno da podaci prikupljeni od nadležnih tijela ne prikazuju stvarno stanje imovine dužnosnika</w:t>
      </w:r>
      <w:r w:rsidR="00D36A99" w:rsidRPr="002646FA">
        <w:rPr>
          <w:rFonts w:ascii="Times New Roman" w:hAnsi="Times New Roman" w:cs="Times New Roman"/>
          <w:sz w:val="24"/>
          <w:szCs w:val="24"/>
        </w:rPr>
        <w:t>, a što u konkretnom slučaju nije obrazloženo odnosno dokazano, već je dužnosnik svojim očitovanj</w:t>
      </w:r>
      <w:r w:rsidR="002646FA" w:rsidRPr="002646FA">
        <w:rPr>
          <w:rFonts w:ascii="Times New Roman" w:hAnsi="Times New Roman" w:cs="Times New Roman"/>
          <w:sz w:val="24"/>
          <w:szCs w:val="24"/>
        </w:rPr>
        <w:t>em</w:t>
      </w:r>
      <w:r w:rsidR="00D36A99" w:rsidRPr="002646FA">
        <w:rPr>
          <w:rFonts w:ascii="Times New Roman" w:hAnsi="Times New Roman" w:cs="Times New Roman"/>
          <w:sz w:val="24"/>
          <w:szCs w:val="24"/>
        </w:rPr>
        <w:t xml:space="preserve"> upravo potvrdio točnost podataka koje je Povjerenstvo utvrdilo</w:t>
      </w:r>
      <w:r>
        <w:rPr>
          <w:rFonts w:ascii="Times New Roman" w:hAnsi="Times New Roman" w:cs="Times New Roman"/>
          <w:sz w:val="24"/>
          <w:szCs w:val="24"/>
        </w:rPr>
        <w:t xml:space="preserve">, tj. da u </w:t>
      </w:r>
      <w:r w:rsidRPr="004F43A5">
        <w:rPr>
          <w:rFonts w:ascii="Times New Roman" w:hAnsi="Times New Roman" w:cs="Times New Roman"/>
          <w:sz w:val="24"/>
          <w:szCs w:val="24"/>
        </w:rPr>
        <w:t>izvješć</w:t>
      </w:r>
      <w:r>
        <w:rPr>
          <w:rFonts w:ascii="Times New Roman" w:hAnsi="Times New Roman" w:cs="Times New Roman"/>
          <w:sz w:val="24"/>
          <w:szCs w:val="24"/>
        </w:rPr>
        <w:t>u</w:t>
      </w:r>
      <w:r w:rsidRPr="004F43A5">
        <w:rPr>
          <w:rFonts w:ascii="Times New Roman" w:hAnsi="Times New Roman" w:cs="Times New Roman"/>
          <w:sz w:val="24"/>
          <w:szCs w:val="24"/>
        </w:rPr>
        <w:t xml:space="preserve"> o imovinskom stanju dužnosnika podnesenog 7. veljače 2020.</w:t>
      </w:r>
      <w:r>
        <w:rPr>
          <w:rFonts w:ascii="Times New Roman" w:hAnsi="Times New Roman" w:cs="Times New Roman"/>
          <w:sz w:val="24"/>
          <w:szCs w:val="24"/>
        </w:rPr>
        <w:t xml:space="preserve"> nije prijavljen </w:t>
      </w:r>
      <w:r w:rsidRPr="004F43A5">
        <w:rPr>
          <w:rFonts w:ascii="Times New Roman" w:hAnsi="Times New Roman" w:cs="Times New Roman"/>
          <w:sz w:val="24"/>
          <w:szCs w:val="24"/>
        </w:rPr>
        <w:t xml:space="preserve">dohodak od samostalne djelatnosti </w:t>
      </w:r>
      <w:r>
        <w:rPr>
          <w:rFonts w:ascii="Times New Roman" w:hAnsi="Times New Roman" w:cs="Times New Roman"/>
          <w:sz w:val="24"/>
          <w:szCs w:val="24"/>
        </w:rPr>
        <w:t xml:space="preserve">supruge dužnosnika </w:t>
      </w:r>
      <w:r w:rsidRPr="004F43A5">
        <w:rPr>
          <w:rFonts w:ascii="Times New Roman" w:hAnsi="Times New Roman" w:cs="Times New Roman"/>
          <w:sz w:val="24"/>
          <w:szCs w:val="24"/>
        </w:rPr>
        <w:t>u iznosu od 7.378,00 kuna u 2019. godini</w:t>
      </w:r>
      <w:r>
        <w:rPr>
          <w:rFonts w:ascii="Times New Roman" w:hAnsi="Times New Roman" w:cs="Times New Roman"/>
          <w:sz w:val="24"/>
          <w:szCs w:val="24"/>
        </w:rPr>
        <w:t xml:space="preserve"> te </w:t>
      </w:r>
      <w:r w:rsidRPr="004F43A5">
        <w:rPr>
          <w:rFonts w:ascii="Times New Roman" w:hAnsi="Times New Roman" w:cs="Times New Roman"/>
          <w:sz w:val="24"/>
          <w:szCs w:val="24"/>
        </w:rPr>
        <w:t>dohodak od samostalne djelatnosti od 39.060,00 kuna u 2020. godini, koja bitna promjena nije prijavljena istekom godine u kojoj je nastupila,</w:t>
      </w:r>
      <w:r>
        <w:rPr>
          <w:rFonts w:ascii="Times New Roman" w:hAnsi="Times New Roman" w:cs="Times New Roman"/>
          <w:sz w:val="24"/>
          <w:szCs w:val="24"/>
        </w:rPr>
        <w:t xml:space="preserve"> kao i da nije </w:t>
      </w:r>
      <w:r w:rsidRPr="004F43A5">
        <w:rPr>
          <w:rFonts w:ascii="Times New Roman" w:hAnsi="Times New Roman" w:cs="Times New Roman"/>
          <w:sz w:val="24"/>
          <w:szCs w:val="24"/>
        </w:rPr>
        <w:t xml:space="preserve">prijavljen podatak </w:t>
      </w:r>
      <w:r>
        <w:rPr>
          <w:rFonts w:ascii="Times New Roman" w:hAnsi="Times New Roman" w:cs="Times New Roman"/>
          <w:sz w:val="24"/>
          <w:szCs w:val="24"/>
        </w:rPr>
        <w:t>o</w:t>
      </w:r>
      <w:r w:rsidRPr="004F43A5">
        <w:rPr>
          <w:rFonts w:ascii="Times New Roman" w:hAnsi="Times New Roman" w:cs="Times New Roman"/>
          <w:sz w:val="24"/>
          <w:szCs w:val="24"/>
        </w:rPr>
        <w:t xml:space="preserve"> udjel</w:t>
      </w:r>
      <w:r>
        <w:rPr>
          <w:rFonts w:ascii="Times New Roman" w:hAnsi="Times New Roman" w:cs="Times New Roman"/>
          <w:sz w:val="24"/>
          <w:szCs w:val="24"/>
        </w:rPr>
        <w:t>u</w:t>
      </w:r>
      <w:r w:rsidRPr="004F43A5">
        <w:rPr>
          <w:rFonts w:ascii="Times New Roman" w:hAnsi="Times New Roman" w:cs="Times New Roman"/>
          <w:sz w:val="24"/>
          <w:szCs w:val="24"/>
        </w:rPr>
        <w:t xml:space="preserve"> </w:t>
      </w:r>
      <w:r>
        <w:rPr>
          <w:rFonts w:ascii="Times New Roman" w:hAnsi="Times New Roman" w:cs="Times New Roman"/>
          <w:sz w:val="24"/>
          <w:szCs w:val="24"/>
        </w:rPr>
        <w:t xml:space="preserve">supruge dužnosnika </w:t>
      </w:r>
      <w:r w:rsidRPr="004F43A5">
        <w:rPr>
          <w:rFonts w:ascii="Times New Roman" w:hAnsi="Times New Roman" w:cs="Times New Roman"/>
          <w:sz w:val="24"/>
          <w:szCs w:val="24"/>
        </w:rPr>
        <w:t>u vlasništvu nad poslovnim subjekt</w:t>
      </w:r>
      <w:r>
        <w:rPr>
          <w:rFonts w:ascii="Times New Roman" w:hAnsi="Times New Roman" w:cs="Times New Roman"/>
          <w:sz w:val="24"/>
          <w:szCs w:val="24"/>
        </w:rPr>
        <w:t xml:space="preserve">om </w:t>
      </w:r>
      <w:r w:rsidRPr="004F43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43A5">
        <w:rPr>
          <w:rFonts w:ascii="Times New Roman" w:hAnsi="Times New Roman" w:cs="Times New Roman"/>
          <w:sz w:val="24"/>
          <w:szCs w:val="24"/>
        </w:rPr>
        <w:t>obrt</w:t>
      </w:r>
      <w:r>
        <w:rPr>
          <w:rFonts w:ascii="Times New Roman" w:hAnsi="Times New Roman" w:cs="Times New Roman"/>
          <w:sz w:val="24"/>
          <w:szCs w:val="24"/>
        </w:rPr>
        <w:t>om</w:t>
      </w:r>
      <w:r w:rsidRPr="004F43A5">
        <w:rPr>
          <w:rFonts w:ascii="Times New Roman" w:hAnsi="Times New Roman" w:cs="Times New Roman"/>
          <w:sz w:val="24"/>
          <w:szCs w:val="24"/>
        </w:rPr>
        <w:t xml:space="preserve"> FONS, obrt za poslovno savjetovanje, koja bitna promjena nije prijavljena istekom godine u kojoj je nastupila.</w:t>
      </w:r>
    </w:p>
    <w:p w14:paraId="19084728" w14:textId="77777777" w:rsidR="004F43A5" w:rsidRPr="008573EC" w:rsidRDefault="004F43A5" w:rsidP="00687322">
      <w:pPr>
        <w:spacing w:after="0"/>
        <w:ind w:right="-2" w:firstLine="708"/>
        <w:jc w:val="both"/>
        <w:rPr>
          <w:rFonts w:ascii="Times New Roman" w:hAnsi="Times New Roman" w:cs="Times New Roman"/>
          <w:sz w:val="24"/>
          <w:szCs w:val="24"/>
          <w:highlight w:val="yellow"/>
        </w:rPr>
      </w:pPr>
    </w:p>
    <w:p w14:paraId="6D9E9A00" w14:textId="77777777" w:rsidR="00A64BC8" w:rsidRPr="008573EC" w:rsidRDefault="00A64BC8" w:rsidP="00A64BC8">
      <w:pPr>
        <w:autoSpaceDE w:val="0"/>
        <w:autoSpaceDN w:val="0"/>
        <w:adjustRightInd w:val="0"/>
        <w:spacing w:after="0"/>
        <w:ind w:firstLine="709"/>
        <w:jc w:val="both"/>
        <w:rPr>
          <w:rFonts w:ascii="Times New Roman" w:hAnsi="Times New Roman" w:cs="Times New Roman"/>
          <w:color w:val="000000"/>
          <w:sz w:val="24"/>
          <w:szCs w:val="24"/>
        </w:rPr>
      </w:pPr>
      <w:r w:rsidRPr="008573EC">
        <w:rPr>
          <w:rFonts w:ascii="Times New Roman" w:hAnsi="Times New Roman" w:cs="Times New Roman"/>
          <w:color w:val="000000"/>
          <w:sz w:val="24"/>
          <w:szCs w:val="24"/>
        </w:rPr>
        <w:t>Slijedom svega navedenoga, Povjerenstvo je utvrdilo povredu odredbe članka 27. ZSSI-a, u vezi sa člancima 8. i 9. ZSSI-a, te je donijelo Odluku kao u točki I. izreke.</w:t>
      </w:r>
    </w:p>
    <w:p w14:paraId="7886F559" w14:textId="77777777" w:rsidR="00A64BC8" w:rsidRPr="008573EC" w:rsidRDefault="00A64BC8" w:rsidP="00A64BC8">
      <w:pPr>
        <w:autoSpaceDE w:val="0"/>
        <w:autoSpaceDN w:val="0"/>
        <w:adjustRightInd w:val="0"/>
        <w:spacing w:after="0"/>
        <w:ind w:firstLine="709"/>
        <w:jc w:val="both"/>
        <w:rPr>
          <w:rFonts w:ascii="Times New Roman" w:hAnsi="Times New Roman" w:cs="Times New Roman"/>
          <w:color w:val="000000"/>
          <w:sz w:val="24"/>
          <w:szCs w:val="24"/>
        </w:rPr>
      </w:pPr>
    </w:p>
    <w:p w14:paraId="6C7F4134" w14:textId="77777777" w:rsidR="00A64BC8" w:rsidRPr="008573EC" w:rsidRDefault="00A64BC8" w:rsidP="00A64BC8">
      <w:pPr>
        <w:autoSpaceDE w:val="0"/>
        <w:autoSpaceDN w:val="0"/>
        <w:adjustRightInd w:val="0"/>
        <w:spacing w:after="0"/>
        <w:ind w:firstLine="709"/>
        <w:jc w:val="both"/>
        <w:rPr>
          <w:rFonts w:ascii="Times New Roman" w:hAnsi="Times New Roman" w:cs="Times New Roman"/>
          <w:color w:val="000000"/>
          <w:sz w:val="24"/>
          <w:szCs w:val="24"/>
        </w:rPr>
      </w:pPr>
      <w:r w:rsidRPr="008573EC">
        <w:rPr>
          <w:rFonts w:ascii="Times New Roman" w:hAnsi="Times New Roman" w:cs="Times New Roman"/>
          <w:color w:val="000000"/>
          <w:sz w:val="24"/>
          <w:szCs w:val="24"/>
        </w:rPr>
        <w:t xml:space="preserve">Člankom 42. ZSSI-a propisane su sankcije koje se mogu izreći za povredu odredbi navedenog Zakona. Stavkom 3. navedenog članka </w:t>
      </w:r>
      <w:r w:rsidR="00460E0E">
        <w:rPr>
          <w:rFonts w:ascii="Times New Roman" w:hAnsi="Times New Roman" w:cs="Times New Roman"/>
          <w:color w:val="000000"/>
          <w:sz w:val="24"/>
          <w:szCs w:val="24"/>
        </w:rPr>
        <w:t>ZSSI-a</w:t>
      </w:r>
      <w:r w:rsidRPr="008573EC">
        <w:rPr>
          <w:rFonts w:ascii="Times New Roman" w:hAnsi="Times New Roman" w:cs="Times New Roman"/>
          <w:color w:val="000000"/>
          <w:sz w:val="24"/>
          <w:szCs w:val="24"/>
        </w:rPr>
        <w:t xml:space="preserve"> propisano je da će za povredu odredbi članaka 10. i 27. toga Zakona Povjerenstvo izreći sankciju iz stavka 1. točke 2. i 3. toga članka odnosno sankciju obustave isplate dijela neto mjesečne plaće i javno objavljivanje odluke Povjerenstva.</w:t>
      </w:r>
    </w:p>
    <w:p w14:paraId="68F55B0E" w14:textId="77777777" w:rsidR="00A64BC8" w:rsidRPr="008573EC" w:rsidRDefault="00A64BC8" w:rsidP="00A64BC8">
      <w:pPr>
        <w:autoSpaceDE w:val="0"/>
        <w:autoSpaceDN w:val="0"/>
        <w:adjustRightInd w:val="0"/>
        <w:spacing w:after="0"/>
        <w:ind w:firstLine="709"/>
        <w:jc w:val="both"/>
        <w:rPr>
          <w:rFonts w:ascii="Times New Roman" w:hAnsi="Times New Roman" w:cs="Times New Roman"/>
          <w:color w:val="000000"/>
          <w:sz w:val="24"/>
          <w:szCs w:val="24"/>
          <w:highlight w:val="yellow"/>
        </w:rPr>
      </w:pPr>
    </w:p>
    <w:p w14:paraId="27B308F8" w14:textId="77777777" w:rsidR="00A64BC8" w:rsidRPr="00ED245D" w:rsidRDefault="00A64BC8" w:rsidP="00A64BC8">
      <w:pPr>
        <w:autoSpaceDE w:val="0"/>
        <w:autoSpaceDN w:val="0"/>
        <w:adjustRightInd w:val="0"/>
        <w:spacing w:after="0"/>
        <w:ind w:firstLine="709"/>
        <w:jc w:val="both"/>
        <w:rPr>
          <w:rFonts w:ascii="Times New Roman" w:hAnsi="Times New Roman" w:cs="Times New Roman"/>
          <w:color w:val="000000"/>
          <w:sz w:val="24"/>
          <w:szCs w:val="24"/>
        </w:rPr>
      </w:pPr>
      <w:r w:rsidRPr="00ED245D">
        <w:rPr>
          <w:rFonts w:ascii="Times New Roman" w:hAnsi="Times New Roman" w:cs="Times New Roman"/>
          <w:color w:val="000000"/>
          <w:sz w:val="24"/>
          <w:szCs w:val="24"/>
        </w:rPr>
        <w:t xml:space="preserve">Člankom 44. stavkom 1. ZSSI-a propisano je da sankciju obustave isplate dijela neto mjesečne plaće Povjerenstvo izriče u iznosu od 2.000,00 do 40.000,00 kuna, vodeći računa o težini i posljedicama povrede Zakona. </w:t>
      </w:r>
    </w:p>
    <w:p w14:paraId="1A6BE69E" w14:textId="77777777" w:rsidR="00A64BC8" w:rsidRPr="008573EC" w:rsidRDefault="00A64BC8" w:rsidP="00A64BC8">
      <w:pPr>
        <w:autoSpaceDE w:val="0"/>
        <w:autoSpaceDN w:val="0"/>
        <w:adjustRightInd w:val="0"/>
        <w:spacing w:after="0"/>
        <w:ind w:firstLine="709"/>
        <w:jc w:val="both"/>
        <w:rPr>
          <w:rFonts w:ascii="Times New Roman" w:hAnsi="Times New Roman" w:cs="Times New Roman"/>
          <w:color w:val="000000"/>
          <w:sz w:val="24"/>
          <w:szCs w:val="24"/>
          <w:highlight w:val="yellow"/>
        </w:rPr>
      </w:pPr>
    </w:p>
    <w:p w14:paraId="387AEAAE" w14:textId="31E20592" w:rsidR="00687322" w:rsidRPr="009624A9" w:rsidRDefault="009624A9" w:rsidP="009624A9">
      <w:pPr>
        <w:ind w:firstLine="708"/>
        <w:jc w:val="both"/>
        <w:rPr>
          <w:rFonts w:ascii="Times New Roman" w:hAnsi="Times New Roman" w:cs="Times New Roman"/>
          <w:color w:val="000000" w:themeColor="text1"/>
          <w:sz w:val="24"/>
          <w:szCs w:val="24"/>
          <w:lang w:eastAsia="hr-HR"/>
        </w:rPr>
      </w:pPr>
      <w:r w:rsidRPr="00116216">
        <w:rPr>
          <w:rFonts w:ascii="Times New Roman" w:hAnsi="Times New Roman" w:cs="Times New Roman"/>
          <w:sz w:val="24"/>
          <w:szCs w:val="24"/>
          <w:lang w:eastAsia="hr-HR"/>
        </w:rPr>
        <w:t>Prilikom donošenja odluke o visini sankcije Povjerenstvo je ocijenilo sve okolnosti iz kojih proizlaze težina i posljedice utvrđene povrede ZSSI-</w:t>
      </w:r>
      <w:r w:rsidRPr="0060709E">
        <w:rPr>
          <w:rFonts w:ascii="Times New Roman" w:hAnsi="Times New Roman" w:cs="Times New Roman"/>
          <w:sz w:val="24"/>
          <w:szCs w:val="24"/>
          <w:lang w:eastAsia="hr-HR"/>
        </w:rPr>
        <w:t>a</w:t>
      </w:r>
      <w:r w:rsidR="00460E0E">
        <w:rPr>
          <w:rFonts w:ascii="Times New Roman" w:hAnsi="Times New Roman" w:cs="Times New Roman"/>
          <w:sz w:val="24"/>
          <w:szCs w:val="24"/>
          <w:lang w:eastAsia="hr-HR"/>
        </w:rPr>
        <w:t xml:space="preserve"> te je </w:t>
      </w:r>
      <w:r>
        <w:rPr>
          <w:rFonts w:ascii="Times New Roman" w:hAnsi="Times New Roman" w:cs="Times New Roman"/>
          <w:color w:val="000000" w:themeColor="text1"/>
          <w:sz w:val="24"/>
          <w:szCs w:val="24"/>
          <w:lang w:eastAsia="hr-HR"/>
        </w:rPr>
        <w:t>utvrdilo</w:t>
      </w:r>
      <w:r w:rsidRPr="00116216">
        <w:rPr>
          <w:rFonts w:ascii="Times New Roman" w:hAnsi="Times New Roman" w:cs="Times New Roman"/>
          <w:color w:val="000000" w:themeColor="text1"/>
          <w:sz w:val="24"/>
          <w:szCs w:val="24"/>
          <w:lang w:eastAsia="hr-HR"/>
        </w:rPr>
        <w:t xml:space="preserve"> da</w:t>
      </w:r>
      <w:r w:rsidR="00D575E7">
        <w:rPr>
          <w:rFonts w:ascii="Times New Roman" w:hAnsi="Times New Roman" w:cs="Times New Roman"/>
          <w:color w:val="000000" w:themeColor="text1"/>
          <w:sz w:val="24"/>
          <w:szCs w:val="24"/>
          <w:lang w:eastAsia="hr-HR"/>
        </w:rPr>
        <w:t xml:space="preserve"> se radi o lakšoj povredi odredbi ZSSI-a, pri čemu se napominje da je Povjerenstvo dužnosniku Odlukom od 15. lipnja 2023. Broj: 711-I-1223-P-429-22/23-05-12 izreklo sankciju opomene zbog povrede odredbi o podnošenju imovinskih kartica. Slijedom navedenom,</w:t>
      </w:r>
      <w:r w:rsidRPr="00116216">
        <w:rPr>
          <w:rFonts w:ascii="Times New Roman" w:hAnsi="Times New Roman" w:cs="Times New Roman"/>
          <w:color w:val="000000" w:themeColor="text1"/>
          <w:sz w:val="24"/>
          <w:szCs w:val="24"/>
          <w:lang w:eastAsia="hr-HR"/>
        </w:rPr>
        <w:t xml:space="preserve"> za opisanu povredu </w:t>
      </w:r>
      <w:r w:rsidR="00D575E7" w:rsidRPr="00D575E7">
        <w:rPr>
          <w:rFonts w:ascii="Times New Roman" w:hAnsi="Times New Roman" w:cs="Times New Roman"/>
          <w:color w:val="000000" w:themeColor="text1"/>
          <w:sz w:val="24"/>
          <w:szCs w:val="24"/>
          <w:lang w:eastAsia="hr-HR"/>
        </w:rPr>
        <w:t>članka 27. ZSSI-a, u vezi sa člancima 8. i 9. ZSSI-a</w:t>
      </w:r>
      <w:r w:rsidR="00D575E7">
        <w:rPr>
          <w:rFonts w:ascii="Times New Roman" w:hAnsi="Times New Roman" w:cs="Times New Roman"/>
          <w:color w:val="000000" w:themeColor="text1"/>
          <w:sz w:val="24"/>
          <w:szCs w:val="24"/>
          <w:lang w:eastAsia="hr-HR"/>
        </w:rPr>
        <w:t>,</w:t>
      </w:r>
      <w:r w:rsidR="00E1588A">
        <w:rPr>
          <w:rFonts w:ascii="Times New Roman" w:hAnsi="Times New Roman" w:cs="Times New Roman"/>
          <w:color w:val="000000" w:themeColor="text1"/>
          <w:sz w:val="24"/>
          <w:szCs w:val="24"/>
          <w:lang w:eastAsia="hr-HR"/>
        </w:rPr>
        <w:t xml:space="preserve"> </w:t>
      </w:r>
      <w:r w:rsidR="00D575E7">
        <w:rPr>
          <w:rFonts w:ascii="Times New Roman" w:hAnsi="Times New Roman" w:cs="Times New Roman"/>
          <w:color w:val="000000" w:themeColor="text1"/>
          <w:sz w:val="24"/>
          <w:szCs w:val="24"/>
          <w:lang w:eastAsia="hr-HR"/>
        </w:rPr>
        <w:t xml:space="preserve">Povjerenstvo je utvrdilo </w:t>
      </w:r>
      <w:r w:rsidRPr="00116216">
        <w:rPr>
          <w:rFonts w:ascii="Times New Roman" w:hAnsi="Times New Roman" w:cs="Times New Roman"/>
          <w:color w:val="000000" w:themeColor="text1"/>
          <w:sz w:val="24"/>
          <w:szCs w:val="24"/>
          <w:lang w:eastAsia="hr-HR"/>
        </w:rPr>
        <w:t>primjeren</w:t>
      </w:r>
      <w:r w:rsidR="00D575E7">
        <w:rPr>
          <w:rFonts w:ascii="Times New Roman" w:hAnsi="Times New Roman" w:cs="Times New Roman"/>
          <w:color w:val="000000" w:themeColor="text1"/>
          <w:sz w:val="24"/>
          <w:szCs w:val="24"/>
          <w:lang w:eastAsia="hr-HR"/>
        </w:rPr>
        <w:t>im izreći dužnosniku</w:t>
      </w:r>
      <w:r w:rsidRPr="00116216">
        <w:rPr>
          <w:rFonts w:ascii="Times New Roman" w:hAnsi="Times New Roman" w:cs="Times New Roman"/>
          <w:color w:val="000000" w:themeColor="text1"/>
          <w:sz w:val="24"/>
          <w:szCs w:val="24"/>
          <w:lang w:eastAsia="hr-HR"/>
        </w:rPr>
        <w:t xml:space="preserve"> sankcij</w:t>
      </w:r>
      <w:r w:rsidR="00E1588A">
        <w:rPr>
          <w:rFonts w:ascii="Times New Roman" w:hAnsi="Times New Roman" w:cs="Times New Roman"/>
          <w:color w:val="000000" w:themeColor="text1"/>
          <w:sz w:val="24"/>
          <w:szCs w:val="24"/>
          <w:lang w:eastAsia="hr-HR"/>
        </w:rPr>
        <w:t>u</w:t>
      </w:r>
      <w:r w:rsidRPr="00116216">
        <w:rPr>
          <w:rFonts w:ascii="Times New Roman" w:hAnsi="Times New Roman" w:cs="Times New Roman"/>
          <w:color w:val="000000" w:themeColor="text1"/>
          <w:sz w:val="24"/>
          <w:szCs w:val="24"/>
          <w:lang w:eastAsia="hr-HR"/>
        </w:rPr>
        <w:t xml:space="preserve"> iz članka 42. stavka 1. podstavka 2. ZSSI-a, obustav</w:t>
      </w:r>
      <w:r w:rsidR="00D575E7">
        <w:rPr>
          <w:rFonts w:ascii="Times New Roman" w:hAnsi="Times New Roman" w:cs="Times New Roman"/>
          <w:color w:val="000000" w:themeColor="text1"/>
          <w:sz w:val="24"/>
          <w:szCs w:val="24"/>
          <w:lang w:eastAsia="hr-HR"/>
        </w:rPr>
        <w:t>u</w:t>
      </w:r>
      <w:r w:rsidRPr="00116216">
        <w:rPr>
          <w:rFonts w:ascii="Times New Roman" w:hAnsi="Times New Roman" w:cs="Times New Roman"/>
          <w:color w:val="000000" w:themeColor="text1"/>
          <w:sz w:val="24"/>
          <w:szCs w:val="24"/>
          <w:lang w:eastAsia="hr-HR"/>
        </w:rPr>
        <w:t xml:space="preserve"> isplate dijela neto mjesečne plaće u ukupnom iznosu od </w:t>
      </w:r>
      <w:r w:rsidRPr="009624A9">
        <w:rPr>
          <w:rFonts w:ascii="Times New Roman" w:hAnsi="Times New Roman" w:cs="Times New Roman"/>
          <w:color w:val="000000" w:themeColor="text1"/>
          <w:sz w:val="24"/>
          <w:szCs w:val="24"/>
          <w:lang w:eastAsia="hr-HR"/>
        </w:rPr>
        <w:t>265,45 eura (2.000,00 kuna), koja će trajati dva mjeseca, a izvršit će se u dva jednaka uzastopna mjesečna obroka, svaki u pojedinačnom iznosu od 132,73 eura (1.000,00 kuna)</w:t>
      </w:r>
      <w:r>
        <w:rPr>
          <w:rFonts w:ascii="Times New Roman" w:hAnsi="Times New Roman" w:cs="Times New Roman"/>
          <w:color w:val="000000" w:themeColor="text1"/>
          <w:sz w:val="24"/>
          <w:szCs w:val="24"/>
          <w:lang w:eastAsia="hr-HR"/>
        </w:rPr>
        <w:t xml:space="preserve">. </w:t>
      </w:r>
    </w:p>
    <w:p w14:paraId="5E89E04A" w14:textId="77777777" w:rsidR="00414FD0" w:rsidRDefault="00414FD0" w:rsidP="00414FD0">
      <w:pPr>
        <w:autoSpaceDE w:val="0"/>
        <w:autoSpaceDN w:val="0"/>
        <w:adjustRightInd w:val="0"/>
        <w:spacing w:after="0"/>
        <w:ind w:firstLine="709"/>
        <w:jc w:val="both"/>
        <w:rPr>
          <w:rFonts w:ascii="Times New Roman" w:hAnsi="Times New Roman" w:cs="Times New Roman"/>
          <w:color w:val="000000"/>
          <w:sz w:val="24"/>
          <w:szCs w:val="24"/>
        </w:rPr>
      </w:pPr>
      <w:r w:rsidRPr="00414FD0">
        <w:rPr>
          <w:rFonts w:ascii="Times New Roman" w:hAnsi="Times New Roman" w:cs="Times New Roman"/>
          <w:color w:val="000000"/>
          <w:sz w:val="24"/>
          <w:szCs w:val="24"/>
        </w:rPr>
        <w:t>Slijedom navedenog, Povjerenstvo je donijelo odluku kako je navedeno u izreci ovog</w:t>
      </w:r>
      <w:r w:rsidR="007A2FDB">
        <w:rPr>
          <w:rFonts w:ascii="Times New Roman" w:hAnsi="Times New Roman" w:cs="Times New Roman"/>
          <w:color w:val="000000"/>
          <w:sz w:val="24"/>
          <w:szCs w:val="24"/>
        </w:rPr>
        <w:t>a</w:t>
      </w:r>
      <w:r w:rsidRPr="00414FD0">
        <w:rPr>
          <w:rFonts w:ascii="Times New Roman" w:hAnsi="Times New Roman" w:cs="Times New Roman"/>
          <w:color w:val="000000"/>
          <w:sz w:val="24"/>
          <w:szCs w:val="24"/>
        </w:rPr>
        <w:t xml:space="preserve"> akta.</w:t>
      </w:r>
      <w:r w:rsidRPr="00414FD0">
        <w:rPr>
          <w:rFonts w:ascii="Times New Roman" w:hAnsi="Times New Roman" w:cs="Times New Roman"/>
          <w:color w:val="000000"/>
          <w:sz w:val="24"/>
          <w:szCs w:val="24"/>
        </w:rPr>
        <w:tab/>
      </w:r>
    </w:p>
    <w:p w14:paraId="25215A9F" w14:textId="7E2FC6C7" w:rsidR="005E62E7" w:rsidRPr="00D575E7" w:rsidRDefault="00414FD0" w:rsidP="00D575E7">
      <w:pPr>
        <w:autoSpaceDE w:val="0"/>
        <w:autoSpaceDN w:val="0"/>
        <w:adjustRightInd w:val="0"/>
        <w:spacing w:after="0"/>
        <w:jc w:val="both"/>
        <w:rPr>
          <w:rFonts w:ascii="Times New Roman" w:hAnsi="Times New Roman" w:cs="Times New Roman"/>
          <w:color w:val="000000"/>
          <w:sz w:val="24"/>
          <w:szCs w:val="24"/>
        </w:rPr>
      </w:pP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p>
    <w:p w14:paraId="0B9E56EA" w14:textId="77777777" w:rsidR="007A2FDB" w:rsidRDefault="00F825D0" w:rsidP="00F825D0">
      <w:pPr>
        <w:spacing w:after="0"/>
        <w:ind w:left="5375"/>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PREDSJEDNICA POVJERENSTVA   </w:t>
      </w:r>
    </w:p>
    <w:p w14:paraId="5478F79E" w14:textId="77777777" w:rsidR="005E62E7" w:rsidRDefault="00F825D0" w:rsidP="005E62E7">
      <w:pPr>
        <w:spacing w:after="0"/>
        <w:ind w:left="5375"/>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  </w:t>
      </w:r>
    </w:p>
    <w:p w14:paraId="3FC05379" w14:textId="77777777" w:rsidR="00F825D0" w:rsidRPr="00F825D0" w:rsidRDefault="005E62E7" w:rsidP="005E62E7">
      <w:pPr>
        <w:spacing w:after="0"/>
        <w:ind w:left="537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Aleksandra Jozić-</w:t>
      </w:r>
      <w:proofErr w:type="spellStart"/>
      <w:r>
        <w:rPr>
          <w:rFonts w:ascii="Times New Roman" w:eastAsia="Calibri" w:hAnsi="Times New Roman" w:cs="Times New Roman"/>
          <w:sz w:val="24"/>
          <w:szCs w:val="24"/>
        </w:rPr>
        <w:t>Ileković</w:t>
      </w:r>
      <w:proofErr w:type="spellEnd"/>
      <w:r w:rsidR="00F825D0" w:rsidRPr="00F825D0">
        <w:rPr>
          <w:rFonts w:ascii="Times New Roman" w:eastAsia="Calibri" w:hAnsi="Times New Roman" w:cs="Times New Roman"/>
          <w:sz w:val="24"/>
          <w:szCs w:val="24"/>
        </w:rPr>
        <w:t xml:space="preserve">, </w:t>
      </w:r>
      <w:proofErr w:type="spellStart"/>
      <w:r w:rsidR="00F825D0" w:rsidRPr="00F825D0">
        <w:rPr>
          <w:rFonts w:ascii="Times New Roman" w:eastAsia="Calibri" w:hAnsi="Times New Roman" w:cs="Times New Roman"/>
          <w:sz w:val="24"/>
          <w:szCs w:val="24"/>
        </w:rPr>
        <w:t>dipl.iur</w:t>
      </w:r>
      <w:proofErr w:type="spellEnd"/>
      <w:r w:rsidR="00F825D0" w:rsidRPr="00F825D0">
        <w:rPr>
          <w:rFonts w:ascii="Times New Roman" w:eastAsia="Calibri" w:hAnsi="Times New Roman" w:cs="Times New Roman"/>
          <w:sz w:val="24"/>
          <w:szCs w:val="24"/>
        </w:rPr>
        <w:t>.</w:t>
      </w:r>
    </w:p>
    <w:p w14:paraId="504F1216" w14:textId="77777777" w:rsidR="00F8034C" w:rsidRDefault="00F8034C" w:rsidP="00F825D0">
      <w:pPr>
        <w:spacing w:before="240" w:after="0"/>
        <w:jc w:val="both"/>
        <w:rPr>
          <w:rFonts w:ascii="Times New Roman" w:eastAsia="Calibri" w:hAnsi="Times New Roman" w:cs="Times New Roman"/>
          <w:sz w:val="24"/>
          <w:szCs w:val="24"/>
          <w:u w:val="single"/>
        </w:rPr>
      </w:pPr>
    </w:p>
    <w:p w14:paraId="0475BAA0" w14:textId="77777777"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33853D6E" w14:textId="77777777"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19926C5F" w14:textId="77777777" w:rsidR="007A2FDB" w:rsidRDefault="007A2FDB" w:rsidP="00F825D0">
      <w:pPr>
        <w:spacing w:before="240" w:after="0"/>
        <w:rPr>
          <w:rFonts w:ascii="Times New Roman" w:eastAsia="Calibri" w:hAnsi="Times New Roman" w:cs="Times New Roman"/>
          <w:sz w:val="24"/>
          <w:szCs w:val="24"/>
          <w:u w:val="single"/>
        </w:rPr>
      </w:pPr>
    </w:p>
    <w:p w14:paraId="21542FF6" w14:textId="77777777" w:rsidR="00F825D0" w:rsidRPr="00E02B60" w:rsidRDefault="00F825D0" w:rsidP="00F825D0">
      <w:pPr>
        <w:spacing w:before="240" w:after="0"/>
        <w:rPr>
          <w:rFonts w:ascii="Times New Roman" w:eastAsia="Calibri" w:hAnsi="Times New Roman" w:cs="Times New Roman"/>
          <w:sz w:val="24"/>
          <w:szCs w:val="24"/>
        </w:rPr>
      </w:pPr>
      <w:r w:rsidRPr="00E02B60">
        <w:rPr>
          <w:rFonts w:ascii="Times New Roman" w:eastAsia="Calibri" w:hAnsi="Times New Roman" w:cs="Times New Roman"/>
          <w:sz w:val="24"/>
          <w:szCs w:val="24"/>
        </w:rPr>
        <w:t xml:space="preserve">Dostaviti:  </w:t>
      </w:r>
    </w:p>
    <w:p w14:paraId="35C0B3BB" w14:textId="4B011212" w:rsidR="00F825D0" w:rsidRPr="00E1588A" w:rsidRDefault="00F825D0" w:rsidP="00E1588A">
      <w:pPr>
        <w:pStyle w:val="Odlomakpopisa"/>
        <w:numPr>
          <w:ilvl w:val="0"/>
          <w:numId w:val="13"/>
        </w:numPr>
        <w:spacing w:after="0"/>
        <w:rPr>
          <w:rFonts w:ascii="Times New Roman" w:eastAsia="Calibri" w:hAnsi="Times New Roman" w:cs="Times New Roman"/>
          <w:sz w:val="24"/>
          <w:szCs w:val="24"/>
        </w:rPr>
      </w:pPr>
      <w:r w:rsidRPr="00E1588A">
        <w:rPr>
          <w:rFonts w:ascii="Times New Roman" w:eastAsia="Calibri" w:hAnsi="Times New Roman" w:cs="Times New Roman"/>
          <w:sz w:val="24"/>
          <w:szCs w:val="24"/>
        </w:rPr>
        <w:t xml:space="preserve">Dužnosnik </w:t>
      </w:r>
      <w:r w:rsidR="005E62E7" w:rsidRPr="00E1588A">
        <w:rPr>
          <w:rFonts w:ascii="Times New Roman" w:eastAsia="Calibri" w:hAnsi="Times New Roman" w:cs="Times New Roman"/>
          <w:sz w:val="24"/>
          <w:szCs w:val="24"/>
        </w:rPr>
        <w:t xml:space="preserve">Ivan </w:t>
      </w:r>
      <w:r w:rsidR="008573EC" w:rsidRPr="00E1588A">
        <w:rPr>
          <w:rFonts w:ascii="Times New Roman" w:eastAsia="Calibri" w:hAnsi="Times New Roman" w:cs="Times New Roman"/>
          <w:sz w:val="24"/>
          <w:szCs w:val="24"/>
        </w:rPr>
        <w:t>Žeravica</w:t>
      </w:r>
      <w:r w:rsidRPr="00E1588A">
        <w:rPr>
          <w:rFonts w:ascii="Times New Roman" w:eastAsia="Calibri" w:hAnsi="Times New Roman" w:cs="Times New Roman"/>
          <w:sz w:val="24"/>
          <w:szCs w:val="24"/>
        </w:rPr>
        <w:t xml:space="preserve">, </w:t>
      </w:r>
      <w:r w:rsidR="003A6C83" w:rsidRPr="00E1588A">
        <w:rPr>
          <w:rFonts w:ascii="Times New Roman" w:eastAsia="Calibri" w:hAnsi="Times New Roman" w:cs="Times New Roman"/>
          <w:sz w:val="24"/>
          <w:szCs w:val="24"/>
        </w:rPr>
        <w:t>osobn</w:t>
      </w:r>
      <w:r w:rsidR="007A2FDB" w:rsidRPr="00E1588A">
        <w:rPr>
          <w:rFonts w:ascii="Times New Roman" w:eastAsia="Calibri" w:hAnsi="Times New Roman" w:cs="Times New Roman"/>
          <w:sz w:val="24"/>
          <w:szCs w:val="24"/>
        </w:rPr>
        <w:t>om</w:t>
      </w:r>
      <w:r w:rsidR="003A6C83" w:rsidRPr="00E1588A">
        <w:rPr>
          <w:rFonts w:ascii="Times New Roman" w:eastAsia="Calibri" w:hAnsi="Times New Roman" w:cs="Times New Roman"/>
          <w:sz w:val="24"/>
          <w:szCs w:val="24"/>
        </w:rPr>
        <w:t xml:space="preserve"> dostav</w:t>
      </w:r>
      <w:r w:rsidR="007A2FDB" w:rsidRPr="00E1588A">
        <w:rPr>
          <w:rFonts w:ascii="Times New Roman" w:eastAsia="Calibri" w:hAnsi="Times New Roman" w:cs="Times New Roman"/>
          <w:sz w:val="24"/>
          <w:szCs w:val="24"/>
        </w:rPr>
        <w:t>om</w:t>
      </w:r>
    </w:p>
    <w:p w14:paraId="5793944D" w14:textId="77777777" w:rsidR="00E1588A" w:rsidRDefault="00E1588A" w:rsidP="00F825D0">
      <w:pPr>
        <w:pStyle w:val="Odlomakpopisa"/>
        <w:numPr>
          <w:ilvl w:val="0"/>
          <w:numId w:val="13"/>
        </w:numPr>
        <w:spacing w:after="0"/>
        <w:rPr>
          <w:rFonts w:ascii="Times New Roman" w:eastAsia="Calibri" w:hAnsi="Times New Roman" w:cs="Times New Roman"/>
          <w:sz w:val="24"/>
          <w:szCs w:val="24"/>
        </w:rPr>
      </w:pPr>
      <w:r>
        <w:rPr>
          <w:rFonts w:ascii="Times New Roman" w:eastAsia="Calibri" w:hAnsi="Times New Roman" w:cs="Times New Roman"/>
          <w:sz w:val="24"/>
          <w:szCs w:val="24"/>
        </w:rPr>
        <w:t>Podnositelju prijave</w:t>
      </w:r>
    </w:p>
    <w:p w14:paraId="4089197D" w14:textId="77777777" w:rsidR="00E1588A" w:rsidRDefault="00F825D0" w:rsidP="00F825D0">
      <w:pPr>
        <w:pStyle w:val="Odlomakpopisa"/>
        <w:numPr>
          <w:ilvl w:val="0"/>
          <w:numId w:val="13"/>
        </w:numPr>
        <w:spacing w:after="0"/>
        <w:rPr>
          <w:rFonts w:ascii="Times New Roman" w:eastAsia="Calibri" w:hAnsi="Times New Roman" w:cs="Times New Roman"/>
          <w:sz w:val="24"/>
          <w:szCs w:val="24"/>
        </w:rPr>
      </w:pPr>
      <w:r w:rsidRPr="00E1588A">
        <w:rPr>
          <w:rFonts w:ascii="Times New Roman" w:eastAsia="Calibri" w:hAnsi="Times New Roman" w:cs="Times New Roman"/>
          <w:sz w:val="24"/>
          <w:szCs w:val="24"/>
        </w:rPr>
        <w:t>Objava na internetskoj stranici Povjerenstva</w:t>
      </w:r>
    </w:p>
    <w:p w14:paraId="0B835A4B" w14:textId="0CFC27A2" w:rsidR="00F825D0" w:rsidRPr="00E1588A" w:rsidRDefault="00F825D0" w:rsidP="00F825D0">
      <w:pPr>
        <w:pStyle w:val="Odlomakpopisa"/>
        <w:numPr>
          <w:ilvl w:val="0"/>
          <w:numId w:val="13"/>
        </w:numPr>
        <w:spacing w:after="0"/>
        <w:rPr>
          <w:rFonts w:ascii="Times New Roman" w:eastAsia="Calibri" w:hAnsi="Times New Roman" w:cs="Times New Roman"/>
          <w:sz w:val="24"/>
          <w:szCs w:val="24"/>
        </w:rPr>
      </w:pPr>
      <w:r w:rsidRPr="00E1588A">
        <w:rPr>
          <w:rFonts w:ascii="Times New Roman" w:eastAsia="Calibri" w:hAnsi="Times New Roman" w:cs="Times New Roman"/>
          <w:sz w:val="24"/>
          <w:szCs w:val="24"/>
        </w:rPr>
        <w:t>Pismohrana</w:t>
      </w:r>
    </w:p>
    <w:p w14:paraId="492B99CE"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28B85445" w14:textId="77777777" w:rsidR="00F825D0" w:rsidRPr="008F7FEA"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F825D0" w:rsidRPr="008F7FEA" w:rsidSect="00AA3F5D">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68394" w14:textId="77777777" w:rsidR="009202CE" w:rsidRDefault="009202CE" w:rsidP="005B5818">
      <w:pPr>
        <w:spacing w:after="0" w:line="240" w:lineRule="auto"/>
      </w:pPr>
      <w:r>
        <w:separator/>
      </w:r>
    </w:p>
  </w:endnote>
  <w:endnote w:type="continuationSeparator" w:id="0">
    <w:p w14:paraId="6542B994" w14:textId="77777777" w:rsidR="009202CE" w:rsidRDefault="009202C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A3299" w14:textId="77777777" w:rsidR="002C4FB3" w:rsidRDefault="002C4FB3">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3E9EF"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1CE749"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AF23BBB"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69EA60D4" w14:textId="77777777" w:rsidR="005B5818" w:rsidRDefault="005B5818">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0B2F5"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33D9CA"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089E57FE"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26FD5" w14:textId="77777777" w:rsidR="009202CE" w:rsidRDefault="009202CE" w:rsidP="005B5818">
      <w:pPr>
        <w:spacing w:after="0" w:line="240" w:lineRule="auto"/>
      </w:pPr>
      <w:r>
        <w:separator/>
      </w:r>
    </w:p>
  </w:footnote>
  <w:footnote w:type="continuationSeparator" w:id="0">
    <w:p w14:paraId="1BA91FF0" w14:textId="77777777" w:rsidR="009202CE" w:rsidRDefault="009202CE" w:rsidP="005B5818">
      <w:pPr>
        <w:spacing w:after="0" w:line="240" w:lineRule="auto"/>
      </w:pPr>
      <w:r>
        <w:continuationSeparator/>
      </w:r>
    </w:p>
  </w:footnote>
  <w:footnote w:id="1">
    <w:p w14:paraId="423B00B2" w14:textId="77777777" w:rsidR="00F44DBB" w:rsidRDefault="00F44DBB">
      <w:pPr>
        <w:pStyle w:val="Tekstfusnote"/>
      </w:pPr>
      <w:r>
        <w:rPr>
          <w:rStyle w:val="Referencafusnote"/>
        </w:rPr>
        <w:footnoteRef/>
      </w:r>
      <w:r>
        <w:t xml:space="preserve"> </w:t>
      </w:r>
      <w:r w:rsidR="009B6B36" w:rsidRPr="009B6B36">
        <w:rPr>
          <w:rFonts w:ascii="Times New Roman" w:hAnsi="Times New Roman" w:cs="Times New Roman"/>
        </w:rPr>
        <w:t>Fiksni tečaj konverzije 7.53450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873E0" w14:textId="77777777" w:rsidR="002C4FB3" w:rsidRDefault="002C4FB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D29A916" w14:textId="43493092" w:rsidR="00101F03" w:rsidRDefault="00965145">
        <w:pPr>
          <w:pStyle w:val="Zaglavlje"/>
          <w:jc w:val="right"/>
        </w:pPr>
        <w:r>
          <w:fldChar w:fldCharType="begin"/>
        </w:r>
        <w:r>
          <w:instrText xml:space="preserve"> PAGE   \* MERGEFORMAT </w:instrText>
        </w:r>
        <w:r>
          <w:fldChar w:fldCharType="separate"/>
        </w:r>
        <w:r w:rsidR="002B7526">
          <w:rPr>
            <w:noProof/>
          </w:rPr>
          <w:t>7</w:t>
        </w:r>
        <w:r>
          <w:rPr>
            <w:noProof/>
          </w:rPr>
          <w:fldChar w:fldCharType="end"/>
        </w:r>
      </w:p>
    </w:sdtContent>
  </w:sdt>
  <w:p w14:paraId="624879D2" w14:textId="77777777" w:rsidR="00101F03" w:rsidRDefault="00101F03">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843FB"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2E8B2" w14:textId="77777777" w:rsidR="005B5818" w:rsidRPr="00CA2B25" w:rsidRDefault="005B5818" w:rsidP="005B5818">
                          <w:pPr>
                            <w:jc w:val="right"/>
                            <w:rPr>
                              <w:sz w:val="16"/>
                              <w:szCs w:val="16"/>
                            </w:rPr>
                          </w:pPr>
                          <w:r w:rsidRPr="00CA2B25">
                            <w:rPr>
                              <w:sz w:val="16"/>
                              <w:szCs w:val="16"/>
                            </w:rPr>
                            <w:t xml:space="preserve">                                                </w:t>
                          </w:r>
                        </w:p>
                        <w:p w14:paraId="1E85D86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FCB6B78"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562E8B2" w14:textId="77777777" w:rsidR="005B5818" w:rsidRPr="00CA2B25" w:rsidRDefault="005B5818" w:rsidP="005B5818">
                    <w:pPr>
                      <w:jc w:val="right"/>
                      <w:rPr>
                        <w:sz w:val="16"/>
                        <w:szCs w:val="16"/>
                      </w:rPr>
                    </w:pPr>
                    <w:r w:rsidRPr="00CA2B25">
                      <w:rPr>
                        <w:sz w:val="16"/>
                        <w:szCs w:val="16"/>
                      </w:rPr>
                      <w:t xml:space="preserve">                                                </w:t>
                    </w:r>
                  </w:p>
                  <w:p w14:paraId="1E85D86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FCB6B78"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9E686BB"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6BCB66E2"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536D9B8"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544B5E28"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6A67F72D"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587E"/>
    <w:multiLevelType w:val="hybridMultilevel"/>
    <w:tmpl w:val="8F0C2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57F11"/>
    <w:multiLevelType w:val="hybridMultilevel"/>
    <w:tmpl w:val="00B68FBC"/>
    <w:lvl w:ilvl="0" w:tplc="4824E594">
      <w:start w:val="70"/>
      <w:numFmt w:val="bullet"/>
      <w:lvlText w:val="-"/>
      <w:lvlJc w:val="left"/>
      <w:pPr>
        <w:ind w:left="1143" w:hanging="360"/>
      </w:pPr>
      <w:rPr>
        <w:rFonts w:ascii="Times New Roman" w:eastAsia="Calibri" w:hAnsi="Times New Roman" w:cs="Times New Roman"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391A4EBA"/>
    <w:multiLevelType w:val="hybridMultilevel"/>
    <w:tmpl w:val="CE9AA170"/>
    <w:lvl w:ilvl="0" w:tplc="04090013">
      <w:start w:val="1"/>
      <w:numFmt w:val="upperRoman"/>
      <w:lvlText w:val="%1."/>
      <w:lvlJc w:val="righ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6"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7" w15:restartNumberingAfterBreak="0">
    <w:nsid w:val="3D371B1E"/>
    <w:multiLevelType w:val="hybridMultilevel"/>
    <w:tmpl w:val="1366A18C"/>
    <w:lvl w:ilvl="0" w:tplc="176040CA">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10"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E9A502D"/>
    <w:multiLevelType w:val="hybridMultilevel"/>
    <w:tmpl w:val="94B6999A"/>
    <w:lvl w:ilvl="0" w:tplc="C722E6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3"/>
  </w:num>
  <w:num w:numId="7">
    <w:abstractNumId w:val="6"/>
  </w:num>
  <w:num w:numId="8">
    <w:abstractNumId w:val="9"/>
  </w:num>
  <w:num w:numId="9">
    <w:abstractNumId w:val="12"/>
  </w:num>
  <w:num w:numId="10">
    <w:abstractNumId w:val="5"/>
  </w:num>
  <w:num w:numId="11">
    <w:abstractNumId w:val="7"/>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168EC"/>
    <w:rsid w:val="00056526"/>
    <w:rsid w:val="00067EC1"/>
    <w:rsid w:val="00076478"/>
    <w:rsid w:val="000B08C6"/>
    <w:rsid w:val="000B2775"/>
    <w:rsid w:val="000C0795"/>
    <w:rsid w:val="000C4E9D"/>
    <w:rsid w:val="000C5B03"/>
    <w:rsid w:val="000D640C"/>
    <w:rsid w:val="000E75E4"/>
    <w:rsid w:val="000F4836"/>
    <w:rsid w:val="000F5EE0"/>
    <w:rsid w:val="00101F03"/>
    <w:rsid w:val="00112E23"/>
    <w:rsid w:val="0012224D"/>
    <w:rsid w:val="00122645"/>
    <w:rsid w:val="001227B0"/>
    <w:rsid w:val="0013277E"/>
    <w:rsid w:val="00145931"/>
    <w:rsid w:val="00151791"/>
    <w:rsid w:val="00165CF7"/>
    <w:rsid w:val="00185343"/>
    <w:rsid w:val="00195787"/>
    <w:rsid w:val="001C1B78"/>
    <w:rsid w:val="001C47FC"/>
    <w:rsid w:val="001D7BEB"/>
    <w:rsid w:val="001E3446"/>
    <w:rsid w:val="00205F6A"/>
    <w:rsid w:val="0023102B"/>
    <w:rsid w:val="0023718E"/>
    <w:rsid w:val="002421E6"/>
    <w:rsid w:val="00252626"/>
    <w:rsid w:val="002541BE"/>
    <w:rsid w:val="00256200"/>
    <w:rsid w:val="002646FA"/>
    <w:rsid w:val="002753F4"/>
    <w:rsid w:val="002821D9"/>
    <w:rsid w:val="002940DD"/>
    <w:rsid w:val="00294188"/>
    <w:rsid w:val="00296618"/>
    <w:rsid w:val="002A48EA"/>
    <w:rsid w:val="002B7526"/>
    <w:rsid w:val="002C1EF6"/>
    <w:rsid w:val="002C2815"/>
    <w:rsid w:val="002C4098"/>
    <w:rsid w:val="002C4EC2"/>
    <w:rsid w:val="002C4FB3"/>
    <w:rsid w:val="002C66FD"/>
    <w:rsid w:val="002F313C"/>
    <w:rsid w:val="00322DCD"/>
    <w:rsid w:val="00332D21"/>
    <w:rsid w:val="003416CC"/>
    <w:rsid w:val="0034242F"/>
    <w:rsid w:val="00346B64"/>
    <w:rsid w:val="00346F1D"/>
    <w:rsid w:val="00354459"/>
    <w:rsid w:val="00375A76"/>
    <w:rsid w:val="00376285"/>
    <w:rsid w:val="00386D73"/>
    <w:rsid w:val="003A6C83"/>
    <w:rsid w:val="003C019C"/>
    <w:rsid w:val="003C2DEB"/>
    <w:rsid w:val="003C4B46"/>
    <w:rsid w:val="003E3A4F"/>
    <w:rsid w:val="003F58E9"/>
    <w:rsid w:val="00406E92"/>
    <w:rsid w:val="00411522"/>
    <w:rsid w:val="0041349E"/>
    <w:rsid w:val="00414FD0"/>
    <w:rsid w:val="00452534"/>
    <w:rsid w:val="00460E0E"/>
    <w:rsid w:val="00461D81"/>
    <w:rsid w:val="0047109D"/>
    <w:rsid w:val="004A5B81"/>
    <w:rsid w:val="004B12AF"/>
    <w:rsid w:val="004E1D96"/>
    <w:rsid w:val="004E6648"/>
    <w:rsid w:val="004F43A5"/>
    <w:rsid w:val="00512887"/>
    <w:rsid w:val="00552643"/>
    <w:rsid w:val="0055273A"/>
    <w:rsid w:val="00564BCB"/>
    <w:rsid w:val="005816EF"/>
    <w:rsid w:val="00581BC3"/>
    <w:rsid w:val="00586EAC"/>
    <w:rsid w:val="005B07F3"/>
    <w:rsid w:val="005B5818"/>
    <w:rsid w:val="005B61ED"/>
    <w:rsid w:val="005B7573"/>
    <w:rsid w:val="005D24F7"/>
    <w:rsid w:val="005E62E7"/>
    <w:rsid w:val="0060186C"/>
    <w:rsid w:val="006146FB"/>
    <w:rsid w:val="006178F8"/>
    <w:rsid w:val="00627642"/>
    <w:rsid w:val="006404B7"/>
    <w:rsid w:val="00647B1E"/>
    <w:rsid w:val="006648D8"/>
    <w:rsid w:val="00677B64"/>
    <w:rsid w:val="00686A3E"/>
    <w:rsid w:val="00687322"/>
    <w:rsid w:val="00693FD7"/>
    <w:rsid w:val="006A01E6"/>
    <w:rsid w:val="006E4FD8"/>
    <w:rsid w:val="006F27E2"/>
    <w:rsid w:val="0071684E"/>
    <w:rsid w:val="00736DEE"/>
    <w:rsid w:val="00747047"/>
    <w:rsid w:val="00750B4E"/>
    <w:rsid w:val="0076087F"/>
    <w:rsid w:val="00776032"/>
    <w:rsid w:val="00776553"/>
    <w:rsid w:val="0077740E"/>
    <w:rsid w:val="00793EC7"/>
    <w:rsid w:val="007A2FDB"/>
    <w:rsid w:val="007A4CDD"/>
    <w:rsid w:val="007B1E99"/>
    <w:rsid w:val="007C0269"/>
    <w:rsid w:val="007F2B72"/>
    <w:rsid w:val="007F5092"/>
    <w:rsid w:val="007F5104"/>
    <w:rsid w:val="00802564"/>
    <w:rsid w:val="00824B78"/>
    <w:rsid w:val="008573EC"/>
    <w:rsid w:val="008719F7"/>
    <w:rsid w:val="00872BF1"/>
    <w:rsid w:val="00893135"/>
    <w:rsid w:val="008A6B6E"/>
    <w:rsid w:val="008C24EF"/>
    <w:rsid w:val="008D0BF2"/>
    <w:rsid w:val="008E4642"/>
    <w:rsid w:val="008E5CE2"/>
    <w:rsid w:val="008F7FEA"/>
    <w:rsid w:val="009062CF"/>
    <w:rsid w:val="00913B0E"/>
    <w:rsid w:val="00917320"/>
    <w:rsid w:val="009202CE"/>
    <w:rsid w:val="00926236"/>
    <w:rsid w:val="00937FB3"/>
    <w:rsid w:val="00945142"/>
    <w:rsid w:val="00954FE3"/>
    <w:rsid w:val="009624A9"/>
    <w:rsid w:val="00965080"/>
    <w:rsid w:val="00965145"/>
    <w:rsid w:val="00965E88"/>
    <w:rsid w:val="00975C23"/>
    <w:rsid w:val="00975F05"/>
    <w:rsid w:val="00976F57"/>
    <w:rsid w:val="00983EC7"/>
    <w:rsid w:val="0098431E"/>
    <w:rsid w:val="0098790B"/>
    <w:rsid w:val="00995344"/>
    <w:rsid w:val="009A3BD7"/>
    <w:rsid w:val="009B0DB7"/>
    <w:rsid w:val="009B6B36"/>
    <w:rsid w:val="009C5133"/>
    <w:rsid w:val="009E4A05"/>
    <w:rsid w:val="009E5C2E"/>
    <w:rsid w:val="009E7D1F"/>
    <w:rsid w:val="00A22DF2"/>
    <w:rsid w:val="00A41D57"/>
    <w:rsid w:val="00A5198D"/>
    <w:rsid w:val="00A6199B"/>
    <w:rsid w:val="00A64BC8"/>
    <w:rsid w:val="00A90338"/>
    <w:rsid w:val="00A96533"/>
    <w:rsid w:val="00AA2391"/>
    <w:rsid w:val="00AA3E69"/>
    <w:rsid w:val="00AA3F5D"/>
    <w:rsid w:val="00AC5178"/>
    <w:rsid w:val="00AD1FFE"/>
    <w:rsid w:val="00AE4562"/>
    <w:rsid w:val="00AF442D"/>
    <w:rsid w:val="00AF67AA"/>
    <w:rsid w:val="00AF7FBE"/>
    <w:rsid w:val="00B0020E"/>
    <w:rsid w:val="00B22E4B"/>
    <w:rsid w:val="00B45418"/>
    <w:rsid w:val="00B51204"/>
    <w:rsid w:val="00B76194"/>
    <w:rsid w:val="00B8119D"/>
    <w:rsid w:val="00B83F61"/>
    <w:rsid w:val="00BA7EA3"/>
    <w:rsid w:val="00BC0F65"/>
    <w:rsid w:val="00BF5F4E"/>
    <w:rsid w:val="00BF6043"/>
    <w:rsid w:val="00C05EB2"/>
    <w:rsid w:val="00C24596"/>
    <w:rsid w:val="00C26394"/>
    <w:rsid w:val="00C41126"/>
    <w:rsid w:val="00C43E69"/>
    <w:rsid w:val="00C645DD"/>
    <w:rsid w:val="00C75235"/>
    <w:rsid w:val="00C961E0"/>
    <w:rsid w:val="00C97F9C"/>
    <w:rsid w:val="00CA28B6"/>
    <w:rsid w:val="00CA602D"/>
    <w:rsid w:val="00CF0867"/>
    <w:rsid w:val="00D02DD3"/>
    <w:rsid w:val="00D043D4"/>
    <w:rsid w:val="00D11BA5"/>
    <w:rsid w:val="00D1289E"/>
    <w:rsid w:val="00D21945"/>
    <w:rsid w:val="00D36A99"/>
    <w:rsid w:val="00D52F53"/>
    <w:rsid w:val="00D575E7"/>
    <w:rsid w:val="00D57A2E"/>
    <w:rsid w:val="00D64969"/>
    <w:rsid w:val="00D66549"/>
    <w:rsid w:val="00D75322"/>
    <w:rsid w:val="00D77342"/>
    <w:rsid w:val="00DB3805"/>
    <w:rsid w:val="00DB6675"/>
    <w:rsid w:val="00DB68FF"/>
    <w:rsid w:val="00DE4BD0"/>
    <w:rsid w:val="00DF5A0F"/>
    <w:rsid w:val="00E02B60"/>
    <w:rsid w:val="00E04C6A"/>
    <w:rsid w:val="00E1588A"/>
    <w:rsid w:val="00E15A45"/>
    <w:rsid w:val="00E16DF8"/>
    <w:rsid w:val="00E300D7"/>
    <w:rsid w:val="00E3580A"/>
    <w:rsid w:val="00E462BB"/>
    <w:rsid w:val="00E4684A"/>
    <w:rsid w:val="00E46AFE"/>
    <w:rsid w:val="00E67195"/>
    <w:rsid w:val="00E850CF"/>
    <w:rsid w:val="00E914B9"/>
    <w:rsid w:val="00E95D5C"/>
    <w:rsid w:val="00EA0DA9"/>
    <w:rsid w:val="00EA17DB"/>
    <w:rsid w:val="00EA44FB"/>
    <w:rsid w:val="00EC744A"/>
    <w:rsid w:val="00ED173D"/>
    <w:rsid w:val="00ED245D"/>
    <w:rsid w:val="00EE05AF"/>
    <w:rsid w:val="00EF1230"/>
    <w:rsid w:val="00F100F6"/>
    <w:rsid w:val="00F12E7A"/>
    <w:rsid w:val="00F13740"/>
    <w:rsid w:val="00F3224E"/>
    <w:rsid w:val="00F334C6"/>
    <w:rsid w:val="00F43F39"/>
    <w:rsid w:val="00F44DBB"/>
    <w:rsid w:val="00F73A99"/>
    <w:rsid w:val="00F8034C"/>
    <w:rsid w:val="00F825D0"/>
    <w:rsid w:val="00FA0034"/>
    <w:rsid w:val="00FA6CEE"/>
    <w:rsid w:val="00FB2386"/>
    <w:rsid w:val="00FB7217"/>
    <w:rsid w:val="00FC2175"/>
    <w:rsid w:val="00FD6AA6"/>
    <w:rsid w:val="00FF4EC6"/>
    <w:rsid w:val="00FF560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5B1CD3"/>
  <w15:docId w15:val="{9FDFCC91-4696-4B13-A1BC-B05025D70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styleId="Bezproreda">
    <w:name w:val="No Spacing"/>
    <w:uiPriority w:val="1"/>
    <w:qFormat/>
    <w:rsid w:val="00776032"/>
    <w:pPr>
      <w:spacing w:after="0" w:line="240" w:lineRule="auto"/>
    </w:pPr>
  </w:style>
  <w:style w:type="paragraph" w:styleId="Tekstfusnote">
    <w:name w:val="footnote text"/>
    <w:basedOn w:val="Normal"/>
    <w:link w:val="TekstfusnoteChar"/>
    <w:uiPriority w:val="99"/>
    <w:semiHidden/>
    <w:unhideWhenUsed/>
    <w:rsid w:val="00F44DBB"/>
    <w:pPr>
      <w:spacing w:after="0" w:line="240" w:lineRule="auto"/>
    </w:pPr>
    <w:rPr>
      <w:sz w:val="20"/>
      <w:szCs w:val="20"/>
    </w:rPr>
  </w:style>
  <w:style w:type="character" w:customStyle="1" w:styleId="TekstfusnoteChar">
    <w:name w:val="Tekst fusnote Char"/>
    <w:basedOn w:val="Zadanifontodlomka"/>
    <w:link w:val="Tekstfusnote"/>
    <w:uiPriority w:val="99"/>
    <w:semiHidden/>
    <w:rsid w:val="00F44DBB"/>
    <w:rPr>
      <w:sz w:val="20"/>
      <w:szCs w:val="20"/>
    </w:rPr>
  </w:style>
  <w:style w:type="character" w:styleId="Referencafusnote">
    <w:name w:val="footnote reference"/>
    <w:basedOn w:val="Zadanifontodlomka"/>
    <w:uiPriority w:val="99"/>
    <w:semiHidden/>
    <w:unhideWhenUsed/>
    <w:rsid w:val="00F44D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11968</Duznosnici_Value>
    <BrojPredmeta xmlns="8638ef6a-48a0-457c-b738-9f65e71a9a26">P-228/20</BrojPredmeta>
    <Duznosnici xmlns="8638ef6a-48a0-457c-b738-9f65e71a9a26">Ivan Žeravica,Zamjenik općinskog načelnika,Općina Čepin</Duznosnici>
    <VrstaDokumenta xmlns="8638ef6a-48a0-457c-b738-9f65e71a9a26">4</VrstaDokumenta>
    <KljucneRijeci xmlns="8638ef6a-48a0-457c-b738-9f65e71a9a26">
      <Value>59</Value>
    </KljucneRijeci>
    <BrojAkta xmlns="8638ef6a-48a0-457c-b738-9f65e71a9a26">711-I-2749-P-228-20/23-05-23</BrojAkta>
    <Sync xmlns="8638ef6a-48a0-457c-b738-9f65e71a9a26">0</Sync>
    <Sjednica xmlns="8638ef6a-48a0-457c-b738-9f65e71a9a26">359</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C5D60-E5FF-4857-80FB-E29A753F13EC}"/>
</file>

<file path=customXml/itemProps2.xml><?xml version="1.0" encoding="utf-8"?>
<ds:datastoreItem xmlns:ds="http://schemas.openxmlformats.org/officeDocument/2006/customXml" ds:itemID="{BBA0F9ED-E8EE-4380-8F61-72D113C0566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74cc783-6bcf-4484-a83b-f41c98e876fc"/>
    <ds:schemaRef ds:uri="http://www.w3.org/XML/1998/namespace"/>
  </ds:schemaRefs>
</ds:datastoreItem>
</file>

<file path=customXml/itemProps3.xml><?xml version="1.0" encoding="utf-8"?>
<ds:datastoreItem xmlns:ds="http://schemas.openxmlformats.org/officeDocument/2006/customXml" ds:itemID="{93E4EF40-9CF1-4723-94A7-AD594348A092}">
  <ds:schemaRefs>
    <ds:schemaRef ds:uri="http://schemas.microsoft.com/sharepoint/v3/contenttype/forms"/>
  </ds:schemaRefs>
</ds:datastoreItem>
</file>

<file path=customXml/itemProps4.xml><?xml version="1.0" encoding="utf-8"?>
<ds:datastoreItem xmlns:ds="http://schemas.openxmlformats.org/officeDocument/2006/customXml" ds:itemID="{31444594-DB4F-44AA-B6C5-DB8D31B43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2597</Words>
  <Characters>14805</Characters>
  <Application>Microsoft Office Word</Application>
  <DocSecurity>0</DocSecurity>
  <Lines>123</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Ivan Žeravica, P-228-20, konačna odluka</vt:lpstr>
      <vt:lpstr/>
    </vt:vector>
  </TitlesOfParts>
  <Company/>
  <LinksUpToDate>false</LinksUpToDate>
  <CharactersWithSpaces>17368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Ivan Žeravica, P-228-20, konačna odluka</dc:title>
  <dc:subject/>
  <dc:creator>Sukob5</dc:creator>
  <cp:keywords/>
  <dc:description/>
  <cp:lastModifiedBy>Daniel Zabčić</cp:lastModifiedBy>
  <cp:revision>4</cp:revision>
  <cp:lastPrinted>2023-12-19T11:55:00Z</cp:lastPrinted>
  <dcterms:created xsi:type="dcterms:W3CDTF">2023-12-19T09:18:00Z</dcterms:created>
  <dcterms:modified xsi:type="dcterms:W3CDTF">2023-12-19T11:56:00Z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