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3ADE7" w14:textId="62E44F5B" w:rsidR="0041329B" w:rsidRPr="00B7464A" w:rsidRDefault="0041329B" w:rsidP="004132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9E1477">
        <w:rPr>
          <w:rFonts w:ascii="Times New Roman" w:eastAsia="Calibri" w:hAnsi="Times New Roman" w:cs="Times New Roman"/>
          <w:sz w:val="24"/>
          <w:szCs w:val="24"/>
        </w:rPr>
        <w:t>2812-M-218/23-02-12</w:t>
      </w:r>
    </w:p>
    <w:p w14:paraId="643B921D" w14:textId="0E21B59F" w:rsidR="0041329B" w:rsidRPr="00F37E3B" w:rsidRDefault="0041329B" w:rsidP="004132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3B9F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>
        <w:rPr>
          <w:rFonts w:ascii="Times New Roman" w:eastAsia="Calibri" w:hAnsi="Times New Roman" w:cs="Times New Roman"/>
          <w:sz w:val="24"/>
          <w:szCs w:val="24"/>
        </w:rPr>
        <w:t>15. prosinca</w:t>
      </w:r>
      <w:r w:rsidRPr="00313B9F">
        <w:rPr>
          <w:rFonts w:ascii="Times New Roman" w:eastAsia="Calibri" w:hAnsi="Times New Roman" w:cs="Times New Roman"/>
          <w:sz w:val="24"/>
          <w:szCs w:val="24"/>
        </w:rPr>
        <w:t xml:space="preserve"> 2023.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5C614643" w14:textId="77777777" w:rsidR="0041329B" w:rsidRDefault="0041329B" w:rsidP="0041329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31665074"/>
      <w:bookmarkStart w:id="2" w:name="_Hlk132371447"/>
      <w:r>
        <w:rPr>
          <w:rFonts w:ascii="Times New Roman" w:eastAsia="Calibri" w:hAnsi="Times New Roman" w:cs="Times New Roman"/>
          <w:b/>
          <w:sz w:val="24"/>
          <w:szCs w:val="24"/>
        </w:rPr>
        <w:t>ŽELJKO DOMITROVIĆ</w:t>
      </w:r>
    </w:p>
    <w:p w14:paraId="1AD16F7A" w14:textId="77777777" w:rsidR="0041329B" w:rsidRDefault="0041329B" w:rsidP="0041329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 Uprave trgovačkog</w:t>
      </w:r>
    </w:p>
    <w:p w14:paraId="6FAE6DD0" w14:textId="77777777" w:rsidR="0041329B" w:rsidRPr="00A45CBC" w:rsidRDefault="0041329B" w:rsidP="0041329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društva Croata d.o.o.</w:t>
      </w:r>
    </w:p>
    <w:bookmarkEnd w:id="1"/>
    <w:bookmarkEnd w:id="2"/>
    <w:p w14:paraId="11B7C43E" w14:textId="77777777" w:rsidR="0041329B" w:rsidRDefault="0041329B" w:rsidP="004132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F045C8" w14:textId="77777777" w:rsidR="0041329B" w:rsidRDefault="0041329B" w:rsidP="004132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>
        <w:rPr>
          <w:rFonts w:ascii="Times New Roman" w:eastAsia="Calibri" w:hAnsi="Times New Roman" w:cs="Times New Roman"/>
          <w:b/>
          <w:sz w:val="24"/>
          <w:szCs w:val="24"/>
        </w:rPr>
        <w:t>ika Željka Domitrovića</w:t>
      </w:r>
    </w:p>
    <w:p w14:paraId="09B1D989" w14:textId="77777777" w:rsidR="0041329B" w:rsidRPr="00A27F97" w:rsidRDefault="0041329B" w:rsidP="0041329B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27F9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06F30203" w14:textId="77777777" w:rsidR="0041329B" w:rsidRPr="00B7464A" w:rsidRDefault="0041329B" w:rsidP="004132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0EB22" w14:textId="77777777" w:rsidR="0041329B" w:rsidRPr="00182547" w:rsidRDefault="0041329B" w:rsidP="0041329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547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182547">
        <w:rPr>
          <w:rFonts w:ascii="Times New Roman" w:hAnsi="Times New Roman" w:cs="Times New Roman"/>
          <w:sz w:val="24"/>
          <w:szCs w:val="24"/>
        </w:rPr>
        <w:t xml:space="preserve">)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8. prosinca </w:t>
      </w:r>
      <w:r w:rsidRPr="00182547">
        <w:rPr>
          <w:rFonts w:ascii="Times New Roman" w:hAnsi="Times New Roman" w:cs="Times New Roman"/>
          <w:sz w:val="24"/>
          <w:szCs w:val="24"/>
        </w:rPr>
        <w:t>2023. pod brojem 711-U-</w:t>
      </w:r>
      <w:r>
        <w:rPr>
          <w:rFonts w:ascii="Times New Roman" w:hAnsi="Times New Roman" w:cs="Times New Roman"/>
          <w:sz w:val="24"/>
          <w:szCs w:val="24"/>
        </w:rPr>
        <w:t>8478</w:t>
      </w:r>
      <w:r w:rsidRPr="00182547">
        <w:rPr>
          <w:rFonts w:ascii="Times New Roman" w:hAnsi="Times New Roman" w:cs="Times New Roman"/>
          <w:sz w:val="24"/>
          <w:szCs w:val="24"/>
        </w:rPr>
        <w:t>-M-</w:t>
      </w:r>
      <w:r>
        <w:rPr>
          <w:rFonts w:ascii="Times New Roman" w:hAnsi="Times New Roman" w:cs="Times New Roman"/>
          <w:sz w:val="24"/>
          <w:szCs w:val="24"/>
        </w:rPr>
        <w:t>218</w:t>
      </w:r>
      <w:r w:rsidRPr="00182547">
        <w:rPr>
          <w:rFonts w:ascii="Times New Roman" w:hAnsi="Times New Roman" w:cs="Times New Roman"/>
          <w:sz w:val="24"/>
          <w:szCs w:val="24"/>
        </w:rPr>
        <w:t xml:space="preserve">/23-01-27 zaprimilo zahtjev za mišljenjem koji je podnio obveznik </w:t>
      </w:r>
      <w:bookmarkStart w:id="3" w:name="_Hlk132371663"/>
      <w:r>
        <w:rPr>
          <w:rFonts w:ascii="Times New Roman" w:eastAsia="Calibri" w:hAnsi="Times New Roman" w:cs="Times New Roman"/>
          <w:sz w:val="24"/>
          <w:szCs w:val="24"/>
        </w:rPr>
        <w:t>Željko Domitrović</w:t>
      </w:r>
      <w:r w:rsidRPr="00182547">
        <w:rPr>
          <w:rFonts w:ascii="Times New Roman" w:eastAsia="Calibri" w:hAnsi="Times New Roman" w:cs="Times New Roman"/>
          <w:sz w:val="24"/>
          <w:szCs w:val="24"/>
        </w:rPr>
        <w:t xml:space="preserve">, član Uprave trgovačkog društva </w:t>
      </w:r>
      <w:r>
        <w:rPr>
          <w:rFonts w:ascii="Times New Roman" w:eastAsia="Calibri" w:hAnsi="Times New Roman" w:cs="Times New Roman"/>
          <w:sz w:val="24"/>
          <w:szCs w:val="24"/>
        </w:rPr>
        <w:t>Croata</w:t>
      </w:r>
      <w:r w:rsidRPr="00182547">
        <w:rPr>
          <w:rFonts w:ascii="Times New Roman" w:eastAsia="Calibri" w:hAnsi="Times New Roman" w:cs="Times New Roman"/>
          <w:sz w:val="24"/>
          <w:szCs w:val="24"/>
        </w:rPr>
        <w:t xml:space="preserve"> d.o.o. </w:t>
      </w:r>
    </w:p>
    <w:p w14:paraId="3F693A1D" w14:textId="77777777" w:rsidR="0041329B" w:rsidRPr="00182547" w:rsidRDefault="0041329B" w:rsidP="0041329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42E73E4E" w14:textId="77777777" w:rsidR="0041329B" w:rsidRPr="00194147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547">
        <w:rPr>
          <w:rFonts w:ascii="Times New Roman" w:hAnsi="Times New Roman" w:cs="Times New Roman"/>
          <w:sz w:val="24"/>
          <w:szCs w:val="24"/>
        </w:rPr>
        <w:t xml:space="preserve">U podnesenom zahtjevu obveznik navodi </w:t>
      </w:r>
      <w:r>
        <w:rPr>
          <w:rFonts w:ascii="Times New Roman" w:hAnsi="Times New Roman" w:cs="Times New Roman"/>
          <w:sz w:val="24"/>
          <w:szCs w:val="24"/>
        </w:rPr>
        <w:t>da o</w:t>
      </w:r>
      <w:r w:rsidRPr="00194147">
        <w:rPr>
          <w:rFonts w:ascii="Times New Roman" w:hAnsi="Times New Roman" w:cs="Times New Roman"/>
          <w:sz w:val="24"/>
          <w:szCs w:val="24"/>
        </w:rPr>
        <w:t xml:space="preserve">d 17. listopada 2019. zastupa društvo CROATA d.o.o.za informacijsku djelatnost iz Biograda na Moru čiji su osnivači i 100% vlasnici </w:t>
      </w:r>
      <w:r>
        <w:rPr>
          <w:rFonts w:ascii="Times New Roman" w:hAnsi="Times New Roman" w:cs="Times New Roman"/>
          <w:sz w:val="24"/>
          <w:szCs w:val="24"/>
        </w:rPr>
        <w:t>jedinice lokalne samouprave</w:t>
      </w:r>
      <w:r w:rsidRPr="00194147">
        <w:rPr>
          <w:rFonts w:ascii="Times New Roman" w:hAnsi="Times New Roman" w:cs="Times New Roman"/>
          <w:sz w:val="24"/>
          <w:szCs w:val="24"/>
        </w:rPr>
        <w:t>, a pitanja za koja traži mišljenje su kako slijedi:</w:t>
      </w:r>
    </w:p>
    <w:p w14:paraId="3C4E1306" w14:textId="77777777" w:rsidR="0041329B" w:rsidRPr="00DF6C69" w:rsidRDefault="0041329B" w:rsidP="0041329B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C69">
        <w:rPr>
          <w:rFonts w:ascii="Times New Roman" w:hAnsi="Times New Roman" w:cs="Times New Roman"/>
          <w:sz w:val="24"/>
          <w:szCs w:val="24"/>
        </w:rPr>
        <w:t>Smije li otvoriti obrt/paušalni obrt za trgovinu ribom i raditi u njemu, odnosno prodavati ribu i na taj način ostvarivati dodatan prihod?</w:t>
      </w:r>
    </w:p>
    <w:p w14:paraId="1A3C9B1C" w14:textId="77777777" w:rsidR="0041329B" w:rsidRPr="00DF6C69" w:rsidRDefault="0041329B" w:rsidP="0041329B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C69">
        <w:rPr>
          <w:rFonts w:ascii="Times New Roman" w:hAnsi="Times New Roman" w:cs="Times New Roman"/>
          <w:sz w:val="24"/>
          <w:szCs w:val="24"/>
        </w:rPr>
        <w:t>Ako je potrebno, smije li prenijeti poslove upravljanja na suprugu?</w:t>
      </w:r>
    </w:p>
    <w:p w14:paraId="2217310E" w14:textId="68DEEDD0" w:rsidR="0041329B" w:rsidRPr="00DF6C69" w:rsidRDefault="0041329B" w:rsidP="0041329B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C69">
        <w:rPr>
          <w:rFonts w:ascii="Times New Roman" w:hAnsi="Times New Roman" w:cs="Times New Roman"/>
          <w:sz w:val="24"/>
          <w:szCs w:val="24"/>
        </w:rPr>
        <w:t xml:space="preserve">S obzirom da je člankom 30. Zakona o obrtu propisano da </w:t>
      </w:r>
      <w:r w:rsidR="009E1477">
        <w:rPr>
          <w:rFonts w:ascii="Times New Roman" w:hAnsi="Times New Roman" w:cs="Times New Roman"/>
          <w:sz w:val="24"/>
          <w:szCs w:val="24"/>
        </w:rPr>
        <w:t>o</w:t>
      </w:r>
      <w:r w:rsidRPr="00DF6C69">
        <w:rPr>
          <w:rFonts w:ascii="Times New Roman" w:hAnsi="Times New Roman" w:cs="Times New Roman"/>
          <w:sz w:val="24"/>
          <w:szCs w:val="24"/>
        </w:rPr>
        <w:t>brtniku u obavljanju obrta mogu pomagati članovi obiteljskog kućanstva, bez obveze zasnivanja radnog odnosa, može li bez zasnivanja radnog odnosa sa suprugom prenijeti poslove upravljanja na nju?</w:t>
      </w:r>
    </w:p>
    <w:p w14:paraId="6EC19C2E" w14:textId="5588EC8F" w:rsidR="0041329B" w:rsidRPr="00DF6C69" w:rsidRDefault="0041329B" w:rsidP="0041329B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C69">
        <w:rPr>
          <w:rFonts w:ascii="Times New Roman" w:hAnsi="Times New Roman" w:cs="Times New Roman"/>
          <w:sz w:val="24"/>
          <w:szCs w:val="24"/>
        </w:rPr>
        <w:t>Upravljanje Ribarnicom odnosno štandovima za prodaju ribe unutar tržnice preuzima komunalno poduzeće kojem je osnivač Grad Biograd na Moru. Grad Biograd na Moru je jedan od osnivača i 25%-tni vlasnik CROATA d.o.o., gdje je on direktor. Smije li se kao vlasnik obrta za prodaju ribe javiti na javni natječaj za davanje u zakup prodajnih mjesta na Gradskoj ribarnici Biograd na Moru, kojom upravlja Bošana d.o.o.? Napominje da u gradskoj upravi Grada Biograda na Moru kao i BOŠANA d.o.o., te s njima povezanim društvima ne radi nitko od članova njegove obitelji niti bliže i daljnje rodbine te napominje da nije u niti jednoj komisiji ili odboru uključenom u postupak javnog natječaja.</w:t>
      </w:r>
    </w:p>
    <w:p w14:paraId="14919676" w14:textId="77777777" w:rsidR="0041329B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45E930" w14:textId="77777777" w:rsidR="0041329B" w:rsidRPr="00A22BEF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navedenoga, obveznik </w:t>
      </w:r>
      <w:r w:rsidRPr="00182547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>
        <w:rPr>
          <w:rFonts w:ascii="Times New Roman" w:hAnsi="Times New Roman" w:cs="Times New Roman"/>
          <w:sz w:val="24"/>
          <w:szCs w:val="24"/>
        </w:rPr>
        <w:t xml:space="preserve">jesu li gore postavljena pitanja u suglasnosti s odredbama </w:t>
      </w:r>
      <w:r w:rsidRPr="00182547">
        <w:rPr>
          <w:rFonts w:ascii="Times New Roman" w:hAnsi="Times New Roman" w:cs="Times New Roman"/>
          <w:sz w:val="24"/>
          <w:szCs w:val="24"/>
        </w:rPr>
        <w:t>Zakona o sprječavanju sukoba interesa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br. 143/21., u daljnjem tekstu: ZSSI).</w:t>
      </w:r>
    </w:p>
    <w:p w14:paraId="050F9262" w14:textId="77777777" w:rsidR="0041329B" w:rsidRPr="00182547" w:rsidRDefault="0041329B" w:rsidP="0041329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 w:bidi="hr-HR"/>
        </w:rPr>
      </w:pPr>
    </w:p>
    <w:p w14:paraId="416F7911" w14:textId="77777777" w:rsidR="0041329B" w:rsidRDefault="0041329B" w:rsidP="0041329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82547">
        <w:rPr>
          <w:rFonts w:ascii="Times New Roman" w:eastAsia="Calibri" w:hAnsi="Times New Roman"/>
          <w:sz w:val="24"/>
          <w:szCs w:val="24"/>
        </w:rPr>
        <w:lastRenderedPageBreak/>
        <w:t xml:space="preserve">Povodom navedenog zahtjeva, Povjerenstvo na temelju članka 32. stavka 1. podstavka 3. ZSSI-a na </w:t>
      </w:r>
      <w:r>
        <w:rPr>
          <w:rFonts w:ascii="Times New Roman" w:eastAsia="Calibri" w:hAnsi="Times New Roman"/>
          <w:sz w:val="24"/>
          <w:szCs w:val="24"/>
        </w:rPr>
        <w:t>34</w:t>
      </w:r>
      <w:r w:rsidRPr="00182547">
        <w:rPr>
          <w:rFonts w:ascii="Times New Roman" w:eastAsia="Calibri" w:hAnsi="Times New Roman"/>
          <w:sz w:val="24"/>
          <w:szCs w:val="24"/>
        </w:rPr>
        <w:t xml:space="preserve">. sjednici održanoj </w:t>
      </w:r>
      <w:r>
        <w:rPr>
          <w:rFonts w:ascii="Times New Roman" w:eastAsia="Calibri" w:hAnsi="Times New Roman"/>
          <w:sz w:val="24"/>
          <w:szCs w:val="24"/>
        </w:rPr>
        <w:t>15. prosinca</w:t>
      </w:r>
      <w:r w:rsidRPr="00182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2547">
        <w:rPr>
          <w:rFonts w:ascii="Times New Roman" w:eastAsia="Calibri" w:hAnsi="Times New Roman"/>
          <w:sz w:val="24"/>
          <w:szCs w:val="24"/>
        </w:rPr>
        <w:t xml:space="preserve">2023., obvezniku daje mišljenje kako slijedi. </w:t>
      </w:r>
    </w:p>
    <w:p w14:paraId="6C84553E" w14:textId="77777777" w:rsidR="0041329B" w:rsidRDefault="0041329B" w:rsidP="0041329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BC72416" w14:textId="77777777" w:rsidR="0041329B" w:rsidRDefault="0041329B" w:rsidP="0041329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Uvidom u imovinsku karticu obveznika Željka Domitrovića podnesenu Povjerenstvu 27. siječnja 2023. sa svrhom godišnje obveze podnošenja, Povjerenstvo je utvrdilo da dužnost </w:t>
      </w:r>
      <w:r w:rsidRPr="00B56226">
        <w:rPr>
          <w:rFonts w:ascii="Times New Roman" w:eastAsia="Calibri" w:hAnsi="Times New Roman"/>
          <w:sz w:val="24"/>
          <w:szCs w:val="24"/>
        </w:rPr>
        <w:t>član</w:t>
      </w:r>
      <w:r>
        <w:rPr>
          <w:rFonts w:ascii="Times New Roman" w:eastAsia="Calibri" w:hAnsi="Times New Roman"/>
          <w:sz w:val="24"/>
          <w:szCs w:val="24"/>
        </w:rPr>
        <w:t>a</w:t>
      </w:r>
      <w:r w:rsidRPr="00B56226">
        <w:rPr>
          <w:rFonts w:ascii="Times New Roman" w:eastAsia="Calibri" w:hAnsi="Times New Roman"/>
          <w:sz w:val="24"/>
          <w:szCs w:val="24"/>
        </w:rPr>
        <w:t xml:space="preserve"> Uprave trgovačkog društva Croata d.o.o.</w:t>
      </w:r>
      <w:r>
        <w:rPr>
          <w:rFonts w:ascii="Times New Roman" w:eastAsia="Calibri" w:hAnsi="Times New Roman"/>
          <w:sz w:val="24"/>
          <w:szCs w:val="24"/>
        </w:rPr>
        <w:t xml:space="preserve"> obveznik obnaša volonterski, odnosno bez primanja plaće za obnašanje dužnosti.</w:t>
      </w:r>
    </w:p>
    <w:p w14:paraId="11C01D83" w14:textId="77777777" w:rsidR="0041329B" w:rsidRPr="0080142B" w:rsidRDefault="0041329B" w:rsidP="0041329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238E2F0" w14:textId="77777777" w:rsidR="0041329B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547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2B66DB71" w14:textId="77777777" w:rsidR="0041329B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FD581E" w14:textId="77777777" w:rsidR="0041329B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42B">
        <w:rPr>
          <w:rFonts w:ascii="Times New Roman" w:hAnsi="Times New Roman" w:cs="Times New Roman"/>
          <w:sz w:val="24"/>
          <w:szCs w:val="24"/>
        </w:rPr>
        <w:t>Člankom 5. stavkom 1. točkom 5. ZSSI-a propisano je da su poslovni subjekti, u smislu toga Zakona, trgovačka društva, ustanove i druge pravne osobe te drugi subjekti poslovnih odnosa kao što su obrti, zadruge, obiteljska poljoprivredna gospodarstva i nositelji samostalnih djelatnosti te nositelji i članovi drugih poslovnih subjekata osnovanih na temelju zakona.</w:t>
      </w:r>
    </w:p>
    <w:p w14:paraId="492A371D" w14:textId="77777777" w:rsidR="0041329B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1208F" w14:textId="77777777" w:rsidR="0041329B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226">
        <w:rPr>
          <w:rFonts w:ascii="Times New Roman" w:hAnsi="Times New Roman" w:cs="Times New Roman"/>
          <w:sz w:val="24"/>
          <w:szCs w:val="24"/>
        </w:rPr>
        <w:t>Člankom 9. stavak 1. ZSSI-a propisano je da je obveznik dužan, ako se pojave okolnosti koje se mogu definirati kao potencijalni sukob interesa, deklarirati ga na odgovarajući način i razriješiti tako da zaštiti javni interes, dok je sukladno stavku 2. istog članka određeno da će se, ako nije drukčije propisano zakonom, obveznik izuzeti od donošenja odluka,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219B03AA" w14:textId="77777777" w:rsidR="0041329B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E85205" w14:textId="77777777" w:rsidR="0041329B" w:rsidRPr="001E0AED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AED">
        <w:rPr>
          <w:rFonts w:ascii="Times New Roman" w:hAnsi="Times New Roman" w:cs="Times New Roman"/>
          <w:sz w:val="24"/>
          <w:szCs w:val="24"/>
        </w:rPr>
        <w:t xml:space="preserve">Prema članku 17. stavku 2. ZSSI-a,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359F6BAC" w14:textId="77777777" w:rsidR="0041329B" w:rsidRPr="001E0AED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F287DE" w14:textId="77777777" w:rsidR="0041329B" w:rsidRPr="001E0AED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AED">
        <w:rPr>
          <w:rFonts w:ascii="Times New Roman" w:hAnsi="Times New Roman" w:cs="Times New Roman"/>
          <w:sz w:val="24"/>
          <w:szCs w:val="24"/>
        </w:rPr>
        <w:t>Stavkom 3. propisano je da prethodno 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56531614" w14:textId="77777777" w:rsidR="0041329B" w:rsidRPr="001E0AED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2F394" w14:textId="77777777" w:rsidR="0041329B" w:rsidRPr="00182547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AED">
        <w:rPr>
          <w:rFonts w:ascii="Times New Roman" w:hAnsi="Times New Roman" w:cs="Times New Roman"/>
          <w:sz w:val="24"/>
          <w:szCs w:val="24"/>
        </w:rPr>
        <w:t>Člankom 17. stavkom 4. ZSSI-a propisano je da su obveznici obvezni prijaviti Povjerenstvu primitke iz stavaka 2. i 3. ovoga članka.</w:t>
      </w:r>
    </w:p>
    <w:p w14:paraId="56C74756" w14:textId="77777777" w:rsidR="0041329B" w:rsidRPr="00182547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088E87" w14:textId="77777777" w:rsidR="0041329B" w:rsidRDefault="0041329B" w:rsidP="00413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547">
        <w:rPr>
          <w:rFonts w:ascii="Times New Roman" w:hAnsi="Times New Roman" w:cs="Times New Roman"/>
          <w:sz w:val="24"/>
          <w:szCs w:val="24"/>
        </w:rPr>
        <w:t>Člankom 18. stavkom 1.  ZSSI-a  propisano je da obveznici ne mogu biti članovi uprave ili upravnih odbora i nadzornih odbora trgovačkih društava, upravnih vijeća ustanova odnosno nadzornih odbora izvanproračunskih fondova, niti mogu obavljati poslove upravljanja u poslovnim subjektima.</w:t>
      </w:r>
    </w:p>
    <w:p w14:paraId="0150942F" w14:textId="77777777" w:rsidR="0041329B" w:rsidRDefault="0041329B" w:rsidP="004132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178F6" w14:textId="45EDB398" w:rsidR="0041329B" w:rsidRPr="0080142B" w:rsidRDefault="00D124B0" w:rsidP="004132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</w:t>
      </w:r>
      <w:r w:rsidR="0041329B" w:rsidRPr="0080142B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u</w:t>
      </w:r>
      <w:r w:rsidR="0041329B" w:rsidRPr="0080142B">
        <w:rPr>
          <w:rFonts w:ascii="Times New Roman" w:hAnsi="Times New Roman" w:cs="Times New Roman"/>
          <w:sz w:val="24"/>
          <w:szCs w:val="24"/>
        </w:rPr>
        <w:t xml:space="preserve"> </w:t>
      </w:r>
      <w:r w:rsidR="0041329B">
        <w:rPr>
          <w:rFonts w:ascii="Times New Roman" w:hAnsi="Times New Roman" w:cs="Times New Roman"/>
          <w:sz w:val="24"/>
          <w:szCs w:val="24"/>
        </w:rPr>
        <w:t>2</w:t>
      </w:r>
      <w:r w:rsidR="0041329B" w:rsidRPr="0080142B">
        <w:rPr>
          <w:rFonts w:ascii="Times New Roman" w:hAnsi="Times New Roman" w:cs="Times New Roman"/>
          <w:sz w:val="24"/>
          <w:szCs w:val="24"/>
        </w:rPr>
        <w:t>.</w:t>
      </w:r>
      <w:r w:rsidR="0041329B">
        <w:rPr>
          <w:rFonts w:ascii="Times New Roman" w:hAnsi="Times New Roman" w:cs="Times New Roman"/>
          <w:sz w:val="24"/>
          <w:szCs w:val="24"/>
        </w:rPr>
        <w:t xml:space="preserve">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="0041329B">
        <w:rPr>
          <w:rFonts w:ascii="Times New Roman" w:hAnsi="Times New Roman" w:cs="Times New Roman"/>
          <w:sz w:val="24"/>
          <w:szCs w:val="24"/>
        </w:rPr>
        <w:t xml:space="preserve"> 1.</w:t>
      </w:r>
      <w:r w:rsidR="0041329B" w:rsidRPr="0080142B">
        <w:rPr>
          <w:rFonts w:ascii="Times New Roman" w:hAnsi="Times New Roman" w:cs="Times New Roman"/>
          <w:sz w:val="24"/>
          <w:szCs w:val="24"/>
        </w:rPr>
        <w:t xml:space="preserve"> Zakona o obrtu („Narodne novine“, broj 143/13</w:t>
      </w:r>
      <w:r w:rsidR="0041329B">
        <w:rPr>
          <w:rFonts w:ascii="Times New Roman" w:hAnsi="Times New Roman" w:cs="Times New Roman"/>
          <w:sz w:val="24"/>
          <w:szCs w:val="24"/>
        </w:rPr>
        <w:t>.</w:t>
      </w:r>
      <w:r w:rsidR="0041329B" w:rsidRPr="0080142B">
        <w:rPr>
          <w:rFonts w:ascii="Times New Roman" w:hAnsi="Times New Roman" w:cs="Times New Roman"/>
          <w:sz w:val="24"/>
          <w:szCs w:val="24"/>
        </w:rPr>
        <w:t>, 127/19</w:t>
      </w:r>
      <w:r w:rsidR="0041329B">
        <w:rPr>
          <w:rFonts w:ascii="Times New Roman" w:hAnsi="Times New Roman" w:cs="Times New Roman"/>
          <w:sz w:val="24"/>
          <w:szCs w:val="24"/>
        </w:rPr>
        <w:t>.</w:t>
      </w:r>
      <w:r w:rsidR="0041329B" w:rsidRPr="0080142B">
        <w:rPr>
          <w:rFonts w:ascii="Times New Roman" w:hAnsi="Times New Roman" w:cs="Times New Roman"/>
          <w:sz w:val="24"/>
          <w:szCs w:val="24"/>
        </w:rPr>
        <w:t xml:space="preserve"> i 41/20</w:t>
      </w:r>
      <w:r w:rsidR="0041329B">
        <w:rPr>
          <w:rFonts w:ascii="Times New Roman" w:hAnsi="Times New Roman" w:cs="Times New Roman"/>
          <w:sz w:val="24"/>
          <w:szCs w:val="24"/>
        </w:rPr>
        <w:t>.</w:t>
      </w:r>
      <w:r w:rsidR="0041329B" w:rsidRPr="0080142B">
        <w:rPr>
          <w:rFonts w:ascii="Times New Roman" w:hAnsi="Times New Roman" w:cs="Times New Roman"/>
          <w:sz w:val="24"/>
          <w:szCs w:val="24"/>
        </w:rPr>
        <w:t xml:space="preserve">) propisano je da je obrt u smislu </w:t>
      </w:r>
      <w:r w:rsidR="0041329B">
        <w:rPr>
          <w:rFonts w:ascii="Times New Roman" w:hAnsi="Times New Roman" w:cs="Times New Roman"/>
          <w:sz w:val="24"/>
          <w:szCs w:val="24"/>
        </w:rPr>
        <w:t>t</w:t>
      </w:r>
      <w:r w:rsidR="0041329B" w:rsidRPr="0080142B">
        <w:rPr>
          <w:rFonts w:ascii="Times New Roman" w:hAnsi="Times New Roman" w:cs="Times New Roman"/>
          <w:sz w:val="24"/>
          <w:szCs w:val="24"/>
        </w:rPr>
        <w:t xml:space="preserve">oga Zakona samostalno i trajno obavljanje dopuštenih gospodarskih djelatnosti u skladu s člankom 8. </w:t>
      </w:r>
      <w:r w:rsidR="0041329B">
        <w:rPr>
          <w:rFonts w:ascii="Times New Roman" w:hAnsi="Times New Roman" w:cs="Times New Roman"/>
          <w:sz w:val="24"/>
          <w:szCs w:val="24"/>
        </w:rPr>
        <w:t>t</w:t>
      </w:r>
      <w:r w:rsidR="0041329B" w:rsidRPr="0080142B">
        <w:rPr>
          <w:rFonts w:ascii="Times New Roman" w:hAnsi="Times New Roman" w:cs="Times New Roman"/>
          <w:sz w:val="24"/>
          <w:szCs w:val="24"/>
        </w:rPr>
        <w:t>oga Zakona od strane fizičkih osoba sa svrhom postizanja dohotka ili dobiti koja se ostvaruje proizvodnjom, prometom ili pružanjem usluga na tržištu.</w:t>
      </w:r>
    </w:p>
    <w:p w14:paraId="4F9A3D73" w14:textId="77777777" w:rsidR="0041329B" w:rsidRDefault="0041329B" w:rsidP="004132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344013" w14:textId="77777777" w:rsidR="0041329B" w:rsidRDefault="0041329B" w:rsidP="004132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42B">
        <w:rPr>
          <w:rFonts w:ascii="Times New Roman" w:hAnsi="Times New Roman" w:cs="Times New Roman"/>
          <w:sz w:val="24"/>
          <w:szCs w:val="24"/>
        </w:rPr>
        <w:t xml:space="preserve">Člankom 28. Zakona </w:t>
      </w:r>
      <w:r>
        <w:rPr>
          <w:rFonts w:ascii="Times New Roman" w:hAnsi="Times New Roman" w:cs="Times New Roman"/>
          <w:sz w:val="24"/>
          <w:szCs w:val="24"/>
        </w:rPr>
        <w:t xml:space="preserve">o obrtu </w:t>
      </w:r>
      <w:r w:rsidRPr="0080142B">
        <w:rPr>
          <w:rFonts w:ascii="Times New Roman" w:hAnsi="Times New Roman" w:cs="Times New Roman"/>
          <w:sz w:val="24"/>
          <w:szCs w:val="24"/>
        </w:rPr>
        <w:t xml:space="preserve">propisano je da obrtnik može slobodni ili vezani obrt voditi sam ili putem poslovođe koji mora biti u radnom odnosu kod obrtnika i ispunjavati uvjete iz članka 8. stavka 1. točke 1. i uvjet iz članka 9. stavaka 1. i 2.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0142B">
        <w:rPr>
          <w:rFonts w:ascii="Times New Roman" w:hAnsi="Times New Roman" w:cs="Times New Roman"/>
          <w:sz w:val="24"/>
          <w:szCs w:val="24"/>
        </w:rPr>
        <w:t>oga Zakona</w:t>
      </w:r>
      <w:r>
        <w:rPr>
          <w:rFonts w:ascii="Times New Roman" w:hAnsi="Times New Roman" w:cs="Times New Roman"/>
          <w:sz w:val="24"/>
          <w:szCs w:val="24"/>
        </w:rPr>
        <w:t xml:space="preserve"> kao i da </w:t>
      </w:r>
      <w:r w:rsidRPr="0080142B">
        <w:rPr>
          <w:rFonts w:ascii="Times New Roman" w:hAnsi="Times New Roman" w:cs="Times New Roman"/>
          <w:sz w:val="24"/>
          <w:szCs w:val="24"/>
        </w:rPr>
        <w:t>poslovođa vodi obrt u ime i za račun obrtnika.</w:t>
      </w:r>
    </w:p>
    <w:p w14:paraId="4E8B1296" w14:textId="77777777" w:rsidR="0041329B" w:rsidRPr="0080142B" w:rsidRDefault="0041329B" w:rsidP="004132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4DDBB" w14:textId="77777777" w:rsidR="0041329B" w:rsidRDefault="0041329B" w:rsidP="004132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je obrt u smislu odredbi ZSSI-a poslovni subjekt u kojem je sukladno članku 18. stavku 1. toga Zakona obveznicima zabranjeno obavljati poslove upravljanja, obveznik </w:t>
      </w:r>
      <w:r w:rsidRPr="0080142B">
        <w:rPr>
          <w:rFonts w:ascii="Times New Roman" w:hAnsi="Times New Roman" w:cs="Times New Roman"/>
          <w:sz w:val="24"/>
          <w:szCs w:val="24"/>
        </w:rPr>
        <w:t>ne može obavljati upravljačku funkciju u obrtu te je dužan poslove upravljanja prenijeti na drugu osobu odnosno poslovođu.</w:t>
      </w:r>
    </w:p>
    <w:p w14:paraId="7ACB3595" w14:textId="77777777" w:rsidR="0041329B" w:rsidRDefault="0041329B" w:rsidP="004132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8591C6" w14:textId="42B849C1" w:rsidR="009E1477" w:rsidRPr="0080142B" w:rsidRDefault="0041329B" w:rsidP="009E14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obveznik koji svoju dužnost obnaša volonterski može otvoriti </w:t>
      </w:r>
      <w:r w:rsidRPr="002C074D">
        <w:rPr>
          <w:rFonts w:ascii="Times New Roman" w:hAnsi="Times New Roman" w:cs="Times New Roman"/>
          <w:sz w:val="24"/>
          <w:szCs w:val="24"/>
        </w:rPr>
        <w:t>obrt za trgovinu ribom i raditi u njemu</w:t>
      </w:r>
      <w:r>
        <w:rPr>
          <w:rFonts w:ascii="Times New Roman" w:hAnsi="Times New Roman" w:cs="Times New Roman"/>
          <w:sz w:val="24"/>
          <w:szCs w:val="24"/>
        </w:rPr>
        <w:t xml:space="preserve"> stalno i redovito</w:t>
      </w:r>
      <w:r w:rsidRPr="002C074D">
        <w:rPr>
          <w:rFonts w:ascii="Times New Roman" w:hAnsi="Times New Roman" w:cs="Times New Roman"/>
          <w:sz w:val="24"/>
          <w:szCs w:val="24"/>
        </w:rPr>
        <w:t>, odnosno prodavati ribu i na taj način ostvarivati dodatan prihod</w:t>
      </w:r>
      <w:r>
        <w:rPr>
          <w:rFonts w:ascii="Times New Roman" w:hAnsi="Times New Roman" w:cs="Times New Roman"/>
          <w:sz w:val="24"/>
          <w:szCs w:val="24"/>
        </w:rPr>
        <w:t xml:space="preserve"> dok svoju dužnost obnaša volonterski. Ukoliko bi došlo do promjene u obveznikovu statusu na način da dužnost počne obnašati profesionalno, obveznik bi poslove podavanja ribe u vlastitom obrtu mogao raditi samo 8-10 sati tjedno, a stalno i redovito isključivo ako pribavi prethodno odobrenje Povjerenstva. </w:t>
      </w:r>
      <w:r w:rsidR="00091F6D">
        <w:rPr>
          <w:rFonts w:ascii="Times New Roman" w:hAnsi="Times New Roman" w:cs="Times New Roman"/>
          <w:sz w:val="24"/>
          <w:szCs w:val="24"/>
        </w:rPr>
        <w:t>U</w:t>
      </w:r>
      <w:r w:rsidRPr="00E3256B">
        <w:rPr>
          <w:rFonts w:ascii="Times New Roman" w:hAnsi="Times New Roman" w:cs="Times New Roman"/>
          <w:sz w:val="24"/>
          <w:szCs w:val="24"/>
        </w:rPr>
        <w:t xml:space="preserve">kazuje </w:t>
      </w:r>
      <w:r w:rsidR="00091F6D">
        <w:rPr>
          <w:rFonts w:ascii="Times New Roman" w:hAnsi="Times New Roman" w:cs="Times New Roman"/>
          <w:sz w:val="24"/>
          <w:szCs w:val="24"/>
        </w:rPr>
        <w:t xml:space="preserve">se </w:t>
      </w:r>
      <w:r w:rsidRPr="00E3256B">
        <w:rPr>
          <w:rFonts w:ascii="Times New Roman" w:hAnsi="Times New Roman" w:cs="Times New Roman"/>
          <w:sz w:val="24"/>
          <w:szCs w:val="24"/>
        </w:rPr>
        <w:t xml:space="preserve">obvezniku da je prilikom podnošenja godišnje imovinske kartice dužan prijaviti vlasništvo nad navedenim obrtom kao i eventualnu dobit ostvarenu obavljanjem </w:t>
      </w:r>
      <w:r w:rsidR="009E1477">
        <w:rPr>
          <w:rFonts w:ascii="Times New Roman" w:hAnsi="Times New Roman" w:cs="Times New Roman"/>
          <w:sz w:val="24"/>
          <w:szCs w:val="24"/>
        </w:rPr>
        <w:t>navedene samostalne djelatnosti te da nije suprotno da obrt u njegovom vlasništvu stupi u poslovni odnos s drugim trgovačkim društvom</w:t>
      </w:r>
      <w:r w:rsidR="000A3F72">
        <w:rPr>
          <w:rFonts w:ascii="Times New Roman" w:hAnsi="Times New Roman" w:cs="Times New Roman"/>
          <w:sz w:val="24"/>
          <w:szCs w:val="24"/>
        </w:rPr>
        <w:t xml:space="preserve"> Bošana d.o.o.</w:t>
      </w:r>
      <w:r w:rsidR="00C77001">
        <w:rPr>
          <w:rFonts w:ascii="Times New Roman" w:hAnsi="Times New Roman" w:cs="Times New Roman"/>
          <w:sz w:val="24"/>
          <w:szCs w:val="24"/>
        </w:rPr>
        <w:t xml:space="preserve"> </w:t>
      </w:r>
      <w:r w:rsidR="009E1477">
        <w:rPr>
          <w:rFonts w:ascii="Times New Roman" w:hAnsi="Times New Roman" w:cs="Times New Roman"/>
          <w:sz w:val="24"/>
          <w:szCs w:val="24"/>
        </w:rPr>
        <w:t>u vlasništvu Grada Biograda na Moru</w:t>
      </w:r>
      <w:r w:rsidR="000A3F72">
        <w:rPr>
          <w:rFonts w:ascii="Times New Roman" w:hAnsi="Times New Roman" w:cs="Times New Roman"/>
          <w:sz w:val="24"/>
          <w:szCs w:val="24"/>
        </w:rPr>
        <w:t xml:space="preserve"> u kojem ne obnaša dužnost</w:t>
      </w:r>
      <w:r w:rsidR="009E1477">
        <w:rPr>
          <w:rFonts w:ascii="Times New Roman" w:hAnsi="Times New Roman" w:cs="Times New Roman"/>
          <w:sz w:val="24"/>
          <w:szCs w:val="24"/>
        </w:rPr>
        <w:t xml:space="preserve">, jer to nije suprotno </w:t>
      </w:r>
      <w:r w:rsidR="000A3F72">
        <w:rPr>
          <w:rFonts w:ascii="Times New Roman" w:hAnsi="Times New Roman" w:cs="Times New Roman"/>
          <w:sz w:val="24"/>
          <w:szCs w:val="24"/>
        </w:rPr>
        <w:t>zabrani iz</w:t>
      </w:r>
      <w:r w:rsidR="009E1477">
        <w:rPr>
          <w:rFonts w:ascii="Times New Roman" w:hAnsi="Times New Roman" w:cs="Times New Roman"/>
          <w:sz w:val="24"/>
          <w:szCs w:val="24"/>
        </w:rPr>
        <w:t xml:space="preserve"> članka </w:t>
      </w:r>
      <w:r w:rsidR="000A3F72">
        <w:rPr>
          <w:rFonts w:ascii="Times New Roman" w:hAnsi="Times New Roman" w:cs="Times New Roman"/>
          <w:sz w:val="24"/>
          <w:szCs w:val="24"/>
        </w:rPr>
        <w:t>20. stavka 1. ZSSI-a</w:t>
      </w:r>
    </w:p>
    <w:p w14:paraId="2F3479B7" w14:textId="77777777" w:rsidR="0041329B" w:rsidRPr="0080142B" w:rsidRDefault="0041329B" w:rsidP="004132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017E0F" w14:textId="6AFFDF6F" w:rsidR="00F37E3B" w:rsidRPr="00091F6D" w:rsidRDefault="0041329B" w:rsidP="00F37E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42B">
        <w:rPr>
          <w:rFonts w:ascii="Times New Roman" w:hAnsi="Times New Roman" w:cs="Times New Roman"/>
          <w:sz w:val="24"/>
          <w:szCs w:val="24"/>
        </w:rPr>
        <w:t xml:space="preserve">Povjerenstvo pritom </w:t>
      </w:r>
      <w:r w:rsidRPr="00091F6D">
        <w:rPr>
          <w:rFonts w:ascii="Times New Roman" w:hAnsi="Times New Roman" w:cs="Times New Roman"/>
          <w:sz w:val="24"/>
          <w:szCs w:val="24"/>
        </w:rPr>
        <w:t xml:space="preserve">napominje kako ZSSI u svojim odredbama ne propisuje zabranu dužnosniku kao vlasniku obrta da sklopi ugovor o radu sa članom obitelji za obavljanje poslova poslovođe u obrtu, pa poslovođa obrta može biti i povezana osoba </w:t>
      </w:r>
      <w:r w:rsidRPr="00091F6D">
        <w:rPr>
          <w:rFonts w:ascii="Times New Roman" w:hAnsi="Times New Roman" w:cs="Times New Roman"/>
          <w:sz w:val="24"/>
          <w:szCs w:val="24"/>
        </w:rPr>
        <w:lastRenderedPageBreak/>
        <w:t>u smislu članka 5. stavka 1. točaka 3. i 6. ZSSI-a, odnosno član obitelji te svaka druga fizička osoba koja je zaposlenik u obrtu.</w:t>
      </w:r>
    </w:p>
    <w:p w14:paraId="050E8857" w14:textId="77777777" w:rsidR="0041329B" w:rsidRDefault="0041329B" w:rsidP="004132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11D84" w14:textId="752BA885" w:rsidR="0041329B" w:rsidRDefault="0041329B" w:rsidP="004132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Dodatno se napominje da bi se obveznik bio dužan izuzeti od postupanja u obnašanju dužnosti </w:t>
      </w:r>
      <w:r w:rsidRPr="000C142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C1423">
        <w:rPr>
          <w:rFonts w:ascii="Times New Roman" w:hAnsi="Times New Roman" w:cs="Times New Roman"/>
          <w:sz w:val="24"/>
          <w:szCs w:val="24"/>
        </w:rPr>
        <w:t xml:space="preserve"> Uprave trgovačkog društva Croata d.o.o.</w:t>
      </w:r>
      <w:r>
        <w:rPr>
          <w:rFonts w:ascii="Times New Roman" w:hAnsi="Times New Roman" w:cs="Times New Roman"/>
          <w:sz w:val="24"/>
          <w:szCs w:val="24"/>
        </w:rPr>
        <w:t xml:space="preserve"> u slučaju kada bi došlo do zasnivanja poslovnog odnosa između trgovačkog društva u kojem obnaša dužnost i trgovačkog društva Bošana d.o.o.</w:t>
      </w:r>
    </w:p>
    <w:p w14:paraId="26ECF89E" w14:textId="77777777" w:rsidR="00F37E3B" w:rsidRDefault="00F37E3B" w:rsidP="004132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26155C" w14:textId="64A6FA19" w:rsidR="0041329B" w:rsidRDefault="00F37E3B" w:rsidP="00F37E3B">
      <w:pPr>
        <w:spacing w:after="0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41329B" w:rsidRPr="00B7464A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41329B" w:rsidRPr="00B7464A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367B0DCD" w14:textId="77777777" w:rsidR="00F37E3B" w:rsidRPr="00B7464A" w:rsidRDefault="00F37E3B" w:rsidP="004132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2EB887" w14:textId="5B2FDEF8" w:rsidR="0041329B" w:rsidRPr="00B7464A" w:rsidRDefault="0041329B" w:rsidP="00F37E3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E3B" w:rsidRPr="00F37E3B">
        <w:rPr>
          <w:rFonts w:ascii="Times New Roman" w:hAnsi="Times New Roman" w:cs="Times New Roman"/>
          <w:bCs/>
          <w:sz w:val="24"/>
          <w:szCs w:val="24"/>
        </w:rPr>
        <w:t>Ines Pavlačić, dipl. iur.</w:t>
      </w:r>
    </w:p>
    <w:p w14:paraId="6D6A0F92" w14:textId="12AEA506" w:rsidR="0041329B" w:rsidRPr="00B7464A" w:rsidRDefault="0041329B" w:rsidP="00413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18E4500C" w14:textId="77777777" w:rsidR="0041329B" w:rsidRPr="00B7464A" w:rsidRDefault="0041329B" w:rsidP="0041329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Obvezn</w:t>
      </w:r>
      <w:r>
        <w:rPr>
          <w:rFonts w:ascii="Times New Roman" w:hAnsi="Times New Roman" w:cs="Times New Roman"/>
          <w:sz w:val="24"/>
          <w:szCs w:val="24"/>
        </w:rPr>
        <w:t>ik Željko Domitrović,</w:t>
      </w:r>
      <w:r w:rsidRPr="00B7464A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09DFA784" w14:textId="77777777" w:rsidR="0041329B" w:rsidRPr="00B7464A" w:rsidRDefault="0041329B" w:rsidP="0041329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42A2D8C" w14:textId="77777777" w:rsidR="0041329B" w:rsidRPr="00B7464A" w:rsidRDefault="0041329B" w:rsidP="0041329B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F376B03" w14:textId="3AF6FF0F" w:rsidR="005B46F2" w:rsidRPr="0041329B" w:rsidRDefault="005B46F2" w:rsidP="0041329B"/>
    <w:sectPr w:rsidR="005B46F2" w:rsidRPr="0041329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28E6" w14:textId="77777777" w:rsidR="00BF229B" w:rsidRDefault="00BF229B" w:rsidP="005B5818">
      <w:pPr>
        <w:spacing w:after="0" w:line="240" w:lineRule="auto"/>
      </w:pPr>
      <w:r>
        <w:separator/>
      </w:r>
    </w:p>
  </w:endnote>
  <w:endnote w:type="continuationSeparator" w:id="0">
    <w:p w14:paraId="4DF0383C" w14:textId="77777777" w:rsidR="00BF229B" w:rsidRDefault="00BF229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3E13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434A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45ADC" w14:textId="77777777" w:rsidR="00BF229B" w:rsidRDefault="00BF229B" w:rsidP="005B5818">
      <w:pPr>
        <w:spacing w:after="0" w:line="240" w:lineRule="auto"/>
      </w:pPr>
      <w:r>
        <w:separator/>
      </w:r>
    </w:p>
  </w:footnote>
  <w:footnote w:type="continuationSeparator" w:id="0">
    <w:p w14:paraId="6A0D614F" w14:textId="77777777" w:rsidR="00BF229B" w:rsidRDefault="00BF229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22EE78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D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7430"/>
    <w:multiLevelType w:val="hybridMultilevel"/>
    <w:tmpl w:val="4F061354"/>
    <w:lvl w:ilvl="0" w:tplc="9648E7CE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1591A"/>
    <w:multiLevelType w:val="hybridMultilevel"/>
    <w:tmpl w:val="F85EB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2"/>
  </w:num>
  <w:num w:numId="12">
    <w:abstractNumId w:val="27"/>
  </w:num>
  <w:num w:numId="13">
    <w:abstractNumId w:val="20"/>
  </w:num>
  <w:num w:numId="14">
    <w:abstractNumId w:val="7"/>
  </w:num>
  <w:num w:numId="15">
    <w:abstractNumId w:val="11"/>
  </w:num>
  <w:num w:numId="16">
    <w:abstractNumId w:val="21"/>
  </w:num>
  <w:num w:numId="17">
    <w:abstractNumId w:val="5"/>
  </w:num>
  <w:num w:numId="18">
    <w:abstractNumId w:val="9"/>
  </w:num>
  <w:num w:numId="19">
    <w:abstractNumId w:val="3"/>
  </w:num>
  <w:num w:numId="20">
    <w:abstractNumId w:val="28"/>
  </w:num>
  <w:num w:numId="21">
    <w:abstractNumId w:val="28"/>
  </w:num>
  <w:num w:numId="22">
    <w:abstractNumId w:val="25"/>
  </w:num>
  <w:num w:numId="23">
    <w:abstractNumId w:val="4"/>
  </w:num>
  <w:num w:numId="24">
    <w:abstractNumId w:val="17"/>
  </w:num>
  <w:num w:numId="25">
    <w:abstractNumId w:val="10"/>
  </w:num>
  <w:num w:numId="26">
    <w:abstractNumId w:val="22"/>
  </w:num>
  <w:num w:numId="27">
    <w:abstractNumId w:val="26"/>
  </w:num>
  <w:num w:numId="28">
    <w:abstractNumId w:val="23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20156"/>
    <w:rsid w:val="00024334"/>
    <w:rsid w:val="000327A2"/>
    <w:rsid w:val="0003377D"/>
    <w:rsid w:val="00036400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6FB7"/>
    <w:rsid w:val="00077123"/>
    <w:rsid w:val="00090430"/>
    <w:rsid w:val="00091F6D"/>
    <w:rsid w:val="00095BF3"/>
    <w:rsid w:val="000A1AF9"/>
    <w:rsid w:val="000A3188"/>
    <w:rsid w:val="000A36AB"/>
    <w:rsid w:val="000A3F72"/>
    <w:rsid w:val="000B0057"/>
    <w:rsid w:val="000B2775"/>
    <w:rsid w:val="000B2BF7"/>
    <w:rsid w:val="000B50D0"/>
    <w:rsid w:val="000C1423"/>
    <w:rsid w:val="000C51C8"/>
    <w:rsid w:val="000C5220"/>
    <w:rsid w:val="000E2529"/>
    <w:rsid w:val="000E75E4"/>
    <w:rsid w:val="000E769D"/>
    <w:rsid w:val="000F08E4"/>
    <w:rsid w:val="000F1EC8"/>
    <w:rsid w:val="000F5A14"/>
    <w:rsid w:val="001016DE"/>
    <w:rsid w:val="00101F03"/>
    <w:rsid w:val="00103577"/>
    <w:rsid w:val="00110279"/>
    <w:rsid w:val="00112E23"/>
    <w:rsid w:val="0011562F"/>
    <w:rsid w:val="0012224D"/>
    <w:rsid w:val="00130260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2547"/>
    <w:rsid w:val="001839E3"/>
    <w:rsid w:val="001844C0"/>
    <w:rsid w:val="00184F65"/>
    <w:rsid w:val="001906A7"/>
    <w:rsid w:val="00193527"/>
    <w:rsid w:val="00194147"/>
    <w:rsid w:val="001A329E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0AED"/>
    <w:rsid w:val="001E2BC4"/>
    <w:rsid w:val="001E4153"/>
    <w:rsid w:val="001E7A33"/>
    <w:rsid w:val="001F2357"/>
    <w:rsid w:val="001F5128"/>
    <w:rsid w:val="001F56E8"/>
    <w:rsid w:val="001F6943"/>
    <w:rsid w:val="00203806"/>
    <w:rsid w:val="0020576E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074D"/>
    <w:rsid w:val="002C2815"/>
    <w:rsid w:val="002C4098"/>
    <w:rsid w:val="002D695E"/>
    <w:rsid w:val="002D75D1"/>
    <w:rsid w:val="002F313C"/>
    <w:rsid w:val="00313B9F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94835"/>
    <w:rsid w:val="003A00D5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6E92"/>
    <w:rsid w:val="00411522"/>
    <w:rsid w:val="0041329B"/>
    <w:rsid w:val="00413D88"/>
    <w:rsid w:val="00415EC4"/>
    <w:rsid w:val="00417A5D"/>
    <w:rsid w:val="00417EBD"/>
    <w:rsid w:val="004215BA"/>
    <w:rsid w:val="00423565"/>
    <w:rsid w:val="004316C2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3F73"/>
    <w:rsid w:val="0054438F"/>
    <w:rsid w:val="00564767"/>
    <w:rsid w:val="00570E41"/>
    <w:rsid w:val="0057129A"/>
    <w:rsid w:val="005813D0"/>
    <w:rsid w:val="00597455"/>
    <w:rsid w:val="005A076B"/>
    <w:rsid w:val="005A522B"/>
    <w:rsid w:val="005A5E66"/>
    <w:rsid w:val="005B46F2"/>
    <w:rsid w:val="005B5329"/>
    <w:rsid w:val="005B5818"/>
    <w:rsid w:val="005C44F6"/>
    <w:rsid w:val="005D0BF6"/>
    <w:rsid w:val="005D44F2"/>
    <w:rsid w:val="005E2EEE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570"/>
    <w:rsid w:val="00647B1E"/>
    <w:rsid w:val="006503B5"/>
    <w:rsid w:val="00661938"/>
    <w:rsid w:val="00664786"/>
    <w:rsid w:val="006677F4"/>
    <w:rsid w:val="00672F6B"/>
    <w:rsid w:val="006753D9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90B6B"/>
    <w:rsid w:val="00793EC7"/>
    <w:rsid w:val="0079486F"/>
    <w:rsid w:val="007A1A28"/>
    <w:rsid w:val="007A3758"/>
    <w:rsid w:val="007A5282"/>
    <w:rsid w:val="007B768A"/>
    <w:rsid w:val="007D1236"/>
    <w:rsid w:val="007D1802"/>
    <w:rsid w:val="007D2C70"/>
    <w:rsid w:val="007D622C"/>
    <w:rsid w:val="007E6E96"/>
    <w:rsid w:val="007F5B84"/>
    <w:rsid w:val="007F6917"/>
    <w:rsid w:val="0080142B"/>
    <w:rsid w:val="00804002"/>
    <w:rsid w:val="008128D8"/>
    <w:rsid w:val="00814F56"/>
    <w:rsid w:val="00824B78"/>
    <w:rsid w:val="008355AF"/>
    <w:rsid w:val="00844386"/>
    <w:rsid w:val="00856F0B"/>
    <w:rsid w:val="008622D8"/>
    <w:rsid w:val="00863605"/>
    <w:rsid w:val="00865E10"/>
    <w:rsid w:val="00871296"/>
    <w:rsid w:val="00872177"/>
    <w:rsid w:val="008728EC"/>
    <w:rsid w:val="00882D2D"/>
    <w:rsid w:val="0088502A"/>
    <w:rsid w:val="00885082"/>
    <w:rsid w:val="00890199"/>
    <w:rsid w:val="00891B0E"/>
    <w:rsid w:val="00892CE8"/>
    <w:rsid w:val="008944CB"/>
    <w:rsid w:val="00895350"/>
    <w:rsid w:val="008A4B92"/>
    <w:rsid w:val="008B1EEF"/>
    <w:rsid w:val="008C2E45"/>
    <w:rsid w:val="008D795C"/>
    <w:rsid w:val="008E4642"/>
    <w:rsid w:val="008F7FEA"/>
    <w:rsid w:val="0090147E"/>
    <w:rsid w:val="00901B83"/>
    <w:rsid w:val="009062CF"/>
    <w:rsid w:val="00906643"/>
    <w:rsid w:val="009123EC"/>
    <w:rsid w:val="00913B0E"/>
    <w:rsid w:val="00917853"/>
    <w:rsid w:val="00917BB6"/>
    <w:rsid w:val="00924771"/>
    <w:rsid w:val="00926244"/>
    <w:rsid w:val="0093078F"/>
    <w:rsid w:val="00934E9A"/>
    <w:rsid w:val="00937385"/>
    <w:rsid w:val="009410EB"/>
    <w:rsid w:val="009449AC"/>
    <w:rsid w:val="00945142"/>
    <w:rsid w:val="00955EE8"/>
    <w:rsid w:val="00956A5A"/>
    <w:rsid w:val="00965145"/>
    <w:rsid w:val="009700EF"/>
    <w:rsid w:val="00973203"/>
    <w:rsid w:val="0097593F"/>
    <w:rsid w:val="009A6098"/>
    <w:rsid w:val="009B0DB7"/>
    <w:rsid w:val="009B36FC"/>
    <w:rsid w:val="009C1172"/>
    <w:rsid w:val="009C1B1C"/>
    <w:rsid w:val="009C5D0E"/>
    <w:rsid w:val="009C5F66"/>
    <w:rsid w:val="009C7F45"/>
    <w:rsid w:val="009D15A5"/>
    <w:rsid w:val="009D1CA6"/>
    <w:rsid w:val="009E1477"/>
    <w:rsid w:val="009E79A8"/>
    <w:rsid w:val="009E7D1F"/>
    <w:rsid w:val="009F3891"/>
    <w:rsid w:val="009F574B"/>
    <w:rsid w:val="009F64A6"/>
    <w:rsid w:val="00A04F12"/>
    <w:rsid w:val="00A16EA0"/>
    <w:rsid w:val="00A21B73"/>
    <w:rsid w:val="00A22BEF"/>
    <w:rsid w:val="00A265C2"/>
    <w:rsid w:val="00A27F97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57F8A"/>
    <w:rsid w:val="00A62824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4576"/>
    <w:rsid w:val="00B33052"/>
    <w:rsid w:val="00B347C8"/>
    <w:rsid w:val="00B34AE6"/>
    <w:rsid w:val="00B43067"/>
    <w:rsid w:val="00B43F2F"/>
    <w:rsid w:val="00B538AF"/>
    <w:rsid w:val="00B54B3C"/>
    <w:rsid w:val="00B56226"/>
    <w:rsid w:val="00B61E81"/>
    <w:rsid w:val="00B62988"/>
    <w:rsid w:val="00B7464A"/>
    <w:rsid w:val="00B83F61"/>
    <w:rsid w:val="00B84FD1"/>
    <w:rsid w:val="00B85AC2"/>
    <w:rsid w:val="00B9156E"/>
    <w:rsid w:val="00B94A51"/>
    <w:rsid w:val="00B9757F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675A"/>
    <w:rsid w:val="00BF229B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560A4"/>
    <w:rsid w:val="00C73C98"/>
    <w:rsid w:val="00C75407"/>
    <w:rsid w:val="00C77001"/>
    <w:rsid w:val="00C8276D"/>
    <w:rsid w:val="00C870BE"/>
    <w:rsid w:val="00C8730E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4B0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1F5A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C0348"/>
    <w:rsid w:val="00DC5A04"/>
    <w:rsid w:val="00DD0128"/>
    <w:rsid w:val="00DD0FD8"/>
    <w:rsid w:val="00DD6CAB"/>
    <w:rsid w:val="00DE32CC"/>
    <w:rsid w:val="00DF0F8B"/>
    <w:rsid w:val="00DF5A0F"/>
    <w:rsid w:val="00E05526"/>
    <w:rsid w:val="00E1419B"/>
    <w:rsid w:val="00E15A45"/>
    <w:rsid w:val="00E2210F"/>
    <w:rsid w:val="00E2790A"/>
    <w:rsid w:val="00E27D91"/>
    <w:rsid w:val="00E3580A"/>
    <w:rsid w:val="00E4262C"/>
    <w:rsid w:val="00E42C4D"/>
    <w:rsid w:val="00E44D55"/>
    <w:rsid w:val="00E46AFE"/>
    <w:rsid w:val="00E57E9A"/>
    <w:rsid w:val="00E609B8"/>
    <w:rsid w:val="00E609BC"/>
    <w:rsid w:val="00E64FDD"/>
    <w:rsid w:val="00E65882"/>
    <w:rsid w:val="00E66EB2"/>
    <w:rsid w:val="00E842FC"/>
    <w:rsid w:val="00E905F9"/>
    <w:rsid w:val="00E91475"/>
    <w:rsid w:val="00E93201"/>
    <w:rsid w:val="00EB1A76"/>
    <w:rsid w:val="00EC744A"/>
    <w:rsid w:val="00EC7788"/>
    <w:rsid w:val="00ED6434"/>
    <w:rsid w:val="00ED6D4E"/>
    <w:rsid w:val="00ED7FC7"/>
    <w:rsid w:val="00EF1718"/>
    <w:rsid w:val="00F04388"/>
    <w:rsid w:val="00F059D1"/>
    <w:rsid w:val="00F12590"/>
    <w:rsid w:val="00F12ABB"/>
    <w:rsid w:val="00F13740"/>
    <w:rsid w:val="00F16C5E"/>
    <w:rsid w:val="00F23ABA"/>
    <w:rsid w:val="00F316E0"/>
    <w:rsid w:val="00F334C6"/>
    <w:rsid w:val="00F37E3B"/>
    <w:rsid w:val="00F4717B"/>
    <w:rsid w:val="00F53436"/>
    <w:rsid w:val="00F6342B"/>
    <w:rsid w:val="00F67EDD"/>
    <w:rsid w:val="00F73A99"/>
    <w:rsid w:val="00F75350"/>
    <w:rsid w:val="00F92E97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  <Value>38</Value>
      <Value>39</Value>
      <Value>40</Value>
    </Clanci>
    <Javno xmlns="8638ef6a-48a0-457c-b738-9f65e71a9a26">DA</Javno>
    <Duznosnici_Value xmlns="8638ef6a-48a0-457c-b738-9f65e71a9a26">12692</Duznosnici_Value>
    <BrojPredmeta xmlns="8638ef6a-48a0-457c-b738-9f65e71a9a26">M-218/23</BrojPredmeta>
    <Duznosnici xmlns="8638ef6a-48a0-457c-b738-9f65e71a9a26">Željko Domitrović,Član uprave,CROATA, d.o.o. za informacijsku djelatnost </Duznosnici>
    <VrstaDokumenta xmlns="8638ef6a-48a0-457c-b738-9f65e71a9a26">1</VrstaDokumenta>
    <KljucneRijeci xmlns="8638ef6a-48a0-457c-b738-9f65e71a9a26">
      <Value>10</Value>
      <Value>40</Value>
      <Value>5</Value>
      <Value>55</Value>
    </KljucneRijeci>
    <BrojAkta xmlns="8638ef6a-48a0-457c-b738-9f65e71a9a26">711-I-2812-M-218/23-02-12</BrojAkta>
    <Sync xmlns="8638ef6a-48a0-457c-b738-9f65e71a9a26">0</Sync>
    <Sjednica xmlns="8638ef6a-48a0-457c-b738-9f65e71a9a26">360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3646F-B770-47DC-B5BB-4EBF5F82296D}"/>
</file>

<file path=customXml/itemProps4.xml><?xml version="1.0" encoding="utf-8"?>
<ds:datastoreItem xmlns:ds="http://schemas.openxmlformats.org/officeDocument/2006/customXml" ds:itemID="{0B4D9548-63F2-49F1-9347-9159EE97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Bašić, M-143-23, mišljenje</vt:lpstr>
      <vt:lpstr>Ivan Bašić, M-143-23, mišljenje</vt:lpstr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Bašić, M-143-23, mišljenje</dc:title>
  <dc:creator>Sukob5</dc:creator>
  <cp:lastModifiedBy>Daniel Zabčić</cp:lastModifiedBy>
  <cp:revision>2</cp:revision>
  <cp:lastPrinted>2023-12-18T11:18:00Z</cp:lastPrinted>
  <dcterms:created xsi:type="dcterms:W3CDTF">2023-12-18T12:06:00Z</dcterms:created>
  <dcterms:modified xsi:type="dcterms:W3CDTF">2023-12-18T12:06:00Z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