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508BF" w14:textId="3E57727D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F77E89">
        <w:rPr>
          <w:rFonts w:ascii="Times New Roman" w:eastAsia="Calibri" w:hAnsi="Times New Roman" w:cs="Times New Roman"/>
          <w:sz w:val="24"/>
          <w:szCs w:val="24"/>
        </w:rPr>
        <w:t>711-I-2491-M-201/23-02-19</w:t>
      </w:r>
    </w:p>
    <w:p w14:paraId="2D7D70AA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136C54">
        <w:rPr>
          <w:rFonts w:ascii="Times New Roman" w:eastAsia="Calibri" w:hAnsi="Times New Roman" w:cs="Times New Roman"/>
          <w:sz w:val="24"/>
          <w:szCs w:val="24"/>
        </w:rPr>
        <w:t>14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34E">
        <w:rPr>
          <w:rFonts w:ascii="Times New Roman" w:eastAsia="Calibri" w:hAnsi="Times New Roman" w:cs="Times New Roman"/>
          <w:sz w:val="24"/>
          <w:szCs w:val="24"/>
        </w:rPr>
        <w:t>studenog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057E51A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FCEAE5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A16C18">
        <w:rPr>
          <w:rFonts w:ascii="Times New Roman" w:eastAsia="Calibri" w:hAnsi="Times New Roman" w:cs="Times New Roman"/>
          <w:b/>
          <w:sz w:val="24"/>
          <w:szCs w:val="24"/>
        </w:rPr>
        <w:t>STEPHEN NIKOLA BARTULICA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CBFB81" w14:textId="77777777" w:rsidR="00136C54" w:rsidRPr="00B7464A" w:rsidRDefault="00FC18D8" w:rsidP="00A16C18">
      <w:pPr>
        <w:tabs>
          <w:tab w:val="left" w:pos="708"/>
          <w:tab w:val="left" w:pos="1416"/>
          <w:tab w:val="left" w:pos="2124"/>
          <w:tab w:val="left" w:pos="52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16C1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zastupnik u Hrvatskom saboru</w:t>
      </w:r>
    </w:p>
    <w:p w14:paraId="3F7C531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8B666E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546B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D73353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136C54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A16C18">
        <w:rPr>
          <w:rFonts w:ascii="Times New Roman" w:eastAsia="Calibri" w:hAnsi="Times New Roman" w:cs="Times New Roman"/>
          <w:b/>
          <w:sz w:val="24"/>
          <w:szCs w:val="24"/>
        </w:rPr>
        <w:t>Stephena Nikole Bart</w:t>
      </w:r>
      <w:r w:rsidR="00F464DA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A16C18">
        <w:rPr>
          <w:rFonts w:ascii="Times New Roman" w:eastAsia="Calibri" w:hAnsi="Times New Roman" w:cs="Times New Roman"/>
          <w:b/>
          <w:sz w:val="24"/>
          <w:szCs w:val="24"/>
        </w:rPr>
        <w:t>lice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41D8C441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33EDC7EF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BD8E4" w14:textId="77777777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136C54">
        <w:rPr>
          <w:rFonts w:ascii="Times New Roman" w:hAnsi="Times New Roman" w:cs="Times New Roman"/>
          <w:sz w:val="24"/>
          <w:szCs w:val="24"/>
        </w:rPr>
        <w:t>0</w:t>
      </w:r>
      <w:r w:rsidR="00A16C18">
        <w:rPr>
          <w:rFonts w:ascii="Times New Roman" w:hAnsi="Times New Roman" w:cs="Times New Roman"/>
          <w:sz w:val="24"/>
          <w:szCs w:val="24"/>
        </w:rPr>
        <w:t>9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136C54">
        <w:rPr>
          <w:rFonts w:ascii="Times New Roman" w:hAnsi="Times New Roman" w:cs="Times New Roman"/>
          <w:sz w:val="24"/>
          <w:szCs w:val="24"/>
        </w:rPr>
        <w:t>studenog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A16C18">
        <w:rPr>
          <w:rFonts w:ascii="Times New Roman" w:hAnsi="Times New Roman" w:cs="Times New Roman"/>
          <w:sz w:val="24"/>
          <w:szCs w:val="24"/>
        </w:rPr>
        <w:t>7834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A16C18">
        <w:rPr>
          <w:rFonts w:ascii="Times New Roman" w:hAnsi="Times New Roman" w:cs="Times New Roman"/>
          <w:sz w:val="24"/>
          <w:szCs w:val="24"/>
        </w:rPr>
        <w:t>201</w:t>
      </w:r>
      <w:r w:rsidR="006C2D31">
        <w:rPr>
          <w:rFonts w:ascii="Times New Roman" w:hAnsi="Times New Roman" w:cs="Times New Roman"/>
          <w:sz w:val="24"/>
          <w:szCs w:val="24"/>
        </w:rPr>
        <w:t>/</w:t>
      </w:r>
      <w:r w:rsidRPr="00B7464A">
        <w:rPr>
          <w:rFonts w:ascii="Times New Roman" w:hAnsi="Times New Roman" w:cs="Times New Roman"/>
          <w:sz w:val="24"/>
          <w:szCs w:val="24"/>
        </w:rPr>
        <w:t>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136C54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A16C18">
        <w:rPr>
          <w:rFonts w:ascii="Times New Roman" w:hAnsi="Times New Roman" w:cs="Times New Roman"/>
          <w:sz w:val="24"/>
          <w:szCs w:val="24"/>
        </w:rPr>
        <w:t>Stephen Nikola Bart</w:t>
      </w:r>
      <w:r w:rsidR="00F464DA">
        <w:rPr>
          <w:rFonts w:ascii="Times New Roman" w:hAnsi="Times New Roman" w:cs="Times New Roman"/>
          <w:sz w:val="24"/>
          <w:szCs w:val="24"/>
        </w:rPr>
        <w:t>u</w:t>
      </w:r>
      <w:r w:rsidR="00A16C18">
        <w:rPr>
          <w:rFonts w:ascii="Times New Roman" w:hAnsi="Times New Roman" w:cs="Times New Roman"/>
          <w:sz w:val="24"/>
          <w:szCs w:val="24"/>
        </w:rPr>
        <w:t>lica</w:t>
      </w:r>
      <w:r w:rsidR="001855BA">
        <w:rPr>
          <w:rFonts w:ascii="Times New Roman" w:hAnsi="Times New Roman" w:cs="Times New Roman"/>
          <w:sz w:val="24"/>
          <w:szCs w:val="24"/>
        </w:rPr>
        <w:t xml:space="preserve">, </w:t>
      </w:r>
      <w:r w:rsidR="00A16C18">
        <w:rPr>
          <w:rFonts w:ascii="Times New Roman" w:hAnsi="Times New Roman" w:cs="Times New Roman"/>
          <w:sz w:val="24"/>
          <w:szCs w:val="24"/>
        </w:rPr>
        <w:t>zastupnik u Hrvatskom saboru.</w:t>
      </w:r>
    </w:p>
    <w:p w14:paraId="7B5C7E16" w14:textId="3BD003BF" w:rsidR="00A16C18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A16C18">
        <w:rPr>
          <w:rFonts w:ascii="Times New Roman" w:hAnsi="Times New Roman" w:cs="Times New Roman"/>
          <w:sz w:val="24"/>
          <w:szCs w:val="24"/>
        </w:rPr>
        <w:t xml:space="preserve">obveznik navodi kako je u Zakonu o sprječavanju sukoba interesa („Narodne novine“, broj 143/21, dalje ZSSI) uočio dvije stvari koje smatra nejasnima. Naime, obveznik ističe kako je u članku 5. ZSSI-a propisano da je član obitelji obveznika njegov bračni ili izvanbračni drug, životni partneri neformalni životni partner, srodnici u </w:t>
      </w:r>
      <w:r w:rsidR="0023268C">
        <w:rPr>
          <w:rFonts w:ascii="Times New Roman" w:hAnsi="Times New Roman" w:cs="Times New Roman"/>
          <w:sz w:val="24"/>
          <w:szCs w:val="24"/>
        </w:rPr>
        <w:t>uspravnoj liniji, braća, sestre, posvojitelj i posvojenik</w:t>
      </w:r>
      <w:r w:rsidR="00F77E89">
        <w:rPr>
          <w:rFonts w:ascii="Times New Roman" w:hAnsi="Times New Roman" w:cs="Times New Roman"/>
          <w:sz w:val="24"/>
          <w:szCs w:val="24"/>
        </w:rPr>
        <w:t>,</w:t>
      </w:r>
      <w:r w:rsidR="0023268C">
        <w:rPr>
          <w:rFonts w:ascii="Times New Roman" w:hAnsi="Times New Roman" w:cs="Times New Roman"/>
          <w:sz w:val="24"/>
          <w:szCs w:val="24"/>
        </w:rPr>
        <w:t xml:space="preserve"> dok se u članku 11. ZSSI-a navodi što se sve unosi u imovinsku karticu te se ističe kako imovinska kartica sadrži podatke o osobnom stanju obveznika, njegova partnera i maloljetne djece. Slijedom navedenog, obveznik ističe kako je on shvatio da se u imovinsku karticu ne unose podaci o bračnom ili izvanbračnom drugu već o partneru u smislu članka 5. ZSSI-a budući da se u tom članku radi razlika između bračnog druga i partnera. Obveznik ističe kako je u braku sa suprugom te da nema životnog partnera i stoga smatra da </w:t>
      </w:r>
      <w:r w:rsidR="001E3FA3">
        <w:rPr>
          <w:rFonts w:ascii="Times New Roman" w:hAnsi="Times New Roman" w:cs="Times New Roman"/>
          <w:sz w:val="24"/>
          <w:szCs w:val="24"/>
        </w:rPr>
        <w:t>bi Povjerenstvo trebalo preciznije urediti navedeno u cilju izbjegavanja nejasnoća.</w:t>
      </w:r>
    </w:p>
    <w:p w14:paraId="265E1B56" w14:textId="77777777"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5A134E">
        <w:rPr>
          <w:rFonts w:ascii="Times New Roman" w:eastAsia="Calibri" w:hAnsi="Times New Roman"/>
          <w:sz w:val="24"/>
          <w:szCs w:val="24"/>
        </w:rPr>
        <w:t>3</w:t>
      </w:r>
      <w:r w:rsidR="00136C54">
        <w:rPr>
          <w:rFonts w:ascii="Times New Roman" w:eastAsia="Calibri" w:hAnsi="Times New Roman"/>
          <w:sz w:val="24"/>
          <w:szCs w:val="24"/>
        </w:rPr>
        <w:t>1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136C54">
        <w:rPr>
          <w:rFonts w:ascii="Times New Roman" w:eastAsia="Calibri" w:hAnsi="Times New Roman"/>
          <w:sz w:val="24"/>
          <w:szCs w:val="24"/>
        </w:rPr>
        <w:t>14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5A134E">
        <w:rPr>
          <w:rFonts w:ascii="Times New Roman" w:eastAsia="Calibri" w:hAnsi="Times New Roman"/>
          <w:sz w:val="24"/>
          <w:szCs w:val="24"/>
        </w:rPr>
        <w:t>studenog</w:t>
      </w:r>
      <w:r w:rsidR="00BF390A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2023., </w:t>
      </w:r>
      <w:r w:rsidR="00136C54">
        <w:rPr>
          <w:rFonts w:ascii="Times New Roman" w:eastAsia="Calibri" w:hAnsi="Times New Roman"/>
          <w:sz w:val="24"/>
          <w:szCs w:val="24"/>
        </w:rPr>
        <w:t>obvezniku</w:t>
      </w:r>
      <w:r w:rsidR="00BF390A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034B8A23" w14:textId="7BCAF25F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F77E89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03FF16AB" w14:textId="234BDF74" w:rsidR="00934E8A" w:rsidRDefault="001E3FA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se člankom 5. propisuje koje sve vrste partnerstva potpadaju pod pojam članova obitelji u smislu ZSSI-a, dok se člankom 11. ZSSI-a navodi čija se sve osobna stanja moraju upisati u imovinsku karticu.</w:t>
      </w:r>
    </w:p>
    <w:p w14:paraId="6C154934" w14:textId="795BE213" w:rsidR="00934E8A" w:rsidRDefault="001E3FA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</w:t>
      </w:r>
      <w:r w:rsidR="00934E8A">
        <w:rPr>
          <w:rFonts w:ascii="Times New Roman" w:hAnsi="Times New Roman" w:cs="Times New Roman"/>
          <w:sz w:val="24"/>
          <w:szCs w:val="24"/>
        </w:rPr>
        <w:t>stoga ističe kako se u članku 11. ZSSI-a</w:t>
      </w:r>
      <w:r w:rsidR="00F464DA">
        <w:rPr>
          <w:rFonts w:ascii="Times New Roman" w:hAnsi="Times New Roman" w:cs="Times New Roman"/>
          <w:sz w:val="24"/>
          <w:szCs w:val="24"/>
        </w:rPr>
        <w:t xml:space="preserve"> pod</w:t>
      </w:r>
      <w:r w:rsidR="00934E8A">
        <w:rPr>
          <w:rFonts w:ascii="Times New Roman" w:hAnsi="Times New Roman" w:cs="Times New Roman"/>
          <w:sz w:val="24"/>
          <w:szCs w:val="24"/>
        </w:rPr>
        <w:t xml:space="preserve"> pojmom partnera označavaju sve vrste životnog partnerstva odnosno da su, osim formalnih i neformalnih životnih partnera, pod isti pojam podvedeni i bračni i izvanbračni drug</w:t>
      </w:r>
      <w:r w:rsidR="00F464DA">
        <w:rPr>
          <w:rFonts w:ascii="Times New Roman" w:hAnsi="Times New Roman" w:cs="Times New Roman"/>
          <w:sz w:val="24"/>
          <w:szCs w:val="24"/>
        </w:rPr>
        <w:t xml:space="preserve"> obveznika</w:t>
      </w:r>
      <w:r w:rsidR="00F77E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651BC" w14:textId="77777777" w:rsidR="00934E8A" w:rsidRDefault="00934E8A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 Povjerenstvo napominje obvezniku kako također smatra navedeni pojam nedovoljno preciznim te je stoga uputilo prijedlog da se u budućim izmjenama ZSSI-a naveden</w:t>
      </w:r>
      <w:r w:rsidR="00F464D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izmjeni na način da obveznici ne budu dovedeni u sumnju </w:t>
      </w:r>
      <w:r w:rsidR="00F464DA">
        <w:rPr>
          <w:rFonts w:ascii="Times New Roman" w:hAnsi="Times New Roman" w:cs="Times New Roman"/>
          <w:sz w:val="24"/>
          <w:szCs w:val="24"/>
        </w:rPr>
        <w:t>na koga se točno pojam partnerstva odnosi.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A5B9D" w14:textId="77777777" w:rsidR="00BB130E" w:rsidRDefault="00BB130E" w:rsidP="00F464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573969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5A422FC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830062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2569526D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BD8EB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140D877D" w14:textId="77777777" w:rsidR="005B46F2" w:rsidRPr="00B7464A" w:rsidRDefault="00F3128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F464DA">
        <w:rPr>
          <w:rFonts w:ascii="Times New Roman" w:hAnsi="Times New Roman" w:cs="Times New Roman"/>
          <w:sz w:val="24"/>
          <w:szCs w:val="24"/>
        </w:rPr>
        <w:t>Stephen Nikola Bartulica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613914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7B8A2CA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149E4FE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E2B44C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562BA126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62D20AF7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D45B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55835151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3BD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5B6D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A983538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C3E9E6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7D2C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2E93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EFEAB3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EF7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3E1DA94D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3C0FA0A" w14:textId="346D584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7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5051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983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A4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758CA3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451BAA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7BA4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758CA3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451BAA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7368D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8B0DA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D98777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D2B22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AE43E1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3FA3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268C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5B84"/>
    <w:rsid w:val="00804002"/>
    <w:rsid w:val="0081370C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23EC"/>
    <w:rsid w:val="00913B0E"/>
    <w:rsid w:val="00916AAB"/>
    <w:rsid w:val="0091773B"/>
    <w:rsid w:val="00917853"/>
    <w:rsid w:val="00917D18"/>
    <w:rsid w:val="00924771"/>
    <w:rsid w:val="00924B85"/>
    <w:rsid w:val="00926244"/>
    <w:rsid w:val="0093078F"/>
    <w:rsid w:val="00931BF5"/>
    <w:rsid w:val="00934E8A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16C18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A3987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3312F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905F9"/>
    <w:rsid w:val="00E91475"/>
    <w:rsid w:val="00EC744A"/>
    <w:rsid w:val="00ED6D4E"/>
    <w:rsid w:val="00EF1718"/>
    <w:rsid w:val="00F059D1"/>
    <w:rsid w:val="00F12ABB"/>
    <w:rsid w:val="00F13740"/>
    <w:rsid w:val="00F16C5E"/>
    <w:rsid w:val="00F3128A"/>
    <w:rsid w:val="00F316E0"/>
    <w:rsid w:val="00F334C6"/>
    <w:rsid w:val="00F464DA"/>
    <w:rsid w:val="00F4717B"/>
    <w:rsid w:val="00F5269F"/>
    <w:rsid w:val="00F53436"/>
    <w:rsid w:val="00F6342B"/>
    <w:rsid w:val="00F67EDD"/>
    <w:rsid w:val="00F70A9F"/>
    <w:rsid w:val="00F73A99"/>
    <w:rsid w:val="00F75350"/>
    <w:rsid w:val="00F77E89"/>
    <w:rsid w:val="00F955A2"/>
    <w:rsid w:val="00FA0034"/>
    <w:rsid w:val="00FA5F51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FD2AD72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28</Value>
      <Value>25</Value>
    </Clanci>
    <Javno xmlns="8638ef6a-48a0-457c-b738-9f65e71a9a26">DA</Javno>
    <Duznosnici_Value xmlns="8638ef6a-48a0-457c-b738-9f65e71a9a26">10397</Duznosnici_Value>
    <BrojPredmeta xmlns="8638ef6a-48a0-457c-b738-9f65e71a9a26">M-201/23</BrojPredmeta>
    <Duznosnici xmlns="8638ef6a-48a0-457c-b738-9f65e71a9a26">Stephen Nikola Bartulica,Zastupnik,Hrvatski sabor</Duznosnici>
    <VrstaDokumenta xmlns="8638ef6a-48a0-457c-b738-9f65e71a9a26">1</VrstaDokumenta>
    <KljucneRijeci xmlns="8638ef6a-48a0-457c-b738-9f65e71a9a26">
      <Value>4</Value>
      <Value>121</Value>
    </KljucneRijeci>
    <BrojAkta xmlns="8638ef6a-48a0-457c-b738-9f65e71a9a26">711-I-2491-M-201/23-02-19</BrojAkta>
    <Sync xmlns="8638ef6a-48a0-457c-b738-9f65e71a9a26">0</Sync>
    <Sjednica xmlns="8638ef6a-48a0-457c-b738-9f65e71a9a26">357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8B1A-4C4E-4571-8DEE-48F82523438D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67DDAC-FE6A-48F8-9509-2D8EEA0E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</cp:revision>
  <cp:lastPrinted>2023-11-22T12:36:00Z</cp:lastPrinted>
  <dcterms:created xsi:type="dcterms:W3CDTF">2023-11-22T12:39:00Z</dcterms:created>
  <dcterms:modified xsi:type="dcterms:W3CDTF">2023-11-22T12:39:00Z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23deb86baeab2994786871428f9c8426dad4a742a8406d0a196f27fee3f2eb5b</vt:lpwstr>
  </property>
</Properties>
</file>