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D5722" w14:textId="77777777" w:rsidR="00F02DA8" w:rsidRDefault="00F02DA8" w:rsidP="00F02DA8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711-I-2436-M-194/23-02-24</w:t>
      </w:r>
    </w:p>
    <w:p w14:paraId="79C45BA9" w14:textId="77777777" w:rsidR="00F02DA8" w:rsidRDefault="00F02DA8" w:rsidP="00F02DA8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14. studenog 2023.</w:t>
      </w:r>
    </w:p>
    <w:p w14:paraId="7CFD57F4" w14:textId="77777777" w:rsidR="00F02DA8" w:rsidRDefault="00F02DA8" w:rsidP="00F02DA8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242BB2" w14:textId="77777777" w:rsidR="00F02DA8" w:rsidRDefault="00F02DA8" w:rsidP="00F02DA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AD0F79" w14:textId="77777777" w:rsidR="00F02DA8" w:rsidRDefault="00F02DA8" w:rsidP="00F02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MARIO MILJAVAC</w:t>
      </w:r>
    </w:p>
    <w:p w14:paraId="46377D8F" w14:textId="77777777" w:rsidR="00F02DA8" w:rsidRDefault="00F02DA8" w:rsidP="00F02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Ravnatelj Operativno-tehničkog centra za nadzor  </w:t>
      </w:r>
    </w:p>
    <w:p w14:paraId="59D8A04E" w14:textId="77777777" w:rsidR="00F02DA8" w:rsidRDefault="00F02DA8" w:rsidP="00F02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komunikacija                                                                 </w:t>
      </w:r>
    </w:p>
    <w:p w14:paraId="668AA381" w14:textId="77777777" w:rsidR="00F02DA8" w:rsidRDefault="00F02DA8" w:rsidP="00F02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6FAF7D87" w14:textId="77777777" w:rsidR="00F02DA8" w:rsidRDefault="00F02DA8" w:rsidP="00F02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3A6F92F0" w14:textId="77777777" w:rsidR="00F02DA8" w:rsidRDefault="00F02DA8" w:rsidP="00F02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6564D46E" w14:textId="77777777" w:rsidR="00F02DA8" w:rsidRDefault="00F02DA8" w:rsidP="00F02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68367898" w14:textId="77777777" w:rsidR="00F02DA8" w:rsidRDefault="00F02DA8" w:rsidP="00F02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0CBD49FF" w14:textId="77777777" w:rsidR="00F02DA8" w:rsidRDefault="00F02DA8" w:rsidP="00F02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obveznika Maria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Miljavca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54CC68E4" w14:textId="77777777" w:rsidR="00F02DA8" w:rsidRDefault="00F02DA8" w:rsidP="00F02DA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- daje se </w:t>
      </w:r>
    </w:p>
    <w:p w14:paraId="40E0E7F1" w14:textId="77777777" w:rsidR="00F02DA8" w:rsidRDefault="00F02DA8" w:rsidP="00F02D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2EDEB9" w14:textId="77777777" w:rsidR="00F02DA8" w:rsidRDefault="00F02DA8" w:rsidP="00F02DA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4230E57" w14:textId="77777777" w:rsidR="00F02DA8" w:rsidRDefault="00F02DA8" w:rsidP="00F02DA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(dalje: Povjerenstvo) dana 31. listopada 2023. pod brojem 711-U-7658-M-194/23-01-28, zaprimilo je zahtjev za davanjem mišljenja koji je podnio obveznik Mario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Miljavac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ravnatelj Operativno-tehničkog centra za nadzor komunikacija (dalje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tekstu:OTC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FE9DCC0" w14:textId="41434497" w:rsidR="00F02DA8" w:rsidRDefault="00F02DA8" w:rsidP="00F02DA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podnesenom zahtjevu obveznik navodi da od 18. siječnja 2021. godine obnaša u četverogodišnjem mandatu dužnost ravnatelja OTC-a, zbog čega je državni dužnosnik u smislu Zakona o sigurnosno-obavještajnom sustavu Republike Hrvatske. Nadalje, navodi da s bratom i sestrom dijeli suvlasništvo nekretnine označene kao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k.č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13B5F" w:rsidRPr="00313B5F">
        <w:rPr>
          <w:rFonts w:ascii="Times New Roman" w:eastAsia="Calibri" w:hAnsi="Times New Roman" w:cs="Times New Roman"/>
          <w:sz w:val="24"/>
          <w:szCs w:val="24"/>
          <w:highlight w:val="black"/>
        </w:rPr>
        <w:t>…..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z.k.ul</w:t>
      </w:r>
      <w:bookmarkStart w:id="0" w:name="_GoBack"/>
      <w:bookmarkEnd w:id="0"/>
      <w:proofErr w:type="spellEnd"/>
      <w:r w:rsidR="00313B5F" w:rsidRPr="00313B5F">
        <w:rPr>
          <w:rFonts w:ascii="Times New Roman" w:eastAsia="Calibri" w:hAnsi="Times New Roman" w:cs="Times New Roman"/>
          <w:sz w:val="24"/>
          <w:szCs w:val="24"/>
          <w:highlight w:val="black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) k.o.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Maletići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ZK odjel Općinskog suda Karlovac, u naravi zapuštenog mlina na rijeci Dobri s pripadajućom česticom, svatko u 1/3 idealnog dijela. Također ističe da je za predmetnu nekretninu pred dovršetkom postupak utvrđivanja statusa preventivne zaštite od daljnjeg propadanja pa potom obnove i privođenja kulturno-etnografskoj svrsi, pri čemu bi se koristila i poticajna sredstva EU i/ili Republike Hrvatske, putem javnih natječaja raspisanih i provođenih od strane Ministarstva kulture i medija. Slijedom navedenog, postavlja Povjerenstvu upit da li bi korištenje navedenih poticajnih sredstava u naprijed opisanu svrhu od strane njega kao obveznika i drugih suvlasnika, predstavljalo sukob interesa te ukoliko da, na koji bi se način takav eventualni sukob interesa mogao otkloniti. Zaključno ističe da je OTC osnovan Zakonom o sigurnosno-obavještajnom sustavu Republike Hrvatske radi obavljanja aktivacije i upravljanja mjerom tajnog nadzora telekomunikacijskih usluga, djelatnosti i prometa te ostvarivanja operativno-tehničke koordinacije između telekomunikacijskih operatora  državnih tijela ovlaštenih za primjenu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mjera tajnog nadzora  (sigurnosno-obavještajne agencije, tijela kaznenog progona i pravosudna tijela) te kao takav nema nikakvih dodirnih točaka s djelokrugom rada Ministarstva kulture i medija.</w:t>
      </w:r>
    </w:p>
    <w:p w14:paraId="69C66D9E" w14:textId="77777777" w:rsidR="00F02DA8" w:rsidRDefault="00F02DA8" w:rsidP="00F02DA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Povodom navedenog zahtjeva, Povjerenstvo na temelju članka 32. stavka 1. podstavka 3. Zakona o sprječavanju sukoba interesa („Narodne novine“ 143/21-u daljnjem tekstu: ZSSI) na 31. sjednici održanoj 14. studenog 2023. godine, obvezniku daje mišljenje, kako slijedi.</w:t>
      </w:r>
    </w:p>
    <w:p w14:paraId="7C682541" w14:textId="77777777" w:rsidR="00F02DA8" w:rsidRDefault="00F02DA8" w:rsidP="00F02DA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18. stavkom 1. Zakona o sigurnosno obavještajnom sustavu Republike Hrvatske („Narodne novine“ broj 79/06, 105/06-dalje u tekstu: ZSOS ) propisano je da se radi obavljanja aktivacije i upravljanja mjerom tajnog nadzora telekomunikacijskih usluga, djelatnosti i prometa te ostvarivanja operativno-tehničke koordinacije između pravnih i fizičkih osoba koje raspolažu javnom telekomunikacijskom mrežom i pružaju javne telekomunikacijske usluge i usluge pristupa u Republici Hrvatskoj i tijela koja su ovlaštena za primjenu mjera tajnog nadzora telekomunikacija sukladno tom Zakonu i Zakonu  o kaznenom postupku, osniva  Operativno-tehnički centar za nadzor telekomunikacija.</w:t>
      </w:r>
    </w:p>
    <w:p w14:paraId="426A2D2B" w14:textId="77777777" w:rsidR="00F02DA8" w:rsidRDefault="00F02DA8" w:rsidP="00F02DA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21. stavkom 1. ZSOS-a  propisano je da radom OTC-a upravlja ravnatelj koji se imenuje i razrješuje rješenjem Vlade, na prijedlog savjeta za koordinaciju rada sigurnosno-obavještajnih agencija. Također, propisano je da se ravnatelj imenuje na vrijeme od četiri godine pri čemu ista osoba može biti ponovno imenovana.</w:t>
      </w:r>
    </w:p>
    <w:p w14:paraId="7E539C84" w14:textId="77777777" w:rsidR="00F02DA8" w:rsidRDefault="00F02DA8" w:rsidP="00F02DA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36. ZSOS-a propisano je da se mjere tajnog prikupljanja podataka iz članka 33.stavka 3. točke 1a), točke 2., točke 3. i točke 5. tog Zakona, mogu poduzimati samo na temelju pisanog obrazloženog naloga za njihovo provođenje koje izdaje sudac Vrhovnog suda Republike Hrvatske. </w:t>
      </w:r>
    </w:p>
    <w:p w14:paraId="68A8623F" w14:textId="77777777" w:rsidR="00F02DA8" w:rsidRDefault="00F02DA8" w:rsidP="00F02DA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3. stavkom 2. ZSSI-a propisano je da se odredbe tog zakona primjenjuju 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obnašatelje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dužnosti koje imenuje ili potvrđuje Hrvatski sabor, koje imenuje Vlada Republike Hrvatske, osim osoba koje imenuje Predsjednik Republike Hrvatske u skladu s odredbama zakona kojim se uređuje služba u Oružanim snagama Republike Hrvatske. Slijedom navedenog, Mario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Miljavac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kao ravnatelj OTC-a, obzirom ga na dužnost imenuje Vlada Republike Hrvatske, obveznik je ZSSI-a. </w:t>
      </w:r>
    </w:p>
    <w:p w14:paraId="1ECDF31D" w14:textId="77777777" w:rsidR="00F02DA8" w:rsidRDefault="00F02DA8" w:rsidP="00F02DA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2. stavkom 1. ZSSI-a propisano je da obveznici ne smiju svoj privatni interes stavljati ispred javnog interesa. Stavkom 2. istog članka propisano je da sukob interesa postoji kada su privatni interesi obveznika u suprotnosti s javnim interesom, a posebice kada privatni interes obveznika može utjecati na njegovu nepristranost u obavljanju javne dužnosti  (potencijalni sukob interesa) i kada je privatni interes obveznika utjecao ili se osnovano može smatrati da je utjecao na njegovu nepristranost u obavljanju javne dužnosti (stvarni sukob interesa).</w:t>
      </w:r>
    </w:p>
    <w:p w14:paraId="5DF46C69" w14:textId="77777777" w:rsidR="00F02DA8" w:rsidRDefault="00F02DA8" w:rsidP="00F02DA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konkretnom slučaju, a uzimajući u obzir i citirane odredbe posebnog zakona koji uređuje nadležnost OTC-a i imenovanje na dužnost ravnatelja, utvrđeno je da ne postoji poslovni odnos navedenog tijela s Ministarstvom kulture i medija, u kojem obveznik planira aplicirati na natječaj zajedno sa svojim bratom i sestrom kao suvlasnicima, a također se može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zaključiti da ne postoji niti bilo koja druga razina povezanosti s tijelom u kojem obveznik obnaša dužnost.</w:t>
      </w:r>
    </w:p>
    <w:p w14:paraId="04EFDFED" w14:textId="223223D0" w:rsidR="00F02DA8" w:rsidRDefault="00F02DA8" w:rsidP="00F02DA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Nadalje, obveznik u ovom slučaju ne stječe sredstva izravno od tijela u kojem obnaša dužnost, niti je povodom obnašanja dužnosti ravnatelja ovlašten poduzeti bilo koju radnju u postupku dodjele sredstava, dok u provedbi mjere tajnog nadzora telekomunikacijskih usluga državno tijelo kojem je na čelu postupa po nalogu suca Vrhovnog suda, kako je citirano odredbom posebnog zakona i određeno, te se stoga niti ne nalazi u situaciji sukoba interesa kako je ona definirana člankom 2. ZSSI-a. </w:t>
      </w:r>
    </w:p>
    <w:p w14:paraId="016E2A2B" w14:textId="77777777" w:rsidR="00F02DA8" w:rsidRDefault="00F02DA8" w:rsidP="00F02DA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Slijedom svega navedenog, obveznik Mario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Miljavac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može se kao suvlasnik predmetne nekretnine, prijaviti na natječaje koji raspisuje Ministarstvo kulture i medija, pod jednakim uvjetima i objektivnim kriterijima koja vrijede i za sve ostale građane Republike Hrvatske.</w:t>
      </w:r>
    </w:p>
    <w:p w14:paraId="7A546765" w14:textId="77777777" w:rsidR="00F02DA8" w:rsidRDefault="00F02DA8" w:rsidP="00F02D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svega navedenog, Povjerenstvo je dalo mišljenje kako je navedeno.</w:t>
      </w:r>
    </w:p>
    <w:p w14:paraId="130F7B3E" w14:textId="77777777" w:rsidR="00F02DA8" w:rsidRDefault="00F02DA8" w:rsidP="00F02DA8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53F7A79A" w14:textId="77777777" w:rsidR="00F02DA8" w:rsidRDefault="00F02DA8" w:rsidP="00F02DA8">
      <w:pPr>
        <w:pStyle w:val="Default"/>
        <w:spacing w:line="276" w:lineRule="auto"/>
        <w:ind w:left="4248"/>
        <w:jc w:val="center"/>
        <w:rPr>
          <w:color w:val="auto"/>
        </w:rPr>
      </w:pPr>
      <w:r>
        <w:rPr>
          <w:color w:val="auto"/>
        </w:rPr>
        <w:t>PREDSJEDNICA POVJERENSTVA</w:t>
      </w:r>
    </w:p>
    <w:p w14:paraId="5EE5B3FB" w14:textId="77777777" w:rsidR="00F02DA8" w:rsidRDefault="00F02DA8" w:rsidP="00F02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D3699BF" w14:textId="77777777" w:rsidR="00F02DA8" w:rsidRDefault="00F02DA8" w:rsidP="00F02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Aleksandra Jozić-</w:t>
      </w:r>
      <w:proofErr w:type="spellStart"/>
      <w:r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B50E01" w14:textId="77777777" w:rsidR="00F02DA8" w:rsidRDefault="00F02DA8" w:rsidP="00F02DA8">
      <w:pPr>
        <w:rPr>
          <w:rFonts w:ascii="Times New Roman" w:hAnsi="Times New Roman" w:cs="Times New Roman"/>
          <w:sz w:val="24"/>
          <w:szCs w:val="24"/>
        </w:rPr>
      </w:pPr>
    </w:p>
    <w:p w14:paraId="16E6F922" w14:textId="77777777" w:rsidR="00F02DA8" w:rsidRDefault="00F02DA8" w:rsidP="00F02DA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5F04CBE" w14:textId="77777777" w:rsidR="00F02DA8" w:rsidRDefault="00F02DA8" w:rsidP="00F02DA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Miljavac</w:t>
      </w:r>
      <w:proofErr w:type="spellEnd"/>
      <w:r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5EBCE220" w14:textId="77777777" w:rsidR="00F02DA8" w:rsidRDefault="00F02DA8" w:rsidP="00F02DA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F3BBBF2" w14:textId="77777777" w:rsidR="00F02DA8" w:rsidRDefault="00F02DA8" w:rsidP="00F02DA8">
      <w:pPr>
        <w:pStyle w:val="Odlomakpopisa"/>
        <w:numPr>
          <w:ilvl w:val="0"/>
          <w:numId w:val="8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CF48B8" w14:textId="36FC2F60" w:rsidR="00101F03" w:rsidRPr="00F02DA8" w:rsidRDefault="00101F03" w:rsidP="00F02DA8"/>
    <w:sectPr w:rsidR="00101F03" w:rsidRPr="00F02DA8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B49B8" w14:textId="77777777" w:rsidR="00643FD1" w:rsidRDefault="00643FD1" w:rsidP="005B5818">
      <w:pPr>
        <w:spacing w:after="0" w:line="240" w:lineRule="auto"/>
      </w:pPr>
      <w:r>
        <w:separator/>
      </w:r>
    </w:p>
  </w:endnote>
  <w:endnote w:type="continuationSeparator" w:id="0">
    <w:p w14:paraId="2727961F" w14:textId="77777777" w:rsidR="00643FD1" w:rsidRDefault="00643FD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D9EEF5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3F39B2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A54A9" w14:textId="77777777" w:rsidR="00643FD1" w:rsidRDefault="00643FD1" w:rsidP="005B5818">
      <w:pPr>
        <w:spacing w:after="0" w:line="240" w:lineRule="auto"/>
      </w:pPr>
      <w:r>
        <w:separator/>
      </w:r>
    </w:p>
  </w:footnote>
  <w:footnote w:type="continuationSeparator" w:id="0">
    <w:p w14:paraId="047862FF" w14:textId="77777777" w:rsidR="00643FD1" w:rsidRDefault="00643FD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0C198ECB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313B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6669"/>
    <w:rsid w:val="00010105"/>
    <w:rsid w:val="00014709"/>
    <w:rsid w:val="00026087"/>
    <w:rsid w:val="00027AE5"/>
    <w:rsid w:val="00034F38"/>
    <w:rsid w:val="00040F80"/>
    <w:rsid w:val="00041BF4"/>
    <w:rsid w:val="000449BE"/>
    <w:rsid w:val="00052264"/>
    <w:rsid w:val="00056DCF"/>
    <w:rsid w:val="00057D6F"/>
    <w:rsid w:val="00062746"/>
    <w:rsid w:val="00062E04"/>
    <w:rsid w:val="00067EC1"/>
    <w:rsid w:val="00077F3E"/>
    <w:rsid w:val="000812FA"/>
    <w:rsid w:val="00083754"/>
    <w:rsid w:val="00090291"/>
    <w:rsid w:val="000959DC"/>
    <w:rsid w:val="0009736C"/>
    <w:rsid w:val="000A0606"/>
    <w:rsid w:val="000A19E0"/>
    <w:rsid w:val="000A7110"/>
    <w:rsid w:val="000B186A"/>
    <w:rsid w:val="000B7162"/>
    <w:rsid w:val="000B7778"/>
    <w:rsid w:val="000C078E"/>
    <w:rsid w:val="000C190C"/>
    <w:rsid w:val="000C1FE4"/>
    <w:rsid w:val="000E32E6"/>
    <w:rsid w:val="000E6C68"/>
    <w:rsid w:val="000E75E4"/>
    <w:rsid w:val="000F76C3"/>
    <w:rsid w:val="00101F03"/>
    <w:rsid w:val="001023D3"/>
    <w:rsid w:val="0010309E"/>
    <w:rsid w:val="001121CC"/>
    <w:rsid w:val="00112E23"/>
    <w:rsid w:val="0011618C"/>
    <w:rsid w:val="001210DB"/>
    <w:rsid w:val="0012224D"/>
    <w:rsid w:val="001262F6"/>
    <w:rsid w:val="0014691D"/>
    <w:rsid w:val="00150D97"/>
    <w:rsid w:val="001530D5"/>
    <w:rsid w:val="00154EE4"/>
    <w:rsid w:val="001578FE"/>
    <w:rsid w:val="001610AB"/>
    <w:rsid w:val="001640A9"/>
    <w:rsid w:val="00170131"/>
    <w:rsid w:val="0018205F"/>
    <w:rsid w:val="001872E8"/>
    <w:rsid w:val="001A2139"/>
    <w:rsid w:val="001B2939"/>
    <w:rsid w:val="001D050A"/>
    <w:rsid w:val="001E16EB"/>
    <w:rsid w:val="001E5605"/>
    <w:rsid w:val="00201E69"/>
    <w:rsid w:val="002025EB"/>
    <w:rsid w:val="00202968"/>
    <w:rsid w:val="00203651"/>
    <w:rsid w:val="00204122"/>
    <w:rsid w:val="002049E1"/>
    <w:rsid w:val="00212E30"/>
    <w:rsid w:val="00216158"/>
    <w:rsid w:val="0022098A"/>
    <w:rsid w:val="002222C3"/>
    <w:rsid w:val="00224B4C"/>
    <w:rsid w:val="0023102B"/>
    <w:rsid w:val="0023718E"/>
    <w:rsid w:val="002416A7"/>
    <w:rsid w:val="00242D76"/>
    <w:rsid w:val="00243596"/>
    <w:rsid w:val="00247623"/>
    <w:rsid w:val="002514D2"/>
    <w:rsid w:val="002613C5"/>
    <w:rsid w:val="00261C9C"/>
    <w:rsid w:val="00262849"/>
    <w:rsid w:val="0026380B"/>
    <w:rsid w:val="0027088A"/>
    <w:rsid w:val="002802DD"/>
    <w:rsid w:val="00287286"/>
    <w:rsid w:val="00294964"/>
    <w:rsid w:val="00296618"/>
    <w:rsid w:val="002A610B"/>
    <w:rsid w:val="002E14D7"/>
    <w:rsid w:val="002E20CE"/>
    <w:rsid w:val="002E2729"/>
    <w:rsid w:val="002E3D3C"/>
    <w:rsid w:val="002F2EEE"/>
    <w:rsid w:val="002F2F7E"/>
    <w:rsid w:val="002F313C"/>
    <w:rsid w:val="002F4E1E"/>
    <w:rsid w:val="003049CC"/>
    <w:rsid w:val="0031281B"/>
    <w:rsid w:val="00313B5F"/>
    <w:rsid w:val="00320FAE"/>
    <w:rsid w:val="00324845"/>
    <w:rsid w:val="003249CA"/>
    <w:rsid w:val="00326B34"/>
    <w:rsid w:val="00334030"/>
    <w:rsid w:val="00334DF9"/>
    <w:rsid w:val="00336F10"/>
    <w:rsid w:val="0034130D"/>
    <w:rsid w:val="003416CC"/>
    <w:rsid w:val="00343EF1"/>
    <w:rsid w:val="00344320"/>
    <w:rsid w:val="003525C1"/>
    <w:rsid w:val="0035395F"/>
    <w:rsid w:val="00354A37"/>
    <w:rsid w:val="003650CE"/>
    <w:rsid w:val="003678AD"/>
    <w:rsid w:val="00370CD4"/>
    <w:rsid w:val="003756AF"/>
    <w:rsid w:val="003A06F3"/>
    <w:rsid w:val="003A28AD"/>
    <w:rsid w:val="003A3138"/>
    <w:rsid w:val="003B2D30"/>
    <w:rsid w:val="003B47EE"/>
    <w:rsid w:val="003B5DDE"/>
    <w:rsid w:val="003C019C"/>
    <w:rsid w:val="003C427C"/>
    <w:rsid w:val="003C4B46"/>
    <w:rsid w:val="003D1353"/>
    <w:rsid w:val="003D1479"/>
    <w:rsid w:val="003E4EDC"/>
    <w:rsid w:val="003E62B2"/>
    <w:rsid w:val="003F3527"/>
    <w:rsid w:val="003F6E36"/>
    <w:rsid w:val="00401F77"/>
    <w:rsid w:val="00406E92"/>
    <w:rsid w:val="00411522"/>
    <w:rsid w:val="0041496C"/>
    <w:rsid w:val="00422583"/>
    <w:rsid w:val="00432084"/>
    <w:rsid w:val="004439D4"/>
    <w:rsid w:val="00461D52"/>
    <w:rsid w:val="00474523"/>
    <w:rsid w:val="00474AE9"/>
    <w:rsid w:val="00483AC3"/>
    <w:rsid w:val="00484946"/>
    <w:rsid w:val="004A4678"/>
    <w:rsid w:val="004B0C5B"/>
    <w:rsid w:val="004B12AF"/>
    <w:rsid w:val="004B21BF"/>
    <w:rsid w:val="004B5CF5"/>
    <w:rsid w:val="004C6815"/>
    <w:rsid w:val="004C6E83"/>
    <w:rsid w:val="004C7A6E"/>
    <w:rsid w:val="004D2880"/>
    <w:rsid w:val="004D3C97"/>
    <w:rsid w:val="004D4AC4"/>
    <w:rsid w:val="004E27DC"/>
    <w:rsid w:val="004F07A3"/>
    <w:rsid w:val="004F5967"/>
    <w:rsid w:val="00502144"/>
    <w:rsid w:val="00502158"/>
    <w:rsid w:val="005033D9"/>
    <w:rsid w:val="005049C7"/>
    <w:rsid w:val="00511438"/>
    <w:rsid w:val="00512887"/>
    <w:rsid w:val="00512E82"/>
    <w:rsid w:val="00525707"/>
    <w:rsid w:val="00530D7D"/>
    <w:rsid w:val="0053234A"/>
    <w:rsid w:val="00547BFA"/>
    <w:rsid w:val="005551F0"/>
    <w:rsid w:val="00557BE3"/>
    <w:rsid w:val="00565C10"/>
    <w:rsid w:val="00570551"/>
    <w:rsid w:val="00577B84"/>
    <w:rsid w:val="00581532"/>
    <w:rsid w:val="0058272B"/>
    <w:rsid w:val="00587629"/>
    <w:rsid w:val="00592998"/>
    <w:rsid w:val="005935DE"/>
    <w:rsid w:val="005A1371"/>
    <w:rsid w:val="005A2F0B"/>
    <w:rsid w:val="005B5818"/>
    <w:rsid w:val="005C0CD9"/>
    <w:rsid w:val="005C0EF9"/>
    <w:rsid w:val="005D05AA"/>
    <w:rsid w:val="005D2660"/>
    <w:rsid w:val="005D64D2"/>
    <w:rsid w:val="005F6341"/>
    <w:rsid w:val="006021A6"/>
    <w:rsid w:val="006031F3"/>
    <w:rsid w:val="00603A5B"/>
    <w:rsid w:val="00603BAF"/>
    <w:rsid w:val="006145EF"/>
    <w:rsid w:val="00622086"/>
    <w:rsid w:val="00623069"/>
    <w:rsid w:val="006247E8"/>
    <w:rsid w:val="00626F18"/>
    <w:rsid w:val="0063694A"/>
    <w:rsid w:val="00643FD1"/>
    <w:rsid w:val="00644BF4"/>
    <w:rsid w:val="00647B1E"/>
    <w:rsid w:val="00655448"/>
    <w:rsid w:val="00656C56"/>
    <w:rsid w:val="006745B9"/>
    <w:rsid w:val="00674EF7"/>
    <w:rsid w:val="00691B2F"/>
    <w:rsid w:val="00692FC1"/>
    <w:rsid w:val="00693FD7"/>
    <w:rsid w:val="00695F34"/>
    <w:rsid w:val="006A2948"/>
    <w:rsid w:val="006B286B"/>
    <w:rsid w:val="006B46D6"/>
    <w:rsid w:val="006B63C9"/>
    <w:rsid w:val="006C0645"/>
    <w:rsid w:val="006C09B2"/>
    <w:rsid w:val="006C591D"/>
    <w:rsid w:val="006D1EEA"/>
    <w:rsid w:val="006D326C"/>
    <w:rsid w:val="006D6D43"/>
    <w:rsid w:val="006E270D"/>
    <w:rsid w:val="006F4BA2"/>
    <w:rsid w:val="006F692A"/>
    <w:rsid w:val="00706934"/>
    <w:rsid w:val="00723605"/>
    <w:rsid w:val="00723B8D"/>
    <w:rsid w:val="00737B5A"/>
    <w:rsid w:val="007454EE"/>
    <w:rsid w:val="00747FE1"/>
    <w:rsid w:val="00750BFF"/>
    <w:rsid w:val="00763275"/>
    <w:rsid w:val="0076329E"/>
    <w:rsid w:val="0076693B"/>
    <w:rsid w:val="00771539"/>
    <w:rsid w:val="007749E5"/>
    <w:rsid w:val="00780F72"/>
    <w:rsid w:val="00783DB6"/>
    <w:rsid w:val="00793EC7"/>
    <w:rsid w:val="007A7E9A"/>
    <w:rsid w:val="007B259F"/>
    <w:rsid w:val="007B7B69"/>
    <w:rsid w:val="007C0283"/>
    <w:rsid w:val="007C5F14"/>
    <w:rsid w:val="00816F26"/>
    <w:rsid w:val="00817C5E"/>
    <w:rsid w:val="00820773"/>
    <w:rsid w:val="00820C27"/>
    <w:rsid w:val="00824B78"/>
    <w:rsid w:val="00825B69"/>
    <w:rsid w:val="00835484"/>
    <w:rsid w:val="00835D62"/>
    <w:rsid w:val="00843691"/>
    <w:rsid w:val="00847470"/>
    <w:rsid w:val="0085734A"/>
    <w:rsid w:val="008662C7"/>
    <w:rsid w:val="0086720C"/>
    <w:rsid w:val="0087267D"/>
    <w:rsid w:val="008A2A1E"/>
    <w:rsid w:val="008A4A78"/>
    <w:rsid w:val="008A68D9"/>
    <w:rsid w:val="008B7239"/>
    <w:rsid w:val="008C361C"/>
    <w:rsid w:val="008C5463"/>
    <w:rsid w:val="008D5CE8"/>
    <w:rsid w:val="008E3CE4"/>
    <w:rsid w:val="008E6774"/>
    <w:rsid w:val="009062CF"/>
    <w:rsid w:val="00906BCD"/>
    <w:rsid w:val="00907128"/>
    <w:rsid w:val="00911E25"/>
    <w:rsid w:val="00913B0E"/>
    <w:rsid w:val="0092038A"/>
    <w:rsid w:val="0092088B"/>
    <w:rsid w:val="009236CD"/>
    <w:rsid w:val="009266D2"/>
    <w:rsid w:val="00926AB4"/>
    <w:rsid w:val="009400D5"/>
    <w:rsid w:val="00947726"/>
    <w:rsid w:val="00947C4A"/>
    <w:rsid w:val="00954AF4"/>
    <w:rsid w:val="00957EE2"/>
    <w:rsid w:val="009610C0"/>
    <w:rsid w:val="00961CD8"/>
    <w:rsid w:val="00965145"/>
    <w:rsid w:val="009678D2"/>
    <w:rsid w:val="00967E61"/>
    <w:rsid w:val="00974863"/>
    <w:rsid w:val="00976374"/>
    <w:rsid w:val="00977817"/>
    <w:rsid w:val="00980914"/>
    <w:rsid w:val="00981C4C"/>
    <w:rsid w:val="00984DC4"/>
    <w:rsid w:val="00990319"/>
    <w:rsid w:val="009949F5"/>
    <w:rsid w:val="00996E03"/>
    <w:rsid w:val="009A3C13"/>
    <w:rsid w:val="009B0DB7"/>
    <w:rsid w:val="009C57EB"/>
    <w:rsid w:val="009C6035"/>
    <w:rsid w:val="009D06F8"/>
    <w:rsid w:val="009E7D1F"/>
    <w:rsid w:val="009F35FF"/>
    <w:rsid w:val="00A02EEB"/>
    <w:rsid w:val="00A06456"/>
    <w:rsid w:val="00A10A04"/>
    <w:rsid w:val="00A30C17"/>
    <w:rsid w:val="00A3131B"/>
    <w:rsid w:val="00A40EBC"/>
    <w:rsid w:val="00A41D57"/>
    <w:rsid w:val="00A423B9"/>
    <w:rsid w:val="00A5071E"/>
    <w:rsid w:val="00A53D84"/>
    <w:rsid w:val="00A61224"/>
    <w:rsid w:val="00A62755"/>
    <w:rsid w:val="00A652C5"/>
    <w:rsid w:val="00A67E80"/>
    <w:rsid w:val="00A737C8"/>
    <w:rsid w:val="00A76638"/>
    <w:rsid w:val="00A9111F"/>
    <w:rsid w:val="00A92DB4"/>
    <w:rsid w:val="00A945DA"/>
    <w:rsid w:val="00A97485"/>
    <w:rsid w:val="00AA37CA"/>
    <w:rsid w:val="00AA3DC5"/>
    <w:rsid w:val="00AA70AA"/>
    <w:rsid w:val="00AB19C0"/>
    <w:rsid w:val="00AB1B58"/>
    <w:rsid w:val="00AB503A"/>
    <w:rsid w:val="00AB534E"/>
    <w:rsid w:val="00AC10EF"/>
    <w:rsid w:val="00AC5D2F"/>
    <w:rsid w:val="00AD75F9"/>
    <w:rsid w:val="00AE4562"/>
    <w:rsid w:val="00AF387D"/>
    <w:rsid w:val="00AF442D"/>
    <w:rsid w:val="00B03EAD"/>
    <w:rsid w:val="00B048F1"/>
    <w:rsid w:val="00B04A5E"/>
    <w:rsid w:val="00B2504F"/>
    <w:rsid w:val="00B36E54"/>
    <w:rsid w:val="00B446E7"/>
    <w:rsid w:val="00B45212"/>
    <w:rsid w:val="00B47427"/>
    <w:rsid w:val="00B5795A"/>
    <w:rsid w:val="00B64C14"/>
    <w:rsid w:val="00B662C6"/>
    <w:rsid w:val="00B92637"/>
    <w:rsid w:val="00B974A2"/>
    <w:rsid w:val="00BA1175"/>
    <w:rsid w:val="00BB3A52"/>
    <w:rsid w:val="00BB3CA1"/>
    <w:rsid w:val="00BC2E04"/>
    <w:rsid w:val="00BC6C6F"/>
    <w:rsid w:val="00BC6F6A"/>
    <w:rsid w:val="00BD640B"/>
    <w:rsid w:val="00BE3CE2"/>
    <w:rsid w:val="00BE6A4F"/>
    <w:rsid w:val="00BF5F4E"/>
    <w:rsid w:val="00BF6762"/>
    <w:rsid w:val="00BF6F75"/>
    <w:rsid w:val="00C1023A"/>
    <w:rsid w:val="00C20E2B"/>
    <w:rsid w:val="00C20EB2"/>
    <w:rsid w:val="00C2524F"/>
    <w:rsid w:val="00C27A6B"/>
    <w:rsid w:val="00C3476E"/>
    <w:rsid w:val="00C369F0"/>
    <w:rsid w:val="00C37511"/>
    <w:rsid w:val="00C37864"/>
    <w:rsid w:val="00C41549"/>
    <w:rsid w:val="00C42C19"/>
    <w:rsid w:val="00C459DD"/>
    <w:rsid w:val="00C538B2"/>
    <w:rsid w:val="00C53A1A"/>
    <w:rsid w:val="00C618C8"/>
    <w:rsid w:val="00C6406A"/>
    <w:rsid w:val="00C6797A"/>
    <w:rsid w:val="00C70E33"/>
    <w:rsid w:val="00C81A14"/>
    <w:rsid w:val="00C8695D"/>
    <w:rsid w:val="00CA28B6"/>
    <w:rsid w:val="00CC01E6"/>
    <w:rsid w:val="00CC18BA"/>
    <w:rsid w:val="00CD276B"/>
    <w:rsid w:val="00CF0867"/>
    <w:rsid w:val="00CF0F16"/>
    <w:rsid w:val="00CF45E9"/>
    <w:rsid w:val="00D00FDD"/>
    <w:rsid w:val="00D00FE4"/>
    <w:rsid w:val="00D02B1B"/>
    <w:rsid w:val="00D02DD3"/>
    <w:rsid w:val="00D1289E"/>
    <w:rsid w:val="00D1468F"/>
    <w:rsid w:val="00D15CFE"/>
    <w:rsid w:val="00D1655F"/>
    <w:rsid w:val="00D23E7E"/>
    <w:rsid w:val="00D27F5D"/>
    <w:rsid w:val="00D41639"/>
    <w:rsid w:val="00D46BAD"/>
    <w:rsid w:val="00D50094"/>
    <w:rsid w:val="00D51533"/>
    <w:rsid w:val="00D51BBE"/>
    <w:rsid w:val="00D55746"/>
    <w:rsid w:val="00D56D57"/>
    <w:rsid w:val="00D60165"/>
    <w:rsid w:val="00D614D0"/>
    <w:rsid w:val="00D7704A"/>
    <w:rsid w:val="00D776B3"/>
    <w:rsid w:val="00D778D3"/>
    <w:rsid w:val="00D81B61"/>
    <w:rsid w:val="00D90F9B"/>
    <w:rsid w:val="00D92076"/>
    <w:rsid w:val="00DA7FAB"/>
    <w:rsid w:val="00DD0AAA"/>
    <w:rsid w:val="00DE0300"/>
    <w:rsid w:val="00DF7871"/>
    <w:rsid w:val="00E018BC"/>
    <w:rsid w:val="00E030BB"/>
    <w:rsid w:val="00E0495E"/>
    <w:rsid w:val="00E15A45"/>
    <w:rsid w:val="00E20C2E"/>
    <w:rsid w:val="00E250FA"/>
    <w:rsid w:val="00E314ED"/>
    <w:rsid w:val="00E327E2"/>
    <w:rsid w:val="00E34FF1"/>
    <w:rsid w:val="00E3580A"/>
    <w:rsid w:val="00E45118"/>
    <w:rsid w:val="00E45628"/>
    <w:rsid w:val="00E46AFE"/>
    <w:rsid w:val="00E4754F"/>
    <w:rsid w:val="00E716C9"/>
    <w:rsid w:val="00E72F48"/>
    <w:rsid w:val="00E74A09"/>
    <w:rsid w:val="00E76DBE"/>
    <w:rsid w:val="00E80A1D"/>
    <w:rsid w:val="00E83023"/>
    <w:rsid w:val="00EC07AB"/>
    <w:rsid w:val="00EC53FC"/>
    <w:rsid w:val="00EC726C"/>
    <w:rsid w:val="00EC744A"/>
    <w:rsid w:val="00ED24DD"/>
    <w:rsid w:val="00ED3BF3"/>
    <w:rsid w:val="00EF117E"/>
    <w:rsid w:val="00F02DA8"/>
    <w:rsid w:val="00F155BD"/>
    <w:rsid w:val="00F32043"/>
    <w:rsid w:val="00F334C6"/>
    <w:rsid w:val="00F42128"/>
    <w:rsid w:val="00F442B8"/>
    <w:rsid w:val="00F449AC"/>
    <w:rsid w:val="00F50328"/>
    <w:rsid w:val="00F506A3"/>
    <w:rsid w:val="00F55907"/>
    <w:rsid w:val="00F76A89"/>
    <w:rsid w:val="00F84AEF"/>
    <w:rsid w:val="00F86B65"/>
    <w:rsid w:val="00F9012B"/>
    <w:rsid w:val="00F94D51"/>
    <w:rsid w:val="00F97121"/>
    <w:rsid w:val="00FB036C"/>
    <w:rsid w:val="00FC0289"/>
    <w:rsid w:val="00FC0292"/>
    <w:rsid w:val="00FC3059"/>
    <w:rsid w:val="00FC485C"/>
    <w:rsid w:val="00FC4E2B"/>
    <w:rsid w:val="00FC5609"/>
    <w:rsid w:val="00FC638C"/>
    <w:rsid w:val="00FC6EA9"/>
    <w:rsid w:val="00FD290D"/>
    <w:rsid w:val="00FD58EB"/>
    <w:rsid w:val="00FD6735"/>
    <w:rsid w:val="00FE3E5A"/>
    <w:rsid w:val="00FE6B62"/>
    <w:rsid w:val="00FE7C20"/>
    <w:rsid w:val="00FF0AE4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14</Value>
    </Clanci>
    <Javno xmlns="8638ef6a-48a0-457c-b738-9f65e71a9a26">DA</Javno>
    <Duznosnici_Value xmlns="8638ef6a-48a0-457c-b738-9f65e71a9a26">11533</Duznosnici_Value>
    <BrojPredmeta xmlns="8638ef6a-48a0-457c-b738-9f65e71a9a26">M-194/23</BrojPredmeta>
    <Duznosnici xmlns="8638ef6a-48a0-457c-b738-9f65e71a9a26">Mario Miljavac,Ravnatelj,Operativno-tehnički centar za nadzor telekomunikacija</Duznosnici>
    <VrstaDokumenta xmlns="8638ef6a-48a0-457c-b738-9f65e71a9a26">1</VrstaDokumenta>
    <KljucneRijeci xmlns="8638ef6a-48a0-457c-b738-9f65e71a9a26">
      <Value>73</Value>
      <Value>2</Value>
    </KljucneRijeci>
    <BrojAkta xmlns="8638ef6a-48a0-457c-b738-9f65e71a9a26">711-I-2436-M-194/23-02-24</BrojAkta>
    <Sync xmlns="8638ef6a-48a0-457c-b738-9f65e71a9a26">0</Sync>
    <Sjednica xmlns="8638ef6a-48a0-457c-b738-9f65e71a9a26">357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6715-5D48-4948-933E-73DEF8000363}"/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BFD4B6-7210-41C8-9BA4-52912F17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Matijević, M-81-23, mišljenje</vt:lpstr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Matijević, M-81-23, mišljenje</dc:title>
  <dc:creator>Sukob5</dc:creator>
  <cp:lastModifiedBy>Daniel Zabčić</cp:lastModifiedBy>
  <cp:revision>3</cp:revision>
  <cp:lastPrinted>2023-11-15T12:36:00Z</cp:lastPrinted>
  <dcterms:created xsi:type="dcterms:W3CDTF">2023-11-16T08:26:00Z</dcterms:created>
  <dcterms:modified xsi:type="dcterms:W3CDTF">2023-11-16T08:27:00Z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