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CD311" w14:textId="63925B74" w:rsidR="005E0E30" w:rsidRPr="003761BF" w:rsidRDefault="005E0E30" w:rsidP="008809D3">
      <w:pPr>
        <w:tabs>
          <w:tab w:val="left" w:pos="7797"/>
        </w:tabs>
        <w:spacing w:after="0" w:line="240" w:lineRule="auto"/>
        <w:ind w:right="567"/>
        <w:jc w:val="both"/>
        <w:rPr>
          <w:rFonts w:ascii="Times New Roman" w:eastAsia="Times New Roman" w:hAnsi="Times New Roman" w:cs="Times New Roman"/>
          <w:strike/>
          <w:sz w:val="24"/>
          <w:szCs w:val="24"/>
          <w:lang w:eastAsia="hr-HR"/>
        </w:rPr>
      </w:pPr>
      <w:r w:rsidRPr="003761BF">
        <w:rPr>
          <w:rFonts w:ascii="Times New Roman" w:eastAsia="Times New Roman" w:hAnsi="Times New Roman" w:cs="Times New Roman"/>
          <w:sz w:val="24"/>
          <w:szCs w:val="24"/>
          <w:lang w:eastAsia="hr-HR"/>
        </w:rPr>
        <w:t>Broj:</w:t>
      </w:r>
      <w:r w:rsidR="0053242F" w:rsidRPr="003761BF">
        <w:rPr>
          <w:rFonts w:ascii="Times New Roman" w:eastAsia="Times New Roman" w:hAnsi="Times New Roman" w:cs="Times New Roman"/>
          <w:sz w:val="24"/>
          <w:szCs w:val="24"/>
          <w:lang w:eastAsia="hr-HR"/>
        </w:rPr>
        <w:t xml:space="preserve"> </w:t>
      </w:r>
      <w:r w:rsidR="0023348A" w:rsidRPr="003761BF">
        <w:rPr>
          <w:rFonts w:ascii="Times New Roman" w:eastAsia="Times New Roman" w:hAnsi="Times New Roman" w:cs="Times New Roman"/>
          <w:sz w:val="24"/>
          <w:szCs w:val="24"/>
          <w:lang w:eastAsia="hr-HR"/>
        </w:rPr>
        <w:t>711-I-</w:t>
      </w:r>
      <w:r w:rsidR="000C511B">
        <w:rPr>
          <w:rFonts w:ascii="Times New Roman" w:eastAsia="Times New Roman" w:hAnsi="Times New Roman" w:cs="Times New Roman"/>
          <w:sz w:val="24"/>
          <w:szCs w:val="24"/>
          <w:lang w:eastAsia="hr-HR"/>
        </w:rPr>
        <w:t>1690</w:t>
      </w:r>
      <w:r w:rsidR="0023348A" w:rsidRPr="003761BF">
        <w:rPr>
          <w:rFonts w:ascii="Times New Roman" w:eastAsia="Times New Roman" w:hAnsi="Times New Roman" w:cs="Times New Roman"/>
          <w:sz w:val="24"/>
          <w:szCs w:val="24"/>
          <w:lang w:eastAsia="hr-HR"/>
        </w:rPr>
        <w:t>-P-352-19/23</w:t>
      </w:r>
      <w:r w:rsidR="000C511B">
        <w:rPr>
          <w:rFonts w:ascii="Times New Roman" w:eastAsia="Times New Roman" w:hAnsi="Times New Roman" w:cs="Times New Roman"/>
          <w:sz w:val="24"/>
          <w:szCs w:val="24"/>
          <w:lang w:eastAsia="hr-HR"/>
        </w:rPr>
        <w:t>-13</w:t>
      </w:r>
      <w:r w:rsidR="00D91821">
        <w:rPr>
          <w:rFonts w:ascii="Times New Roman" w:eastAsia="Times New Roman" w:hAnsi="Times New Roman" w:cs="Times New Roman"/>
          <w:sz w:val="24"/>
          <w:szCs w:val="24"/>
          <w:lang w:eastAsia="hr-HR"/>
        </w:rPr>
        <w:t>-</w:t>
      </w:r>
      <w:r w:rsidR="0023348A" w:rsidRPr="003761BF">
        <w:rPr>
          <w:rFonts w:ascii="Times New Roman" w:eastAsia="Times New Roman" w:hAnsi="Times New Roman" w:cs="Times New Roman"/>
          <w:sz w:val="24"/>
          <w:szCs w:val="24"/>
          <w:lang w:eastAsia="hr-HR"/>
        </w:rPr>
        <w:t>21</w:t>
      </w:r>
    </w:p>
    <w:p w14:paraId="2AEFA192" w14:textId="77777777" w:rsidR="0023348A" w:rsidRPr="003761BF" w:rsidRDefault="008809D3" w:rsidP="0023348A">
      <w:pPr>
        <w:tabs>
          <w:tab w:val="left" w:pos="7797"/>
        </w:tabs>
        <w:spacing w:after="0" w:line="240" w:lineRule="auto"/>
        <w:ind w:right="567"/>
        <w:jc w:val="both"/>
        <w:rPr>
          <w:rFonts w:ascii="Times New Roman" w:eastAsia="Times New Roman" w:hAnsi="Times New Roman" w:cs="Times New Roman"/>
          <w:sz w:val="24"/>
          <w:szCs w:val="24"/>
          <w:lang w:eastAsia="hr-HR"/>
        </w:rPr>
      </w:pPr>
      <w:r w:rsidRPr="003761BF">
        <w:rPr>
          <w:rFonts w:ascii="Times New Roman" w:eastAsia="Times New Roman" w:hAnsi="Times New Roman" w:cs="Times New Roman"/>
          <w:sz w:val="24"/>
          <w:szCs w:val="24"/>
          <w:lang w:eastAsia="hr-HR"/>
        </w:rPr>
        <w:t xml:space="preserve">Zagreb, </w:t>
      </w:r>
      <w:r w:rsidR="009F3F40" w:rsidRPr="003761BF">
        <w:rPr>
          <w:rFonts w:ascii="Times New Roman" w:eastAsia="Times New Roman" w:hAnsi="Times New Roman" w:cs="Times New Roman"/>
          <w:sz w:val="24"/>
          <w:szCs w:val="24"/>
          <w:lang w:eastAsia="hr-HR"/>
        </w:rPr>
        <w:t>25</w:t>
      </w:r>
      <w:r w:rsidRPr="003761BF">
        <w:rPr>
          <w:rFonts w:ascii="Times New Roman" w:eastAsia="Times New Roman" w:hAnsi="Times New Roman" w:cs="Times New Roman"/>
          <w:sz w:val="24"/>
          <w:szCs w:val="24"/>
          <w:lang w:eastAsia="hr-HR"/>
        </w:rPr>
        <w:t>.</w:t>
      </w:r>
      <w:r w:rsidR="00463FC5" w:rsidRPr="003761BF">
        <w:rPr>
          <w:rFonts w:ascii="Times New Roman" w:eastAsia="Times New Roman" w:hAnsi="Times New Roman" w:cs="Times New Roman"/>
          <w:sz w:val="24"/>
          <w:szCs w:val="24"/>
          <w:lang w:eastAsia="hr-HR"/>
        </w:rPr>
        <w:t xml:space="preserve"> </w:t>
      </w:r>
      <w:r w:rsidR="009F3F40" w:rsidRPr="003761BF">
        <w:rPr>
          <w:rFonts w:ascii="Times New Roman" w:eastAsia="Times New Roman" w:hAnsi="Times New Roman" w:cs="Times New Roman"/>
          <w:sz w:val="24"/>
          <w:szCs w:val="24"/>
          <w:lang w:eastAsia="hr-HR"/>
        </w:rPr>
        <w:t xml:space="preserve">srpnja </w:t>
      </w:r>
      <w:r w:rsidRPr="003761BF">
        <w:rPr>
          <w:rFonts w:ascii="Times New Roman" w:eastAsia="Times New Roman" w:hAnsi="Times New Roman" w:cs="Times New Roman"/>
          <w:sz w:val="24"/>
          <w:szCs w:val="24"/>
          <w:lang w:eastAsia="hr-HR"/>
        </w:rPr>
        <w:t>202</w:t>
      </w:r>
      <w:r w:rsidR="00463FC5" w:rsidRPr="003761BF">
        <w:rPr>
          <w:rFonts w:ascii="Times New Roman" w:eastAsia="Times New Roman" w:hAnsi="Times New Roman" w:cs="Times New Roman"/>
          <w:sz w:val="24"/>
          <w:szCs w:val="24"/>
          <w:lang w:eastAsia="hr-HR"/>
        </w:rPr>
        <w:t>3</w:t>
      </w:r>
      <w:r w:rsidRPr="003761BF">
        <w:rPr>
          <w:rFonts w:ascii="Times New Roman" w:eastAsia="Times New Roman" w:hAnsi="Times New Roman" w:cs="Times New Roman"/>
          <w:sz w:val="24"/>
          <w:szCs w:val="24"/>
          <w:lang w:eastAsia="hr-HR"/>
        </w:rPr>
        <w:t>.g.</w:t>
      </w:r>
    </w:p>
    <w:p w14:paraId="544324FA" w14:textId="77777777" w:rsidR="0023348A" w:rsidRPr="003761BF" w:rsidRDefault="0023348A" w:rsidP="0023348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52F706C" w14:textId="754DDEAB" w:rsidR="0023348A" w:rsidRPr="003761BF" w:rsidRDefault="0023348A" w:rsidP="0023348A">
      <w:pPr>
        <w:autoSpaceDE w:val="0"/>
        <w:autoSpaceDN w:val="0"/>
        <w:adjustRightInd w:val="0"/>
        <w:spacing w:after="0"/>
        <w:jc w:val="both"/>
        <w:rPr>
          <w:rFonts w:ascii="Times New Roman" w:eastAsia="Times New Roman" w:hAnsi="Times New Roman" w:cs="Times New Roman"/>
          <w:sz w:val="24"/>
          <w:szCs w:val="24"/>
          <w:lang w:eastAsia="hr-HR"/>
        </w:rPr>
      </w:pPr>
      <w:r w:rsidRPr="003761BF">
        <w:rPr>
          <w:rFonts w:ascii="Times New Roman" w:hAnsi="Times New Roman" w:cs="Times New Roman"/>
          <w:b/>
          <w:bCs/>
          <w:sz w:val="24"/>
          <w:szCs w:val="24"/>
        </w:rPr>
        <w:t xml:space="preserve">Povjerenstvo za odlučivanje o sukobu interesa </w:t>
      </w:r>
      <w:r w:rsidRPr="003761BF">
        <w:rPr>
          <w:rFonts w:ascii="Times New Roman" w:hAnsi="Times New Roman" w:cs="Times New Roman"/>
          <w:sz w:val="24"/>
          <w:szCs w:val="24"/>
        </w:rPr>
        <w:t xml:space="preserve">(u daljnjem tekstu: Povjerenstvo) u sastavu </w:t>
      </w:r>
      <w:r w:rsidRPr="003761BF">
        <w:rPr>
          <w:rFonts w:ascii="Times New Roman" w:eastAsia="Calibri" w:hAnsi="Times New Roman" w:cs="Times New Roman"/>
          <w:sz w:val="24"/>
          <w:szCs w:val="24"/>
        </w:rPr>
        <w:t>u sastavu Aleksandre Jozić-</w:t>
      </w:r>
      <w:proofErr w:type="spellStart"/>
      <w:r w:rsidRPr="003761BF">
        <w:rPr>
          <w:rFonts w:ascii="Times New Roman" w:eastAsia="Calibri" w:hAnsi="Times New Roman" w:cs="Times New Roman"/>
          <w:sz w:val="24"/>
          <w:szCs w:val="24"/>
        </w:rPr>
        <w:t>Ileković</w:t>
      </w:r>
      <w:proofErr w:type="spellEnd"/>
      <w:r w:rsidRPr="003761BF">
        <w:rPr>
          <w:rFonts w:ascii="Times New Roman" w:eastAsia="Calibri" w:hAnsi="Times New Roman" w:cs="Times New Roman"/>
          <w:sz w:val="24"/>
          <w:szCs w:val="24"/>
        </w:rPr>
        <w:t xml:space="preserve">, kao predsjednice Povjerenstva te Nike </w:t>
      </w:r>
      <w:proofErr w:type="spellStart"/>
      <w:r w:rsidRPr="003761BF">
        <w:rPr>
          <w:rFonts w:ascii="Times New Roman" w:eastAsia="Calibri" w:hAnsi="Times New Roman" w:cs="Times New Roman"/>
          <w:sz w:val="24"/>
          <w:szCs w:val="24"/>
        </w:rPr>
        <w:t>Nodilo</w:t>
      </w:r>
      <w:proofErr w:type="spellEnd"/>
      <w:r w:rsidRPr="003761BF">
        <w:rPr>
          <w:rFonts w:ascii="Times New Roman" w:eastAsia="Calibri" w:hAnsi="Times New Roman" w:cs="Times New Roman"/>
          <w:sz w:val="24"/>
          <w:szCs w:val="24"/>
        </w:rPr>
        <w:t xml:space="preserve"> </w:t>
      </w:r>
      <w:proofErr w:type="spellStart"/>
      <w:r w:rsidRPr="003761BF">
        <w:rPr>
          <w:rFonts w:ascii="Times New Roman" w:eastAsia="Calibri" w:hAnsi="Times New Roman" w:cs="Times New Roman"/>
          <w:sz w:val="24"/>
          <w:szCs w:val="24"/>
        </w:rPr>
        <w:t>Lakoš</w:t>
      </w:r>
      <w:proofErr w:type="spellEnd"/>
      <w:r w:rsidRPr="003761BF">
        <w:rPr>
          <w:rFonts w:ascii="Times New Roman" w:eastAsia="Calibri" w:hAnsi="Times New Roman" w:cs="Times New Roman"/>
          <w:sz w:val="24"/>
          <w:szCs w:val="24"/>
        </w:rPr>
        <w:t xml:space="preserve">, Igora Lukača, Ines </w:t>
      </w:r>
      <w:proofErr w:type="spellStart"/>
      <w:r w:rsidRPr="003761BF">
        <w:rPr>
          <w:rFonts w:ascii="Times New Roman" w:eastAsia="Calibri" w:hAnsi="Times New Roman" w:cs="Times New Roman"/>
          <w:sz w:val="24"/>
          <w:szCs w:val="24"/>
        </w:rPr>
        <w:t>Pavlačić</w:t>
      </w:r>
      <w:proofErr w:type="spellEnd"/>
      <w:r w:rsidRPr="003761BF">
        <w:rPr>
          <w:rFonts w:ascii="Times New Roman" w:eastAsia="Calibri" w:hAnsi="Times New Roman" w:cs="Times New Roman"/>
          <w:sz w:val="24"/>
          <w:szCs w:val="24"/>
        </w:rPr>
        <w:t xml:space="preserve"> i Ane Poljak, kao članova Povjerenstva, na temelju članka 30. stavka 1. podstavka 1. Zakona o sprječavanju sukoba interesa („Narodne novine“ broj 26/11., 12/12., 126/12., 48/13., 57/15. i 98/19., u daljnjem tekstu: ZSSI), </w:t>
      </w:r>
      <w:r w:rsidRPr="003761BF">
        <w:rPr>
          <w:rFonts w:ascii="Times New Roman" w:hAnsi="Times New Roman" w:cs="Times New Roman"/>
          <w:b/>
          <w:bCs/>
          <w:sz w:val="24"/>
          <w:szCs w:val="24"/>
        </w:rPr>
        <w:t xml:space="preserve">u predmetu dužnosnika </w:t>
      </w:r>
      <w:bookmarkStart w:id="0" w:name="_Hlk128333517"/>
      <w:r w:rsidRPr="003761BF">
        <w:rPr>
          <w:rFonts w:ascii="Times New Roman" w:hAnsi="Times New Roman" w:cs="Times New Roman"/>
          <w:b/>
          <w:sz w:val="24"/>
          <w:szCs w:val="24"/>
        </w:rPr>
        <w:t xml:space="preserve">Ante Žigmana OIB: </w:t>
      </w:r>
      <w:r w:rsidR="008320E5" w:rsidRPr="008320E5">
        <w:rPr>
          <w:rFonts w:ascii="Times New Roman" w:hAnsi="Times New Roman" w:cs="Times New Roman"/>
          <w:b/>
          <w:sz w:val="24"/>
          <w:szCs w:val="24"/>
          <w:highlight w:val="black"/>
        </w:rPr>
        <w:t>………………</w:t>
      </w:r>
      <w:r w:rsidRPr="008320E5">
        <w:rPr>
          <w:rFonts w:ascii="Times New Roman" w:hAnsi="Times New Roman" w:cs="Times New Roman"/>
          <w:b/>
          <w:sz w:val="24"/>
          <w:szCs w:val="24"/>
          <w:highlight w:val="black"/>
        </w:rPr>
        <w:t>,</w:t>
      </w:r>
      <w:r w:rsidRPr="003761BF">
        <w:rPr>
          <w:rFonts w:ascii="Times New Roman" w:hAnsi="Times New Roman" w:cs="Times New Roman"/>
          <w:b/>
          <w:sz w:val="24"/>
          <w:szCs w:val="24"/>
        </w:rPr>
        <w:t xml:space="preserve"> </w:t>
      </w:r>
      <w:bookmarkStart w:id="1" w:name="_Hlk128380726"/>
      <w:bookmarkStart w:id="2" w:name="_GoBack"/>
      <w:bookmarkEnd w:id="2"/>
      <w:r w:rsidRPr="003761BF">
        <w:rPr>
          <w:rFonts w:ascii="Times New Roman" w:hAnsi="Times New Roman" w:cs="Times New Roman"/>
          <w:b/>
          <w:sz w:val="24"/>
          <w:szCs w:val="24"/>
        </w:rPr>
        <w:t xml:space="preserve">predsjednika Upravnog vijeća Hrvatske agencije za nadzor financijskih usluga </w:t>
      </w:r>
      <w:r w:rsidRPr="003761BF">
        <w:rPr>
          <w:rFonts w:ascii="Times New Roman" w:eastAsiaTheme="minorEastAsia" w:hAnsi="Times New Roman" w:cs="Times New Roman"/>
          <w:b/>
          <w:bCs/>
          <w:sz w:val="24"/>
          <w:szCs w:val="24"/>
          <w:lang w:eastAsia="hr-HR"/>
        </w:rPr>
        <w:t>(u daljnjem tekstu: HANFA)</w:t>
      </w:r>
      <w:r w:rsidRPr="003761BF">
        <w:rPr>
          <w:rFonts w:ascii="Times New Roman" w:hAnsi="Times New Roman" w:cs="Times New Roman"/>
          <w:b/>
          <w:sz w:val="24"/>
          <w:szCs w:val="24"/>
        </w:rPr>
        <w:t xml:space="preserve">, </w:t>
      </w:r>
      <w:r w:rsidRPr="003761BF">
        <w:rPr>
          <w:rFonts w:ascii="Times New Roman" w:hAnsi="Times New Roman" w:cs="Times New Roman"/>
          <w:bCs/>
          <w:sz w:val="24"/>
          <w:szCs w:val="24"/>
        </w:rPr>
        <w:t xml:space="preserve"> </w:t>
      </w:r>
      <w:bookmarkEnd w:id="0"/>
      <w:bookmarkEnd w:id="1"/>
      <w:r w:rsidRPr="003761BF">
        <w:rPr>
          <w:rFonts w:ascii="Times New Roman" w:hAnsi="Times New Roman" w:cs="Times New Roman"/>
          <w:bCs/>
          <w:sz w:val="24"/>
          <w:szCs w:val="24"/>
        </w:rPr>
        <w:t xml:space="preserve">pokrenutom Odlukom Povjerenstva broj: </w:t>
      </w:r>
      <w:bookmarkStart w:id="3" w:name="_Hlk128333456"/>
      <w:r w:rsidRPr="003761BF">
        <w:rPr>
          <w:rFonts w:ascii="Times New Roman" w:eastAsiaTheme="minorEastAsia" w:hAnsi="Times New Roman" w:cs="Times New Roman"/>
          <w:sz w:val="24"/>
          <w:szCs w:val="24"/>
          <w:lang w:eastAsia="hr-HR"/>
        </w:rPr>
        <w:t>711-I-459-P-352-19/21-04-12</w:t>
      </w:r>
      <w:r w:rsidRPr="003761BF">
        <w:rPr>
          <w:rFonts w:ascii="Times New Roman" w:eastAsia="Times New Roman" w:hAnsi="Times New Roman" w:cs="Times New Roman"/>
          <w:sz w:val="24"/>
          <w:szCs w:val="24"/>
          <w:lang w:eastAsia="hr-HR"/>
        </w:rPr>
        <w:t xml:space="preserve"> </w:t>
      </w:r>
      <w:r w:rsidRPr="003761BF">
        <w:rPr>
          <w:rFonts w:ascii="Times New Roman" w:hAnsi="Times New Roman" w:cs="Times New Roman"/>
          <w:bCs/>
          <w:sz w:val="24"/>
          <w:szCs w:val="24"/>
        </w:rPr>
        <w:t xml:space="preserve">od 19. veljače 2021.g., </w:t>
      </w:r>
      <w:r w:rsidRPr="003761BF">
        <w:rPr>
          <w:rFonts w:ascii="Times New Roman" w:hAnsi="Times New Roman" w:cs="Times New Roman"/>
          <w:b/>
          <w:sz w:val="24"/>
          <w:szCs w:val="24"/>
        </w:rPr>
        <w:t xml:space="preserve"> </w:t>
      </w:r>
      <w:bookmarkEnd w:id="3"/>
      <w:r w:rsidRPr="003761BF">
        <w:rPr>
          <w:rFonts w:ascii="Times New Roman" w:hAnsi="Times New Roman" w:cs="Times New Roman"/>
          <w:sz w:val="24"/>
          <w:szCs w:val="24"/>
        </w:rPr>
        <w:t>na 16. sjednici održanoj dana 25. srpnja 2023., donosi sljedeću</w:t>
      </w:r>
    </w:p>
    <w:p w14:paraId="0BEE749D" w14:textId="77777777" w:rsidR="0023348A" w:rsidRPr="003761BF" w:rsidRDefault="0023348A" w:rsidP="0023348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0B97578" w14:textId="77777777" w:rsidR="00357E61" w:rsidRPr="003761BF" w:rsidRDefault="00357E61" w:rsidP="00373F9D">
      <w:pPr>
        <w:pStyle w:val="Default"/>
        <w:spacing w:before="240" w:line="276" w:lineRule="auto"/>
        <w:jc w:val="center"/>
        <w:rPr>
          <w:b/>
          <w:color w:val="auto"/>
        </w:rPr>
      </w:pPr>
      <w:r w:rsidRPr="003761BF">
        <w:rPr>
          <w:b/>
          <w:color w:val="auto"/>
        </w:rPr>
        <w:t>ODLUKU</w:t>
      </w:r>
    </w:p>
    <w:p w14:paraId="425C1FD0" w14:textId="77777777" w:rsidR="00373F9D" w:rsidRPr="003761BF" w:rsidRDefault="00AE6827" w:rsidP="00373F9D">
      <w:pPr>
        <w:pStyle w:val="Default"/>
        <w:numPr>
          <w:ilvl w:val="0"/>
          <w:numId w:val="19"/>
        </w:numPr>
        <w:spacing w:before="240" w:line="276" w:lineRule="auto"/>
        <w:jc w:val="both"/>
        <w:rPr>
          <w:b/>
          <w:color w:val="auto"/>
        </w:rPr>
      </w:pPr>
      <w:bookmarkStart w:id="4" w:name="_Hlk141099110"/>
      <w:r w:rsidRPr="003761BF">
        <w:rPr>
          <w:b/>
          <w:color w:val="auto"/>
        </w:rPr>
        <w:t>I</w:t>
      </w:r>
      <w:r w:rsidR="000B4E1C" w:rsidRPr="003761BF">
        <w:rPr>
          <w:b/>
          <w:color w:val="auto"/>
        </w:rPr>
        <w:t>stovremen</w:t>
      </w:r>
      <w:r w:rsidRPr="003761BF">
        <w:rPr>
          <w:b/>
          <w:color w:val="auto"/>
        </w:rPr>
        <w:t xml:space="preserve">im </w:t>
      </w:r>
      <w:r w:rsidR="000B4E1C" w:rsidRPr="003761BF">
        <w:rPr>
          <w:b/>
          <w:color w:val="auto"/>
        </w:rPr>
        <w:t>primanj</w:t>
      </w:r>
      <w:r w:rsidRPr="003761BF">
        <w:rPr>
          <w:b/>
          <w:color w:val="auto"/>
        </w:rPr>
        <w:t>em</w:t>
      </w:r>
      <w:r w:rsidR="000B4E1C" w:rsidRPr="003761BF">
        <w:rPr>
          <w:b/>
          <w:color w:val="auto"/>
        </w:rPr>
        <w:t xml:space="preserve"> plaće za obnašanje dužnosti </w:t>
      </w:r>
      <w:r w:rsidR="009F394E" w:rsidRPr="003761BF">
        <w:rPr>
          <w:b/>
          <w:color w:val="auto"/>
        </w:rPr>
        <w:t xml:space="preserve">predsjednika Upravnog vijeća </w:t>
      </w:r>
      <w:r w:rsidR="00947003" w:rsidRPr="003761BF">
        <w:rPr>
          <w:b/>
          <w:color w:val="auto"/>
        </w:rPr>
        <w:t>HANFA-e</w:t>
      </w:r>
      <w:r w:rsidR="00A87577" w:rsidRPr="003761BF">
        <w:rPr>
          <w:color w:val="auto"/>
        </w:rPr>
        <w:t xml:space="preserve"> i</w:t>
      </w:r>
      <w:r w:rsidR="000B4E1C" w:rsidRPr="003761BF">
        <w:rPr>
          <w:b/>
          <w:color w:val="auto"/>
        </w:rPr>
        <w:t xml:space="preserve"> primanja </w:t>
      </w:r>
      <w:r w:rsidR="008E5124" w:rsidRPr="003761BF">
        <w:rPr>
          <w:b/>
          <w:color w:val="auto"/>
        </w:rPr>
        <w:t xml:space="preserve">pod oznakom - novčane naknade za radne rezultate, prigodne nagrade i dar djetetu do 15. godine starosti, i to u 2018. u iznosu od 1.750,00 kn, 2.500,00 kn i 1.200,00 kn, te u 2019. u iznosu od 1.250,00 kn, 1.200,00 kn i 5.000,00 kn, kao i primitka </w:t>
      </w:r>
      <w:r w:rsidR="0047280A" w:rsidRPr="003761BF">
        <w:rPr>
          <w:b/>
          <w:color w:val="auto"/>
        </w:rPr>
        <w:t xml:space="preserve">naknade za prisustvo sjednicama Savjeta </w:t>
      </w:r>
      <w:r w:rsidR="00947003" w:rsidRPr="003761BF">
        <w:rPr>
          <w:b/>
          <w:color w:val="auto"/>
        </w:rPr>
        <w:t>A</w:t>
      </w:r>
      <w:r w:rsidR="0047280A" w:rsidRPr="003761BF">
        <w:rPr>
          <w:b/>
          <w:color w:val="auto"/>
        </w:rPr>
        <w:t>gencije (</w:t>
      </w:r>
      <w:r w:rsidR="008E5124" w:rsidRPr="003761BF">
        <w:rPr>
          <w:b/>
          <w:color w:val="auto"/>
        </w:rPr>
        <w:t>pod oznakom drugog dohotka</w:t>
      </w:r>
      <w:r w:rsidR="0047280A" w:rsidRPr="003761BF">
        <w:rPr>
          <w:b/>
          <w:color w:val="auto"/>
        </w:rPr>
        <w:t>)</w:t>
      </w:r>
      <w:r w:rsidR="008E5124" w:rsidRPr="003761BF">
        <w:rPr>
          <w:b/>
          <w:color w:val="auto"/>
        </w:rPr>
        <w:t xml:space="preserve"> </w:t>
      </w:r>
      <w:bookmarkStart w:id="5" w:name="_Hlk128380814"/>
      <w:r w:rsidR="008E5124" w:rsidRPr="003761BF">
        <w:rPr>
          <w:b/>
          <w:color w:val="auto"/>
        </w:rPr>
        <w:t>u 2018. u iznosu od 8.000,00 kn</w:t>
      </w:r>
      <w:r w:rsidR="00947003" w:rsidRPr="003761BF">
        <w:rPr>
          <w:b/>
          <w:color w:val="auto"/>
        </w:rPr>
        <w:t xml:space="preserve"> te</w:t>
      </w:r>
      <w:r w:rsidR="008E5124" w:rsidRPr="003761BF">
        <w:rPr>
          <w:b/>
          <w:color w:val="auto"/>
        </w:rPr>
        <w:t xml:space="preserve"> u 2019.</w:t>
      </w:r>
      <w:r w:rsidR="0047280A" w:rsidRPr="003761BF">
        <w:t xml:space="preserve"> </w:t>
      </w:r>
      <w:r w:rsidR="008E5124" w:rsidRPr="003761BF">
        <w:rPr>
          <w:b/>
          <w:color w:val="auto"/>
        </w:rPr>
        <w:t>u iznosu 6.000,00 kn</w:t>
      </w:r>
      <w:bookmarkEnd w:id="5"/>
      <w:r w:rsidR="00947003" w:rsidRPr="003761BF">
        <w:rPr>
          <w:b/>
          <w:color w:val="auto"/>
        </w:rPr>
        <w:t>, dužnosnik</w:t>
      </w:r>
      <w:r w:rsidR="008E5124" w:rsidRPr="003761BF">
        <w:rPr>
          <w:b/>
          <w:color w:val="auto"/>
        </w:rPr>
        <w:t xml:space="preserve"> </w:t>
      </w:r>
      <w:r w:rsidR="00C50855" w:rsidRPr="003761BF">
        <w:rPr>
          <w:b/>
          <w:color w:val="auto"/>
        </w:rPr>
        <w:t xml:space="preserve">Ante Žigman, predsjednik Upravnog vijeća </w:t>
      </w:r>
      <w:r w:rsidR="00947003" w:rsidRPr="003761BF">
        <w:rPr>
          <w:b/>
          <w:color w:val="auto"/>
        </w:rPr>
        <w:t>HANFA-e</w:t>
      </w:r>
      <w:r w:rsidR="00C50855" w:rsidRPr="003761BF">
        <w:rPr>
          <w:color w:val="auto"/>
        </w:rPr>
        <w:t>,</w:t>
      </w:r>
      <w:r w:rsidR="00C50855" w:rsidRPr="003761BF">
        <w:rPr>
          <w:bCs/>
          <w:color w:val="auto"/>
        </w:rPr>
        <w:t xml:space="preserve"> </w:t>
      </w:r>
      <w:r w:rsidR="007746DB" w:rsidRPr="003761BF">
        <w:rPr>
          <w:b/>
        </w:rPr>
        <w:t xml:space="preserve"> povrijedio je članak </w:t>
      </w:r>
      <w:r w:rsidR="007746DB" w:rsidRPr="003761BF">
        <w:rPr>
          <w:b/>
          <w:color w:val="auto"/>
        </w:rPr>
        <w:t>7. točke d) ZSSI-a</w:t>
      </w:r>
      <w:r w:rsidR="00DA11DB" w:rsidRPr="003761BF">
        <w:rPr>
          <w:b/>
          <w:color w:val="auto"/>
        </w:rPr>
        <w:t>.</w:t>
      </w:r>
      <w:r w:rsidR="00373F9D" w:rsidRPr="003761BF">
        <w:rPr>
          <w:b/>
          <w:color w:val="auto"/>
        </w:rPr>
        <w:t xml:space="preserve"> </w:t>
      </w:r>
    </w:p>
    <w:bookmarkEnd w:id="4"/>
    <w:p w14:paraId="71A60BED" w14:textId="6438B53E" w:rsidR="001708EC" w:rsidRPr="003761BF" w:rsidRDefault="00DA11DB" w:rsidP="00373F9D">
      <w:pPr>
        <w:pStyle w:val="Default"/>
        <w:numPr>
          <w:ilvl w:val="0"/>
          <w:numId w:val="19"/>
        </w:numPr>
        <w:spacing w:before="240" w:line="276" w:lineRule="auto"/>
        <w:jc w:val="both"/>
        <w:rPr>
          <w:b/>
          <w:color w:val="auto"/>
        </w:rPr>
      </w:pPr>
      <w:r w:rsidRPr="003761BF">
        <w:rPr>
          <w:b/>
          <w:bCs/>
        </w:rPr>
        <w:t xml:space="preserve">Za povrede ZSSI-a, opisane pod točkom I. ove izreke, dužnosniku </w:t>
      </w:r>
      <w:r w:rsidR="005107EF" w:rsidRPr="003761BF">
        <w:rPr>
          <w:b/>
          <w:bCs/>
        </w:rPr>
        <w:t>A</w:t>
      </w:r>
      <w:r w:rsidR="00AE319E" w:rsidRPr="003761BF">
        <w:rPr>
          <w:b/>
          <w:bCs/>
        </w:rPr>
        <w:t>nti Žigman</w:t>
      </w:r>
      <w:r w:rsidR="00373F9D" w:rsidRPr="003761BF">
        <w:rPr>
          <w:b/>
          <w:bCs/>
        </w:rPr>
        <w:t>u</w:t>
      </w:r>
      <w:r w:rsidRPr="003761BF">
        <w:rPr>
          <w:b/>
          <w:bCs/>
        </w:rPr>
        <w:t xml:space="preserve"> izriče se sankcija iz članka 42. stavka 1. podstavka 2. ZSSI-a, </w:t>
      </w:r>
      <w:bookmarkStart w:id="6" w:name="_Hlk128395038"/>
      <w:r w:rsidRPr="003761BF">
        <w:rPr>
          <w:b/>
          <w:bCs/>
          <w:color w:val="000000" w:themeColor="text1"/>
        </w:rPr>
        <w:t xml:space="preserve">obustava isplate dijela neto mjesečne plaće u ukupnom iznosu od </w:t>
      </w:r>
      <w:r w:rsidR="003761BF">
        <w:rPr>
          <w:b/>
          <w:bCs/>
        </w:rPr>
        <w:t xml:space="preserve">800,00 </w:t>
      </w:r>
      <w:r w:rsidR="003761BF" w:rsidRPr="00EC7660">
        <w:rPr>
          <w:b/>
          <w:bCs/>
        </w:rPr>
        <w:t>eura</w:t>
      </w:r>
      <w:r w:rsidR="003761BF" w:rsidRPr="00EC7660">
        <w:rPr>
          <w:rStyle w:val="Referencafusnote"/>
          <w:b/>
          <w:bCs/>
        </w:rPr>
        <w:footnoteReference w:id="1"/>
      </w:r>
      <w:r w:rsidR="003761BF">
        <w:rPr>
          <w:b/>
          <w:bCs/>
          <w:color w:val="000000" w:themeColor="text1"/>
        </w:rPr>
        <w:t>/</w:t>
      </w:r>
      <w:r w:rsidR="00A563D0" w:rsidRPr="003761BF">
        <w:rPr>
          <w:b/>
          <w:bCs/>
          <w:color w:val="000000" w:themeColor="text1"/>
        </w:rPr>
        <w:t>6</w:t>
      </w:r>
      <w:r w:rsidR="00755B0D" w:rsidRPr="003761BF">
        <w:rPr>
          <w:b/>
          <w:bCs/>
          <w:color w:val="000000" w:themeColor="text1"/>
        </w:rPr>
        <w:t>.</w:t>
      </w:r>
      <w:r w:rsidR="00A563D0" w:rsidRPr="003761BF">
        <w:rPr>
          <w:b/>
          <w:bCs/>
          <w:color w:val="000000" w:themeColor="text1"/>
        </w:rPr>
        <w:t>027</w:t>
      </w:r>
      <w:r w:rsidR="00755B0D" w:rsidRPr="003761BF">
        <w:rPr>
          <w:b/>
          <w:bCs/>
          <w:color w:val="000000" w:themeColor="text1"/>
        </w:rPr>
        <w:t>,</w:t>
      </w:r>
      <w:r w:rsidR="00A563D0" w:rsidRPr="003761BF">
        <w:rPr>
          <w:b/>
          <w:bCs/>
          <w:color w:val="000000" w:themeColor="text1"/>
        </w:rPr>
        <w:t>60</w:t>
      </w:r>
      <w:r w:rsidR="003761BF">
        <w:rPr>
          <w:b/>
          <w:bCs/>
          <w:color w:val="000000" w:themeColor="text1"/>
        </w:rPr>
        <w:t xml:space="preserve"> kn. </w:t>
      </w:r>
    </w:p>
    <w:bookmarkEnd w:id="6"/>
    <w:p w14:paraId="57BFD0DE" w14:textId="1E4A89F8" w:rsidR="00B65162" w:rsidRPr="003761BF" w:rsidRDefault="00357E61" w:rsidP="00373F9D">
      <w:pPr>
        <w:spacing w:before="240" w:after="0"/>
        <w:jc w:val="center"/>
        <w:rPr>
          <w:rFonts w:ascii="Times New Roman" w:hAnsi="Times New Roman" w:cs="Times New Roman"/>
          <w:sz w:val="24"/>
          <w:szCs w:val="24"/>
        </w:rPr>
      </w:pPr>
      <w:r w:rsidRPr="003761BF">
        <w:rPr>
          <w:rFonts w:ascii="Times New Roman" w:hAnsi="Times New Roman" w:cs="Times New Roman"/>
          <w:sz w:val="24"/>
          <w:szCs w:val="24"/>
        </w:rPr>
        <w:t>Obrazloženje</w:t>
      </w:r>
    </w:p>
    <w:p w14:paraId="560104A7" w14:textId="77777777" w:rsidR="00C62A4C" w:rsidRPr="003761BF" w:rsidRDefault="00C62A4C" w:rsidP="009F3F40">
      <w:pPr>
        <w:autoSpaceDE w:val="0"/>
        <w:autoSpaceDN w:val="0"/>
        <w:adjustRightInd w:val="0"/>
        <w:spacing w:after="0"/>
        <w:jc w:val="both"/>
        <w:rPr>
          <w:rFonts w:ascii="Times New Roman" w:hAnsi="Times New Roman" w:cs="Times New Roman"/>
          <w:bCs/>
          <w:color w:val="7030A0"/>
          <w:sz w:val="24"/>
          <w:szCs w:val="24"/>
        </w:rPr>
      </w:pPr>
    </w:p>
    <w:p w14:paraId="2E1612F8" w14:textId="77777777" w:rsidR="0023348A" w:rsidRPr="003761BF" w:rsidRDefault="00C62A4C" w:rsidP="0023348A">
      <w:pPr>
        <w:autoSpaceDE w:val="0"/>
        <w:autoSpaceDN w:val="0"/>
        <w:adjustRightInd w:val="0"/>
        <w:spacing w:after="0"/>
        <w:ind w:firstLine="709"/>
        <w:jc w:val="both"/>
        <w:rPr>
          <w:rFonts w:ascii="Times New Roman" w:hAnsi="Times New Roman" w:cs="Times New Roman"/>
          <w:sz w:val="24"/>
          <w:szCs w:val="24"/>
        </w:rPr>
      </w:pPr>
      <w:r w:rsidRPr="003761BF">
        <w:rPr>
          <w:rFonts w:ascii="Times New Roman" w:hAnsi="Times New Roman" w:cs="Times New Roman"/>
          <w:bCs/>
          <w:sz w:val="24"/>
          <w:szCs w:val="24"/>
        </w:rPr>
        <w:t xml:space="preserve">Povjerenstvo je </w:t>
      </w:r>
      <w:r w:rsidRPr="003761BF">
        <w:rPr>
          <w:rFonts w:ascii="Times New Roman" w:hAnsi="Times New Roman" w:cs="Times New Roman"/>
          <w:sz w:val="24"/>
          <w:szCs w:val="24"/>
        </w:rPr>
        <w:t xml:space="preserve">odlukom broj: 711-I-459-P-352-19/21-04-12 </w:t>
      </w:r>
      <w:r w:rsidRPr="003761BF">
        <w:rPr>
          <w:rFonts w:ascii="Times New Roman" w:hAnsi="Times New Roman" w:cs="Times New Roman"/>
          <w:bCs/>
          <w:sz w:val="24"/>
          <w:szCs w:val="24"/>
        </w:rPr>
        <w:t xml:space="preserve">od 19. veljače 2021.g., </w:t>
      </w:r>
      <w:r w:rsidRPr="003761BF">
        <w:rPr>
          <w:rFonts w:ascii="Times New Roman" w:hAnsi="Times New Roman" w:cs="Times New Roman"/>
          <w:sz w:val="24"/>
          <w:szCs w:val="24"/>
        </w:rPr>
        <w:t xml:space="preserve"> na 116. sjednici, pokrenulo postupak </w:t>
      </w:r>
      <w:r w:rsidRPr="003761BF">
        <w:rPr>
          <w:rFonts w:ascii="Times New Roman" w:hAnsi="Times New Roman" w:cs="Times New Roman"/>
          <w:bCs/>
          <w:sz w:val="24"/>
          <w:szCs w:val="24"/>
        </w:rPr>
        <w:t xml:space="preserve">protiv dužnosnika Ante Žigmana, predsjednika Upravnog vijeća HANFA-e, </w:t>
      </w:r>
      <w:r w:rsidRPr="003761BF">
        <w:rPr>
          <w:rFonts w:ascii="Times New Roman" w:hAnsi="Times New Roman" w:cs="Times New Roman"/>
          <w:sz w:val="24"/>
          <w:szCs w:val="24"/>
        </w:rPr>
        <w:t xml:space="preserve">zbog moguće povrede članka 7. točke d) ZSSI-a, koja proizlazi iz istovremenog primanja plaće za obnašanje dužnosti ravnatelja </w:t>
      </w:r>
      <w:r w:rsidRPr="003761BF">
        <w:rPr>
          <w:rFonts w:ascii="Times New Roman" w:hAnsi="Times New Roman" w:cs="Times New Roman"/>
          <w:bCs/>
          <w:sz w:val="24"/>
          <w:szCs w:val="24"/>
        </w:rPr>
        <w:t>Hrvatske agencije za nadzor financijskih usluga</w:t>
      </w:r>
      <w:r w:rsidRPr="003761BF">
        <w:rPr>
          <w:rFonts w:ascii="Times New Roman" w:hAnsi="Times New Roman" w:cs="Times New Roman"/>
          <w:sz w:val="24"/>
          <w:szCs w:val="24"/>
        </w:rPr>
        <w:t xml:space="preserve"> te primanja prigodnih nagrada pod oznakom - novčane naknade za radne </w:t>
      </w:r>
      <w:r w:rsidRPr="003761BF">
        <w:rPr>
          <w:rFonts w:ascii="Times New Roman" w:hAnsi="Times New Roman" w:cs="Times New Roman"/>
          <w:sz w:val="24"/>
          <w:szCs w:val="24"/>
        </w:rPr>
        <w:lastRenderedPageBreak/>
        <w:t xml:space="preserve">rezultate, prigodne nagrade i dar djetetu do 15. godine starosti, i to u 2018. u iznosu od 1.750,00 kn, 2.500,00 kn i 1.200,00 kn, te u 2019. u iznosu od 1.250,00 kn, 1.200,00 kn i 5.000,00 kn, kao i primitka pod oznakom drugog dohotka u 2018. u iznosu od 8.000,00 kn i u 2019. u iznosu 6.000,00 kn što predstavlja primanje dodatne naknade za poslove obnašanja javnih dužnosti </w:t>
      </w:r>
    </w:p>
    <w:p w14:paraId="245D6EF0" w14:textId="77777777" w:rsidR="0023348A" w:rsidRPr="003761BF" w:rsidRDefault="0023348A" w:rsidP="0023348A">
      <w:pPr>
        <w:autoSpaceDE w:val="0"/>
        <w:autoSpaceDN w:val="0"/>
        <w:adjustRightInd w:val="0"/>
        <w:spacing w:after="0"/>
        <w:ind w:firstLine="709"/>
        <w:jc w:val="both"/>
        <w:rPr>
          <w:rFonts w:ascii="Times New Roman" w:hAnsi="Times New Roman" w:cs="Times New Roman"/>
          <w:sz w:val="24"/>
          <w:szCs w:val="24"/>
        </w:rPr>
      </w:pPr>
    </w:p>
    <w:p w14:paraId="11C17F11" w14:textId="1DB11D46" w:rsidR="00C62A4C" w:rsidRPr="003761BF" w:rsidRDefault="00C62A4C" w:rsidP="0023348A">
      <w:pPr>
        <w:autoSpaceDE w:val="0"/>
        <w:autoSpaceDN w:val="0"/>
        <w:adjustRightInd w:val="0"/>
        <w:spacing w:after="0"/>
        <w:ind w:firstLine="709"/>
        <w:jc w:val="both"/>
        <w:rPr>
          <w:rFonts w:ascii="Times New Roman" w:hAnsi="Times New Roman" w:cs="Times New Roman"/>
          <w:sz w:val="24"/>
          <w:szCs w:val="24"/>
        </w:rPr>
      </w:pPr>
      <w:r w:rsidRPr="003761BF">
        <w:rPr>
          <w:rFonts w:ascii="Times New Roman" w:hAnsi="Times New Roman" w:cs="Times New Roman"/>
          <w:sz w:val="24"/>
          <w:szCs w:val="24"/>
        </w:rPr>
        <w:t>Nakon provedenog postupka Povjerenstvo je na 202. sjednici, održanoj 03. veljače 2021.g., donijelo meritornu odluku kojom je utvrđeno da je dužnosnik istovremenim primanjem plaće za obnašanje dužnosti predsjednika Upravnog vijeća HANFA-e i primanja pod oznakom - novčane naknade za radne rezultate, prigodne nagrade i dar djetetu do 15. godine starosti, i to u 2018. u iznosu od 1.750,00 kn, 2.500,00 kn i 1.200,00 kn, te u 2019. u iznosu od 1.250,00 kn, 1.200,00 kn i 5.000,00 kn, kao i primitka naknade za prisustvo sjednicama Savjeta Agencije (pod oznakom drugog dohotka) u 2018. u iznosu od 8.000,00 kn te u 2019. u iznosu 6.000,00 kn, povrijedio članak 7. točk</w:t>
      </w:r>
      <w:r w:rsidR="0023348A" w:rsidRPr="003761BF">
        <w:rPr>
          <w:rFonts w:ascii="Times New Roman" w:hAnsi="Times New Roman" w:cs="Times New Roman"/>
          <w:sz w:val="24"/>
          <w:szCs w:val="24"/>
        </w:rPr>
        <w:t>u</w:t>
      </w:r>
      <w:r w:rsidRPr="003761BF">
        <w:rPr>
          <w:rFonts w:ascii="Times New Roman" w:hAnsi="Times New Roman" w:cs="Times New Roman"/>
          <w:sz w:val="24"/>
          <w:szCs w:val="24"/>
        </w:rPr>
        <w:t xml:space="preserve"> d) ZSSI-a. </w:t>
      </w:r>
    </w:p>
    <w:p w14:paraId="0E31F71A" w14:textId="77777777" w:rsidR="00C62A4C" w:rsidRPr="003761BF" w:rsidRDefault="00C62A4C" w:rsidP="009F3F40">
      <w:pPr>
        <w:autoSpaceDE w:val="0"/>
        <w:autoSpaceDN w:val="0"/>
        <w:adjustRightInd w:val="0"/>
        <w:spacing w:after="0"/>
        <w:jc w:val="both"/>
        <w:rPr>
          <w:rFonts w:ascii="Times New Roman" w:hAnsi="Times New Roman" w:cs="Times New Roman"/>
          <w:color w:val="7030A0"/>
          <w:sz w:val="24"/>
          <w:szCs w:val="24"/>
        </w:rPr>
      </w:pPr>
    </w:p>
    <w:p w14:paraId="2DE16681" w14:textId="6333784D" w:rsidR="00C62A4C" w:rsidRPr="003761BF" w:rsidRDefault="00C62A4C" w:rsidP="00C62A4C">
      <w:pPr>
        <w:autoSpaceDE w:val="0"/>
        <w:autoSpaceDN w:val="0"/>
        <w:adjustRightInd w:val="0"/>
        <w:spacing w:after="0"/>
        <w:ind w:firstLine="709"/>
        <w:jc w:val="both"/>
        <w:rPr>
          <w:rFonts w:ascii="Times New Roman" w:hAnsi="Times New Roman" w:cs="Times New Roman"/>
          <w:sz w:val="24"/>
          <w:szCs w:val="24"/>
        </w:rPr>
      </w:pPr>
      <w:r w:rsidRPr="003761BF">
        <w:rPr>
          <w:rFonts w:ascii="Times New Roman" w:hAnsi="Times New Roman" w:cs="Times New Roman"/>
          <w:sz w:val="24"/>
          <w:szCs w:val="24"/>
        </w:rPr>
        <w:t xml:space="preserve">Dužnosnik je protiv meritorne odluke pokrenuo upravni spor koji se vodio pred Upravnim sudom u Zagrebu te je navedeni sud dana </w:t>
      </w:r>
      <w:r w:rsidR="009F3F40" w:rsidRPr="003761BF">
        <w:rPr>
          <w:rFonts w:ascii="Times New Roman" w:hAnsi="Times New Roman" w:cs="Times New Roman"/>
          <w:sz w:val="24"/>
          <w:szCs w:val="24"/>
        </w:rPr>
        <w:t>30</w:t>
      </w:r>
      <w:r w:rsidRPr="003761BF">
        <w:rPr>
          <w:rFonts w:ascii="Times New Roman" w:hAnsi="Times New Roman" w:cs="Times New Roman"/>
          <w:sz w:val="24"/>
          <w:szCs w:val="24"/>
        </w:rPr>
        <w:t xml:space="preserve">. </w:t>
      </w:r>
      <w:r w:rsidR="009F3F40" w:rsidRPr="003761BF">
        <w:rPr>
          <w:rFonts w:ascii="Times New Roman" w:hAnsi="Times New Roman" w:cs="Times New Roman"/>
          <w:sz w:val="24"/>
          <w:szCs w:val="24"/>
        </w:rPr>
        <w:t>lipnja</w:t>
      </w:r>
      <w:r w:rsidRPr="003761BF">
        <w:rPr>
          <w:rFonts w:ascii="Times New Roman" w:hAnsi="Times New Roman" w:cs="Times New Roman"/>
          <w:sz w:val="24"/>
          <w:szCs w:val="24"/>
        </w:rPr>
        <w:t xml:space="preserve"> 202</w:t>
      </w:r>
      <w:r w:rsidR="009F3F40" w:rsidRPr="003761BF">
        <w:rPr>
          <w:rFonts w:ascii="Times New Roman" w:hAnsi="Times New Roman" w:cs="Times New Roman"/>
          <w:sz w:val="24"/>
          <w:szCs w:val="24"/>
        </w:rPr>
        <w:t>3</w:t>
      </w:r>
      <w:r w:rsidRPr="003761BF">
        <w:rPr>
          <w:rFonts w:ascii="Times New Roman" w:hAnsi="Times New Roman" w:cs="Times New Roman"/>
          <w:sz w:val="24"/>
          <w:szCs w:val="24"/>
        </w:rPr>
        <w:t xml:space="preserve">.g. donio presudu broj: UsI-1269/23 kojom je usvojio tužbeni zahtjev, poništio Odluku Povjerenstva od 03. veljače  2023.g. i naložio Povjerenstvu da u roku od 30 dana od dana </w:t>
      </w:r>
      <w:proofErr w:type="spellStart"/>
      <w:r w:rsidRPr="003761BF">
        <w:rPr>
          <w:rFonts w:ascii="Times New Roman" w:hAnsi="Times New Roman" w:cs="Times New Roman"/>
          <w:sz w:val="24"/>
          <w:szCs w:val="24"/>
        </w:rPr>
        <w:t>dostve</w:t>
      </w:r>
      <w:proofErr w:type="spellEnd"/>
      <w:r w:rsidRPr="003761BF">
        <w:rPr>
          <w:rFonts w:ascii="Times New Roman" w:hAnsi="Times New Roman" w:cs="Times New Roman"/>
          <w:sz w:val="24"/>
          <w:szCs w:val="24"/>
        </w:rPr>
        <w:t xml:space="preserve"> presude donese novu odluku.</w:t>
      </w:r>
    </w:p>
    <w:p w14:paraId="3B263656" w14:textId="77777777" w:rsidR="00C62A4C" w:rsidRPr="003761BF" w:rsidRDefault="00C62A4C" w:rsidP="00C62A4C">
      <w:pPr>
        <w:autoSpaceDE w:val="0"/>
        <w:autoSpaceDN w:val="0"/>
        <w:adjustRightInd w:val="0"/>
        <w:spacing w:after="0"/>
        <w:ind w:firstLine="709"/>
        <w:jc w:val="both"/>
        <w:rPr>
          <w:rFonts w:ascii="Times New Roman" w:hAnsi="Times New Roman" w:cs="Times New Roman"/>
          <w:sz w:val="24"/>
          <w:szCs w:val="24"/>
        </w:rPr>
      </w:pPr>
    </w:p>
    <w:p w14:paraId="6E038364" w14:textId="662AA1F5" w:rsidR="0023348A" w:rsidRPr="003761BF" w:rsidRDefault="00C62A4C" w:rsidP="0023348A">
      <w:pPr>
        <w:autoSpaceDE w:val="0"/>
        <w:autoSpaceDN w:val="0"/>
        <w:adjustRightInd w:val="0"/>
        <w:spacing w:after="0"/>
        <w:ind w:firstLine="709"/>
        <w:jc w:val="both"/>
        <w:rPr>
          <w:rFonts w:ascii="Times New Roman" w:hAnsi="Times New Roman" w:cs="Times New Roman"/>
          <w:sz w:val="24"/>
          <w:szCs w:val="24"/>
        </w:rPr>
      </w:pPr>
      <w:r w:rsidRPr="003761BF">
        <w:rPr>
          <w:rFonts w:ascii="Times New Roman" w:hAnsi="Times New Roman" w:cs="Times New Roman"/>
          <w:sz w:val="24"/>
          <w:szCs w:val="24"/>
        </w:rPr>
        <w:t xml:space="preserve">U obrazloženju citirane presude Upravni sud u Zagrebu utvrdio </w:t>
      </w:r>
      <w:r w:rsidR="0023348A" w:rsidRPr="003761BF">
        <w:rPr>
          <w:rFonts w:ascii="Times New Roman" w:hAnsi="Times New Roman" w:cs="Times New Roman"/>
          <w:sz w:val="24"/>
          <w:szCs w:val="24"/>
        </w:rPr>
        <w:t>je kako</w:t>
      </w:r>
      <w:r w:rsidR="00C41A90" w:rsidRPr="003761BF">
        <w:rPr>
          <w:rFonts w:ascii="Times New Roman" w:hAnsi="Times New Roman" w:cs="Times New Roman"/>
          <w:sz w:val="24"/>
          <w:szCs w:val="24"/>
        </w:rPr>
        <w:t xml:space="preserve"> smatra da pobijana odluka nije zasnovana na zakonu, pa nije, barem za sada, prihvatio stajalište tuženika da bi dužnosnik Ante Žigman, predsjednik Upravnog vijeća HANFA-e povrijedio članak 7. točku d) ZSSI/11-a, i to </w:t>
      </w:r>
      <w:proofErr w:type="spellStart"/>
      <w:r w:rsidR="00C41A90" w:rsidRPr="003761BF">
        <w:rPr>
          <w:rFonts w:ascii="Times New Roman" w:hAnsi="Times New Roman" w:cs="Times New Roman"/>
          <w:sz w:val="24"/>
          <w:szCs w:val="24"/>
        </w:rPr>
        <w:t>istovremenimi</w:t>
      </w:r>
      <w:proofErr w:type="spellEnd"/>
      <w:r w:rsidR="00C41A90" w:rsidRPr="003761BF">
        <w:rPr>
          <w:rFonts w:ascii="Times New Roman" w:hAnsi="Times New Roman" w:cs="Times New Roman"/>
          <w:sz w:val="24"/>
          <w:szCs w:val="24"/>
        </w:rPr>
        <w:t xml:space="preserve"> primanjem plaće za obnašanje dužnosti predsjednika Upravnog vijeća HANFA-e </w:t>
      </w:r>
      <w:r w:rsidR="0023348A" w:rsidRPr="003761BF">
        <w:rPr>
          <w:rFonts w:ascii="Times New Roman" w:hAnsi="Times New Roman" w:cs="Times New Roman"/>
          <w:sz w:val="24"/>
          <w:szCs w:val="24"/>
        </w:rPr>
        <w:t xml:space="preserve">te </w:t>
      </w:r>
      <w:r w:rsidR="00C41A90" w:rsidRPr="003761BF">
        <w:rPr>
          <w:rFonts w:ascii="Times New Roman" w:hAnsi="Times New Roman" w:cs="Times New Roman"/>
          <w:sz w:val="24"/>
          <w:szCs w:val="24"/>
        </w:rPr>
        <w:t xml:space="preserve">primitka naknade za prisustvo sjednicama Savjeta Agencije (pod oznakom drugog dohotka) u 2018. u iznosu od 8.000,00 kn, te u 2019. u iznosu od 6.000,00 kn. </w:t>
      </w:r>
    </w:p>
    <w:p w14:paraId="7326D4BB" w14:textId="77777777" w:rsidR="009D2815" w:rsidRPr="003761BF" w:rsidRDefault="009D2815" w:rsidP="00C62A4C">
      <w:pPr>
        <w:autoSpaceDE w:val="0"/>
        <w:autoSpaceDN w:val="0"/>
        <w:adjustRightInd w:val="0"/>
        <w:spacing w:after="0"/>
        <w:ind w:firstLine="709"/>
        <w:jc w:val="both"/>
        <w:rPr>
          <w:rFonts w:ascii="Times New Roman" w:hAnsi="Times New Roman" w:cs="Times New Roman"/>
          <w:sz w:val="24"/>
          <w:szCs w:val="24"/>
        </w:rPr>
      </w:pPr>
    </w:p>
    <w:p w14:paraId="0F80977C" w14:textId="63E7D1D7" w:rsidR="00706A95" w:rsidRPr="003761BF" w:rsidRDefault="009D2815" w:rsidP="00706A95">
      <w:pPr>
        <w:autoSpaceDE w:val="0"/>
        <w:autoSpaceDN w:val="0"/>
        <w:adjustRightInd w:val="0"/>
        <w:spacing w:after="0"/>
        <w:ind w:firstLine="709"/>
        <w:jc w:val="both"/>
        <w:rPr>
          <w:rFonts w:ascii="Times New Roman" w:hAnsi="Times New Roman" w:cs="Times New Roman"/>
          <w:sz w:val="24"/>
          <w:szCs w:val="24"/>
        </w:rPr>
      </w:pPr>
      <w:r w:rsidRPr="003761BF">
        <w:rPr>
          <w:rFonts w:ascii="Times New Roman" w:hAnsi="Times New Roman" w:cs="Times New Roman"/>
          <w:sz w:val="24"/>
          <w:szCs w:val="24"/>
        </w:rPr>
        <w:t xml:space="preserve">Sud </w:t>
      </w:r>
      <w:r w:rsidR="00706A95" w:rsidRPr="003761BF">
        <w:rPr>
          <w:rFonts w:ascii="Times New Roman" w:hAnsi="Times New Roman" w:cs="Times New Roman"/>
          <w:sz w:val="24"/>
          <w:szCs w:val="24"/>
        </w:rPr>
        <w:t xml:space="preserve"> nada</w:t>
      </w:r>
      <w:r w:rsidR="00A31F9C" w:rsidRPr="003761BF">
        <w:rPr>
          <w:rFonts w:ascii="Times New Roman" w:hAnsi="Times New Roman" w:cs="Times New Roman"/>
          <w:sz w:val="24"/>
          <w:szCs w:val="24"/>
        </w:rPr>
        <w:t>l</w:t>
      </w:r>
      <w:r w:rsidR="00706A95" w:rsidRPr="003761BF">
        <w:rPr>
          <w:rFonts w:ascii="Times New Roman" w:hAnsi="Times New Roman" w:cs="Times New Roman"/>
          <w:sz w:val="24"/>
          <w:szCs w:val="24"/>
        </w:rPr>
        <w:t xml:space="preserve">je </w:t>
      </w:r>
      <w:r w:rsidRPr="003761BF">
        <w:rPr>
          <w:rFonts w:ascii="Times New Roman" w:hAnsi="Times New Roman" w:cs="Times New Roman"/>
          <w:sz w:val="24"/>
          <w:szCs w:val="24"/>
        </w:rPr>
        <w:t xml:space="preserve">ističe kako je </w:t>
      </w:r>
      <w:r w:rsidR="00706A95" w:rsidRPr="003761BF">
        <w:rPr>
          <w:rFonts w:ascii="Times New Roman" w:hAnsi="Times New Roman" w:cs="Times New Roman"/>
          <w:sz w:val="24"/>
          <w:szCs w:val="24"/>
        </w:rPr>
        <w:t>Povjerenstvo</w:t>
      </w:r>
      <w:r w:rsidRPr="003761BF">
        <w:rPr>
          <w:rFonts w:ascii="Times New Roman" w:hAnsi="Times New Roman" w:cs="Times New Roman"/>
          <w:sz w:val="24"/>
          <w:szCs w:val="24"/>
        </w:rPr>
        <w:t xml:space="preserve"> u pobijanoj odluci nave</w:t>
      </w:r>
      <w:r w:rsidR="00706A95" w:rsidRPr="003761BF">
        <w:rPr>
          <w:rFonts w:ascii="Times New Roman" w:hAnsi="Times New Roman" w:cs="Times New Roman"/>
          <w:sz w:val="24"/>
          <w:szCs w:val="24"/>
        </w:rPr>
        <w:t>l</w:t>
      </w:r>
      <w:r w:rsidRPr="003761BF">
        <w:rPr>
          <w:rFonts w:ascii="Times New Roman" w:hAnsi="Times New Roman" w:cs="Times New Roman"/>
          <w:sz w:val="24"/>
          <w:szCs w:val="24"/>
        </w:rPr>
        <w:t xml:space="preserve">o kako je </w:t>
      </w:r>
      <w:r w:rsidR="00C41A90" w:rsidRPr="003761BF">
        <w:rPr>
          <w:rFonts w:ascii="Times New Roman" w:hAnsi="Times New Roman" w:cs="Times New Roman"/>
          <w:sz w:val="24"/>
          <w:szCs w:val="24"/>
        </w:rPr>
        <w:t>utvrdi</w:t>
      </w:r>
      <w:r w:rsidR="00706A95" w:rsidRPr="003761BF">
        <w:rPr>
          <w:rFonts w:ascii="Times New Roman" w:hAnsi="Times New Roman" w:cs="Times New Roman"/>
          <w:sz w:val="24"/>
          <w:szCs w:val="24"/>
        </w:rPr>
        <w:t>l</w:t>
      </w:r>
      <w:r w:rsidR="00C41A90" w:rsidRPr="003761BF">
        <w:rPr>
          <w:rFonts w:ascii="Times New Roman" w:hAnsi="Times New Roman" w:cs="Times New Roman"/>
          <w:sz w:val="24"/>
          <w:szCs w:val="24"/>
        </w:rPr>
        <w:t>o da je u Savjetu Agencije</w:t>
      </w:r>
      <w:r w:rsidRPr="003761BF">
        <w:rPr>
          <w:rFonts w:ascii="Times New Roman" w:hAnsi="Times New Roman" w:cs="Times New Roman"/>
          <w:sz w:val="24"/>
          <w:szCs w:val="24"/>
        </w:rPr>
        <w:t xml:space="preserve"> dužnosnik kao član po službenoj dužnosti pa stoga članstvo u navedenom tijelu predstavlja obavljanje poslova koji </w:t>
      </w:r>
      <w:proofErr w:type="spellStart"/>
      <w:r w:rsidRPr="003761BF">
        <w:rPr>
          <w:rFonts w:ascii="Times New Roman" w:hAnsi="Times New Roman" w:cs="Times New Roman"/>
          <w:sz w:val="24"/>
          <w:szCs w:val="24"/>
        </w:rPr>
        <w:t>prozlaze</w:t>
      </w:r>
      <w:proofErr w:type="spellEnd"/>
      <w:r w:rsidRPr="003761BF">
        <w:rPr>
          <w:rFonts w:ascii="Times New Roman" w:hAnsi="Times New Roman" w:cs="Times New Roman"/>
          <w:sz w:val="24"/>
          <w:szCs w:val="24"/>
        </w:rPr>
        <w:t xml:space="preserve"> iz obnašanja dužnosti predsjednika Upravnog vijeća HAN</w:t>
      </w:r>
      <w:r w:rsidR="00706A95" w:rsidRPr="003761BF">
        <w:rPr>
          <w:rFonts w:ascii="Times New Roman" w:hAnsi="Times New Roman" w:cs="Times New Roman"/>
          <w:sz w:val="24"/>
          <w:szCs w:val="24"/>
        </w:rPr>
        <w:t>F</w:t>
      </w:r>
      <w:r w:rsidR="00A324F9" w:rsidRPr="003761BF">
        <w:rPr>
          <w:rFonts w:ascii="Times New Roman" w:hAnsi="Times New Roman" w:cs="Times New Roman"/>
          <w:sz w:val="24"/>
          <w:szCs w:val="24"/>
        </w:rPr>
        <w:t>A</w:t>
      </w:r>
      <w:r w:rsidR="00706A95" w:rsidRPr="003761BF">
        <w:rPr>
          <w:rFonts w:ascii="Times New Roman" w:hAnsi="Times New Roman" w:cs="Times New Roman"/>
          <w:sz w:val="24"/>
          <w:szCs w:val="24"/>
        </w:rPr>
        <w:t xml:space="preserve">-e kao osnovne javne dužnosti iz kojeg razloga dužnosnik nije mogao </w:t>
      </w:r>
      <w:proofErr w:type="spellStart"/>
      <w:r w:rsidR="00706A95" w:rsidRPr="003761BF">
        <w:rPr>
          <w:rFonts w:ascii="Times New Roman" w:hAnsi="Times New Roman" w:cs="Times New Roman"/>
          <w:sz w:val="24"/>
          <w:szCs w:val="24"/>
        </w:rPr>
        <w:t>ostavrivati</w:t>
      </w:r>
      <w:proofErr w:type="spellEnd"/>
      <w:r w:rsidR="00706A95" w:rsidRPr="003761BF">
        <w:rPr>
          <w:rFonts w:ascii="Times New Roman" w:hAnsi="Times New Roman" w:cs="Times New Roman"/>
          <w:sz w:val="24"/>
          <w:szCs w:val="24"/>
        </w:rPr>
        <w:t xml:space="preserve"> naknadu za rad u Savjetu</w:t>
      </w:r>
      <w:r w:rsidR="0023348A" w:rsidRPr="003761BF">
        <w:rPr>
          <w:rFonts w:ascii="Times New Roman" w:hAnsi="Times New Roman" w:cs="Times New Roman"/>
          <w:sz w:val="24"/>
          <w:szCs w:val="24"/>
        </w:rPr>
        <w:t>,</w:t>
      </w:r>
      <w:r w:rsidR="00706A95" w:rsidRPr="003761BF">
        <w:rPr>
          <w:rFonts w:ascii="Times New Roman" w:hAnsi="Times New Roman" w:cs="Times New Roman"/>
          <w:sz w:val="24"/>
          <w:szCs w:val="24"/>
        </w:rPr>
        <w:t xml:space="preserve"> jer se također radi o zabranjeno dodatnoj naknadi iz članka 7. točke d) ZSSI/11-a.  U vezi s tim sud ističe kako ZSSI ne </w:t>
      </w:r>
      <w:r w:rsidR="00C41A90" w:rsidRPr="003761BF">
        <w:rPr>
          <w:rFonts w:ascii="Times New Roman" w:hAnsi="Times New Roman" w:cs="Times New Roman"/>
          <w:sz w:val="24"/>
          <w:szCs w:val="24"/>
        </w:rPr>
        <w:t>navodi pojam "osnovna javna dužnost" (da li je to prva javna dužnost?), već propisuje u članku 12. da dužnosnici koji za vrijeme obnašanja javne dužnosti primaju plaću za dužnost koju obnašaju ne smiju primati drugu plaću ni naknadu za obnašanje druge javne dužnosti, osim ako je zakono</w:t>
      </w:r>
      <w:r w:rsidR="0023348A" w:rsidRPr="003761BF">
        <w:rPr>
          <w:rFonts w:ascii="Times New Roman" w:hAnsi="Times New Roman" w:cs="Times New Roman"/>
          <w:sz w:val="24"/>
          <w:szCs w:val="24"/>
        </w:rPr>
        <w:t xml:space="preserve">m drugačije propisano. Nadalje navodi da </w:t>
      </w:r>
      <w:r w:rsidR="00C41A90" w:rsidRPr="003761BF">
        <w:rPr>
          <w:rFonts w:ascii="Times New Roman" w:hAnsi="Times New Roman" w:cs="Times New Roman"/>
          <w:sz w:val="24"/>
          <w:szCs w:val="24"/>
        </w:rPr>
        <w:t xml:space="preserve">članak 13. stavak 1. ZSSI/11-a propisuje da za vrijeme obnašanja javne dužnosti na koju je izabran, odnosno imenovan dužnosnik ne smije obnašati drugu javnu dužnost, osim ako je zakonom drugačije propisano. Članak 11. Zakona o HANFA-i propisuje da Agencija ima Savjet, koji je savjetodavno tijelo Agencije, koje se sastoji od devet članova od kojih tri člana imenuje Vlada Republike Hrvatske, a ostalih pet članova biraju predstavnici udruga subjekata nadzora pri Hrvatskoj gospodarskoj komori, dok je predsjednik Upravnog vijeća Agencije član po službenoj dužnosti. Sukladno stavku 5. istog članka materijalna prava članova Savjeta </w:t>
      </w:r>
      <w:r w:rsidR="00C41A90" w:rsidRPr="003761BF">
        <w:rPr>
          <w:rFonts w:ascii="Times New Roman" w:hAnsi="Times New Roman" w:cs="Times New Roman"/>
          <w:sz w:val="24"/>
          <w:szCs w:val="24"/>
        </w:rPr>
        <w:lastRenderedPageBreak/>
        <w:t xml:space="preserve">uređuju se Statutom </w:t>
      </w:r>
      <w:r w:rsidR="00706A95" w:rsidRPr="003761BF">
        <w:rPr>
          <w:rFonts w:ascii="Times New Roman" w:hAnsi="Times New Roman" w:cs="Times New Roman"/>
          <w:sz w:val="24"/>
          <w:szCs w:val="24"/>
        </w:rPr>
        <w:t xml:space="preserve">i </w:t>
      </w:r>
      <w:r w:rsidR="00C41A90" w:rsidRPr="003761BF">
        <w:rPr>
          <w:rFonts w:ascii="Times New Roman" w:hAnsi="Times New Roman" w:cs="Times New Roman"/>
          <w:sz w:val="24"/>
          <w:szCs w:val="24"/>
        </w:rPr>
        <w:t xml:space="preserve">drugim </w:t>
      </w:r>
      <w:proofErr w:type="spellStart"/>
      <w:r w:rsidR="00C41A90" w:rsidRPr="003761BF">
        <w:rPr>
          <w:rFonts w:ascii="Times New Roman" w:hAnsi="Times New Roman" w:cs="Times New Roman"/>
          <w:sz w:val="24"/>
          <w:szCs w:val="24"/>
        </w:rPr>
        <w:t>podzakonskim</w:t>
      </w:r>
      <w:proofErr w:type="spellEnd"/>
      <w:r w:rsidR="00C41A90" w:rsidRPr="003761BF">
        <w:rPr>
          <w:rFonts w:ascii="Times New Roman" w:hAnsi="Times New Roman" w:cs="Times New Roman"/>
          <w:sz w:val="24"/>
          <w:szCs w:val="24"/>
        </w:rPr>
        <w:t xml:space="preserve"> aktima Agencije</w:t>
      </w:r>
      <w:r w:rsidR="00706A95" w:rsidRPr="003761BF">
        <w:rPr>
          <w:rFonts w:ascii="Times New Roman" w:hAnsi="Times New Roman" w:cs="Times New Roman"/>
          <w:sz w:val="24"/>
          <w:szCs w:val="24"/>
        </w:rPr>
        <w:t xml:space="preserve"> a m</w:t>
      </w:r>
      <w:r w:rsidR="00C41A90" w:rsidRPr="003761BF">
        <w:rPr>
          <w:rFonts w:ascii="Times New Roman" w:hAnsi="Times New Roman" w:cs="Times New Roman"/>
          <w:sz w:val="24"/>
          <w:szCs w:val="24"/>
        </w:rPr>
        <w:t xml:space="preserve">aterijalna prava članova Savjeta HANFA-e, sukladno članku 26. stavku 8. Statuta HANFA-e, utvrdit će se Odlukom Upravnog vijeća. </w:t>
      </w:r>
    </w:p>
    <w:p w14:paraId="32A715D0" w14:textId="77777777" w:rsidR="00674920" w:rsidRPr="003761BF" w:rsidRDefault="00674920" w:rsidP="00706A95">
      <w:pPr>
        <w:autoSpaceDE w:val="0"/>
        <w:autoSpaceDN w:val="0"/>
        <w:adjustRightInd w:val="0"/>
        <w:spacing w:after="0"/>
        <w:ind w:firstLine="709"/>
        <w:jc w:val="both"/>
        <w:rPr>
          <w:rFonts w:ascii="Times New Roman" w:hAnsi="Times New Roman" w:cs="Times New Roman"/>
          <w:sz w:val="24"/>
          <w:szCs w:val="24"/>
        </w:rPr>
      </w:pPr>
    </w:p>
    <w:p w14:paraId="4A6BDE94" w14:textId="1469D058" w:rsidR="00A31F9C" w:rsidRPr="003761BF" w:rsidRDefault="00C41A90" w:rsidP="00A31F9C">
      <w:pPr>
        <w:autoSpaceDE w:val="0"/>
        <w:autoSpaceDN w:val="0"/>
        <w:adjustRightInd w:val="0"/>
        <w:spacing w:after="0"/>
        <w:ind w:firstLine="709"/>
        <w:jc w:val="both"/>
        <w:rPr>
          <w:rFonts w:ascii="Times New Roman" w:hAnsi="Times New Roman" w:cs="Times New Roman"/>
          <w:sz w:val="24"/>
          <w:szCs w:val="24"/>
        </w:rPr>
      </w:pPr>
      <w:r w:rsidRPr="003761BF">
        <w:rPr>
          <w:rFonts w:ascii="Times New Roman" w:hAnsi="Times New Roman" w:cs="Times New Roman"/>
          <w:sz w:val="24"/>
          <w:szCs w:val="24"/>
        </w:rPr>
        <w:t xml:space="preserve">Stoga za sada </w:t>
      </w:r>
      <w:r w:rsidR="00706A95" w:rsidRPr="003761BF">
        <w:rPr>
          <w:rFonts w:ascii="Times New Roman" w:hAnsi="Times New Roman" w:cs="Times New Roman"/>
          <w:sz w:val="24"/>
          <w:szCs w:val="24"/>
        </w:rPr>
        <w:t xml:space="preserve">po mišljenju suda </w:t>
      </w:r>
      <w:r w:rsidRPr="003761BF">
        <w:rPr>
          <w:rFonts w:ascii="Times New Roman" w:hAnsi="Times New Roman" w:cs="Times New Roman"/>
          <w:sz w:val="24"/>
          <w:szCs w:val="24"/>
        </w:rPr>
        <w:t xml:space="preserve">nije razjašnjeno obnaša </w:t>
      </w:r>
      <w:r w:rsidR="00706A95" w:rsidRPr="003761BF">
        <w:rPr>
          <w:rFonts w:ascii="Times New Roman" w:hAnsi="Times New Roman" w:cs="Times New Roman"/>
          <w:sz w:val="24"/>
          <w:szCs w:val="24"/>
        </w:rPr>
        <w:t xml:space="preserve">li </w:t>
      </w:r>
      <w:r w:rsidRPr="003761BF">
        <w:rPr>
          <w:rFonts w:ascii="Times New Roman" w:hAnsi="Times New Roman" w:cs="Times New Roman"/>
          <w:sz w:val="24"/>
          <w:szCs w:val="24"/>
        </w:rPr>
        <w:t xml:space="preserve">drugu </w:t>
      </w:r>
      <w:r w:rsidR="00706A95" w:rsidRPr="003761BF">
        <w:rPr>
          <w:rFonts w:ascii="Times New Roman" w:hAnsi="Times New Roman" w:cs="Times New Roman"/>
          <w:sz w:val="24"/>
          <w:szCs w:val="24"/>
        </w:rPr>
        <w:t xml:space="preserve">dužnosnik Ante Žigman drugu javnu dužnost u Savjetu agencije </w:t>
      </w:r>
      <w:r w:rsidRPr="003761BF">
        <w:rPr>
          <w:rFonts w:ascii="Times New Roman" w:hAnsi="Times New Roman" w:cs="Times New Roman"/>
          <w:sz w:val="24"/>
          <w:szCs w:val="24"/>
        </w:rPr>
        <w:t>po položaju, odnosno kao član Savjeta po</w:t>
      </w:r>
      <w:r w:rsidR="00706A95" w:rsidRPr="003761BF">
        <w:rPr>
          <w:rFonts w:ascii="Times New Roman" w:hAnsi="Times New Roman" w:cs="Times New Roman"/>
          <w:sz w:val="24"/>
          <w:szCs w:val="24"/>
        </w:rPr>
        <w:t xml:space="preserve"> službenoj dužnosti</w:t>
      </w:r>
      <w:r w:rsidR="001464B5" w:rsidRPr="003761BF">
        <w:rPr>
          <w:rFonts w:ascii="Times New Roman" w:hAnsi="Times New Roman" w:cs="Times New Roman"/>
          <w:sz w:val="24"/>
          <w:szCs w:val="24"/>
        </w:rPr>
        <w:t>.</w:t>
      </w:r>
      <w:r w:rsidR="00706A95" w:rsidRPr="003761BF">
        <w:rPr>
          <w:rFonts w:ascii="Times New Roman" w:hAnsi="Times New Roman" w:cs="Times New Roman"/>
          <w:sz w:val="24"/>
          <w:szCs w:val="24"/>
        </w:rPr>
        <w:t xml:space="preserve"> </w:t>
      </w:r>
      <w:r w:rsidR="001464B5" w:rsidRPr="003761BF">
        <w:rPr>
          <w:rFonts w:ascii="Times New Roman" w:hAnsi="Times New Roman" w:cs="Times New Roman"/>
          <w:sz w:val="24"/>
          <w:szCs w:val="24"/>
        </w:rPr>
        <w:t>U</w:t>
      </w:r>
      <w:r w:rsidR="0023348A" w:rsidRPr="003761BF">
        <w:rPr>
          <w:rFonts w:ascii="Times New Roman" w:hAnsi="Times New Roman" w:cs="Times New Roman"/>
          <w:sz w:val="24"/>
          <w:szCs w:val="24"/>
        </w:rPr>
        <w:t xml:space="preserve"> </w:t>
      </w:r>
      <w:r w:rsidR="00706A95" w:rsidRPr="003761BF">
        <w:rPr>
          <w:rFonts w:ascii="Times New Roman" w:hAnsi="Times New Roman" w:cs="Times New Roman"/>
          <w:sz w:val="24"/>
          <w:szCs w:val="24"/>
        </w:rPr>
        <w:t xml:space="preserve">obrazloženju presude navodi </w:t>
      </w:r>
      <w:r w:rsidR="001464B5" w:rsidRPr="003761BF">
        <w:rPr>
          <w:rFonts w:ascii="Times New Roman" w:hAnsi="Times New Roman" w:cs="Times New Roman"/>
          <w:sz w:val="24"/>
          <w:szCs w:val="24"/>
        </w:rPr>
        <w:t xml:space="preserve">se </w:t>
      </w:r>
      <w:r w:rsidR="00706A95" w:rsidRPr="003761BF">
        <w:rPr>
          <w:rFonts w:ascii="Times New Roman" w:hAnsi="Times New Roman" w:cs="Times New Roman"/>
          <w:sz w:val="24"/>
          <w:szCs w:val="24"/>
        </w:rPr>
        <w:t>da Ante Žigman dužnost obnaša od 02. vel</w:t>
      </w:r>
      <w:r w:rsidR="0023348A" w:rsidRPr="003761BF">
        <w:rPr>
          <w:rFonts w:ascii="Times New Roman" w:hAnsi="Times New Roman" w:cs="Times New Roman"/>
          <w:sz w:val="24"/>
          <w:szCs w:val="24"/>
        </w:rPr>
        <w:t>j</w:t>
      </w:r>
      <w:r w:rsidR="00706A95" w:rsidRPr="003761BF">
        <w:rPr>
          <w:rFonts w:ascii="Times New Roman" w:hAnsi="Times New Roman" w:cs="Times New Roman"/>
          <w:sz w:val="24"/>
          <w:szCs w:val="24"/>
        </w:rPr>
        <w:t>ače 2018.</w:t>
      </w:r>
      <w:r w:rsidR="0023348A" w:rsidRPr="003761BF">
        <w:rPr>
          <w:rFonts w:ascii="Times New Roman" w:hAnsi="Times New Roman" w:cs="Times New Roman"/>
          <w:sz w:val="24"/>
          <w:szCs w:val="24"/>
        </w:rPr>
        <w:t>,</w:t>
      </w:r>
      <w:r w:rsidR="00706A95" w:rsidRPr="003761BF">
        <w:rPr>
          <w:rFonts w:ascii="Times New Roman" w:hAnsi="Times New Roman" w:cs="Times New Roman"/>
          <w:sz w:val="24"/>
          <w:szCs w:val="24"/>
        </w:rPr>
        <w:t>zbog čega je obvezan postupati sukladno odredbama ZSSI-a .</w:t>
      </w:r>
    </w:p>
    <w:p w14:paraId="5ED7D576" w14:textId="77777777" w:rsidR="00A31F9C" w:rsidRPr="003761BF" w:rsidRDefault="00A31F9C" w:rsidP="00A31F9C">
      <w:pPr>
        <w:autoSpaceDE w:val="0"/>
        <w:autoSpaceDN w:val="0"/>
        <w:adjustRightInd w:val="0"/>
        <w:spacing w:after="0"/>
        <w:ind w:firstLine="709"/>
        <w:jc w:val="both"/>
        <w:rPr>
          <w:rFonts w:ascii="Times New Roman" w:hAnsi="Times New Roman" w:cs="Times New Roman"/>
          <w:bCs/>
          <w:color w:val="7030A0"/>
          <w:sz w:val="24"/>
          <w:szCs w:val="24"/>
          <w:lang w:bidi="hr-HR"/>
        </w:rPr>
      </w:pPr>
    </w:p>
    <w:p w14:paraId="1D807892" w14:textId="73704D20" w:rsidR="00C62A4C" w:rsidRPr="003761BF" w:rsidRDefault="00A31F9C" w:rsidP="00A31F9C">
      <w:pPr>
        <w:autoSpaceDE w:val="0"/>
        <w:autoSpaceDN w:val="0"/>
        <w:adjustRightInd w:val="0"/>
        <w:spacing w:after="0"/>
        <w:ind w:firstLine="709"/>
        <w:jc w:val="both"/>
        <w:rPr>
          <w:rFonts w:ascii="Times New Roman" w:hAnsi="Times New Roman" w:cs="Times New Roman"/>
          <w:sz w:val="24"/>
          <w:szCs w:val="24"/>
        </w:rPr>
      </w:pPr>
      <w:r w:rsidRPr="003761BF">
        <w:rPr>
          <w:rFonts w:ascii="Times New Roman" w:hAnsi="Times New Roman" w:cs="Times New Roman"/>
          <w:bCs/>
          <w:sz w:val="24"/>
          <w:szCs w:val="24"/>
          <w:lang w:bidi="hr-HR"/>
        </w:rPr>
        <w:t xml:space="preserve">U obrazloženju presude sud naglašava da drugi dohodak predstavlja razliku između svakog pojedinačnog primitka što se ne smatra primitkom od nesamostalnog rada (plaća i mirovina), od samostalne djelatnosti, od imovine i imovinskih prava, od kapitala, od osiguranja i propisanih izdataka. Obveznici poreza na dohodak od drugog dohotka su fizičke osobe koje ostvaruju primitke od kojih se utvrđuje drugi dohodak, s time da </w:t>
      </w:r>
      <w:r w:rsidR="0023348A" w:rsidRPr="003761BF">
        <w:rPr>
          <w:rFonts w:ascii="Times New Roman" w:hAnsi="Times New Roman" w:cs="Times New Roman"/>
          <w:bCs/>
          <w:sz w:val="24"/>
          <w:szCs w:val="24"/>
          <w:lang w:bidi="hr-HR"/>
        </w:rPr>
        <w:t xml:space="preserve">se </w:t>
      </w:r>
      <w:r w:rsidRPr="003761BF">
        <w:rPr>
          <w:rFonts w:ascii="Times New Roman" w:hAnsi="Times New Roman" w:cs="Times New Roman"/>
          <w:bCs/>
          <w:sz w:val="24"/>
          <w:szCs w:val="24"/>
          <w:lang w:bidi="hr-HR"/>
        </w:rPr>
        <w:t xml:space="preserve">porezne obveznike poreza na dohodak može podijeliti u više zakonom propisanih skupina, kao npr. </w:t>
      </w:r>
      <w:r w:rsidR="00376FF5" w:rsidRPr="003761BF">
        <w:rPr>
          <w:rFonts w:ascii="Times New Roman" w:hAnsi="Times New Roman" w:cs="Times New Roman"/>
          <w:bCs/>
          <w:sz w:val="24"/>
          <w:szCs w:val="24"/>
          <w:lang w:bidi="hr-HR"/>
        </w:rPr>
        <w:t>č</w:t>
      </w:r>
      <w:r w:rsidRPr="003761BF">
        <w:rPr>
          <w:rFonts w:ascii="Times New Roman" w:hAnsi="Times New Roman" w:cs="Times New Roman"/>
          <w:bCs/>
          <w:sz w:val="24"/>
          <w:szCs w:val="24"/>
          <w:lang w:bidi="hr-HR"/>
        </w:rPr>
        <w:t>lanovi skupština i nadzornih odbora trgovačkih društava, upravnih odbora, upravnih vijeća i drugih njima odgovarajućih tijela drugih pravnih osoba, članovi povjerenstava i odbora tih tijela kad im se primici za rad u tim tijelima ne isplaćuju kao plaća, a po osnovi obavljanja tih djelatnosti nisu osigurani. Nadalje, sud smatra da se ZSSI primjenjuje kao poseban zakon, i to jednako u odnosu na sve dužnosnike, pa je dužnosnicima primjenom članka 7. točke d) istog Zakona izričito zabranjeno primiti dodatne naknade uz plaću za obavljanje svoje javne dužnosti.</w:t>
      </w:r>
    </w:p>
    <w:p w14:paraId="00966530" w14:textId="77777777" w:rsidR="00C62A4C" w:rsidRPr="003761BF" w:rsidRDefault="00C62A4C" w:rsidP="00A31F9C">
      <w:pPr>
        <w:pStyle w:val="Default"/>
        <w:spacing w:line="276" w:lineRule="auto"/>
        <w:jc w:val="both"/>
        <w:rPr>
          <w:bCs/>
          <w:color w:val="auto"/>
        </w:rPr>
      </w:pPr>
      <w:bookmarkStart w:id="7" w:name="_Hlk141099030"/>
    </w:p>
    <w:p w14:paraId="5BB06C72" w14:textId="79D64654" w:rsidR="0053242F" w:rsidRPr="003761BF" w:rsidRDefault="001464B5" w:rsidP="001464B5">
      <w:pPr>
        <w:pStyle w:val="Default"/>
        <w:spacing w:line="276" w:lineRule="auto"/>
        <w:ind w:firstLine="708"/>
        <w:jc w:val="both"/>
        <w:rPr>
          <w:color w:val="auto"/>
        </w:rPr>
      </w:pPr>
      <w:r w:rsidRPr="003761BF">
        <w:rPr>
          <w:bCs/>
          <w:color w:val="auto"/>
        </w:rPr>
        <w:t xml:space="preserve">Nakon što je </w:t>
      </w:r>
      <w:r w:rsidR="00492710" w:rsidRPr="003761BF">
        <w:rPr>
          <w:bCs/>
          <w:color w:val="auto"/>
        </w:rPr>
        <w:t xml:space="preserve">Povjerenstvo </w:t>
      </w:r>
      <w:r w:rsidR="00492710" w:rsidRPr="003761BF">
        <w:rPr>
          <w:color w:val="auto"/>
        </w:rPr>
        <w:t xml:space="preserve">odlukom broj: </w:t>
      </w:r>
      <w:r w:rsidR="003E391C" w:rsidRPr="003761BF">
        <w:rPr>
          <w:rFonts w:eastAsiaTheme="minorEastAsia"/>
          <w:color w:val="auto"/>
          <w:lang w:eastAsia="hr-HR"/>
        </w:rPr>
        <w:t>711-I-459-P-352-19/21-04-12</w:t>
      </w:r>
      <w:r w:rsidR="003E391C" w:rsidRPr="003761BF">
        <w:rPr>
          <w:rFonts w:eastAsia="Times New Roman"/>
          <w:color w:val="auto"/>
          <w:lang w:eastAsia="hr-HR"/>
        </w:rPr>
        <w:t xml:space="preserve"> </w:t>
      </w:r>
      <w:r w:rsidR="003E391C" w:rsidRPr="003761BF">
        <w:rPr>
          <w:bCs/>
          <w:color w:val="auto"/>
        </w:rPr>
        <w:t xml:space="preserve">od 19. veljače 2021.g., </w:t>
      </w:r>
      <w:r w:rsidR="003E391C" w:rsidRPr="003761BF">
        <w:rPr>
          <w:b/>
          <w:color w:val="auto"/>
        </w:rPr>
        <w:t xml:space="preserve"> </w:t>
      </w:r>
      <w:r w:rsidR="00492710" w:rsidRPr="003761BF">
        <w:rPr>
          <w:color w:val="auto"/>
        </w:rPr>
        <w:t xml:space="preserve">na </w:t>
      </w:r>
      <w:r w:rsidR="005107EF" w:rsidRPr="003761BF">
        <w:rPr>
          <w:color w:val="auto"/>
        </w:rPr>
        <w:t>116</w:t>
      </w:r>
      <w:r w:rsidR="00492710" w:rsidRPr="003761BF">
        <w:rPr>
          <w:color w:val="auto"/>
        </w:rPr>
        <w:t xml:space="preserve">. sjednici, pokrenulo postupak </w:t>
      </w:r>
      <w:r w:rsidR="00492710" w:rsidRPr="003761BF">
        <w:rPr>
          <w:bCs/>
          <w:color w:val="auto"/>
        </w:rPr>
        <w:t xml:space="preserve">protiv dužnosnika </w:t>
      </w:r>
      <w:r w:rsidR="00AE319E" w:rsidRPr="003761BF">
        <w:rPr>
          <w:bCs/>
          <w:color w:val="auto"/>
        </w:rPr>
        <w:t xml:space="preserve">Ante Žigmana, predsjednika Upravnog vijeća </w:t>
      </w:r>
      <w:r w:rsidR="0053242F" w:rsidRPr="003761BF">
        <w:rPr>
          <w:bCs/>
          <w:color w:val="auto"/>
        </w:rPr>
        <w:t>HANFA-e</w:t>
      </w:r>
      <w:r w:rsidR="00AE319E" w:rsidRPr="003761BF">
        <w:rPr>
          <w:bCs/>
          <w:color w:val="auto"/>
        </w:rPr>
        <w:t>,</w:t>
      </w:r>
      <w:r w:rsidR="005E0E30" w:rsidRPr="003761BF">
        <w:rPr>
          <w:bCs/>
          <w:color w:val="auto"/>
        </w:rPr>
        <w:t xml:space="preserve"> </w:t>
      </w:r>
      <w:r w:rsidR="00492710" w:rsidRPr="003761BF">
        <w:rPr>
          <w:color w:val="auto"/>
        </w:rPr>
        <w:t xml:space="preserve">zbog moguće povrede članka 7. točke d) ZSSI-a, </w:t>
      </w:r>
      <w:bookmarkEnd w:id="7"/>
      <w:r w:rsidRPr="003761BF">
        <w:rPr>
          <w:color w:val="auto"/>
        </w:rPr>
        <w:t>d</w:t>
      </w:r>
      <w:r w:rsidR="0053242F" w:rsidRPr="003761BF">
        <w:rPr>
          <w:bCs/>
        </w:rPr>
        <w:t xml:space="preserve">užnosnik </w:t>
      </w:r>
      <w:r w:rsidRPr="003761BF">
        <w:rPr>
          <w:bCs/>
        </w:rPr>
        <w:t>je</w:t>
      </w:r>
      <w:r w:rsidR="0053242F" w:rsidRPr="003761BF">
        <w:rPr>
          <w:bCs/>
        </w:rPr>
        <w:t xml:space="preserve"> zaprimio navedenu odluku o pokretanju postupka te se na istu očitovao podneskom </w:t>
      </w:r>
      <w:r w:rsidR="0023348A" w:rsidRPr="003761BF">
        <w:rPr>
          <w:bCs/>
        </w:rPr>
        <w:t>u kojem</w:t>
      </w:r>
      <w:r w:rsidR="0053242F" w:rsidRPr="003761BF">
        <w:rPr>
          <w:bCs/>
        </w:rPr>
        <w:t xml:space="preserve"> iznosi </w:t>
      </w:r>
      <w:r w:rsidR="0053242F" w:rsidRPr="003761BF">
        <w:t>razloge zbog kojih smatra da je odluka neutemeljena te da je potrebno postupak obustaviti, ističući da se u odluci iznosi pogrešno stajalište da je osobi koja obnaša dužnost predsjednika Upravnog vijeća HANFA-e na temelju odredbe članka 7. točke d) ZSSI-a, zabranjeno primati naprijed navedene „dodatne naknade“, budući da se zanemaruje postojanje drugih mjerodavnih odredbi ZSSI-a, ali i posebnog zakona koji uređuje prava članova Upravnog vijeća HANFA-e.</w:t>
      </w:r>
    </w:p>
    <w:p w14:paraId="1A3D4375" w14:textId="77777777" w:rsidR="0053242F" w:rsidRPr="003761BF" w:rsidRDefault="0053242F" w:rsidP="0053242F">
      <w:pPr>
        <w:spacing w:after="0"/>
        <w:ind w:firstLine="708"/>
        <w:jc w:val="both"/>
        <w:rPr>
          <w:rFonts w:ascii="Times New Roman" w:hAnsi="Times New Roman" w:cs="Times New Roman"/>
          <w:sz w:val="24"/>
          <w:szCs w:val="24"/>
        </w:rPr>
      </w:pPr>
    </w:p>
    <w:p w14:paraId="091A9848" w14:textId="3EA88968" w:rsidR="0053242F" w:rsidRPr="003761BF" w:rsidRDefault="0053242F" w:rsidP="0053242F">
      <w:pPr>
        <w:spacing w:after="0"/>
        <w:ind w:firstLine="708"/>
        <w:jc w:val="both"/>
        <w:rPr>
          <w:rFonts w:ascii="Times New Roman" w:hAnsi="Times New Roman" w:cs="Times New Roman"/>
          <w:sz w:val="24"/>
          <w:szCs w:val="24"/>
        </w:rPr>
      </w:pPr>
      <w:r w:rsidRPr="003761BF">
        <w:rPr>
          <w:rFonts w:ascii="Times New Roman" w:hAnsi="Times New Roman" w:cs="Times New Roman"/>
          <w:sz w:val="24"/>
          <w:szCs w:val="24"/>
        </w:rPr>
        <w:t>Dužnosnik nadalje navodi kako se u odluci Povjerenstva ne uzima se u obzir odredba članka 12. ZSSI-a, iz koje jasno proizlazi da dužnosnici, osim plaće za dužnost koju obnašaju, smiju primati i druge naknade ako je to zakonom propisano. Navodi kako izričaj zakonskog teksta navedene odredbe nedvojbeno upućuje na to da se posebnim zakonom (</w:t>
      </w:r>
      <w:proofErr w:type="spellStart"/>
      <w:r w:rsidRPr="003761BF">
        <w:rPr>
          <w:rFonts w:ascii="Times New Roman" w:hAnsi="Times New Roman" w:cs="Times New Roman"/>
          <w:sz w:val="24"/>
          <w:szCs w:val="24"/>
        </w:rPr>
        <w:t>lex</w:t>
      </w:r>
      <w:proofErr w:type="spellEnd"/>
      <w:r w:rsidRPr="003761BF">
        <w:rPr>
          <w:rFonts w:ascii="Times New Roman" w:hAnsi="Times New Roman" w:cs="Times New Roman"/>
          <w:sz w:val="24"/>
          <w:szCs w:val="24"/>
        </w:rPr>
        <w:t xml:space="preserve"> </w:t>
      </w:r>
      <w:proofErr w:type="spellStart"/>
      <w:r w:rsidRPr="003761BF">
        <w:rPr>
          <w:rFonts w:ascii="Times New Roman" w:hAnsi="Times New Roman" w:cs="Times New Roman"/>
          <w:sz w:val="24"/>
          <w:szCs w:val="24"/>
        </w:rPr>
        <w:t>specialis</w:t>
      </w:r>
      <w:proofErr w:type="spellEnd"/>
      <w:r w:rsidRPr="003761BF">
        <w:rPr>
          <w:rFonts w:ascii="Times New Roman" w:hAnsi="Times New Roman" w:cs="Times New Roman"/>
          <w:sz w:val="24"/>
          <w:szCs w:val="24"/>
        </w:rPr>
        <w:t xml:space="preserve">) može propisati da dužnosnici, uz plaću, primaju i druge naknade, a da su u odnosu na funkciju obnašanja dužnosti predsjednika Upravnog vijeća HANFA-e mjerodavne odredbe Zakona o Hrvatskoj agenciji za nadzor financijskih usluga („Narodne novine“ </w:t>
      </w:r>
      <w:r w:rsidR="00A400C5" w:rsidRPr="003761BF">
        <w:rPr>
          <w:rFonts w:ascii="Times New Roman" w:hAnsi="Times New Roman" w:cs="Times New Roman"/>
          <w:sz w:val="24"/>
          <w:szCs w:val="24"/>
        </w:rPr>
        <w:t xml:space="preserve"> 140/05., 154/11. </w:t>
      </w:r>
      <w:r w:rsidRPr="003761BF">
        <w:rPr>
          <w:rFonts w:ascii="Times New Roman" w:hAnsi="Times New Roman" w:cs="Times New Roman"/>
          <w:sz w:val="24"/>
          <w:szCs w:val="24"/>
        </w:rPr>
        <w:t>i 12/12</w:t>
      </w:r>
      <w:r w:rsidR="00A400C5" w:rsidRPr="003761BF">
        <w:rPr>
          <w:rFonts w:ascii="Times New Roman" w:hAnsi="Times New Roman" w:cs="Times New Roman"/>
          <w:sz w:val="24"/>
          <w:szCs w:val="24"/>
        </w:rPr>
        <w:t>.</w:t>
      </w:r>
      <w:r w:rsidRPr="003761BF">
        <w:rPr>
          <w:rFonts w:ascii="Times New Roman" w:hAnsi="Times New Roman" w:cs="Times New Roman"/>
          <w:sz w:val="24"/>
          <w:szCs w:val="24"/>
        </w:rPr>
        <w:t xml:space="preserve">, </w:t>
      </w:r>
      <w:r w:rsidR="00A400C5" w:rsidRPr="003761BF">
        <w:rPr>
          <w:rFonts w:ascii="Times New Roman" w:hAnsi="Times New Roman" w:cs="Times New Roman"/>
          <w:sz w:val="24"/>
          <w:szCs w:val="24"/>
        </w:rPr>
        <w:t>dalje u tekstu</w:t>
      </w:r>
      <w:r w:rsidRPr="003761BF">
        <w:rPr>
          <w:rFonts w:ascii="Times New Roman" w:hAnsi="Times New Roman" w:cs="Times New Roman"/>
          <w:sz w:val="24"/>
          <w:szCs w:val="24"/>
        </w:rPr>
        <w:t xml:space="preserve">: Zakon o HANFA-i), kao </w:t>
      </w:r>
      <w:proofErr w:type="spellStart"/>
      <w:r w:rsidRPr="003761BF">
        <w:rPr>
          <w:rFonts w:ascii="Times New Roman" w:hAnsi="Times New Roman" w:cs="Times New Roman"/>
          <w:sz w:val="24"/>
          <w:szCs w:val="24"/>
        </w:rPr>
        <w:t>lex</w:t>
      </w:r>
      <w:proofErr w:type="spellEnd"/>
      <w:r w:rsidRPr="003761BF">
        <w:rPr>
          <w:rFonts w:ascii="Times New Roman" w:hAnsi="Times New Roman" w:cs="Times New Roman"/>
          <w:sz w:val="24"/>
          <w:szCs w:val="24"/>
        </w:rPr>
        <w:t xml:space="preserve"> </w:t>
      </w:r>
      <w:proofErr w:type="spellStart"/>
      <w:r w:rsidRPr="003761BF">
        <w:rPr>
          <w:rFonts w:ascii="Times New Roman" w:hAnsi="Times New Roman" w:cs="Times New Roman"/>
          <w:sz w:val="24"/>
          <w:szCs w:val="24"/>
        </w:rPr>
        <w:t>specialis</w:t>
      </w:r>
      <w:proofErr w:type="spellEnd"/>
      <w:r w:rsidRPr="003761BF">
        <w:rPr>
          <w:rFonts w:ascii="Times New Roman" w:hAnsi="Times New Roman" w:cs="Times New Roman"/>
          <w:sz w:val="24"/>
          <w:szCs w:val="24"/>
        </w:rPr>
        <w:t xml:space="preserve"> u odnosu na odredbe ZSSI-a. </w:t>
      </w:r>
    </w:p>
    <w:p w14:paraId="74407DBB" w14:textId="77777777" w:rsidR="0053242F" w:rsidRPr="003761BF" w:rsidRDefault="0053242F" w:rsidP="0053242F">
      <w:pPr>
        <w:spacing w:after="0"/>
        <w:ind w:firstLine="708"/>
        <w:jc w:val="both"/>
        <w:rPr>
          <w:rFonts w:ascii="Times New Roman" w:hAnsi="Times New Roman" w:cs="Times New Roman"/>
          <w:sz w:val="24"/>
          <w:szCs w:val="24"/>
        </w:rPr>
      </w:pPr>
    </w:p>
    <w:p w14:paraId="46211A98" w14:textId="7A18469F" w:rsidR="0053242F" w:rsidRPr="003761BF" w:rsidRDefault="0053242F" w:rsidP="0053242F">
      <w:pPr>
        <w:spacing w:after="0"/>
        <w:ind w:firstLine="708"/>
        <w:jc w:val="both"/>
        <w:rPr>
          <w:rFonts w:ascii="Times New Roman" w:hAnsi="Times New Roman" w:cs="Times New Roman"/>
          <w:sz w:val="24"/>
          <w:szCs w:val="24"/>
        </w:rPr>
      </w:pPr>
      <w:r w:rsidRPr="003761BF">
        <w:rPr>
          <w:rFonts w:ascii="Times New Roman" w:hAnsi="Times New Roman" w:cs="Times New Roman"/>
          <w:sz w:val="24"/>
          <w:szCs w:val="24"/>
        </w:rPr>
        <w:lastRenderedPageBreak/>
        <w:t>S tim u vezi obveznik ukazuje da je odredbom članka 6. stavka 1. Zakona o HANFA-i eksplicitno propisano da za vrijeme obnašanja dužnosti, predsjednik i članovi Upravnog vijeća Agencije imaju pravo na plaću i ostala materijalna prava u skladu s općim aktima Agencije.</w:t>
      </w:r>
    </w:p>
    <w:p w14:paraId="2F34A226" w14:textId="77777777" w:rsidR="003761BF" w:rsidRDefault="003761BF" w:rsidP="0053242F">
      <w:pPr>
        <w:spacing w:after="0"/>
        <w:ind w:firstLine="708"/>
        <w:jc w:val="both"/>
        <w:rPr>
          <w:rFonts w:ascii="Times New Roman" w:hAnsi="Times New Roman" w:cs="Times New Roman"/>
          <w:sz w:val="24"/>
          <w:szCs w:val="24"/>
        </w:rPr>
      </w:pPr>
    </w:p>
    <w:p w14:paraId="263B81F4" w14:textId="32EFA90A" w:rsidR="0053242F" w:rsidRPr="003761BF" w:rsidRDefault="0053242F" w:rsidP="0053242F">
      <w:pPr>
        <w:spacing w:after="0"/>
        <w:ind w:firstLine="708"/>
        <w:jc w:val="both"/>
        <w:rPr>
          <w:rFonts w:ascii="Times New Roman" w:hAnsi="Times New Roman" w:cs="Times New Roman"/>
          <w:sz w:val="24"/>
          <w:szCs w:val="24"/>
        </w:rPr>
      </w:pPr>
      <w:r w:rsidRPr="003761BF">
        <w:rPr>
          <w:rFonts w:ascii="Times New Roman" w:hAnsi="Times New Roman" w:cs="Times New Roman"/>
          <w:sz w:val="24"/>
          <w:szCs w:val="24"/>
        </w:rPr>
        <w:t>Nadalje dužnosnik navodi da je odredbom članka 3. stavka 3. Zakona o HANFA-i propisano je da je temeljni ustrojbeni (opći) akt HANFA-e njezin Statut, a kojeg potvrđuje Hrvatski sabor. Odredbom članka 19. stavka 1. Statuta HANFA-e (koji je javno objavljen na internetskim stranicama H</w:t>
      </w:r>
      <w:r w:rsidR="0023348A" w:rsidRPr="003761BF">
        <w:rPr>
          <w:rFonts w:ascii="Times New Roman" w:hAnsi="Times New Roman" w:cs="Times New Roman"/>
          <w:sz w:val="24"/>
          <w:szCs w:val="24"/>
        </w:rPr>
        <w:t>ANFA-e) propisano je sljedeće: „</w:t>
      </w:r>
      <w:r w:rsidRPr="003761BF">
        <w:rPr>
          <w:rFonts w:ascii="Times New Roman" w:hAnsi="Times New Roman" w:cs="Times New Roman"/>
          <w:sz w:val="24"/>
          <w:szCs w:val="24"/>
        </w:rPr>
        <w:t>Predsjednik Upravnog vijeća i članovi Upravnog vijeća, pravo na plaću i ostala materijalna i druga prava ostvaruju u skladu s općim aktima Agencije i propisima o radu “</w:t>
      </w:r>
    </w:p>
    <w:p w14:paraId="53F5271C" w14:textId="77777777" w:rsidR="0053242F" w:rsidRPr="003761BF" w:rsidRDefault="0053242F" w:rsidP="0053242F">
      <w:pPr>
        <w:spacing w:after="0"/>
        <w:ind w:firstLine="708"/>
        <w:jc w:val="both"/>
        <w:rPr>
          <w:rFonts w:ascii="Times New Roman" w:hAnsi="Times New Roman" w:cs="Times New Roman"/>
          <w:sz w:val="24"/>
          <w:szCs w:val="24"/>
        </w:rPr>
      </w:pPr>
    </w:p>
    <w:p w14:paraId="7EEA4338" w14:textId="77777777" w:rsidR="0053242F" w:rsidRPr="003761BF" w:rsidRDefault="0053242F" w:rsidP="0053242F">
      <w:pPr>
        <w:spacing w:after="0"/>
        <w:ind w:firstLine="708"/>
        <w:jc w:val="both"/>
        <w:rPr>
          <w:rFonts w:ascii="Times New Roman" w:hAnsi="Times New Roman" w:cs="Times New Roman"/>
          <w:sz w:val="24"/>
          <w:szCs w:val="24"/>
        </w:rPr>
      </w:pPr>
      <w:r w:rsidRPr="003761BF">
        <w:rPr>
          <w:rFonts w:ascii="Times New Roman" w:hAnsi="Times New Roman" w:cs="Times New Roman"/>
          <w:sz w:val="24"/>
          <w:szCs w:val="24"/>
        </w:rPr>
        <w:t>Osim toga, za ovaj predmet po mišljenju dužnosnika, također su relevantne odredbe još jednog općeg akta HANFA-e - Pravilnika o plaćama i drugim materijalnim pravima zaposlenika Hrvatske agencije za nadzor financijskih usluga od 15. svibnja 2018. (KLASA: 003-05/18-02/03), i to za naknade isplaćene do polovice listopada 2018. godine (regres u 2018. godini), odnosno - Pravilnika o plaćama i drugim materijalnim pravima zaposlenika Hrvatske agencije za nadzor financijskih usluga od 11. listopada 2018. i naknadnim izmjenama (KLASA: 003-05/18-02/07), i to za nakade isplaćene od polovice listopada 2018. godine (dodatna nagrada, božićnica i prigodni dar za dijete u 2018. godini, te regres u 2019. godini), odnosno Pravilnika o plaćama i drugim materijalnim pravima zaposlenika Hrvatske agencije za nadzor financijskih usluga od 06. lipnja 2019. i naknadnim izmjenama (KLASA: 003-05/19-02/02), i to za naknade isplaćene od polovice lipnja 2019. godine (prigodni dar za dijete i godišnja nagrada u 2019. godini).</w:t>
      </w:r>
    </w:p>
    <w:p w14:paraId="7C21CAAE" w14:textId="77777777" w:rsidR="0053242F" w:rsidRPr="003761BF" w:rsidRDefault="0053242F" w:rsidP="0053242F">
      <w:pPr>
        <w:spacing w:after="0"/>
        <w:jc w:val="both"/>
        <w:rPr>
          <w:rFonts w:ascii="Times New Roman" w:hAnsi="Times New Roman" w:cs="Times New Roman"/>
          <w:sz w:val="24"/>
          <w:szCs w:val="24"/>
        </w:rPr>
      </w:pPr>
    </w:p>
    <w:p w14:paraId="3769617C" w14:textId="1D06806D" w:rsidR="0053242F" w:rsidRPr="003761BF" w:rsidRDefault="0053242F" w:rsidP="0053242F">
      <w:pPr>
        <w:spacing w:after="0"/>
        <w:ind w:firstLine="708"/>
        <w:jc w:val="both"/>
        <w:rPr>
          <w:rFonts w:ascii="Times New Roman" w:hAnsi="Times New Roman" w:cs="Times New Roman"/>
          <w:sz w:val="24"/>
          <w:szCs w:val="24"/>
        </w:rPr>
      </w:pPr>
      <w:r w:rsidRPr="003761BF">
        <w:rPr>
          <w:rFonts w:ascii="Times New Roman" w:hAnsi="Times New Roman" w:cs="Times New Roman"/>
          <w:sz w:val="24"/>
          <w:szCs w:val="24"/>
        </w:rPr>
        <w:t>Dužnosnik  ukazuje da se u navedenom općem aktu detaljno razrađuju ostala materijalna prava koja mogu ostvarivati zaposlenici HANFA-e, a što uključuje i predsjednika Upravnog vijeća HANFA-e, te da je to eksplicitno propisano odredbama članka 36. predmetnog Pravilnika, a što je i razumljivo, budući da su članovi Upravnog vijeća HANFA-e zaposlenici u radnom odnosu u HANFA-i. Spomenuti Pravilnik, u dijelu naslovljenom „III. Ostala materijalna prava zaposlenika“ izrijekom propisuje, između ostalog, da zaposlenici HANFA-e, pa tako i predsjednik Upravnog vijeća, imaju pravo na regres za korištenje godišnjeg odmora, godišnju i dodatnu nagradu, darove za djecu te božićnicu.</w:t>
      </w:r>
    </w:p>
    <w:p w14:paraId="60CD97A7" w14:textId="77777777" w:rsidR="0053242F" w:rsidRPr="003761BF" w:rsidRDefault="0053242F" w:rsidP="0053242F">
      <w:pPr>
        <w:spacing w:after="0"/>
        <w:ind w:firstLine="708"/>
        <w:jc w:val="both"/>
        <w:rPr>
          <w:rFonts w:ascii="Times New Roman" w:hAnsi="Times New Roman" w:cs="Times New Roman"/>
          <w:sz w:val="24"/>
          <w:szCs w:val="24"/>
        </w:rPr>
      </w:pPr>
    </w:p>
    <w:p w14:paraId="4587D125" w14:textId="5AE2F6F1" w:rsidR="0053242F" w:rsidRPr="003761BF" w:rsidRDefault="0053242F" w:rsidP="0053242F">
      <w:pPr>
        <w:spacing w:after="0"/>
        <w:ind w:firstLine="708"/>
        <w:jc w:val="both"/>
        <w:rPr>
          <w:rFonts w:ascii="Times New Roman" w:hAnsi="Times New Roman" w:cs="Times New Roman"/>
          <w:bCs/>
          <w:sz w:val="24"/>
          <w:szCs w:val="24"/>
        </w:rPr>
      </w:pPr>
      <w:r w:rsidRPr="003761BF">
        <w:rPr>
          <w:rFonts w:ascii="Times New Roman" w:hAnsi="Times New Roman" w:cs="Times New Roman"/>
          <w:sz w:val="24"/>
          <w:szCs w:val="24"/>
        </w:rPr>
        <w:t>U odnosu na naknade koje se u Odluci Povjerenstva navode kao „primici pod oznakom drugog dohotka</w:t>
      </w:r>
      <w:r w:rsidRPr="003761BF">
        <w:rPr>
          <w:rFonts w:ascii="Times New Roman" w:hAnsi="Times New Roman" w:cs="Times New Roman"/>
          <w:bCs/>
          <w:sz w:val="24"/>
          <w:szCs w:val="24"/>
        </w:rPr>
        <w:t>“ dužnosnik ističe se da je riječ o naknadama za sudjelovanje u radu Savjeta HANF-e</w:t>
      </w:r>
      <w:r w:rsidR="0023348A" w:rsidRPr="003761BF">
        <w:rPr>
          <w:rFonts w:ascii="Times New Roman" w:hAnsi="Times New Roman" w:cs="Times New Roman"/>
          <w:bCs/>
          <w:sz w:val="24"/>
          <w:szCs w:val="24"/>
        </w:rPr>
        <w:t>,</w:t>
      </w:r>
      <w:r w:rsidRPr="003761BF">
        <w:rPr>
          <w:rFonts w:ascii="Times New Roman" w:hAnsi="Times New Roman" w:cs="Times New Roman"/>
          <w:bCs/>
          <w:sz w:val="24"/>
          <w:szCs w:val="24"/>
        </w:rPr>
        <w:t xml:space="preserve"> a za što su mjerodavne odredbe članka 11. stavka 1. i 5. Zakona o HANFA-i i odredbe članka 26. stavka 8. Statuta HANFA-e. </w:t>
      </w:r>
    </w:p>
    <w:p w14:paraId="3E225C57" w14:textId="77777777" w:rsidR="0053242F" w:rsidRPr="003761BF" w:rsidRDefault="0053242F" w:rsidP="0053242F">
      <w:pPr>
        <w:spacing w:after="0"/>
        <w:ind w:firstLine="708"/>
        <w:jc w:val="both"/>
        <w:rPr>
          <w:rFonts w:ascii="Times New Roman" w:hAnsi="Times New Roman" w:cs="Times New Roman"/>
          <w:bCs/>
          <w:sz w:val="24"/>
          <w:szCs w:val="24"/>
        </w:rPr>
      </w:pPr>
    </w:p>
    <w:p w14:paraId="3E17584A" w14:textId="349969C8" w:rsidR="0053242F" w:rsidRPr="003761BF" w:rsidRDefault="0053242F" w:rsidP="0053242F">
      <w:pPr>
        <w:spacing w:after="0"/>
        <w:ind w:firstLine="708"/>
        <w:jc w:val="both"/>
        <w:rPr>
          <w:rFonts w:ascii="Times New Roman" w:hAnsi="Times New Roman" w:cs="Times New Roman"/>
          <w:bCs/>
          <w:sz w:val="24"/>
          <w:szCs w:val="24"/>
        </w:rPr>
      </w:pPr>
      <w:r w:rsidRPr="003761BF">
        <w:rPr>
          <w:rFonts w:ascii="Times New Roman" w:hAnsi="Times New Roman" w:cs="Times New Roman"/>
          <w:sz w:val="24"/>
          <w:szCs w:val="24"/>
        </w:rPr>
        <w:t>Obveznik nadalje pojašnjava kako u odnosu na predsjednika Upravnog vijeća HANFA-e postoji relevantna pravna o</w:t>
      </w:r>
      <w:r w:rsidR="0023348A" w:rsidRPr="003761BF">
        <w:rPr>
          <w:rFonts w:ascii="Times New Roman" w:hAnsi="Times New Roman" w:cs="Times New Roman"/>
          <w:sz w:val="24"/>
          <w:szCs w:val="24"/>
        </w:rPr>
        <w:t xml:space="preserve">snova koja istome omogućuje da, </w:t>
      </w:r>
      <w:r w:rsidRPr="003761BF">
        <w:rPr>
          <w:rFonts w:ascii="Times New Roman" w:hAnsi="Times New Roman" w:cs="Times New Roman"/>
          <w:sz w:val="24"/>
          <w:szCs w:val="24"/>
        </w:rPr>
        <w:t xml:space="preserve">osim plaće, prima i druge „dodatne naknade“ koje su predmetom ovoga postupka (naknade za radne rezultate, prigodne </w:t>
      </w:r>
      <w:r w:rsidRPr="003761BF">
        <w:rPr>
          <w:rFonts w:ascii="Times New Roman" w:hAnsi="Times New Roman" w:cs="Times New Roman"/>
          <w:sz w:val="24"/>
          <w:szCs w:val="24"/>
        </w:rPr>
        <w:lastRenderedPageBreak/>
        <w:t>nagrade, dar djetetu i dr.). U privitku obveznik dostavlja isprave iz kojih je vidljivo da su sve navodne sporne isplate doista bile utemeljene na relevantnim propisima, i to:</w:t>
      </w:r>
    </w:p>
    <w:p w14:paraId="20A2D265" w14:textId="77777777" w:rsidR="0053242F" w:rsidRPr="003761BF" w:rsidRDefault="0053242F" w:rsidP="0053242F">
      <w:pPr>
        <w:spacing w:after="0"/>
        <w:jc w:val="both"/>
        <w:rPr>
          <w:rFonts w:ascii="Times New Roman" w:hAnsi="Times New Roman" w:cs="Times New Roman"/>
          <w:sz w:val="24"/>
          <w:szCs w:val="24"/>
        </w:rPr>
      </w:pPr>
    </w:p>
    <w:p w14:paraId="76639386" w14:textId="77777777" w:rsidR="0023348A" w:rsidRPr="003761BF" w:rsidRDefault="0023348A" w:rsidP="0053242F">
      <w:pPr>
        <w:spacing w:after="0"/>
        <w:jc w:val="both"/>
        <w:rPr>
          <w:rFonts w:ascii="Times New Roman" w:hAnsi="Times New Roman" w:cs="Times New Roman"/>
          <w:sz w:val="24"/>
          <w:szCs w:val="24"/>
        </w:rPr>
      </w:pPr>
    </w:p>
    <w:p w14:paraId="65487D3F" w14:textId="77777777" w:rsidR="0023348A" w:rsidRPr="003761BF" w:rsidRDefault="0023348A" w:rsidP="0053242F">
      <w:pPr>
        <w:spacing w:after="0"/>
        <w:jc w:val="both"/>
        <w:rPr>
          <w:rFonts w:ascii="Times New Roman" w:hAnsi="Times New Roman" w:cs="Times New Roman"/>
          <w:sz w:val="24"/>
          <w:szCs w:val="24"/>
        </w:rPr>
      </w:pPr>
    </w:p>
    <w:p w14:paraId="64D1F2C9" w14:textId="0452530B" w:rsidR="0053242F" w:rsidRPr="003761BF" w:rsidRDefault="0053242F" w:rsidP="0053242F">
      <w:pPr>
        <w:spacing w:after="0"/>
        <w:jc w:val="both"/>
        <w:rPr>
          <w:rFonts w:ascii="Times New Roman" w:hAnsi="Times New Roman" w:cs="Times New Roman"/>
          <w:sz w:val="24"/>
          <w:szCs w:val="24"/>
        </w:rPr>
      </w:pPr>
      <w:r w:rsidRPr="003761BF">
        <w:rPr>
          <w:rFonts w:ascii="Times New Roman" w:hAnsi="Times New Roman" w:cs="Times New Roman"/>
          <w:sz w:val="24"/>
          <w:szCs w:val="24"/>
        </w:rPr>
        <w:t xml:space="preserve">(Isprave iz 2018. godine): </w:t>
      </w:r>
    </w:p>
    <w:p w14:paraId="655C08C5" w14:textId="77777777" w:rsidR="0053242F" w:rsidRPr="003761BF" w:rsidRDefault="0053242F" w:rsidP="0053242F">
      <w:pPr>
        <w:spacing w:after="0"/>
        <w:jc w:val="both"/>
        <w:rPr>
          <w:rFonts w:ascii="Times New Roman" w:hAnsi="Times New Roman" w:cs="Times New Roman"/>
          <w:sz w:val="24"/>
          <w:szCs w:val="24"/>
        </w:rPr>
      </w:pPr>
    </w:p>
    <w:p w14:paraId="16C96228" w14:textId="57290767" w:rsidR="0053242F" w:rsidRPr="003761BF" w:rsidRDefault="0053242F" w:rsidP="0053242F">
      <w:pPr>
        <w:spacing w:after="0"/>
        <w:jc w:val="both"/>
        <w:rPr>
          <w:rFonts w:ascii="Times New Roman" w:hAnsi="Times New Roman" w:cs="Times New Roman"/>
          <w:sz w:val="24"/>
          <w:szCs w:val="24"/>
        </w:rPr>
      </w:pPr>
      <w:r w:rsidRPr="003761BF">
        <w:rPr>
          <w:rFonts w:ascii="Times New Roman" w:hAnsi="Times New Roman" w:cs="Times New Roman"/>
          <w:sz w:val="24"/>
          <w:szCs w:val="24"/>
        </w:rPr>
        <w:t>1) Odluka Upravnog vijeća HANFA-e o pravu i visini dodatne nagrade zaposlenicima u 2018. godini (KLASA: 121-15/18-05/09, URBROJ: 326-01-30-31-18-1) od 14. prosinca 2018. godine, koja se odnosi na isplaćenih 1.750,00 kuna neto na ime „naknade za radne rezultate“ ;</w:t>
      </w:r>
    </w:p>
    <w:p w14:paraId="5C0DD35B" w14:textId="77777777" w:rsidR="0053242F" w:rsidRPr="003761BF" w:rsidRDefault="0053242F" w:rsidP="0053242F">
      <w:pPr>
        <w:spacing w:after="0"/>
        <w:jc w:val="both"/>
        <w:rPr>
          <w:rFonts w:ascii="Times New Roman" w:hAnsi="Times New Roman" w:cs="Times New Roman"/>
          <w:sz w:val="24"/>
          <w:szCs w:val="24"/>
        </w:rPr>
      </w:pPr>
    </w:p>
    <w:p w14:paraId="46C76449" w14:textId="77777777" w:rsidR="0053242F" w:rsidRPr="003761BF" w:rsidRDefault="0053242F" w:rsidP="0053242F">
      <w:pPr>
        <w:spacing w:after="0"/>
        <w:jc w:val="both"/>
        <w:rPr>
          <w:rFonts w:ascii="Times New Roman" w:hAnsi="Times New Roman" w:cs="Times New Roman"/>
          <w:sz w:val="24"/>
          <w:szCs w:val="24"/>
        </w:rPr>
      </w:pPr>
      <w:r w:rsidRPr="003761BF">
        <w:rPr>
          <w:rFonts w:ascii="Times New Roman" w:hAnsi="Times New Roman" w:cs="Times New Roman"/>
          <w:sz w:val="24"/>
          <w:szCs w:val="24"/>
        </w:rPr>
        <w:t>2) Odluka Upravnog vijeća HANFA-e o pravu na isplatu i visini regresa za godišnji odmor u 2018. godini (KLASA: 121-07/18-01/01, URBROJ: 326-01-220-224-18-1) od 30. svibnja 2018. godine i Odluka Upravnog vijeća HANFA-e o pravu na isplatu i visini božićnice za 2018. godinu (KLASA: 121-15/18- 02/01, URBROJ: 326-01-30-31-18-1) od 13. prosinca 2018. godine, koje se odnose na ukupno isplaćenih 2.500,00 kuna neto na ime „prigodne nagrade“ (regres i božićnica, svaka u iznosu od 1.250,00 kuna);</w:t>
      </w:r>
    </w:p>
    <w:p w14:paraId="6A5F107F" w14:textId="77777777" w:rsidR="0053242F" w:rsidRPr="003761BF" w:rsidRDefault="0053242F" w:rsidP="0053242F">
      <w:pPr>
        <w:spacing w:after="0"/>
        <w:jc w:val="both"/>
        <w:rPr>
          <w:rFonts w:ascii="Times New Roman" w:hAnsi="Times New Roman" w:cs="Times New Roman"/>
          <w:sz w:val="24"/>
          <w:szCs w:val="24"/>
        </w:rPr>
      </w:pPr>
    </w:p>
    <w:p w14:paraId="5C08B905" w14:textId="77777777" w:rsidR="0053242F" w:rsidRPr="003761BF" w:rsidRDefault="0053242F" w:rsidP="0053242F">
      <w:pPr>
        <w:spacing w:after="0"/>
        <w:jc w:val="both"/>
        <w:rPr>
          <w:rFonts w:ascii="Times New Roman" w:hAnsi="Times New Roman" w:cs="Times New Roman"/>
          <w:sz w:val="24"/>
          <w:szCs w:val="24"/>
        </w:rPr>
      </w:pPr>
      <w:r w:rsidRPr="003761BF">
        <w:rPr>
          <w:rFonts w:ascii="Times New Roman" w:hAnsi="Times New Roman" w:cs="Times New Roman"/>
          <w:sz w:val="24"/>
          <w:szCs w:val="24"/>
        </w:rPr>
        <w:t>3) Odluka Upravnog vijeća HANFA-e o pravu na prigodni dar za dijete u 2018. godini (KLASA: 121-15/18-03/01, URBROJ: 326-01-30-31-18-1) od 22. studenoga 2018. godine, koja se odnosi na ukupno isplaćenih 1.200,00 kuna neto na ime „dara djetetu do 15. godine starosti“(dvije isplate od 600,00 kuna za svako dijete);</w:t>
      </w:r>
    </w:p>
    <w:p w14:paraId="55AEC956" w14:textId="77777777" w:rsidR="0053242F" w:rsidRPr="003761BF" w:rsidRDefault="0053242F" w:rsidP="0053242F">
      <w:pPr>
        <w:spacing w:after="0"/>
        <w:jc w:val="both"/>
        <w:rPr>
          <w:rFonts w:ascii="Times New Roman" w:hAnsi="Times New Roman" w:cs="Times New Roman"/>
          <w:sz w:val="24"/>
          <w:szCs w:val="24"/>
        </w:rPr>
      </w:pPr>
    </w:p>
    <w:p w14:paraId="2D6EBDE3" w14:textId="77777777" w:rsidR="0053242F" w:rsidRPr="003761BF" w:rsidRDefault="0053242F" w:rsidP="0053242F">
      <w:pPr>
        <w:spacing w:after="0"/>
        <w:jc w:val="both"/>
        <w:rPr>
          <w:rFonts w:ascii="Times New Roman" w:hAnsi="Times New Roman" w:cs="Times New Roman"/>
          <w:sz w:val="24"/>
          <w:szCs w:val="24"/>
        </w:rPr>
      </w:pPr>
      <w:r w:rsidRPr="003761BF">
        <w:rPr>
          <w:rFonts w:ascii="Times New Roman" w:hAnsi="Times New Roman" w:cs="Times New Roman"/>
          <w:sz w:val="24"/>
          <w:szCs w:val="24"/>
        </w:rPr>
        <w:t>4) Odluka Upravnog vijeća HANFA-e o isplati naknada za sudjelovanje na sjednicama Savjeta Agencije (KLASA: 120-02/18-01/06, URBROJ: 326-01-91/1-18-1) od 01. ožujka 2018. s priloženim dokazima o sudjelovanju na četiri održane sjednice Savjeta, koja se odnosi na ukupno isplaćenih 8.000,00 kuna neto na ime „primitka pod oznakom drugog dohotka“(četiri isplate od 2.000,00 kuna za svaku održanu sjednicu).</w:t>
      </w:r>
    </w:p>
    <w:p w14:paraId="0C77788C" w14:textId="77777777" w:rsidR="0053242F" w:rsidRPr="003761BF" w:rsidRDefault="0053242F" w:rsidP="0053242F">
      <w:pPr>
        <w:spacing w:after="0"/>
        <w:jc w:val="both"/>
        <w:rPr>
          <w:rFonts w:ascii="Times New Roman" w:hAnsi="Times New Roman" w:cs="Times New Roman"/>
          <w:sz w:val="24"/>
          <w:szCs w:val="24"/>
        </w:rPr>
      </w:pPr>
    </w:p>
    <w:p w14:paraId="5E58467C" w14:textId="2F606F4A" w:rsidR="0053242F" w:rsidRPr="003761BF" w:rsidRDefault="0053242F" w:rsidP="0053242F">
      <w:pPr>
        <w:spacing w:after="0"/>
        <w:jc w:val="both"/>
        <w:rPr>
          <w:rFonts w:ascii="Times New Roman" w:hAnsi="Times New Roman" w:cs="Times New Roman"/>
          <w:sz w:val="24"/>
          <w:szCs w:val="24"/>
        </w:rPr>
      </w:pPr>
      <w:r w:rsidRPr="003761BF">
        <w:rPr>
          <w:rFonts w:ascii="Times New Roman" w:hAnsi="Times New Roman" w:cs="Times New Roman"/>
          <w:sz w:val="24"/>
          <w:szCs w:val="24"/>
        </w:rPr>
        <w:t xml:space="preserve">(Isprave iz 2019. godine): </w:t>
      </w:r>
    </w:p>
    <w:p w14:paraId="7B94E2A7" w14:textId="77777777" w:rsidR="0053242F" w:rsidRPr="003761BF" w:rsidRDefault="0053242F" w:rsidP="0053242F">
      <w:pPr>
        <w:spacing w:after="0"/>
        <w:jc w:val="both"/>
        <w:rPr>
          <w:rFonts w:ascii="Times New Roman" w:hAnsi="Times New Roman" w:cs="Times New Roman"/>
          <w:color w:val="7030A0"/>
          <w:sz w:val="24"/>
          <w:szCs w:val="24"/>
        </w:rPr>
      </w:pPr>
    </w:p>
    <w:p w14:paraId="19C8182E" w14:textId="77777777" w:rsidR="0053242F" w:rsidRPr="003761BF" w:rsidRDefault="0053242F" w:rsidP="0053242F">
      <w:pPr>
        <w:spacing w:after="0"/>
        <w:jc w:val="both"/>
        <w:rPr>
          <w:rFonts w:ascii="Times New Roman" w:hAnsi="Times New Roman" w:cs="Times New Roman"/>
          <w:sz w:val="24"/>
          <w:szCs w:val="24"/>
        </w:rPr>
      </w:pPr>
      <w:r w:rsidRPr="003761BF">
        <w:rPr>
          <w:rFonts w:ascii="Times New Roman" w:hAnsi="Times New Roman" w:cs="Times New Roman"/>
          <w:sz w:val="24"/>
          <w:szCs w:val="24"/>
        </w:rPr>
        <w:t>5) Odluka Upravnog vijeća HANFA-e o pravu na isplatu i visini regresa za godišnji odmor u 2019. godini /(KLASA: 121-07/19-01/01, URBROJ: 326-01-30-33-19-1) od 06. lipnja 2019. godine, koja se odnosi na isplaćenih 1.250,00 kuna neto na ime „prigodne nagrade“ (regres);</w:t>
      </w:r>
    </w:p>
    <w:p w14:paraId="2C546BC3" w14:textId="77777777" w:rsidR="0053242F" w:rsidRPr="003761BF" w:rsidRDefault="0053242F" w:rsidP="0053242F">
      <w:pPr>
        <w:spacing w:after="0"/>
        <w:jc w:val="both"/>
        <w:rPr>
          <w:rFonts w:ascii="Times New Roman" w:hAnsi="Times New Roman" w:cs="Times New Roman"/>
          <w:sz w:val="24"/>
          <w:szCs w:val="24"/>
        </w:rPr>
      </w:pPr>
    </w:p>
    <w:p w14:paraId="3DB6E385" w14:textId="77777777" w:rsidR="0053242F" w:rsidRPr="003761BF" w:rsidRDefault="0053242F" w:rsidP="0053242F">
      <w:pPr>
        <w:spacing w:after="0"/>
        <w:jc w:val="both"/>
        <w:rPr>
          <w:rFonts w:ascii="Times New Roman" w:hAnsi="Times New Roman" w:cs="Times New Roman"/>
          <w:sz w:val="24"/>
          <w:szCs w:val="24"/>
        </w:rPr>
      </w:pPr>
      <w:r w:rsidRPr="003761BF">
        <w:rPr>
          <w:rFonts w:ascii="Times New Roman" w:hAnsi="Times New Roman" w:cs="Times New Roman"/>
          <w:sz w:val="24"/>
          <w:szCs w:val="24"/>
        </w:rPr>
        <w:t>6) Odluka Upravnog vijeća HANFA-e o pravu na prigodni dar za dijete u 2019. godini (KLASA: 121-15/19-03/01, URBROJ: 326-01-30-31-19-1) od 21. studenoga 2019. godine, pri čemu ukupni neoporezivi isplaćeni iznos za dva djeteta iznosi 1.200.00 kuna, dok se ostatak odnosi na uplaćene poreze i doprinose;</w:t>
      </w:r>
    </w:p>
    <w:p w14:paraId="2C432A54" w14:textId="77777777" w:rsidR="0053242F" w:rsidRPr="003761BF" w:rsidRDefault="0053242F" w:rsidP="0053242F">
      <w:pPr>
        <w:spacing w:after="0"/>
        <w:jc w:val="both"/>
        <w:rPr>
          <w:rFonts w:ascii="Times New Roman" w:hAnsi="Times New Roman" w:cs="Times New Roman"/>
          <w:sz w:val="24"/>
          <w:szCs w:val="24"/>
        </w:rPr>
      </w:pPr>
    </w:p>
    <w:p w14:paraId="27BB9728" w14:textId="77777777" w:rsidR="0053242F" w:rsidRPr="003761BF" w:rsidRDefault="0053242F" w:rsidP="0053242F">
      <w:pPr>
        <w:spacing w:after="0"/>
        <w:jc w:val="both"/>
        <w:rPr>
          <w:rFonts w:ascii="Times New Roman" w:hAnsi="Times New Roman" w:cs="Times New Roman"/>
          <w:sz w:val="24"/>
          <w:szCs w:val="24"/>
        </w:rPr>
      </w:pPr>
      <w:r w:rsidRPr="003761BF">
        <w:rPr>
          <w:rFonts w:ascii="Times New Roman" w:hAnsi="Times New Roman" w:cs="Times New Roman"/>
          <w:sz w:val="24"/>
          <w:szCs w:val="24"/>
        </w:rPr>
        <w:t xml:space="preserve">7) Odluka Upravnog vijeća HANFA-e o pravu i visini godišnje nagrade zaposlenicima u 2019. god/n/(KLASA: 121-15/19-05/08, URBROJ: 326-01-30-31-19-1) od 21. studenog 2019. </w:t>
      </w:r>
      <w:r w:rsidRPr="003761BF">
        <w:rPr>
          <w:rFonts w:ascii="Times New Roman" w:hAnsi="Times New Roman" w:cs="Times New Roman"/>
          <w:sz w:val="24"/>
          <w:szCs w:val="24"/>
        </w:rPr>
        <w:lastRenderedPageBreak/>
        <w:t>godine koja se odnosi na neoporezivi iznos isplaćenih 5.000,00 kn neto na ime „ nagrade za radne rezultate;</w:t>
      </w:r>
    </w:p>
    <w:p w14:paraId="62A2ADAD" w14:textId="77777777" w:rsidR="0053242F" w:rsidRPr="003761BF" w:rsidRDefault="0053242F" w:rsidP="0053242F">
      <w:pPr>
        <w:spacing w:after="0"/>
        <w:jc w:val="both"/>
        <w:rPr>
          <w:rFonts w:ascii="Times New Roman" w:hAnsi="Times New Roman" w:cs="Times New Roman"/>
          <w:sz w:val="24"/>
          <w:szCs w:val="24"/>
        </w:rPr>
      </w:pPr>
    </w:p>
    <w:p w14:paraId="15ED9F04" w14:textId="77777777" w:rsidR="0053242F" w:rsidRPr="003761BF" w:rsidRDefault="0053242F" w:rsidP="0053242F">
      <w:pPr>
        <w:spacing w:after="0"/>
        <w:jc w:val="both"/>
        <w:rPr>
          <w:rFonts w:ascii="Times New Roman" w:hAnsi="Times New Roman" w:cs="Times New Roman"/>
          <w:sz w:val="24"/>
          <w:szCs w:val="24"/>
        </w:rPr>
      </w:pPr>
      <w:r w:rsidRPr="003761BF">
        <w:rPr>
          <w:rFonts w:ascii="Times New Roman" w:hAnsi="Times New Roman" w:cs="Times New Roman"/>
          <w:iCs/>
          <w:sz w:val="24"/>
          <w:szCs w:val="24"/>
          <w:lang w:bidi="hr-HR"/>
        </w:rPr>
        <w:t xml:space="preserve">8) </w:t>
      </w:r>
      <w:bookmarkStart w:id="8" w:name="_Hlk128388910"/>
      <w:r w:rsidRPr="003761BF">
        <w:rPr>
          <w:rFonts w:ascii="Times New Roman" w:hAnsi="Times New Roman" w:cs="Times New Roman"/>
          <w:iCs/>
          <w:sz w:val="24"/>
          <w:szCs w:val="24"/>
          <w:lang w:bidi="hr-HR"/>
        </w:rPr>
        <w:t>Odluka Upravnog vijeća HANFA-e o isplati naknada za sudjelovanje na sjednicama Savjeta Agencije</w:t>
      </w:r>
      <w:r w:rsidRPr="003761BF">
        <w:rPr>
          <w:rFonts w:ascii="Times New Roman" w:hAnsi="Times New Roman" w:cs="Times New Roman"/>
          <w:sz w:val="24"/>
          <w:szCs w:val="24"/>
          <w:lang w:bidi="hr-HR"/>
        </w:rPr>
        <w:t xml:space="preserve"> (KLASA: 120-02/19-01/01, URBROJ: 326-01/24-19/1) od 23. svibnja 2019. s priloženim dokazima o sudjelovanju na tri održane sjednice Savjeta, koja se odnosi na ukupno isplaćenih 6.000,00 kuna neto na ime „primitka pod oznakom drugog dohotka</w:t>
      </w:r>
      <w:r w:rsidRPr="003761BF">
        <w:rPr>
          <w:rFonts w:ascii="Times New Roman" w:hAnsi="Times New Roman" w:cs="Times New Roman"/>
          <w:sz w:val="24"/>
          <w:szCs w:val="24"/>
          <w:vertAlign w:val="superscript"/>
          <w:lang w:bidi="hr-HR"/>
        </w:rPr>
        <w:t>“</w:t>
      </w:r>
      <w:r w:rsidRPr="003761BF">
        <w:rPr>
          <w:rFonts w:ascii="Times New Roman" w:hAnsi="Times New Roman" w:cs="Times New Roman"/>
          <w:sz w:val="24"/>
          <w:szCs w:val="24"/>
          <w:lang w:bidi="hr-HR"/>
        </w:rPr>
        <w:t xml:space="preserve"> (tri isplate od 2.000,00 kuna za svaku održanu sjednicu);</w:t>
      </w:r>
    </w:p>
    <w:bookmarkEnd w:id="8"/>
    <w:p w14:paraId="551CF5F4" w14:textId="77777777" w:rsidR="0053242F" w:rsidRPr="003761BF" w:rsidRDefault="0053242F" w:rsidP="0053242F">
      <w:pPr>
        <w:spacing w:after="0"/>
        <w:jc w:val="both"/>
        <w:rPr>
          <w:rFonts w:ascii="Times New Roman" w:hAnsi="Times New Roman" w:cs="Times New Roman"/>
          <w:color w:val="7030A0"/>
          <w:sz w:val="24"/>
          <w:szCs w:val="24"/>
          <w:lang w:bidi="hr-HR"/>
        </w:rPr>
      </w:pPr>
    </w:p>
    <w:p w14:paraId="28F40837" w14:textId="721D7523" w:rsidR="0053242F" w:rsidRPr="003761BF" w:rsidRDefault="0053242F" w:rsidP="0053242F">
      <w:pPr>
        <w:spacing w:after="0"/>
        <w:ind w:firstLine="708"/>
        <w:jc w:val="both"/>
        <w:rPr>
          <w:rFonts w:ascii="Times New Roman" w:hAnsi="Times New Roman" w:cs="Times New Roman"/>
          <w:sz w:val="24"/>
          <w:szCs w:val="24"/>
          <w:lang w:bidi="hr-HR"/>
        </w:rPr>
      </w:pPr>
      <w:r w:rsidRPr="003761BF">
        <w:rPr>
          <w:rFonts w:ascii="Times New Roman" w:hAnsi="Times New Roman" w:cs="Times New Roman"/>
          <w:sz w:val="24"/>
          <w:szCs w:val="24"/>
          <w:lang w:bidi="hr-HR"/>
        </w:rPr>
        <w:t xml:space="preserve">Nadalje dužnosnik navodi kako je iz naprijed navedenih isprava nedvojbeno da su sve isplate, koje su obuhvaćene ovim postupkom, bile u potpunosti u skladu sa Zakonom o HANFA-i i Statutom HANFA-e, te drugim važećim općim aktima te ukazuje da u prilog tome da bi postupak trebalo obustaviti govore javno objavljene </w:t>
      </w:r>
      <w:proofErr w:type="spellStart"/>
      <w:r w:rsidRPr="003761BF">
        <w:rPr>
          <w:rFonts w:ascii="Times New Roman" w:hAnsi="Times New Roman" w:cs="Times New Roman"/>
          <w:sz w:val="24"/>
          <w:szCs w:val="24"/>
          <w:lang w:bidi="hr-HR"/>
        </w:rPr>
        <w:t>odluk</w:t>
      </w:r>
      <w:r w:rsidR="0023348A" w:rsidRPr="003761BF">
        <w:rPr>
          <w:rFonts w:ascii="Times New Roman" w:hAnsi="Times New Roman" w:cs="Times New Roman"/>
          <w:sz w:val="24"/>
          <w:szCs w:val="24"/>
          <w:lang w:bidi="hr-HR"/>
        </w:rPr>
        <w:t>d</w:t>
      </w:r>
      <w:proofErr w:type="spellEnd"/>
      <w:r w:rsidRPr="003761BF">
        <w:rPr>
          <w:rFonts w:ascii="Times New Roman" w:hAnsi="Times New Roman" w:cs="Times New Roman"/>
          <w:sz w:val="24"/>
          <w:szCs w:val="24"/>
          <w:lang w:bidi="hr-HR"/>
        </w:rPr>
        <w:t xml:space="preserve"> u drugim gotovo istovjetnim predmetima, primjerice, o predmetu koji se pred </w:t>
      </w:r>
      <w:r w:rsidRPr="003761BF">
        <w:rPr>
          <w:rFonts w:ascii="Times New Roman" w:hAnsi="Times New Roman" w:cs="Times New Roman"/>
          <w:iCs/>
          <w:sz w:val="24"/>
          <w:szCs w:val="24"/>
          <w:lang w:bidi="hr-HR"/>
        </w:rPr>
        <w:t xml:space="preserve">Povjerenstvom </w:t>
      </w:r>
      <w:r w:rsidRPr="003761BF">
        <w:rPr>
          <w:rFonts w:ascii="Times New Roman" w:hAnsi="Times New Roman" w:cs="Times New Roman"/>
          <w:sz w:val="24"/>
          <w:szCs w:val="24"/>
          <w:lang w:bidi="hr-HR"/>
        </w:rPr>
        <w:t xml:space="preserve">pod brojem: </w:t>
      </w:r>
      <w:r w:rsidRPr="003761BF">
        <w:rPr>
          <w:rFonts w:ascii="Times New Roman" w:hAnsi="Times New Roman" w:cs="Times New Roman"/>
          <w:iCs/>
          <w:sz w:val="24"/>
          <w:szCs w:val="24"/>
          <w:lang w:bidi="hr-HR"/>
        </w:rPr>
        <w:t>711-1-412-P-249-20/21-03-11</w:t>
      </w:r>
      <w:r w:rsidRPr="003761BF">
        <w:rPr>
          <w:rFonts w:ascii="Times New Roman" w:hAnsi="Times New Roman" w:cs="Times New Roman"/>
          <w:i/>
          <w:iCs/>
          <w:sz w:val="24"/>
          <w:szCs w:val="24"/>
          <w:lang w:bidi="hr-HR"/>
        </w:rPr>
        <w:t>,</w:t>
      </w:r>
      <w:r w:rsidRPr="003761BF">
        <w:rPr>
          <w:rFonts w:ascii="Times New Roman" w:hAnsi="Times New Roman" w:cs="Times New Roman"/>
          <w:sz w:val="24"/>
          <w:szCs w:val="24"/>
          <w:lang w:bidi="hr-HR"/>
        </w:rPr>
        <w:t xml:space="preserve"> vodio protiv Romana Šubića, viceguvernera Hrvatske narodne banke, također zbog nedopuštenih primanja dodatnih naknada (božićnice). U navedenom predmetu </w:t>
      </w:r>
      <w:r w:rsidRPr="003761BF">
        <w:rPr>
          <w:rFonts w:ascii="Times New Roman" w:hAnsi="Times New Roman" w:cs="Times New Roman"/>
          <w:iCs/>
          <w:sz w:val="24"/>
          <w:szCs w:val="24"/>
          <w:lang w:bidi="hr-HR"/>
        </w:rPr>
        <w:t>Povjerenstvo je</w:t>
      </w:r>
      <w:r w:rsidRPr="003761BF">
        <w:rPr>
          <w:rFonts w:ascii="Times New Roman" w:hAnsi="Times New Roman" w:cs="Times New Roman"/>
          <w:i/>
          <w:iCs/>
          <w:sz w:val="24"/>
          <w:szCs w:val="24"/>
          <w:lang w:bidi="hr-HR"/>
        </w:rPr>
        <w:t xml:space="preserve"> </w:t>
      </w:r>
      <w:r w:rsidRPr="003761BF">
        <w:rPr>
          <w:rFonts w:ascii="Times New Roman" w:hAnsi="Times New Roman" w:cs="Times New Roman"/>
          <w:sz w:val="24"/>
          <w:szCs w:val="24"/>
          <w:lang w:bidi="hr-HR"/>
        </w:rPr>
        <w:t xml:space="preserve"> dana 26. veljače 2021. donijelo konačnu Odluku u kojoj je utvrđeno da primanje „dodatnih naknada" nije zabranjeno, ukoliko su iste dopuštene posebnim zakonom. Prema stavu </w:t>
      </w:r>
      <w:r w:rsidRPr="003761BF">
        <w:rPr>
          <w:rFonts w:ascii="Times New Roman" w:hAnsi="Times New Roman" w:cs="Times New Roman"/>
          <w:iCs/>
          <w:sz w:val="24"/>
          <w:szCs w:val="24"/>
          <w:lang w:bidi="hr-HR"/>
        </w:rPr>
        <w:t xml:space="preserve">Povjerenstva </w:t>
      </w:r>
      <w:r w:rsidRPr="003761BF">
        <w:rPr>
          <w:rFonts w:ascii="Times New Roman" w:hAnsi="Times New Roman" w:cs="Times New Roman"/>
          <w:sz w:val="24"/>
          <w:szCs w:val="24"/>
          <w:lang w:bidi="hr-HR"/>
        </w:rPr>
        <w:t xml:space="preserve">dužnosnici u Hrvatskoj narodnoj banci smiju primati „dodatne naknade" na temelju odredbe članka 67. stavka 1. Zakona o Hrvatskoj narodnoj banci („Narodne novine" 75/08.), a koja glasi: </w:t>
      </w:r>
      <w:r w:rsidRPr="003761BF">
        <w:rPr>
          <w:rFonts w:ascii="Times New Roman" w:hAnsi="Times New Roman" w:cs="Times New Roman"/>
          <w:i/>
          <w:iCs/>
          <w:sz w:val="24"/>
          <w:szCs w:val="24"/>
          <w:lang w:bidi="hr-HR"/>
        </w:rPr>
        <w:t>„Za vrijeme obnašanja dužnosti guverner, zamjenik guvernera i viceguverneri Hrvatske narodne banke imaju pravo na plaću te ostala materijalna i druga prava iz radnog odnosa u skladu s općim aktima Hrvatske narodne banke. “</w:t>
      </w:r>
    </w:p>
    <w:p w14:paraId="34EBEB11" w14:textId="77777777" w:rsidR="0053242F" w:rsidRPr="003761BF" w:rsidRDefault="0053242F" w:rsidP="0053242F">
      <w:pPr>
        <w:spacing w:after="0"/>
        <w:ind w:firstLine="708"/>
        <w:jc w:val="both"/>
        <w:rPr>
          <w:rFonts w:ascii="Times New Roman" w:hAnsi="Times New Roman" w:cs="Times New Roman"/>
          <w:sz w:val="24"/>
          <w:szCs w:val="24"/>
          <w:lang w:bidi="hr-HR"/>
        </w:rPr>
      </w:pPr>
    </w:p>
    <w:p w14:paraId="59A5B0C8" w14:textId="7947989C" w:rsidR="0053242F" w:rsidRPr="003761BF" w:rsidRDefault="0053242F" w:rsidP="0053242F">
      <w:pPr>
        <w:spacing w:after="0"/>
        <w:ind w:firstLine="708"/>
        <w:jc w:val="both"/>
        <w:rPr>
          <w:rFonts w:ascii="Times New Roman" w:hAnsi="Times New Roman" w:cs="Times New Roman"/>
          <w:sz w:val="24"/>
          <w:szCs w:val="24"/>
          <w:lang w:bidi="hr-HR"/>
        </w:rPr>
      </w:pPr>
      <w:r w:rsidRPr="003761BF">
        <w:rPr>
          <w:rFonts w:ascii="Times New Roman" w:hAnsi="Times New Roman" w:cs="Times New Roman"/>
          <w:sz w:val="24"/>
          <w:szCs w:val="24"/>
          <w:lang w:bidi="hr-HR"/>
        </w:rPr>
        <w:t>Zaključno dužnosnik izlaže da bi, imajući u vidu da između citiranih odredbi članka 67. stavka 1. Zakona o Hrvatskoj narodnoj banci i članka 6. stavka 1. Zakona o HANFA-i sadržajno i suštinski nema razlike, i u ovom postupku nadležno tijelo trebalo postupiti na isti način kao i u spomenutom predmetu koji se odnosio na dužnosnika Hrvatske narodne banke</w:t>
      </w:r>
      <w:r w:rsidR="0023348A" w:rsidRPr="003761BF">
        <w:rPr>
          <w:rFonts w:ascii="Times New Roman" w:hAnsi="Times New Roman" w:cs="Times New Roman"/>
          <w:sz w:val="24"/>
          <w:szCs w:val="24"/>
          <w:lang w:bidi="hr-HR"/>
        </w:rPr>
        <w:t>,</w:t>
      </w:r>
      <w:r w:rsidRPr="003761BF">
        <w:rPr>
          <w:rFonts w:ascii="Times New Roman" w:hAnsi="Times New Roman" w:cs="Times New Roman"/>
          <w:sz w:val="24"/>
          <w:szCs w:val="24"/>
          <w:lang w:bidi="hr-HR"/>
        </w:rPr>
        <w:t xml:space="preserve"> te predlaže da nadležno tijelo obustavi postupak protiv njega i utvrdi da su isplaćene naknade bile u skladu s odredbama ZSSI-a, te Zakona o HANFA-i i Statuta HANFA-e.</w:t>
      </w:r>
    </w:p>
    <w:p w14:paraId="10B786AF" w14:textId="77777777" w:rsidR="00A400C5" w:rsidRPr="003761BF" w:rsidRDefault="00A400C5" w:rsidP="00A400C5">
      <w:pPr>
        <w:spacing w:before="240" w:after="0"/>
        <w:ind w:firstLine="708"/>
        <w:jc w:val="both"/>
        <w:rPr>
          <w:rFonts w:ascii="Times New Roman" w:hAnsi="Times New Roman" w:cs="Times New Roman"/>
          <w:sz w:val="24"/>
          <w:szCs w:val="24"/>
        </w:rPr>
      </w:pPr>
      <w:r w:rsidRPr="003761BF">
        <w:rPr>
          <w:rFonts w:ascii="Times New Roman" w:hAnsi="Times New Roman" w:cs="Times New Roman"/>
          <w:sz w:val="24"/>
          <w:szCs w:val="24"/>
        </w:rPr>
        <w:t xml:space="preserve">Člankom 3. stavkom 2. ZSSI-a propisano je kako se odredbe navedenog Zakona primjenjuju i na </w:t>
      </w:r>
      <w:proofErr w:type="spellStart"/>
      <w:r w:rsidRPr="003761BF">
        <w:rPr>
          <w:rFonts w:ascii="Times New Roman" w:hAnsi="Times New Roman" w:cs="Times New Roman"/>
          <w:sz w:val="24"/>
          <w:szCs w:val="24"/>
        </w:rPr>
        <w:t>obnašatelje</w:t>
      </w:r>
      <w:proofErr w:type="spellEnd"/>
      <w:r w:rsidRPr="003761BF">
        <w:rPr>
          <w:rFonts w:ascii="Times New Roman" w:hAnsi="Times New Roman" w:cs="Times New Roman"/>
          <w:sz w:val="24"/>
          <w:szCs w:val="24"/>
        </w:rPr>
        <w:t xml:space="preserve"> dužnosti koje kao dužnosnike imenuje ili potvrđuje Hrvatski sabor, imenuje Vlada Republike Hrvatske ili Predsjednik Republike Hrvatske, osim osoba koje imenuje Predsjednik Republike Hrvatske u skladu s odredbama Zakona o službi u oružanim snagama Republike Hrvatske. </w:t>
      </w:r>
    </w:p>
    <w:p w14:paraId="6B1370F1" w14:textId="77777777" w:rsidR="0053242F" w:rsidRPr="003761BF" w:rsidRDefault="00CD6859" w:rsidP="0053242F">
      <w:pPr>
        <w:spacing w:before="240" w:after="0"/>
        <w:ind w:firstLine="708"/>
        <w:jc w:val="both"/>
        <w:rPr>
          <w:rFonts w:ascii="Times New Roman" w:eastAsiaTheme="minorEastAsia" w:hAnsi="Times New Roman" w:cs="Times New Roman"/>
          <w:b/>
          <w:bCs/>
          <w:sz w:val="24"/>
          <w:szCs w:val="24"/>
          <w:lang w:eastAsia="hr-HR"/>
        </w:rPr>
      </w:pPr>
      <w:r w:rsidRPr="003761BF">
        <w:rPr>
          <w:rFonts w:ascii="Times New Roman" w:eastAsiaTheme="minorEastAsia" w:hAnsi="Times New Roman" w:cs="Times New Roman"/>
          <w:bCs/>
          <w:sz w:val="24"/>
          <w:szCs w:val="24"/>
          <w:lang w:eastAsia="hr-HR"/>
        </w:rPr>
        <w:t xml:space="preserve">Uvidom u Registar dužnosnika utvrđeno je da dužnosnik Ante Žigman obnaša dužnost predsjednika Upravnog vijeća </w:t>
      </w:r>
      <w:r w:rsidR="0053242F" w:rsidRPr="003761BF">
        <w:rPr>
          <w:rFonts w:ascii="Times New Roman" w:eastAsiaTheme="minorEastAsia" w:hAnsi="Times New Roman" w:cs="Times New Roman"/>
          <w:bCs/>
          <w:sz w:val="24"/>
          <w:szCs w:val="24"/>
          <w:lang w:eastAsia="hr-HR"/>
        </w:rPr>
        <w:t>HANFA-e</w:t>
      </w:r>
      <w:r w:rsidRPr="003761BF">
        <w:rPr>
          <w:rFonts w:ascii="Times New Roman" w:eastAsiaTheme="minorEastAsia" w:hAnsi="Times New Roman" w:cs="Times New Roman"/>
          <w:bCs/>
          <w:sz w:val="24"/>
          <w:szCs w:val="24"/>
          <w:lang w:eastAsia="hr-HR"/>
        </w:rPr>
        <w:t xml:space="preserve"> od 2. veljače 2018. Stoga je povodom obnašanja navedene dužnosti obvezan postupati sukladno odredbama ZSSI-a</w:t>
      </w:r>
      <w:r w:rsidRPr="003761BF">
        <w:rPr>
          <w:rFonts w:ascii="Times New Roman" w:eastAsiaTheme="minorEastAsia" w:hAnsi="Times New Roman" w:cs="Times New Roman"/>
          <w:b/>
          <w:bCs/>
          <w:sz w:val="24"/>
          <w:szCs w:val="24"/>
          <w:lang w:eastAsia="hr-HR"/>
        </w:rPr>
        <w:t>.</w:t>
      </w:r>
    </w:p>
    <w:p w14:paraId="6C3A3EFD" w14:textId="3D6BB09A" w:rsidR="00A400C5" w:rsidRPr="003761BF" w:rsidRDefault="00A400C5" w:rsidP="00A400C5">
      <w:pPr>
        <w:spacing w:after="0"/>
        <w:jc w:val="both"/>
        <w:rPr>
          <w:rFonts w:ascii="Times New Roman" w:hAnsi="Times New Roman" w:cs="Times New Roman"/>
          <w:sz w:val="24"/>
          <w:szCs w:val="24"/>
        </w:rPr>
      </w:pPr>
    </w:p>
    <w:p w14:paraId="5998076C" w14:textId="77777777" w:rsidR="00A400C5" w:rsidRPr="003761BF" w:rsidRDefault="00C75BB3" w:rsidP="00A400C5">
      <w:pPr>
        <w:spacing w:after="0"/>
        <w:ind w:firstLine="708"/>
        <w:jc w:val="both"/>
        <w:rPr>
          <w:rFonts w:ascii="Times New Roman" w:hAnsi="Times New Roman" w:cs="Times New Roman"/>
          <w:sz w:val="24"/>
          <w:szCs w:val="24"/>
        </w:rPr>
      </w:pPr>
      <w:r w:rsidRPr="003761BF">
        <w:rPr>
          <w:rFonts w:ascii="Times New Roman" w:hAnsi="Times New Roman" w:cs="Times New Roman"/>
          <w:sz w:val="24"/>
          <w:szCs w:val="24"/>
        </w:rPr>
        <w:t xml:space="preserve">U izvješću o imovinskom stanju koje je dužnosnik Ante Žigman podnio Povjerenstvu 28. veljače 2018. povodom stupanja na dužnost predsjednika Upravnog vijeća HANFA-e, dužnosnik je naveo da navedenu javnu dužnost obnaša profesionalno, zasnivanjem radnog odnosa, uz navođenje podataka o visini mjesečne plaće u neto iznosu. U kasnijim izvješćima koje je podnosio, povodom bitne promjene u imovini, dužnosnik je također navodio da navedenu javnu dužnost obnaša profesionalno. </w:t>
      </w:r>
    </w:p>
    <w:p w14:paraId="0E3B891D" w14:textId="77777777" w:rsidR="00A400C5" w:rsidRPr="003761BF" w:rsidRDefault="00A400C5" w:rsidP="00A400C5">
      <w:pPr>
        <w:spacing w:after="0"/>
        <w:ind w:firstLine="708"/>
        <w:jc w:val="both"/>
        <w:rPr>
          <w:rFonts w:ascii="Times New Roman" w:hAnsi="Times New Roman" w:cs="Times New Roman"/>
          <w:sz w:val="24"/>
          <w:szCs w:val="24"/>
        </w:rPr>
      </w:pPr>
    </w:p>
    <w:p w14:paraId="30B9758A" w14:textId="10EA7948" w:rsidR="008845D2" w:rsidRPr="003761BF" w:rsidRDefault="00FC5A07" w:rsidP="00A400C5">
      <w:pPr>
        <w:spacing w:after="0"/>
        <w:ind w:firstLine="708"/>
        <w:jc w:val="both"/>
        <w:rPr>
          <w:rFonts w:ascii="Times New Roman" w:hAnsi="Times New Roman" w:cs="Times New Roman"/>
          <w:sz w:val="24"/>
          <w:szCs w:val="24"/>
        </w:rPr>
      </w:pPr>
      <w:r w:rsidRPr="003761BF">
        <w:rPr>
          <w:rFonts w:ascii="Times New Roman" w:eastAsia="Times New Roman" w:hAnsi="Times New Roman" w:cs="Times New Roman"/>
          <w:sz w:val="24"/>
          <w:szCs w:val="24"/>
          <w:lang w:eastAsia="hr-HR"/>
        </w:rPr>
        <w:t xml:space="preserve">Neposrednim uvidom u Informatički sustav Porezne uprave Povjerenstvo je utvrdilo da je dužnosnik Ante Žigman za obnašanje dužnosti predsjednika Upravnog vijeća HANFA-e ostvarivao plaću. </w:t>
      </w:r>
    </w:p>
    <w:p w14:paraId="2606C96B" w14:textId="50FA9DD2" w:rsidR="00340880" w:rsidRPr="003761BF" w:rsidRDefault="00340880" w:rsidP="00340880">
      <w:pPr>
        <w:pStyle w:val="BodyText1"/>
        <w:tabs>
          <w:tab w:val="left" w:pos="1151"/>
        </w:tabs>
        <w:spacing w:before="240" w:line="276" w:lineRule="auto"/>
        <w:ind w:firstLine="708"/>
        <w:jc w:val="both"/>
        <w:rPr>
          <w:sz w:val="24"/>
          <w:szCs w:val="24"/>
        </w:rPr>
      </w:pPr>
      <w:r w:rsidRPr="003761BF">
        <w:rPr>
          <w:sz w:val="24"/>
          <w:szCs w:val="24"/>
        </w:rPr>
        <w:t>Također, neposrednim uvidom u Informatički sustav Porezne uprave</w:t>
      </w:r>
      <w:r w:rsidR="0023348A" w:rsidRPr="003761BF">
        <w:rPr>
          <w:sz w:val="24"/>
          <w:szCs w:val="24"/>
        </w:rPr>
        <w:t>,</w:t>
      </w:r>
      <w:r w:rsidRPr="003761BF">
        <w:rPr>
          <w:sz w:val="24"/>
          <w:szCs w:val="24"/>
        </w:rPr>
        <w:t xml:space="preserve"> utvrđeno je da su dužnosniku pored plaće za obnašanje navedene dužnosti isplaćene u 2018.g.: novčana nagrada za radne rezultate u iznosu od 1.750,00 kn, prigodna nagrada do propisanog iznosa u iznosu 2.500,00 kn i dar djetetu do 15 godina starosti u iznosu od 1.200,00 kn, odnosno u 2019.: prigodna nagrada do propisanog iznosa u iznosu 1.250,00 kn, dar djetetu do 15 godina starosti 1.200,00 kn, novčana nagrada za radne rezultate u iznosu od 5.000,00 kn.</w:t>
      </w:r>
    </w:p>
    <w:p w14:paraId="6D69CDEF" w14:textId="77777777" w:rsidR="00340880" w:rsidRPr="003761BF" w:rsidRDefault="00340880" w:rsidP="00340880">
      <w:pPr>
        <w:pStyle w:val="BodyText1"/>
        <w:tabs>
          <w:tab w:val="left" w:pos="1151"/>
        </w:tabs>
        <w:spacing w:before="240" w:line="276" w:lineRule="auto"/>
        <w:ind w:firstLine="708"/>
        <w:jc w:val="both"/>
        <w:rPr>
          <w:sz w:val="24"/>
          <w:szCs w:val="24"/>
        </w:rPr>
      </w:pPr>
      <w:r w:rsidRPr="003761BF">
        <w:rPr>
          <w:sz w:val="24"/>
          <w:szCs w:val="24"/>
        </w:rPr>
        <w:t>Oznaka primitaka Porezne uprave pod brojem 21 označava dar djetetu do 15 godina starosti i potpore za novorođenče do propisanog iznosa, oznaka pod brojem 22 označava prigodne nagrade, do propisanog iznosa (božićnica, naknada za godišnji odmor i sl.) za tekuće porezno razdoblje, dok oznaka pod brojem 60 označava nagrade radnicima za navršene godine staža, do propisanih iznosa.</w:t>
      </w:r>
    </w:p>
    <w:p w14:paraId="0F0E2F48" w14:textId="77777777" w:rsidR="00340880" w:rsidRPr="003761BF" w:rsidRDefault="00340880" w:rsidP="00340880">
      <w:pPr>
        <w:pStyle w:val="BodyText1"/>
        <w:tabs>
          <w:tab w:val="left" w:pos="1151"/>
        </w:tabs>
        <w:spacing w:before="240" w:line="276" w:lineRule="auto"/>
        <w:ind w:firstLine="708"/>
        <w:jc w:val="both"/>
        <w:rPr>
          <w:sz w:val="24"/>
          <w:szCs w:val="24"/>
        </w:rPr>
      </w:pPr>
      <w:r w:rsidRPr="003761BF">
        <w:rPr>
          <w:sz w:val="24"/>
          <w:szCs w:val="24"/>
        </w:rPr>
        <w:t>Također, neposrednim uvidom u Informatički sustav Porezne uprave utvrđeni su primici drugog dohotka u 2018. u iznosu od 8.000,00 kn i u 2019. u iznosu 6.000,00 kn.</w:t>
      </w:r>
    </w:p>
    <w:p w14:paraId="5E547A98" w14:textId="77777777" w:rsidR="00CA303C" w:rsidRPr="003761BF" w:rsidRDefault="00CA303C" w:rsidP="00CA303C">
      <w:pPr>
        <w:spacing w:after="0"/>
        <w:jc w:val="both"/>
        <w:rPr>
          <w:rFonts w:ascii="Times New Roman" w:hAnsi="Times New Roman" w:cs="Times New Roman"/>
          <w:sz w:val="24"/>
          <w:szCs w:val="24"/>
        </w:rPr>
      </w:pPr>
    </w:p>
    <w:p w14:paraId="6656E887" w14:textId="40BB06A0" w:rsidR="00A400C5" w:rsidRPr="003761BF" w:rsidRDefault="0047280A" w:rsidP="00A400C5">
      <w:pPr>
        <w:spacing w:after="0"/>
        <w:ind w:firstLine="708"/>
        <w:jc w:val="both"/>
        <w:rPr>
          <w:rFonts w:ascii="Times New Roman" w:hAnsi="Times New Roman" w:cs="Times New Roman"/>
          <w:sz w:val="24"/>
          <w:szCs w:val="24"/>
        </w:rPr>
      </w:pPr>
      <w:bookmarkStart w:id="9" w:name="_Hlk141103093"/>
      <w:r w:rsidRPr="003761BF">
        <w:rPr>
          <w:rFonts w:ascii="Times New Roman" w:hAnsi="Times New Roman" w:cs="Times New Roman"/>
          <w:sz w:val="24"/>
          <w:szCs w:val="24"/>
        </w:rPr>
        <w:t xml:space="preserve">Člankom 6. stavkom 1. Zakona </w:t>
      </w:r>
      <w:r w:rsidR="009463E3" w:rsidRPr="003761BF">
        <w:rPr>
          <w:rFonts w:ascii="Times New Roman" w:hAnsi="Times New Roman" w:cs="Times New Roman"/>
          <w:sz w:val="24"/>
          <w:szCs w:val="24"/>
        </w:rPr>
        <w:t>o HANF</w:t>
      </w:r>
      <w:r w:rsidR="00A400C5" w:rsidRPr="003761BF">
        <w:rPr>
          <w:rFonts w:ascii="Times New Roman" w:hAnsi="Times New Roman" w:cs="Times New Roman"/>
          <w:sz w:val="24"/>
          <w:szCs w:val="24"/>
        </w:rPr>
        <w:t>A</w:t>
      </w:r>
      <w:r w:rsidR="009463E3" w:rsidRPr="003761BF">
        <w:rPr>
          <w:rFonts w:ascii="Times New Roman" w:hAnsi="Times New Roman" w:cs="Times New Roman"/>
          <w:sz w:val="24"/>
          <w:szCs w:val="24"/>
        </w:rPr>
        <w:t>-i</w:t>
      </w:r>
      <w:r w:rsidRPr="003761BF">
        <w:rPr>
          <w:rFonts w:ascii="Times New Roman" w:hAnsi="Times New Roman" w:cs="Times New Roman"/>
          <w:sz w:val="24"/>
          <w:szCs w:val="24"/>
        </w:rPr>
        <w:t xml:space="preserve"> </w:t>
      </w:r>
      <w:r w:rsidR="00B71825" w:rsidRPr="003761BF">
        <w:rPr>
          <w:rFonts w:ascii="Times New Roman" w:hAnsi="Times New Roman" w:cs="Times New Roman"/>
          <w:sz w:val="24"/>
          <w:szCs w:val="24"/>
        </w:rPr>
        <w:t>propisano je da za vrijeme obnašanja dužnosti, predsjednik i članovi Upravnog vijeća Agencije imaju pravo na plaću i ostala materijalna prava u skladu s općim aktima Agencije.</w:t>
      </w:r>
      <w:r w:rsidR="00A400C5" w:rsidRPr="003761BF">
        <w:rPr>
          <w:rFonts w:ascii="Times New Roman" w:hAnsi="Times New Roman" w:cs="Times New Roman"/>
          <w:sz w:val="24"/>
          <w:szCs w:val="24"/>
        </w:rPr>
        <w:t xml:space="preserve"> </w:t>
      </w:r>
    </w:p>
    <w:p w14:paraId="11E64E02" w14:textId="77777777" w:rsidR="00A400C5" w:rsidRPr="003761BF" w:rsidRDefault="00A400C5" w:rsidP="00A400C5">
      <w:pPr>
        <w:spacing w:after="0"/>
        <w:ind w:firstLine="708"/>
        <w:jc w:val="both"/>
        <w:rPr>
          <w:rFonts w:ascii="Times New Roman" w:hAnsi="Times New Roman" w:cs="Times New Roman"/>
          <w:sz w:val="24"/>
          <w:szCs w:val="24"/>
        </w:rPr>
      </w:pPr>
    </w:p>
    <w:p w14:paraId="2952336A" w14:textId="77777777" w:rsidR="00A400C5" w:rsidRPr="003761BF" w:rsidRDefault="009463E3" w:rsidP="009463E3">
      <w:pPr>
        <w:spacing w:after="0"/>
        <w:ind w:firstLine="708"/>
        <w:jc w:val="both"/>
        <w:rPr>
          <w:rFonts w:ascii="Times New Roman" w:hAnsi="Times New Roman" w:cs="Times New Roman"/>
          <w:sz w:val="24"/>
          <w:szCs w:val="24"/>
        </w:rPr>
      </w:pPr>
      <w:r w:rsidRPr="003761BF">
        <w:rPr>
          <w:rFonts w:ascii="Times New Roman" w:hAnsi="Times New Roman" w:cs="Times New Roman"/>
          <w:sz w:val="24"/>
          <w:szCs w:val="24"/>
        </w:rPr>
        <w:t xml:space="preserve">Člankom 11. </w:t>
      </w:r>
      <w:r w:rsidR="00A400C5" w:rsidRPr="003761BF">
        <w:rPr>
          <w:rFonts w:ascii="Times New Roman" w:hAnsi="Times New Roman" w:cs="Times New Roman"/>
          <w:sz w:val="24"/>
          <w:szCs w:val="24"/>
        </w:rPr>
        <w:t>Zakona o HANFA-i</w:t>
      </w:r>
      <w:r w:rsidRPr="003761BF">
        <w:rPr>
          <w:rFonts w:ascii="Times New Roman" w:hAnsi="Times New Roman" w:cs="Times New Roman"/>
          <w:sz w:val="24"/>
          <w:szCs w:val="24"/>
        </w:rPr>
        <w:t xml:space="preserve"> propisano je da Agencija ima Savjet koji je sukladno stavku 2. savjetodavno tijelo Agencije</w:t>
      </w:r>
      <w:r w:rsidR="00A400C5" w:rsidRPr="003761BF">
        <w:rPr>
          <w:rFonts w:ascii="Times New Roman" w:hAnsi="Times New Roman" w:cs="Times New Roman"/>
          <w:sz w:val="24"/>
          <w:szCs w:val="24"/>
        </w:rPr>
        <w:t>,</w:t>
      </w:r>
      <w:r w:rsidRPr="003761BF">
        <w:rPr>
          <w:rFonts w:ascii="Times New Roman" w:hAnsi="Times New Roman" w:cs="Times New Roman"/>
          <w:sz w:val="24"/>
          <w:szCs w:val="24"/>
        </w:rPr>
        <w:t xml:space="preserve"> koje se sastoji od devet članova od kojih tri člana imenuje Vlada Republike Hrvatske, a ostalih pet članova biraju predstavnici udruga subjekata nadzora pri Hrvatskoj gospodarskoj komori, dok je predsjednik Upravnog vijeća Agencije član po službenoj dužnosti. Sukladno stavku 5. istog članka materijalna prava članova Savjeta uređuju se Statutom i drugim </w:t>
      </w:r>
      <w:proofErr w:type="spellStart"/>
      <w:r w:rsidRPr="003761BF">
        <w:rPr>
          <w:rFonts w:ascii="Times New Roman" w:hAnsi="Times New Roman" w:cs="Times New Roman"/>
          <w:sz w:val="24"/>
          <w:szCs w:val="24"/>
        </w:rPr>
        <w:t>podzakonskim</w:t>
      </w:r>
      <w:proofErr w:type="spellEnd"/>
      <w:r w:rsidRPr="003761BF">
        <w:rPr>
          <w:rFonts w:ascii="Times New Roman" w:hAnsi="Times New Roman" w:cs="Times New Roman"/>
          <w:sz w:val="24"/>
          <w:szCs w:val="24"/>
        </w:rPr>
        <w:t> aktima Agencije.</w:t>
      </w:r>
      <w:r w:rsidR="00A400C5" w:rsidRPr="003761BF">
        <w:rPr>
          <w:rFonts w:ascii="Times New Roman" w:hAnsi="Times New Roman" w:cs="Times New Roman"/>
          <w:sz w:val="24"/>
          <w:szCs w:val="24"/>
        </w:rPr>
        <w:t xml:space="preserve"> </w:t>
      </w:r>
    </w:p>
    <w:p w14:paraId="5DA3C244" w14:textId="77777777" w:rsidR="00A400C5" w:rsidRPr="003761BF" w:rsidRDefault="00A400C5" w:rsidP="009463E3">
      <w:pPr>
        <w:spacing w:after="0"/>
        <w:ind w:firstLine="708"/>
        <w:jc w:val="both"/>
        <w:rPr>
          <w:rFonts w:ascii="Times New Roman" w:hAnsi="Times New Roman" w:cs="Times New Roman"/>
          <w:sz w:val="24"/>
          <w:szCs w:val="24"/>
        </w:rPr>
      </w:pPr>
    </w:p>
    <w:p w14:paraId="0F23E8E1" w14:textId="77777777" w:rsidR="00A400C5" w:rsidRPr="003761BF" w:rsidRDefault="009463E3" w:rsidP="00A400C5">
      <w:pPr>
        <w:spacing w:after="0"/>
        <w:ind w:firstLine="708"/>
        <w:jc w:val="both"/>
        <w:rPr>
          <w:rFonts w:ascii="Times New Roman" w:hAnsi="Times New Roman" w:cs="Times New Roman"/>
          <w:sz w:val="24"/>
          <w:szCs w:val="24"/>
        </w:rPr>
      </w:pPr>
      <w:r w:rsidRPr="003761BF">
        <w:rPr>
          <w:rFonts w:ascii="Times New Roman" w:hAnsi="Times New Roman" w:cs="Times New Roman"/>
          <w:sz w:val="24"/>
          <w:szCs w:val="24"/>
        </w:rPr>
        <w:t xml:space="preserve">Člankom 19. Statuta </w:t>
      </w:r>
      <w:bookmarkStart w:id="10" w:name="_Hlk128393259"/>
      <w:r w:rsidR="00A400C5" w:rsidRPr="003761BF">
        <w:rPr>
          <w:rFonts w:ascii="Times New Roman" w:hAnsi="Times New Roman" w:cs="Times New Roman"/>
          <w:sz w:val="24"/>
          <w:szCs w:val="24"/>
        </w:rPr>
        <w:t xml:space="preserve">HANFA </w:t>
      </w:r>
      <w:r w:rsidR="005E0E30" w:rsidRPr="003761BF">
        <w:rPr>
          <w:rFonts w:ascii="Times New Roman" w:hAnsi="Times New Roman" w:cs="Times New Roman"/>
          <w:sz w:val="24"/>
          <w:szCs w:val="24"/>
        </w:rPr>
        <w:t>-e</w:t>
      </w:r>
      <w:bookmarkEnd w:id="10"/>
      <w:r w:rsidRPr="003761BF">
        <w:rPr>
          <w:rFonts w:ascii="Times New Roman" w:hAnsi="Times New Roman" w:cs="Times New Roman"/>
          <w:sz w:val="24"/>
          <w:szCs w:val="24"/>
        </w:rPr>
        <w:t xml:space="preserve"> propisano je da predsjednik Upravnog vijeća i članovi Upravnog vijeća pravo na plaću i druga prava ostvaruju u skladu s općim aktima Agencije i propisima o radu</w:t>
      </w:r>
      <w:r w:rsidR="00A400C5" w:rsidRPr="003761BF">
        <w:rPr>
          <w:rFonts w:ascii="Times New Roman" w:hAnsi="Times New Roman" w:cs="Times New Roman"/>
          <w:sz w:val="24"/>
          <w:szCs w:val="24"/>
        </w:rPr>
        <w:t>,</w:t>
      </w:r>
      <w:r w:rsidRPr="003761BF">
        <w:rPr>
          <w:rFonts w:ascii="Times New Roman" w:hAnsi="Times New Roman" w:cs="Times New Roman"/>
          <w:sz w:val="24"/>
          <w:szCs w:val="24"/>
        </w:rPr>
        <w:t xml:space="preserve"> a za ostvarivanje prava i obveza iz radnog odnosa zaposlenika primjenjuju se opći propisi o radu, opći akti Agencije i ugovori o radu.</w:t>
      </w:r>
      <w:r w:rsidR="00A400C5" w:rsidRPr="003761BF">
        <w:rPr>
          <w:rFonts w:ascii="Times New Roman" w:hAnsi="Times New Roman" w:cs="Times New Roman"/>
          <w:sz w:val="24"/>
          <w:szCs w:val="24"/>
        </w:rPr>
        <w:t xml:space="preserve"> </w:t>
      </w:r>
    </w:p>
    <w:p w14:paraId="03C5F099" w14:textId="77777777" w:rsidR="00A400C5" w:rsidRPr="003761BF" w:rsidRDefault="00A400C5" w:rsidP="00A400C5">
      <w:pPr>
        <w:spacing w:after="0"/>
        <w:ind w:firstLine="708"/>
        <w:jc w:val="both"/>
        <w:rPr>
          <w:rFonts w:ascii="Times New Roman" w:hAnsi="Times New Roman" w:cs="Times New Roman"/>
          <w:sz w:val="24"/>
          <w:szCs w:val="24"/>
        </w:rPr>
      </w:pPr>
    </w:p>
    <w:p w14:paraId="18B16FB6" w14:textId="4792DABB" w:rsidR="00A400C5" w:rsidRPr="003761BF" w:rsidRDefault="009463E3" w:rsidP="00A400C5">
      <w:pPr>
        <w:spacing w:after="0"/>
        <w:ind w:firstLine="708"/>
        <w:jc w:val="both"/>
        <w:rPr>
          <w:rFonts w:ascii="Times New Roman" w:hAnsi="Times New Roman" w:cs="Times New Roman"/>
          <w:sz w:val="24"/>
          <w:szCs w:val="24"/>
          <w:lang w:bidi="hr-HR"/>
        </w:rPr>
      </w:pPr>
      <w:r w:rsidRPr="003761BF">
        <w:rPr>
          <w:rFonts w:ascii="Times New Roman" w:hAnsi="Times New Roman" w:cs="Times New Roman"/>
          <w:sz w:val="24"/>
          <w:szCs w:val="24"/>
        </w:rPr>
        <w:t xml:space="preserve">Sukladno članku 25. stavku 1. Statuta </w:t>
      </w:r>
      <w:r w:rsidR="00A400C5" w:rsidRPr="003761BF">
        <w:rPr>
          <w:rFonts w:ascii="Times New Roman" w:hAnsi="Times New Roman" w:cs="Times New Roman"/>
          <w:sz w:val="24"/>
          <w:szCs w:val="24"/>
        </w:rPr>
        <w:t xml:space="preserve">HANFA </w:t>
      </w:r>
      <w:r w:rsidR="00706A95" w:rsidRPr="003761BF">
        <w:rPr>
          <w:rFonts w:ascii="Times New Roman" w:hAnsi="Times New Roman" w:cs="Times New Roman"/>
          <w:sz w:val="24"/>
          <w:szCs w:val="24"/>
        </w:rPr>
        <w:t>-</w:t>
      </w:r>
      <w:r w:rsidRPr="003761BF">
        <w:rPr>
          <w:rFonts w:ascii="Times New Roman" w:hAnsi="Times New Roman" w:cs="Times New Roman"/>
          <w:sz w:val="24"/>
          <w:szCs w:val="24"/>
        </w:rPr>
        <w:t>e</w:t>
      </w:r>
      <w:r w:rsidR="00A400C5" w:rsidRPr="003761BF">
        <w:rPr>
          <w:rFonts w:ascii="Times New Roman" w:hAnsi="Times New Roman" w:cs="Times New Roman"/>
          <w:sz w:val="24"/>
          <w:szCs w:val="24"/>
        </w:rPr>
        <w:t>,</w:t>
      </w:r>
      <w:r w:rsidRPr="003761BF">
        <w:rPr>
          <w:rFonts w:ascii="Times New Roman" w:hAnsi="Times New Roman" w:cs="Times New Roman"/>
          <w:sz w:val="24"/>
          <w:szCs w:val="24"/>
        </w:rPr>
        <w:t xml:space="preserve"> </w:t>
      </w:r>
      <w:r w:rsidRPr="003761BF">
        <w:rPr>
          <w:rFonts w:ascii="Times New Roman" w:hAnsi="Times New Roman" w:cs="Times New Roman"/>
          <w:sz w:val="24"/>
          <w:szCs w:val="24"/>
          <w:lang w:bidi="hr-HR"/>
        </w:rPr>
        <w:t>Savjet je</w:t>
      </w:r>
      <w:r w:rsidR="00A400C5" w:rsidRPr="003761BF">
        <w:rPr>
          <w:rFonts w:ascii="Times New Roman" w:hAnsi="Times New Roman" w:cs="Times New Roman"/>
          <w:sz w:val="24"/>
          <w:szCs w:val="24"/>
          <w:lang w:bidi="hr-HR"/>
        </w:rPr>
        <w:t xml:space="preserve"> </w:t>
      </w:r>
      <w:r w:rsidRPr="003761BF">
        <w:rPr>
          <w:rFonts w:ascii="Times New Roman" w:hAnsi="Times New Roman" w:cs="Times New Roman"/>
          <w:sz w:val="24"/>
          <w:szCs w:val="24"/>
          <w:lang w:bidi="hr-HR"/>
        </w:rPr>
        <w:t xml:space="preserve"> savjetodavno tijelo Agencije koje se sastoji od devet članova od kojih tri člana imenuje Vlada Republike Hrvatske, a</w:t>
      </w:r>
      <w:r w:rsidR="00534207" w:rsidRPr="003761BF">
        <w:rPr>
          <w:rFonts w:ascii="Times New Roman" w:hAnsi="Times New Roman" w:cs="Times New Roman"/>
          <w:sz w:val="24"/>
          <w:szCs w:val="24"/>
          <w:lang w:bidi="hr-HR"/>
        </w:rPr>
        <w:t xml:space="preserve"> </w:t>
      </w:r>
      <w:r w:rsidRPr="003761BF">
        <w:rPr>
          <w:rFonts w:ascii="Times New Roman" w:hAnsi="Times New Roman" w:cs="Times New Roman"/>
          <w:sz w:val="24"/>
          <w:szCs w:val="24"/>
          <w:lang w:bidi="hr-HR"/>
        </w:rPr>
        <w:t>ostalih pet članova biraju predstavnici udruga subjekata nadzora pri Hrvatskoj</w:t>
      </w:r>
      <w:r w:rsidRPr="003761BF">
        <w:rPr>
          <w:rFonts w:ascii="Times New Roman" w:eastAsia="Arial" w:hAnsi="Times New Roman" w:cs="Times New Roman"/>
          <w:color w:val="000000"/>
          <w:sz w:val="24"/>
          <w:szCs w:val="24"/>
          <w:lang w:eastAsia="hr-HR" w:bidi="hr-HR"/>
        </w:rPr>
        <w:t xml:space="preserve"> </w:t>
      </w:r>
      <w:r w:rsidRPr="003761BF">
        <w:rPr>
          <w:rFonts w:ascii="Times New Roman" w:hAnsi="Times New Roman" w:cs="Times New Roman"/>
          <w:sz w:val="24"/>
          <w:szCs w:val="24"/>
          <w:lang w:bidi="hr-HR"/>
        </w:rPr>
        <w:t>gospodarskoj komori, dok je predsjednik Upravnog vijeća Agencije član po službenoj dužnosti.</w:t>
      </w:r>
    </w:p>
    <w:p w14:paraId="122FB646" w14:textId="77777777" w:rsidR="00A400C5" w:rsidRPr="003761BF" w:rsidRDefault="00A400C5" w:rsidP="00A400C5">
      <w:pPr>
        <w:spacing w:after="0"/>
        <w:ind w:firstLine="708"/>
        <w:jc w:val="both"/>
        <w:rPr>
          <w:rFonts w:ascii="Times New Roman" w:hAnsi="Times New Roman" w:cs="Times New Roman"/>
          <w:sz w:val="24"/>
          <w:szCs w:val="24"/>
          <w:lang w:bidi="hr-HR"/>
        </w:rPr>
      </w:pPr>
    </w:p>
    <w:p w14:paraId="43859DD6" w14:textId="77777777" w:rsidR="00A400C5" w:rsidRPr="003761BF" w:rsidRDefault="00534207" w:rsidP="00A400C5">
      <w:pPr>
        <w:spacing w:after="0"/>
        <w:ind w:firstLine="708"/>
        <w:jc w:val="both"/>
        <w:rPr>
          <w:rFonts w:ascii="Times New Roman" w:hAnsi="Times New Roman" w:cs="Times New Roman"/>
          <w:sz w:val="24"/>
          <w:szCs w:val="24"/>
          <w:lang w:bidi="hr-HR"/>
        </w:rPr>
      </w:pPr>
      <w:r w:rsidRPr="003761BF">
        <w:rPr>
          <w:rFonts w:ascii="Times New Roman" w:hAnsi="Times New Roman" w:cs="Times New Roman"/>
          <w:sz w:val="24"/>
          <w:szCs w:val="24"/>
          <w:lang w:bidi="hr-HR"/>
        </w:rPr>
        <w:t xml:space="preserve">Materijalna prava članova Savjeta </w:t>
      </w:r>
      <w:r w:rsidR="005E0E30" w:rsidRPr="003761BF">
        <w:rPr>
          <w:rFonts w:ascii="Times New Roman" w:hAnsi="Times New Roman" w:cs="Times New Roman"/>
          <w:sz w:val="24"/>
          <w:szCs w:val="24"/>
        </w:rPr>
        <w:t>HANF</w:t>
      </w:r>
      <w:r w:rsidR="00A400C5" w:rsidRPr="003761BF">
        <w:rPr>
          <w:rFonts w:ascii="Times New Roman" w:hAnsi="Times New Roman" w:cs="Times New Roman"/>
          <w:sz w:val="24"/>
          <w:szCs w:val="24"/>
        </w:rPr>
        <w:t>A</w:t>
      </w:r>
      <w:r w:rsidR="005E0E30" w:rsidRPr="003761BF">
        <w:rPr>
          <w:rFonts w:ascii="Times New Roman" w:hAnsi="Times New Roman" w:cs="Times New Roman"/>
          <w:sz w:val="24"/>
          <w:szCs w:val="24"/>
        </w:rPr>
        <w:t>-e</w:t>
      </w:r>
      <w:r w:rsidR="00A400C5" w:rsidRPr="003761BF">
        <w:rPr>
          <w:rFonts w:ascii="Times New Roman" w:hAnsi="Times New Roman" w:cs="Times New Roman"/>
          <w:sz w:val="24"/>
          <w:szCs w:val="24"/>
        </w:rPr>
        <w:t>,</w:t>
      </w:r>
      <w:r w:rsidR="005E0E30" w:rsidRPr="003761BF">
        <w:rPr>
          <w:rFonts w:ascii="Times New Roman" w:hAnsi="Times New Roman" w:cs="Times New Roman"/>
          <w:sz w:val="24"/>
          <w:szCs w:val="24"/>
          <w:lang w:bidi="hr-HR"/>
        </w:rPr>
        <w:t xml:space="preserve"> </w:t>
      </w:r>
      <w:r w:rsidRPr="003761BF">
        <w:rPr>
          <w:rFonts w:ascii="Times New Roman" w:hAnsi="Times New Roman" w:cs="Times New Roman"/>
          <w:sz w:val="24"/>
          <w:szCs w:val="24"/>
          <w:lang w:bidi="hr-HR"/>
        </w:rPr>
        <w:t>sukladno članku 26. stavku 8. Statuta HANF-e</w:t>
      </w:r>
      <w:r w:rsidR="00A400C5" w:rsidRPr="003761BF">
        <w:rPr>
          <w:rFonts w:ascii="Times New Roman" w:hAnsi="Times New Roman" w:cs="Times New Roman"/>
          <w:sz w:val="24"/>
          <w:szCs w:val="24"/>
          <w:lang w:bidi="hr-HR"/>
        </w:rPr>
        <w:t>,</w:t>
      </w:r>
      <w:r w:rsidRPr="003761BF">
        <w:rPr>
          <w:rFonts w:ascii="Times New Roman" w:hAnsi="Times New Roman" w:cs="Times New Roman"/>
          <w:sz w:val="24"/>
          <w:szCs w:val="24"/>
          <w:lang w:bidi="hr-HR"/>
        </w:rPr>
        <w:t xml:space="preserve"> utvrdit će se Odlukom Upravnog vijeća.</w:t>
      </w:r>
    </w:p>
    <w:bookmarkEnd w:id="9"/>
    <w:p w14:paraId="01C03A7A" w14:textId="77777777" w:rsidR="003761BF" w:rsidRDefault="003761BF" w:rsidP="00A400C5">
      <w:pPr>
        <w:spacing w:after="0"/>
        <w:ind w:firstLine="708"/>
        <w:jc w:val="both"/>
        <w:rPr>
          <w:rFonts w:ascii="Times New Roman" w:hAnsi="Times New Roman" w:cs="Times New Roman"/>
          <w:sz w:val="24"/>
          <w:szCs w:val="24"/>
          <w:lang w:bidi="hr-HR"/>
        </w:rPr>
      </w:pPr>
    </w:p>
    <w:p w14:paraId="72E2CF58" w14:textId="35F13663" w:rsidR="00A400C5" w:rsidRPr="003761BF" w:rsidRDefault="00534207" w:rsidP="00A400C5">
      <w:pPr>
        <w:spacing w:after="0"/>
        <w:ind w:firstLine="708"/>
        <w:jc w:val="both"/>
        <w:rPr>
          <w:rFonts w:ascii="Times New Roman" w:hAnsi="Times New Roman" w:cs="Times New Roman"/>
          <w:sz w:val="24"/>
          <w:szCs w:val="24"/>
          <w:lang w:bidi="hr-HR"/>
        </w:rPr>
      </w:pPr>
      <w:r w:rsidRPr="003761BF">
        <w:rPr>
          <w:rFonts w:ascii="Times New Roman" w:hAnsi="Times New Roman" w:cs="Times New Roman"/>
          <w:sz w:val="24"/>
          <w:szCs w:val="24"/>
          <w:lang w:bidi="hr-HR"/>
        </w:rPr>
        <w:t>Povjerenstvo je izvršilo uvid u dostavljene Pravilnike o plaćama i drugim materijalnim pravima zaposlenika Hrvatske agencije za nadzor financijskih usluga od 16. svibnja 2018., 11. listopada 2018., 6. lipnja 2019. i 10. rujna 2020.</w:t>
      </w:r>
    </w:p>
    <w:p w14:paraId="5B18A529" w14:textId="77777777" w:rsidR="00A400C5" w:rsidRPr="003761BF" w:rsidRDefault="00A400C5" w:rsidP="00A400C5">
      <w:pPr>
        <w:spacing w:after="0"/>
        <w:ind w:firstLine="708"/>
        <w:jc w:val="both"/>
        <w:rPr>
          <w:rFonts w:ascii="Times New Roman" w:hAnsi="Times New Roman" w:cs="Times New Roman"/>
          <w:sz w:val="24"/>
          <w:szCs w:val="24"/>
          <w:lang w:bidi="hr-HR"/>
        </w:rPr>
      </w:pPr>
    </w:p>
    <w:p w14:paraId="34B8E1B6" w14:textId="49BB3706" w:rsidR="00947003" w:rsidRPr="003761BF" w:rsidRDefault="00534207" w:rsidP="00947003">
      <w:pPr>
        <w:spacing w:after="0"/>
        <w:ind w:firstLine="708"/>
        <w:jc w:val="both"/>
        <w:rPr>
          <w:rFonts w:ascii="Times New Roman" w:hAnsi="Times New Roman" w:cs="Times New Roman"/>
          <w:sz w:val="24"/>
          <w:szCs w:val="24"/>
          <w:lang w:bidi="hr-HR"/>
        </w:rPr>
      </w:pPr>
      <w:r w:rsidRPr="003761BF">
        <w:rPr>
          <w:rFonts w:ascii="Times New Roman" w:hAnsi="Times New Roman" w:cs="Times New Roman"/>
          <w:sz w:val="24"/>
          <w:szCs w:val="24"/>
          <w:lang w:bidi="hr-HR"/>
        </w:rPr>
        <w:t>Nadalje</w:t>
      </w:r>
      <w:r w:rsidR="00392D76" w:rsidRPr="003761BF">
        <w:rPr>
          <w:rFonts w:ascii="Times New Roman" w:hAnsi="Times New Roman" w:cs="Times New Roman"/>
          <w:sz w:val="24"/>
          <w:szCs w:val="24"/>
          <w:lang w:bidi="hr-HR"/>
        </w:rPr>
        <w:t>,</w:t>
      </w:r>
      <w:r w:rsidRPr="003761BF">
        <w:rPr>
          <w:rFonts w:ascii="Times New Roman" w:hAnsi="Times New Roman" w:cs="Times New Roman"/>
          <w:sz w:val="24"/>
          <w:szCs w:val="24"/>
          <w:lang w:bidi="hr-HR"/>
        </w:rPr>
        <w:t xml:space="preserve"> Povjerenstvo je izvršilo uvid u Odluku o pravu na isplatu nagrad</w:t>
      </w:r>
      <w:r w:rsidR="0073257C" w:rsidRPr="003761BF">
        <w:rPr>
          <w:rFonts w:ascii="Times New Roman" w:hAnsi="Times New Roman" w:cs="Times New Roman"/>
          <w:sz w:val="24"/>
          <w:szCs w:val="24"/>
          <w:lang w:bidi="hr-HR"/>
        </w:rPr>
        <w:t xml:space="preserve">e zaposlenicima u 2018. godini, </w:t>
      </w:r>
      <w:r w:rsidRPr="003761BF">
        <w:rPr>
          <w:rFonts w:ascii="Times New Roman" w:hAnsi="Times New Roman" w:cs="Times New Roman"/>
          <w:sz w:val="24"/>
          <w:szCs w:val="24"/>
          <w:lang w:bidi="hr-HR"/>
        </w:rPr>
        <w:t>koj</w:t>
      </w:r>
      <w:r w:rsidR="0073257C" w:rsidRPr="003761BF">
        <w:rPr>
          <w:rFonts w:ascii="Times New Roman" w:hAnsi="Times New Roman" w:cs="Times New Roman"/>
          <w:sz w:val="24"/>
          <w:szCs w:val="24"/>
          <w:lang w:bidi="hr-HR"/>
        </w:rPr>
        <w:t>o</w:t>
      </w:r>
      <w:r w:rsidRPr="003761BF">
        <w:rPr>
          <w:rFonts w:ascii="Times New Roman" w:hAnsi="Times New Roman" w:cs="Times New Roman"/>
          <w:sz w:val="24"/>
          <w:szCs w:val="24"/>
          <w:lang w:bidi="hr-HR"/>
        </w:rPr>
        <w:t>m se utvrđuje pravo na isplatu dodatne nagrade zaposlenicima Agencije u visini 1.750,00 kn</w:t>
      </w:r>
      <w:r w:rsidR="00A400C5" w:rsidRPr="003761BF">
        <w:rPr>
          <w:rFonts w:ascii="Times New Roman" w:hAnsi="Times New Roman" w:cs="Times New Roman"/>
          <w:sz w:val="24"/>
          <w:szCs w:val="24"/>
          <w:lang w:bidi="hr-HR"/>
        </w:rPr>
        <w:t>,</w:t>
      </w:r>
      <w:r w:rsidRPr="003761BF">
        <w:rPr>
          <w:rFonts w:ascii="Times New Roman" w:hAnsi="Times New Roman" w:cs="Times New Roman"/>
          <w:sz w:val="24"/>
          <w:szCs w:val="24"/>
          <w:lang w:bidi="hr-HR"/>
        </w:rPr>
        <w:t xml:space="preserve"> Odluku o pravu na isplatu i visini regresa za godišnji odmor u 2018.</w:t>
      </w:r>
      <w:r w:rsidR="0073257C" w:rsidRPr="003761BF">
        <w:rPr>
          <w:rFonts w:ascii="Times New Roman" w:hAnsi="Times New Roman" w:cs="Times New Roman"/>
          <w:sz w:val="24"/>
          <w:szCs w:val="24"/>
          <w:lang w:bidi="hr-HR"/>
        </w:rPr>
        <w:t>, kojom</w:t>
      </w:r>
      <w:r w:rsidRPr="003761BF">
        <w:rPr>
          <w:rFonts w:ascii="Times New Roman" w:hAnsi="Times New Roman" w:cs="Times New Roman"/>
          <w:sz w:val="24"/>
          <w:szCs w:val="24"/>
          <w:lang w:bidi="hr-HR"/>
        </w:rPr>
        <w:t xml:space="preserve"> se utvrđuje da zaposlenici Agencije imaju </w:t>
      </w:r>
      <w:r w:rsidR="00392D76" w:rsidRPr="003761BF">
        <w:rPr>
          <w:rFonts w:ascii="Times New Roman" w:hAnsi="Times New Roman" w:cs="Times New Roman"/>
          <w:sz w:val="24"/>
          <w:szCs w:val="24"/>
          <w:lang w:bidi="hr-HR"/>
        </w:rPr>
        <w:t>p</w:t>
      </w:r>
      <w:r w:rsidRPr="003761BF">
        <w:rPr>
          <w:rFonts w:ascii="Times New Roman" w:hAnsi="Times New Roman" w:cs="Times New Roman"/>
          <w:sz w:val="24"/>
          <w:szCs w:val="24"/>
          <w:lang w:bidi="hr-HR"/>
        </w:rPr>
        <w:t>ravo na isplatu regresa za godišnji odmor u visini od 1.250,00 kn, Odluku o pravu na isplatu i visini božićnice za 2018.g.</w:t>
      </w:r>
      <w:r w:rsidR="00392D76" w:rsidRPr="003761BF">
        <w:rPr>
          <w:rFonts w:ascii="Times New Roman" w:hAnsi="Times New Roman" w:cs="Times New Roman"/>
          <w:sz w:val="24"/>
          <w:szCs w:val="24"/>
          <w:lang w:bidi="hr-HR"/>
        </w:rPr>
        <w:t xml:space="preserve"> temeljem koje zaposlenici Agencije imaju pravo na isplatu božićnice u visini 1.250,00 kn i Odluku o pravu na prigodni dar za dijete u 2018. godini temeljem koje zaposlenici Agencije povodom božićnih i novogodišnjih blagdana imaju pravo na prigodni dar za svako dijete mlađe od 15. godina u visini 600,00 kn neto.</w:t>
      </w:r>
    </w:p>
    <w:p w14:paraId="18422906" w14:textId="77777777" w:rsidR="00947003" w:rsidRPr="003761BF" w:rsidRDefault="00947003" w:rsidP="00947003">
      <w:pPr>
        <w:spacing w:after="0"/>
        <w:ind w:firstLine="708"/>
        <w:jc w:val="both"/>
        <w:rPr>
          <w:rFonts w:ascii="Times New Roman" w:hAnsi="Times New Roman" w:cs="Times New Roman"/>
          <w:sz w:val="24"/>
          <w:szCs w:val="24"/>
          <w:lang w:bidi="hr-HR"/>
        </w:rPr>
      </w:pPr>
    </w:p>
    <w:p w14:paraId="427AA336" w14:textId="77777777" w:rsidR="0073257C" w:rsidRPr="003761BF" w:rsidRDefault="00392D76" w:rsidP="0073257C">
      <w:pPr>
        <w:spacing w:after="0"/>
        <w:ind w:firstLine="708"/>
        <w:jc w:val="both"/>
        <w:rPr>
          <w:rFonts w:ascii="Times New Roman" w:hAnsi="Times New Roman" w:cs="Times New Roman"/>
          <w:sz w:val="24"/>
          <w:szCs w:val="24"/>
          <w:lang w:bidi="hr-HR"/>
        </w:rPr>
      </w:pPr>
      <w:r w:rsidRPr="003761BF">
        <w:rPr>
          <w:rFonts w:ascii="Times New Roman" w:hAnsi="Times New Roman" w:cs="Times New Roman"/>
          <w:sz w:val="24"/>
          <w:szCs w:val="24"/>
          <w:lang w:bidi="hr-HR"/>
        </w:rPr>
        <w:t xml:space="preserve">Također, Povjerenstvo je izvršilo uvid u </w:t>
      </w:r>
      <w:r w:rsidR="00A400C5" w:rsidRPr="003761BF">
        <w:rPr>
          <w:rFonts w:ascii="Times New Roman" w:hAnsi="Times New Roman" w:cs="Times New Roman"/>
          <w:sz w:val="24"/>
          <w:szCs w:val="24"/>
          <w:lang w:bidi="hr-HR"/>
        </w:rPr>
        <w:t>opće akte</w:t>
      </w:r>
      <w:r w:rsidR="005E0E30" w:rsidRPr="003761BF">
        <w:rPr>
          <w:rFonts w:ascii="Times New Roman" w:hAnsi="Times New Roman" w:cs="Times New Roman"/>
          <w:sz w:val="24"/>
          <w:szCs w:val="24"/>
        </w:rPr>
        <w:t xml:space="preserve"> HANF</w:t>
      </w:r>
      <w:r w:rsidR="00A400C5" w:rsidRPr="003761BF">
        <w:rPr>
          <w:rFonts w:ascii="Times New Roman" w:hAnsi="Times New Roman" w:cs="Times New Roman"/>
          <w:sz w:val="24"/>
          <w:szCs w:val="24"/>
        </w:rPr>
        <w:t>A</w:t>
      </w:r>
      <w:r w:rsidR="005E0E30" w:rsidRPr="003761BF">
        <w:rPr>
          <w:rFonts w:ascii="Times New Roman" w:hAnsi="Times New Roman" w:cs="Times New Roman"/>
          <w:sz w:val="24"/>
          <w:szCs w:val="24"/>
        </w:rPr>
        <w:t>-e:</w:t>
      </w:r>
      <w:r w:rsidR="005E0E30" w:rsidRPr="003761BF">
        <w:rPr>
          <w:rFonts w:ascii="Times New Roman" w:hAnsi="Times New Roman" w:cs="Times New Roman"/>
          <w:sz w:val="24"/>
          <w:szCs w:val="24"/>
          <w:lang w:bidi="hr-HR"/>
        </w:rPr>
        <w:t xml:space="preserve"> </w:t>
      </w:r>
      <w:r w:rsidRPr="003761BF">
        <w:rPr>
          <w:rFonts w:ascii="Times New Roman" w:hAnsi="Times New Roman" w:cs="Times New Roman"/>
          <w:sz w:val="24"/>
          <w:szCs w:val="24"/>
          <w:lang w:bidi="hr-HR"/>
        </w:rPr>
        <w:t>Odluku o pravu na isplatu nagrade zaposlenicima u 2019. godini</w:t>
      </w:r>
      <w:r w:rsidR="00A400C5" w:rsidRPr="003761BF">
        <w:rPr>
          <w:rFonts w:ascii="Times New Roman" w:hAnsi="Times New Roman" w:cs="Times New Roman"/>
          <w:sz w:val="24"/>
          <w:szCs w:val="24"/>
          <w:lang w:bidi="hr-HR"/>
        </w:rPr>
        <w:t>,</w:t>
      </w:r>
      <w:r w:rsidRPr="003761BF">
        <w:rPr>
          <w:rFonts w:ascii="Times New Roman" w:hAnsi="Times New Roman" w:cs="Times New Roman"/>
          <w:sz w:val="24"/>
          <w:szCs w:val="24"/>
          <w:lang w:bidi="hr-HR"/>
        </w:rPr>
        <w:t xml:space="preserve"> koj</w:t>
      </w:r>
      <w:r w:rsidR="00A400C5" w:rsidRPr="003761BF">
        <w:rPr>
          <w:rFonts w:ascii="Times New Roman" w:hAnsi="Times New Roman" w:cs="Times New Roman"/>
          <w:sz w:val="24"/>
          <w:szCs w:val="24"/>
          <w:lang w:bidi="hr-HR"/>
        </w:rPr>
        <w:t>o</w:t>
      </w:r>
      <w:r w:rsidRPr="003761BF">
        <w:rPr>
          <w:rFonts w:ascii="Times New Roman" w:hAnsi="Times New Roman" w:cs="Times New Roman"/>
          <w:sz w:val="24"/>
          <w:szCs w:val="24"/>
          <w:lang w:bidi="hr-HR"/>
        </w:rPr>
        <w:t>m se utvrđuje pravo na isplatu dodatne nagrade zaposlenicima Agencije u visini sukladno Tablici koja je sastavni dio odluke ( koja nije dostavljena Povjerenstvu), Odluku o pravu na isplatu i visini regresa za godišnji odmor u 2019.</w:t>
      </w:r>
      <w:r w:rsidR="00A400C5" w:rsidRPr="003761BF">
        <w:rPr>
          <w:rFonts w:ascii="Times New Roman" w:hAnsi="Times New Roman" w:cs="Times New Roman"/>
          <w:sz w:val="24"/>
          <w:szCs w:val="24"/>
          <w:lang w:bidi="hr-HR"/>
        </w:rPr>
        <w:t>,</w:t>
      </w:r>
      <w:r w:rsidRPr="003761BF">
        <w:rPr>
          <w:rFonts w:ascii="Times New Roman" w:hAnsi="Times New Roman" w:cs="Times New Roman"/>
          <w:sz w:val="24"/>
          <w:szCs w:val="24"/>
          <w:lang w:bidi="hr-HR"/>
        </w:rPr>
        <w:t xml:space="preserve"> </w:t>
      </w:r>
      <w:r w:rsidR="0073257C" w:rsidRPr="003761BF">
        <w:rPr>
          <w:rFonts w:ascii="Times New Roman" w:hAnsi="Times New Roman" w:cs="Times New Roman"/>
          <w:sz w:val="24"/>
          <w:szCs w:val="24"/>
          <w:lang w:bidi="hr-HR"/>
        </w:rPr>
        <w:t xml:space="preserve">kojom se </w:t>
      </w:r>
      <w:r w:rsidRPr="003761BF">
        <w:rPr>
          <w:rFonts w:ascii="Times New Roman" w:hAnsi="Times New Roman" w:cs="Times New Roman"/>
          <w:sz w:val="24"/>
          <w:szCs w:val="24"/>
          <w:lang w:bidi="hr-HR"/>
        </w:rPr>
        <w:t>utvrđuje da zaposlenici Agencije  imaju pravo na isplatu regresa za godišnji odmor u visini od 1.250,00 kn, i Odluku o pravu na prigodni dar za dijete u 2019. godini</w:t>
      </w:r>
      <w:r w:rsidR="00A400C5" w:rsidRPr="003761BF">
        <w:rPr>
          <w:rFonts w:ascii="Times New Roman" w:hAnsi="Times New Roman" w:cs="Times New Roman"/>
          <w:sz w:val="24"/>
          <w:szCs w:val="24"/>
          <w:lang w:bidi="hr-HR"/>
        </w:rPr>
        <w:t>,</w:t>
      </w:r>
      <w:r w:rsidRPr="003761BF">
        <w:rPr>
          <w:rFonts w:ascii="Times New Roman" w:hAnsi="Times New Roman" w:cs="Times New Roman"/>
          <w:sz w:val="24"/>
          <w:szCs w:val="24"/>
          <w:lang w:bidi="hr-HR"/>
        </w:rPr>
        <w:t xml:space="preserve"> temeljem koje zaposlenici Agencije povodom božićnih i novogodišnjih blagdana imaju pravo na prigodni dar za svako dijete mlađe od 15. godina neto u visini od 1.000,00 kn </w:t>
      </w:r>
      <w:r w:rsidR="0073257C" w:rsidRPr="003761BF">
        <w:rPr>
          <w:rFonts w:ascii="Times New Roman" w:hAnsi="Times New Roman" w:cs="Times New Roman"/>
          <w:sz w:val="24"/>
          <w:szCs w:val="24"/>
          <w:lang w:bidi="hr-HR"/>
        </w:rPr>
        <w:t xml:space="preserve"> </w:t>
      </w:r>
    </w:p>
    <w:p w14:paraId="7FD24735" w14:textId="77777777" w:rsidR="0073257C" w:rsidRPr="003761BF" w:rsidRDefault="0073257C" w:rsidP="0073257C">
      <w:pPr>
        <w:spacing w:after="0"/>
        <w:ind w:firstLine="708"/>
        <w:jc w:val="both"/>
        <w:rPr>
          <w:rFonts w:ascii="Times New Roman" w:hAnsi="Times New Roman" w:cs="Times New Roman"/>
          <w:sz w:val="24"/>
          <w:szCs w:val="24"/>
          <w:lang w:bidi="hr-HR"/>
        </w:rPr>
      </w:pPr>
    </w:p>
    <w:p w14:paraId="725DC7AE" w14:textId="4C695442" w:rsidR="00944A2D" w:rsidRPr="003761BF" w:rsidRDefault="00944A2D" w:rsidP="0073257C">
      <w:pPr>
        <w:spacing w:after="0"/>
        <w:ind w:firstLine="708"/>
        <w:jc w:val="both"/>
        <w:rPr>
          <w:rFonts w:ascii="Times New Roman" w:hAnsi="Times New Roman" w:cs="Times New Roman"/>
          <w:sz w:val="24"/>
          <w:szCs w:val="24"/>
          <w:lang w:bidi="hr-HR"/>
        </w:rPr>
      </w:pPr>
      <w:r w:rsidRPr="003761BF">
        <w:rPr>
          <w:rFonts w:ascii="Times New Roman" w:hAnsi="Times New Roman" w:cs="Times New Roman"/>
          <w:sz w:val="24"/>
          <w:szCs w:val="24"/>
          <w:lang w:bidi="hr-HR"/>
        </w:rPr>
        <w:t xml:space="preserve">Također, izvršen je uvid i u </w:t>
      </w:r>
      <w:r w:rsidRPr="003761BF">
        <w:rPr>
          <w:rFonts w:ascii="Times New Roman" w:hAnsi="Times New Roman" w:cs="Times New Roman"/>
          <w:sz w:val="24"/>
          <w:szCs w:val="24"/>
        </w:rPr>
        <w:t>Odluk</w:t>
      </w:r>
      <w:r w:rsidR="00A400C5" w:rsidRPr="003761BF">
        <w:rPr>
          <w:rFonts w:ascii="Times New Roman" w:hAnsi="Times New Roman" w:cs="Times New Roman"/>
          <w:sz w:val="24"/>
          <w:szCs w:val="24"/>
        </w:rPr>
        <w:t>u</w:t>
      </w:r>
      <w:r w:rsidRPr="003761BF">
        <w:rPr>
          <w:rFonts w:ascii="Times New Roman" w:hAnsi="Times New Roman" w:cs="Times New Roman"/>
          <w:sz w:val="24"/>
          <w:szCs w:val="24"/>
        </w:rPr>
        <w:t xml:space="preserve"> Upravnog vijeća HANFA-e o isplati naknada za sudjelovanje na sjednicama Savjeta Agencije (KLASA: 120-02/18-01/06, URBROJ: 326-01-91/1-18-1) od 01. ožujka 2018. </w:t>
      </w:r>
      <w:r w:rsidR="00A400C5" w:rsidRPr="003761BF">
        <w:rPr>
          <w:rFonts w:ascii="Times New Roman" w:hAnsi="Times New Roman" w:cs="Times New Roman"/>
          <w:sz w:val="24"/>
          <w:szCs w:val="24"/>
        </w:rPr>
        <w:t>i</w:t>
      </w:r>
      <w:r w:rsidRPr="003761BF">
        <w:rPr>
          <w:rFonts w:ascii="Times New Roman" w:hAnsi="Times New Roman" w:cs="Times New Roman"/>
          <w:sz w:val="24"/>
          <w:szCs w:val="24"/>
        </w:rPr>
        <w:t xml:space="preserve"> </w:t>
      </w:r>
      <w:r w:rsidRPr="003761BF">
        <w:rPr>
          <w:rFonts w:ascii="Times New Roman" w:hAnsi="Times New Roman" w:cs="Times New Roman"/>
          <w:iCs/>
          <w:sz w:val="24"/>
          <w:szCs w:val="24"/>
          <w:lang w:bidi="hr-HR"/>
        </w:rPr>
        <w:t>Odluk</w:t>
      </w:r>
      <w:r w:rsidR="00A400C5" w:rsidRPr="003761BF">
        <w:rPr>
          <w:rFonts w:ascii="Times New Roman" w:hAnsi="Times New Roman" w:cs="Times New Roman"/>
          <w:iCs/>
          <w:sz w:val="24"/>
          <w:szCs w:val="24"/>
          <w:lang w:bidi="hr-HR"/>
        </w:rPr>
        <w:t>u</w:t>
      </w:r>
      <w:r w:rsidRPr="003761BF">
        <w:rPr>
          <w:rFonts w:ascii="Times New Roman" w:hAnsi="Times New Roman" w:cs="Times New Roman"/>
          <w:iCs/>
          <w:sz w:val="24"/>
          <w:szCs w:val="24"/>
          <w:lang w:bidi="hr-HR"/>
        </w:rPr>
        <w:t xml:space="preserve"> Upravnog vijeća HANFA-e o isplati naknada za sudjelovanje na sjednicama Savjeta Agencije</w:t>
      </w:r>
      <w:r w:rsidRPr="003761BF">
        <w:rPr>
          <w:rFonts w:ascii="Times New Roman" w:hAnsi="Times New Roman" w:cs="Times New Roman"/>
          <w:sz w:val="24"/>
          <w:szCs w:val="24"/>
          <w:lang w:bidi="hr-HR"/>
        </w:rPr>
        <w:t xml:space="preserve"> (KLASA: 120-02/19-01/01, URBROJ: 326-01/24-19/1) od 23. svibnja 2019</w:t>
      </w:r>
      <w:r w:rsidR="00A400C5" w:rsidRPr="003761BF">
        <w:rPr>
          <w:rFonts w:ascii="Times New Roman" w:hAnsi="Times New Roman" w:cs="Times New Roman"/>
          <w:sz w:val="24"/>
          <w:szCs w:val="24"/>
          <w:lang w:bidi="hr-HR"/>
        </w:rPr>
        <w:t>.,</w:t>
      </w:r>
      <w:r w:rsidRPr="003761BF">
        <w:rPr>
          <w:rFonts w:ascii="Times New Roman" w:hAnsi="Times New Roman" w:cs="Times New Roman"/>
          <w:sz w:val="24"/>
          <w:szCs w:val="24"/>
          <w:lang w:bidi="hr-HR"/>
        </w:rPr>
        <w:t xml:space="preserve"> sukladno kojima naknada za sudjelovanje iznosi 2.000,00 kn</w:t>
      </w:r>
      <w:r w:rsidR="00A400C5" w:rsidRPr="003761BF">
        <w:rPr>
          <w:rFonts w:ascii="Times New Roman" w:hAnsi="Times New Roman" w:cs="Times New Roman"/>
          <w:sz w:val="24"/>
          <w:szCs w:val="24"/>
          <w:lang w:bidi="hr-HR"/>
        </w:rPr>
        <w:t xml:space="preserve">, </w:t>
      </w:r>
      <w:r w:rsidRPr="003761BF">
        <w:rPr>
          <w:rFonts w:ascii="Times New Roman" w:hAnsi="Times New Roman" w:cs="Times New Roman"/>
          <w:sz w:val="24"/>
          <w:szCs w:val="24"/>
          <w:lang w:bidi="hr-HR"/>
        </w:rPr>
        <w:t xml:space="preserve"> kao i u Tablice u kojima se evidentira prisustvo na sjednicama Savjeta i iz kojih je razvidno da je Ante Žigman sudjelovao na sjednicama </w:t>
      </w:r>
      <w:r w:rsidRPr="003761BF">
        <w:rPr>
          <w:rFonts w:ascii="Times New Roman" w:hAnsi="Times New Roman" w:cs="Times New Roman"/>
          <w:sz w:val="24"/>
          <w:szCs w:val="24"/>
        </w:rPr>
        <w:t xml:space="preserve">Savjeta:16.ožujka 2018., 03. svibnja 2018., 12. rujna 2018., 28. studenog 2018., 06. ožujka 2019., 24. svibnja 2019. i 13. rujna 2019.  </w:t>
      </w:r>
    </w:p>
    <w:p w14:paraId="7EC3BCC9" w14:textId="29CE972C" w:rsidR="00644C71" w:rsidRPr="003761BF" w:rsidRDefault="00644C71" w:rsidP="00A400C5">
      <w:pPr>
        <w:spacing w:before="240" w:after="0"/>
        <w:ind w:firstLine="708"/>
        <w:jc w:val="both"/>
        <w:rPr>
          <w:rFonts w:ascii="Times New Roman" w:eastAsiaTheme="minorEastAsia" w:hAnsi="Times New Roman" w:cs="Times New Roman"/>
          <w:sz w:val="24"/>
          <w:szCs w:val="24"/>
          <w:lang w:eastAsia="hr-HR"/>
        </w:rPr>
      </w:pPr>
      <w:r w:rsidRPr="003761BF">
        <w:rPr>
          <w:rFonts w:ascii="Times New Roman" w:eastAsiaTheme="minorEastAsia" w:hAnsi="Times New Roman" w:cs="Times New Roman"/>
          <w:sz w:val="24"/>
          <w:szCs w:val="24"/>
          <w:lang w:eastAsia="hr-HR"/>
        </w:rPr>
        <w:t>Člankom 4. stavkom 1. ZSSI-a propisano je da se plaćom dužnosnika, u smislu toga Zakona, smatra svaki novčani primitak za obnašanje javne dužnosti, osim naknade putnih i drugih troškova za obnašanje javne dužnosti.</w:t>
      </w:r>
      <w:r w:rsidR="00A400C5" w:rsidRPr="003761BF">
        <w:rPr>
          <w:rFonts w:ascii="Times New Roman" w:eastAsiaTheme="minorEastAsia" w:hAnsi="Times New Roman" w:cs="Times New Roman"/>
          <w:sz w:val="24"/>
          <w:szCs w:val="24"/>
          <w:lang w:eastAsia="hr-HR"/>
        </w:rPr>
        <w:t xml:space="preserve"> </w:t>
      </w:r>
    </w:p>
    <w:p w14:paraId="362E65E7" w14:textId="77777777" w:rsidR="00644C71" w:rsidRPr="003761BF" w:rsidRDefault="00644C71" w:rsidP="00644C71">
      <w:pPr>
        <w:spacing w:before="240" w:after="0"/>
        <w:ind w:firstLine="708"/>
        <w:jc w:val="both"/>
        <w:rPr>
          <w:rFonts w:ascii="Times New Roman" w:eastAsiaTheme="minorEastAsia" w:hAnsi="Times New Roman" w:cs="Times New Roman"/>
          <w:sz w:val="24"/>
          <w:szCs w:val="24"/>
          <w:lang w:eastAsia="hr-HR"/>
        </w:rPr>
      </w:pPr>
      <w:r w:rsidRPr="003761BF">
        <w:rPr>
          <w:rFonts w:ascii="Times New Roman" w:eastAsiaTheme="minorEastAsia" w:hAnsi="Times New Roman" w:cs="Times New Roman"/>
          <w:sz w:val="24"/>
          <w:szCs w:val="24"/>
          <w:lang w:eastAsia="hr-HR"/>
        </w:rPr>
        <w:t>Člankom 7. točkom d) ZSSI-a propisano je da je dužnosnicima zabranjeno primiti dodatnu naknadu za poslove obnašanja javnih dužnosti.</w:t>
      </w:r>
    </w:p>
    <w:p w14:paraId="2D082490" w14:textId="77777777" w:rsidR="00644C71" w:rsidRPr="003761BF" w:rsidRDefault="00644C71" w:rsidP="00644C71">
      <w:pPr>
        <w:spacing w:before="240" w:after="0"/>
        <w:ind w:firstLine="708"/>
        <w:jc w:val="both"/>
        <w:rPr>
          <w:rFonts w:ascii="Times New Roman" w:hAnsi="Times New Roman" w:cs="Times New Roman"/>
          <w:sz w:val="24"/>
          <w:szCs w:val="24"/>
        </w:rPr>
      </w:pPr>
      <w:r w:rsidRPr="003761BF">
        <w:rPr>
          <w:rFonts w:ascii="Times New Roman" w:eastAsiaTheme="minorEastAsia" w:hAnsi="Times New Roman" w:cs="Times New Roman"/>
          <w:sz w:val="24"/>
          <w:szCs w:val="24"/>
          <w:lang w:eastAsia="hr-HR"/>
        </w:rPr>
        <w:t xml:space="preserve">Povjerenstvo ističe da </w:t>
      </w:r>
      <w:r w:rsidRPr="003761BF">
        <w:rPr>
          <w:rFonts w:ascii="Times New Roman" w:hAnsi="Times New Roman" w:cs="Times New Roman"/>
          <w:sz w:val="24"/>
          <w:szCs w:val="24"/>
        </w:rPr>
        <w:t xml:space="preserve">Visoki upravni sud Republike Hrvatske u presudi, poslovni broj: Usž-4335/19-3 od 14. listopada 2021., tumači da se prigodne nagrade do propisanog iznosa, božićnica i regres za godišnji odmor ne smatraju plaćom dužnosnika u smislu odredbe članka 4. stavka 1. Zakona o sprječavanju sukoba interesa, već primitci dodatnih naknada za poslove obnašanja javnih dužnosti. </w:t>
      </w:r>
    </w:p>
    <w:p w14:paraId="4AAA9D51" w14:textId="387DA6BF" w:rsidR="00644C71" w:rsidRPr="003761BF" w:rsidRDefault="00644C71" w:rsidP="00644C71">
      <w:pPr>
        <w:spacing w:before="240" w:after="0"/>
        <w:ind w:firstLine="708"/>
        <w:jc w:val="both"/>
        <w:rPr>
          <w:rFonts w:ascii="Times New Roman" w:hAnsi="Times New Roman" w:cs="Times New Roman"/>
          <w:sz w:val="24"/>
          <w:szCs w:val="24"/>
        </w:rPr>
      </w:pPr>
      <w:r w:rsidRPr="003761BF">
        <w:rPr>
          <w:rFonts w:ascii="Times New Roman" w:hAnsi="Times New Roman" w:cs="Times New Roman"/>
          <w:sz w:val="24"/>
          <w:szCs w:val="24"/>
        </w:rPr>
        <w:t xml:space="preserve">U navedenoj presudi sud obrazlaže da primanje isplata dodatnih naknada predstavlja povredu zabrane propisane člankom 7. stavkom 1. točkom d) ZSSI/11-a tumačeći da se na radno-pravni status dužnosnika primjenjuju i odredbe ZSSI/11-a, te da zaključenje ugovora o radu dužnosnika s tijelom javne vlasti ne isključuje od primjene odredbu članka 7. stavka 1. točke d) ZSS/11-a. </w:t>
      </w:r>
    </w:p>
    <w:p w14:paraId="0E620C0A" w14:textId="79DD76E1" w:rsidR="00644C71" w:rsidRPr="003761BF" w:rsidRDefault="00644C71" w:rsidP="00644C71">
      <w:pPr>
        <w:spacing w:before="240" w:after="0"/>
        <w:ind w:firstLine="708"/>
        <w:jc w:val="both"/>
        <w:rPr>
          <w:rFonts w:ascii="Times New Roman" w:hAnsi="Times New Roman" w:cs="Times New Roman"/>
          <w:sz w:val="24"/>
          <w:szCs w:val="24"/>
        </w:rPr>
      </w:pPr>
      <w:r w:rsidRPr="003761BF">
        <w:rPr>
          <w:rFonts w:ascii="Times New Roman" w:hAnsi="Times New Roman" w:cs="Times New Roman"/>
          <w:sz w:val="24"/>
          <w:szCs w:val="24"/>
          <w:lang w:eastAsia="hr-HR" w:bidi="hr-HR"/>
        </w:rPr>
        <w:t xml:space="preserve">Nadalje, ugovorne odredbe te odredbe </w:t>
      </w:r>
      <w:r w:rsidRPr="003761BF">
        <w:rPr>
          <w:rFonts w:ascii="Times New Roman" w:hAnsi="Times New Roman" w:cs="Times New Roman"/>
          <w:sz w:val="24"/>
          <w:szCs w:val="24"/>
        </w:rPr>
        <w:t xml:space="preserve">svih </w:t>
      </w:r>
      <w:proofErr w:type="spellStart"/>
      <w:r w:rsidRPr="003761BF">
        <w:rPr>
          <w:rFonts w:ascii="Times New Roman" w:hAnsi="Times New Roman" w:cs="Times New Roman"/>
          <w:sz w:val="24"/>
          <w:szCs w:val="24"/>
        </w:rPr>
        <w:t>podzakonskih</w:t>
      </w:r>
      <w:proofErr w:type="spellEnd"/>
      <w:r w:rsidRPr="003761BF">
        <w:rPr>
          <w:rFonts w:ascii="Times New Roman" w:hAnsi="Times New Roman" w:cs="Times New Roman"/>
          <w:sz w:val="24"/>
          <w:szCs w:val="24"/>
        </w:rPr>
        <w:t xml:space="preserve"> akata, odnosno općih akata </w:t>
      </w:r>
      <w:r w:rsidR="00A400C5" w:rsidRPr="003761BF">
        <w:rPr>
          <w:rFonts w:ascii="Times New Roman" w:hAnsi="Times New Roman" w:cs="Times New Roman"/>
          <w:sz w:val="24"/>
          <w:szCs w:val="24"/>
        </w:rPr>
        <w:t>HANFA-e</w:t>
      </w:r>
      <w:r w:rsidR="00174D80" w:rsidRPr="003761BF">
        <w:rPr>
          <w:rFonts w:ascii="Times New Roman" w:hAnsi="Times New Roman" w:cs="Times New Roman"/>
          <w:sz w:val="24"/>
          <w:szCs w:val="24"/>
        </w:rPr>
        <w:t xml:space="preserve"> </w:t>
      </w:r>
      <w:r w:rsidRPr="003761BF">
        <w:rPr>
          <w:rFonts w:ascii="Times New Roman" w:hAnsi="Times New Roman" w:cs="Times New Roman"/>
          <w:sz w:val="24"/>
          <w:szCs w:val="24"/>
        </w:rPr>
        <w:t xml:space="preserve">ne smiju biti suprotne odredbama ZSSI-a u dijelu u kojem je propisana izričita zabrana, pa stoga ne mogu poslužiti niti kao pravni temelj za isplatu ovim Zakonom propisanih nedopuštenih primitaka, odnosno dužnosniku nisu mogle biti isplaćene dodatne naknade, neovisno o tome što je to proizlazilo iz odredbi navedenih pojedinačnih i općih pravnih akata. </w:t>
      </w:r>
    </w:p>
    <w:p w14:paraId="6274866A" w14:textId="77777777" w:rsidR="00644C71" w:rsidRPr="003761BF" w:rsidRDefault="00644C71" w:rsidP="00644C71">
      <w:pPr>
        <w:spacing w:before="240" w:after="0"/>
        <w:ind w:firstLine="708"/>
        <w:jc w:val="both"/>
        <w:rPr>
          <w:rFonts w:ascii="Times New Roman" w:hAnsi="Times New Roman" w:cs="Times New Roman"/>
          <w:sz w:val="24"/>
          <w:szCs w:val="24"/>
        </w:rPr>
      </w:pPr>
      <w:r w:rsidRPr="003761BF">
        <w:rPr>
          <w:rFonts w:ascii="Times New Roman" w:hAnsi="Times New Roman" w:cs="Times New Roman"/>
          <w:sz w:val="24"/>
          <w:szCs w:val="24"/>
        </w:rPr>
        <w:t xml:space="preserve">S obzirom na tumačenje Visokog upravnog suda Republike Hrvatske, dužnosnik koji prima plaću za obnašanje javne dužnosti ne smije istodobno ostvarivati druge primitke, koji ujedno ne predstavljaju naknadu stvarnih troškova obnašanja dužnosti. </w:t>
      </w:r>
    </w:p>
    <w:p w14:paraId="2B5585D9" w14:textId="77777777" w:rsidR="00644C71" w:rsidRPr="003761BF" w:rsidRDefault="00644C71" w:rsidP="00644C71">
      <w:pPr>
        <w:spacing w:before="240" w:after="0"/>
        <w:ind w:firstLine="708"/>
        <w:jc w:val="both"/>
        <w:rPr>
          <w:rFonts w:ascii="Times New Roman" w:hAnsi="Times New Roman" w:cs="Times New Roman"/>
          <w:sz w:val="24"/>
          <w:szCs w:val="24"/>
        </w:rPr>
      </w:pPr>
      <w:r w:rsidRPr="003761BF">
        <w:rPr>
          <w:rFonts w:ascii="Times New Roman" w:hAnsi="Times New Roman" w:cs="Times New Roman"/>
          <w:sz w:val="24"/>
          <w:szCs w:val="24"/>
        </w:rPr>
        <w:t xml:space="preserve">Sve druge isplate koje se isplaćuju pored plaće od strane tijela javne vlasti u kojem obnaša dužnost, predstavljaju dodatnu naknadu, zabranjenu člankom 7. stavkom točkom d)  ZSSI/11-a. </w:t>
      </w:r>
    </w:p>
    <w:p w14:paraId="7025BA52" w14:textId="05B0B343" w:rsidR="00BD2659" w:rsidRPr="003761BF" w:rsidRDefault="00644C71" w:rsidP="00644C71">
      <w:pPr>
        <w:spacing w:before="240" w:after="0"/>
        <w:ind w:firstLine="708"/>
        <w:jc w:val="both"/>
        <w:rPr>
          <w:rFonts w:ascii="Times New Roman" w:eastAsiaTheme="minorEastAsia" w:hAnsi="Times New Roman" w:cs="Times New Roman"/>
          <w:sz w:val="24"/>
          <w:szCs w:val="24"/>
          <w:lang w:eastAsia="hr-HR"/>
        </w:rPr>
      </w:pPr>
      <w:r w:rsidRPr="003761BF">
        <w:rPr>
          <w:rFonts w:ascii="Times New Roman" w:hAnsi="Times New Roman" w:cs="Times New Roman"/>
          <w:sz w:val="24"/>
          <w:szCs w:val="24"/>
        </w:rPr>
        <w:t xml:space="preserve">Dodatne naknade odnose se i na isplate </w:t>
      </w:r>
      <w:r w:rsidR="005D0C53" w:rsidRPr="003761BF">
        <w:rPr>
          <w:rFonts w:ascii="Times New Roman" w:hAnsi="Times New Roman" w:cs="Times New Roman"/>
          <w:sz w:val="24"/>
          <w:szCs w:val="24"/>
        </w:rPr>
        <w:t>novčane naknade za radne rezultate, prigodne nagrade i dar djetetu do 15. godine starosti</w:t>
      </w:r>
      <w:r w:rsidR="00BD2659" w:rsidRPr="003761BF">
        <w:rPr>
          <w:rFonts w:ascii="Times New Roman" w:hAnsi="Times New Roman" w:cs="Times New Roman"/>
          <w:sz w:val="24"/>
          <w:szCs w:val="24"/>
        </w:rPr>
        <w:t>.</w:t>
      </w:r>
      <w:r w:rsidR="005D0C53" w:rsidRPr="003761BF">
        <w:rPr>
          <w:rFonts w:ascii="Times New Roman" w:hAnsi="Times New Roman" w:cs="Times New Roman"/>
          <w:sz w:val="24"/>
          <w:szCs w:val="24"/>
        </w:rPr>
        <w:t xml:space="preserve"> </w:t>
      </w:r>
      <w:r w:rsidR="00FA7FB4" w:rsidRPr="003761BF">
        <w:rPr>
          <w:rFonts w:ascii="Times New Roman" w:hAnsi="Times New Roman" w:cs="Times New Roman"/>
          <w:sz w:val="24"/>
          <w:szCs w:val="24"/>
        </w:rPr>
        <w:t>Č</w:t>
      </w:r>
      <w:r w:rsidRPr="003761BF">
        <w:rPr>
          <w:rFonts w:ascii="Times New Roman" w:eastAsiaTheme="minorEastAsia" w:hAnsi="Times New Roman" w:cs="Times New Roman"/>
          <w:sz w:val="24"/>
          <w:szCs w:val="24"/>
          <w:lang w:eastAsia="hr-HR"/>
        </w:rPr>
        <w:t xml:space="preserve">injenica da su navedeni dodatne naknade isplaćene dužnosniku temeljem odredbi općih </w:t>
      </w:r>
      <w:r w:rsidR="00A400C5" w:rsidRPr="003761BF">
        <w:rPr>
          <w:rFonts w:ascii="Times New Roman" w:eastAsiaTheme="minorEastAsia" w:hAnsi="Times New Roman" w:cs="Times New Roman"/>
          <w:sz w:val="24"/>
          <w:szCs w:val="24"/>
          <w:lang w:eastAsia="hr-HR"/>
        </w:rPr>
        <w:t>akata HANFA-e</w:t>
      </w:r>
      <w:r w:rsidR="000F2B5A" w:rsidRPr="003761BF">
        <w:rPr>
          <w:rFonts w:ascii="Times New Roman" w:hAnsi="Times New Roman" w:cs="Times New Roman"/>
          <w:sz w:val="24"/>
          <w:szCs w:val="24"/>
        </w:rPr>
        <w:t xml:space="preserve"> </w:t>
      </w:r>
      <w:r w:rsidRPr="003761BF">
        <w:rPr>
          <w:rFonts w:ascii="Times New Roman" w:eastAsiaTheme="minorEastAsia" w:hAnsi="Times New Roman" w:cs="Times New Roman"/>
          <w:sz w:val="24"/>
          <w:szCs w:val="24"/>
          <w:lang w:eastAsia="hr-HR"/>
        </w:rPr>
        <w:t>nije od utjecaja na donošenje drugačije odluke u ovoj pravnoj stvari, imajući u vidu postojanje izričite zakonske zabrane primitka takvih naknada za osobe koje su dužnosnici u smislu odredbi ZSSI-a.</w:t>
      </w:r>
      <w:r w:rsidR="00BD2659" w:rsidRPr="003761BF">
        <w:rPr>
          <w:rFonts w:ascii="Times New Roman" w:eastAsiaTheme="minorEastAsia" w:hAnsi="Times New Roman" w:cs="Times New Roman"/>
          <w:sz w:val="24"/>
          <w:szCs w:val="24"/>
          <w:lang w:eastAsia="hr-HR"/>
        </w:rPr>
        <w:t xml:space="preserve"> </w:t>
      </w:r>
    </w:p>
    <w:p w14:paraId="17C18FA1" w14:textId="4B835902" w:rsidR="00644C71" w:rsidRPr="003761BF" w:rsidRDefault="00BD2659" w:rsidP="00BD2659">
      <w:pPr>
        <w:spacing w:before="240" w:after="0"/>
        <w:ind w:firstLine="708"/>
        <w:jc w:val="both"/>
        <w:rPr>
          <w:rFonts w:ascii="Times New Roman" w:eastAsiaTheme="minorEastAsia" w:hAnsi="Times New Roman" w:cs="Times New Roman"/>
          <w:sz w:val="24"/>
          <w:szCs w:val="24"/>
          <w:lang w:eastAsia="hr-HR"/>
        </w:rPr>
      </w:pPr>
      <w:r w:rsidRPr="003761BF">
        <w:rPr>
          <w:rFonts w:ascii="Times New Roman" w:eastAsiaTheme="minorEastAsia" w:hAnsi="Times New Roman" w:cs="Times New Roman"/>
          <w:sz w:val="24"/>
          <w:szCs w:val="24"/>
          <w:lang w:eastAsia="hr-HR"/>
        </w:rPr>
        <w:t>Povjerenstvo pri tome ističe</w:t>
      </w:r>
      <w:r w:rsidR="00755B0D" w:rsidRPr="003761BF">
        <w:rPr>
          <w:rFonts w:ascii="Times New Roman" w:eastAsiaTheme="minorEastAsia" w:hAnsi="Times New Roman" w:cs="Times New Roman"/>
          <w:sz w:val="24"/>
          <w:szCs w:val="24"/>
          <w:lang w:eastAsia="hr-HR"/>
        </w:rPr>
        <w:t xml:space="preserve">, a vezano za pozivanje dužnosnika na odluku Povjerenstva broj: </w:t>
      </w:r>
      <w:r w:rsidR="00755B0D" w:rsidRPr="003761BF">
        <w:rPr>
          <w:rFonts w:ascii="Times New Roman" w:hAnsi="Times New Roman" w:cs="Times New Roman"/>
          <w:iCs/>
          <w:sz w:val="24"/>
          <w:szCs w:val="24"/>
          <w:lang w:bidi="hr-HR"/>
        </w:rPr>
        <w:t>711-1-412-P-249-20/21-03-11</w:t>
      </w:r>
      <w:r w:rsidR="00947003" w:rsidRPr="003761BF">
        <w:rPr>
          <w:rFonts w:ascii="Times New Roman" w:hAnsi="Times New Roman" w:cs="Times New Roman"/>
          <w:iCs/>
          <w:sz w:val="24"/>
          <w:szCs w:val="24"/>
          <w:lang w:bidi="hr-HR"/>
        </w:rPr>
        <w:t>,</w:t>
      </w:r>
      <w:r w:rsidRPr="003761BF">
        <w:rPr>
          <w:rFonts w:ascii="Times New Roman" w:eastAsiaTheme="minorEastAsia" w:hAnsi="Times New Roman" w:cs="Times New Roman"/>
          <w:sz w:val="24"/>
          <w:szCs w:val="24"/>
          <w:lang w:eastAsia="hr-HR"/>
        </w:rPr>
        <w:t xml:space="preserve"> kako Zakon o HANF</w:t>
      </w:r>
      <w:r w:rsidR="00A400C5" w:rsidRPr="003761BF">
        <w:rPr>
          <w:rFonts w:ascii="Times New Roman" w:eastAsiaTheme="minorEastAsia" w:hAnsi="Times New Roman" w:cs="Times New Roman"/>
          <w:sz w:val="24"/>
          <w:szCs w:val="24"/>
          <w:lang w:eastAsia="hr-HR"/>
        </w:rPr>
        <w:t>A</w:t>
      </w:r>
      <w:r w:rsidRPr="003761BF">
        <w:rPr>
          <w:rFonts w:ascii="Times New Roman" w:eastAsiaTheme="minorEastAsia" w:hAnsi="Times New Roman" w:cs="Times New Roman"/>
          <w:sz w:val="24"/>
          <w:szCs w:val="24"/>
          <w:lang w:eastAsia="hr-HR"/>
        </w:rPr>
        <w:t xml:space="preserve">-i ne sadrži jednake odredbe onima koje sadrži Zakon o Hrvatskoj narodnoj banci </w:t>
      </w:r>
      <w:r w:rsidR="004E4363" w:rsidRPr="003761BF">
        <w:rPr>
          <w:rFonts w:ascii="Times New Roman" w:eastAsiaTheme="minorEastAsia" w:hAnsi="Times New Roman" w:cs="Times New Roman"/>
          <w:sz w:val="24"/>
          <w:szCs w:val="24"/>
          <w:lang w:eastAsia="hr-HR"/>
        </w:rPr>
        <w:t>(„Narodne novine“ broj:</w:t>
      </w:r>
      <w:r w:rsidR="004E4363" w:rsidRPr="003761BF">
        <w:rPr>
          <w:rFonts w:ascii="Times New Roman" w:hAnsi="Times New Roman" w:cs="Times New Roman"/>
          <w:sz w:val="24"/>
          <w:szCs w:val="24"/>
        </w:rPr>
        <w:t xml:space="preserve"> </w:t>
      </w:r>
      <w:r w:rsidR="004E4363" w:rsidRPr="003761BF">
        <w:rPr>
          <w:rFonts w:ascii="Times New Roman" w:eastAsiaTheme="minorEastAsia" w:hAnsi="Times New Roman" w:cs="Times New Roman"/>
          <w:sz w:val="24"/>
          <w:szCs w:val="24"/>
          <w:lang w:eastAsia="hr-HR"/>
        </w:rPr>
        <w:t>75/08, 54/13, 47/20)</w:t>
      </w:r>
      <w:r w:rsidR="00947003" w:rsidRPr="003761BF">
        <w:rPr>
          <w:rFonts w:ascii="Times New Roman" w:eastAsiaTheme="minorEastAsia" w:hAnsi="Times New Roman" w:cs="Times New Roman"/>
          <w:sz w:val="24"/>
          <w:szCs w:val="24"/>
          <w:lang w:eastAsia="hr-HR"/>
        </w:rPr>
        <w:t>,</w:t>
      </w:r>
      <w:r w:rsidR="004E4363" w:rsidRPr="003761BF">
        <w:rPr>
          <w:rFonts w:ascii="Times New Roman" w:eastAsiaTheme="minorEastAsia" w:hAnsi="Times New Roman" w:cs="Times New Roman"/>
          <w:sz w:val="24"/>
          <w:szCs w:val="24"/>
          <w:lang w:eastAsia="hr-HR"/>
        </w:rPr>
        <w:t xml:space="preserve"> </w:t>
      </w:r>
      <w:r w:rsidRPr="003761BF">
        <w:rPr>
          <w:rFonts w:ascii="Times New Roman" w:eastAsiaTheme="minorEastAsia" w:hAnsi="Times New Roman" w:cs="Times New Roman"/>
          <w:sz w:val="24"/>
          <w:szCs w:val="24"/>
          <w:lang w:eastAsia="hr-HR"/>
        </w:rPr>
        <w:t xml:space="preserve">obzirom je člankom 67. stavkom 2. Zakona o Hrvatskoj narodnoj banci izričito propisano da za vrijeme obnašanja dužnosti guverner, zamjenik guvernera i viceguverneri Hrvatske narodne banke imaju pravo na plaću te ostala materijalna i druga prava iz radnog odnosa u skladu s općim </w:t>
      </w:r>
      <w:r w:rsidR="00755B0D" w:rsidRPr="003761BF">
        <w:rPr>
          <w:rFonts w:ascii="Times New Roman" w:eastAsiaTheme="minorEastAsia" w:hAnsi="Times New Roman" w:cs="Times New Roman"/>
          <w:sz w:val="24"/>
          <w:szCs w:val="24"/>
          <w:lang w:eastAsia="hr-HR"/>
        </w:rPr>
        <w:t xml:space="preserve">aktima Hrvatske narodne banke </w:t>
      </w:r>
      <w:r w:rsidR="00C5578A" w:rsidRPr="003761BF">
        <w:rPr>
          <w:rFonts w:ascii="Times New Roman" w:eastAsiaTheme="minorEastAsia" w:hAnsi="Times New Roman" w:cs="Times New Roman"/>
          <w:sz w:val="24"/>
          <w:szCs w:val="24"/>
          <w:lang w:eastAsia="hr-HR"/>
        </w:rPr>
        <w:t>te da se n</w:t>
      </w:r>
      <w:r w:rsidRPr="003761BF">
        <w:rPr>
          <w:rFonts w:ascii="Times New Roman" w:eastAsiaTheme="minorEastAsia" w:hAnsi="Times New Roman" w:cs="Times New Roman"/>
          <w:sz w:val="24"/>
          <w:szCs w:val="24"/>
          <w:lang w:eastAsia="hr-HR"/>
        </w:rPr>
        <w:t xml:space="preserve">a prava i obveze guvernera, zamjenika guvernera i viceguvernera Hrvatske narodne banke koji nisu utvrđeni </w:t>
      </w:r>
      <w:r w:rsidR="00C5578A" w:rsidRPr="003761BF">
        <w:rPr>
          <w:rFonts w:ascii="Times New Roman" w:eastAsiaTheme="minorEastAsia" w:hAnsi="Times New Roman" w:cs="Times New Roman"/>
          <w:sz w:val="24"/>
          <w:szCs w:val="24"/>
          <w:lang w:eastAsia="hr-HR"/>
        </w:rPr>
        <w:t>tim</w:t>
      </w:r>
      <w:r w:rsidRPr="003761BF">
        <w:rPr>
          <w:rFonts w:ascii="Times New Roman" w:eastAsiaTheme="minorEastAsia" w:hAnsi="Times New Roman" w:cs="Times New Roman"/>
          <w:sz w:val="24"/>
          <w:szCs w:val="24"/>
          <w:lang w:eastAsia="hr-HR"/>
        </w:rPr>
        <w:t xml:space="preserve"> Zakonom ili Statutom Hrvatske narodne banke primjenjuje Zakon o sprječavanju sukoba interesa u obnašanju javnih dužnosti</w:t>
      </w:r>
      <w:r w:rsidR="004E4363" w:rsidRPr="003761BF">
        <w:rPr>
          <w:rFonts w:ascii="Times New Roman" w:eastAsiaTheme="minorEastAsia" w:hAnsi="Times New Roman" w:cs="Times New Roman"/>
          <w:sz w:val="24"/>
          <w:szCs w:val="24"/>
          <w:lang w:eastAsia="hr-HR"/>
        </w:rPr>
        <w:t>.</w:t>
      </w:r>
      <w:r w:rsidR="00960D83" w:rsidRPr="003761BF">
        <w:rPr>
          <w:rFonts w:ascii="Times New Roman" w:eastAsiaTheme="minorEastAsia" w:hAnsi="Times New Roman" w:cs="Times New Roman"/>
          <w:sz w:val="24"/>
          <w:szCs w:val="24"/>
          <w:lang w:eastAsia="hr-HR"/>
        </w:rPr>
        <w:t xml:space="preserve"> </w:t>
      </w:r>
    </w:p>
    <w:p w14:paraId="5DBCDF3C" w14:textId="37DC9173" w:rsidR="00667F38" w:rsidRPr="003761BF" w:rsidRDefault="00667F38" w:rsidP="00BD2659">
      <w:pPr>
        <w:spacing w:before="240" w:after="0"/>
        <w:ind w:firstLine="708"/>
        <w:jc w:val="both"/>
        <w:rPr>
          <w:rFonts w:ascii="Times New Roman" w:eastAsiaTheme="minorEastAsia" w:hAnsi="Times New Roman" w:cs="Times New Roman"/>
          <w:sz w:val="24"/>
          <w:szCs w:val="24"/>
          <w:lang w:eastAsia="hr-HR"/>
        </w:rPr>
      </w:pPr>
      <w:r w:rsidRPr="003761BF">
        <w:rPr>
          <w:rFonts w:ascii="Times New Roman" w:eastAsiaTheme="minorEastAsia" w:hAnsi="Times New Roman" w:cs="Times New Roman"/>
          <w:sz w:val="24"/>
          <w:szCs w:val="24"/>
          <w:lang w:eastAsia="hr-HR"/>
        </w:rPr>
        <w:t xml:space="preserve">Iz navedenog Zakona proizlazi da je istim propisano da se, uz ostvarivanje plaće, pravo na ostala materijalna i druga prava iz radnog odnosa uređuje općim aktima Hrvatske narodne banke i to na način da se isključuje primjena odredbi ZSSI-a, jer je za ostala prava i obveze guvernera, zamjenika guvernera i viceguvernera Hrvatske narodne banke izričito propisano da se primjenjuje ZSSI, što nije slučaj kod Zakona o HANFA-i. </w:t>
      </w:r>
    </w:p>
    <w:p w14:paraId="677BAA29" w14:textId="6EA38E08" w:rsidR="00586C9E" w:rsidRPr="003761BF" w:rsidRDefault="00644C71" w:rsidP="005648D1">
      <w:pPr>
        <w:spacing w:before="240" w:after="0"/>
        <w:ind w:firstLine="708"/>
        <w:jc w:val="both"/>
        <w:rPr>
          <w:rFonts w:ascii="Times New Roman" w:eastAsiaTheme="minorEastAsia" w:hAnsi="Times New Roman" w:cs="Times New Roman"/>
          <w:sz w:val="24"/>
          <w:szCs w:val="24"/>
          <w:lang w:eastAsia="hr-HR"/>
        </w:rPr>
      </w:pPr>
      <w:r w:rsidRPr="003761BF">
        <w:rPr>
          <w:rFonts w:ascii="Times New Roman" w:eastAsiaTheme="minorEastAsia" w:hAnsi="Times New Roman" w:cs="Times New Roman"/>
          <w:sz w:val="24"/>
          <w:szCs w:val="24"/>
          <w:lang w:eastAsia="hr-HR"/>
        </w:rPr>
        <w:t>Povjerenstvo slijedom navedenog, a nastavno na ranije citirane odredbe članka 4. stavka 1. i članka 7. točke d) ZSSI-a, zaključuje da prethodno navedeni primici dužnosnika</w:t>
      </w:r>
      <w:r w:rsidR="00952632" w:rsidRPr="003761BF">
        <w:rPr>
          <w:rFonts w:ascii="Times New Roman" w:eastAsiaTheme="minorEastAsia" w:hAnsi="Times New Roman" w:cs="Times New Roman"/>
          <w:sz w:val="24"/>
          <w:szCs w:val="24"/>
          <w:lang w:eastAsia="hr-HR"/>
        </w:rPr>
        <w:t xml:space="preserve"> </w:t>
      </w:r>
      <w:r w:rsidR="0070060B" w:rsidRPr="003761BF">
        <w:rPr>
          <w:rFonts w:ascii="Times New Roman" w:hAnsi="Times New Roman" w:cs="Times New Roman"/>
          <w:sz w:val="24"/>
          <w:szCs w:val="24"/>
        </w:rPr>
        <w:t>novčane naknade za radne rezultate, prigodne nagrade i dar djetetu do 15. godine starosti, i to u 2018. u iznosu od 1.750,00 kn, 2.500,00 kn i 1.200,00 kn, te u 2019. u iznosu od 1.250,00 kn, 1.200,00 kn i 5.000,00 kn,</w:t>
      </w:r>
      <w:r w:rsidR="0070060B" w:rsidRPr="003761BF">
        <w:rPr>
          <w:rFonts w:ascii="Times New Roman" w:hAnsi="Times New Roman" w:cs="Times New Roman"/>
          <w:b/>
          <w:sz w:val="24"/>
          <w:szCs w:val="24"/>
        </w:rPr>
        <w:t xml:space="preserve"> </w:t>
      </w:r>
      <w:bookmarkStart w:id="11" w:name="_Hlk128381628"/>
      <w:r w:rsidRPr="003761BF">
        <w:rPr>
          <w:rFonts w:ascii="Times New Roman" w:eastAsiaTheme="minorEastAsia" w:hAnsi="Times New Roman" w:cs="Times New Roman"/>
          <w:sz w:val="24"/>
          <w:szCs w:val="24"/>
          <w:lang w:eastAsia="hr-HR"/>
        </w:rPr>
        <w:t>a koje isplate dužnosnik niti ne osporava, predstavljaju dodatne naknade za poslove obnašanja javnih dužnosti, a koje su zabranjene člankom 7. točkom d) ZSSI-a, slijedom čega je Povjerenstvo odlučilo kao što je navedeno u izreci ove Od</w:t>
      </w:r>
      <w:r w:rsidR="00960D83" w:rsidRPr="003761BF">
        <w:rPr>
          <w:rFonts w:ascii="Times New Roman" w:eastAsiaTheme="minorEastAsia" w:hAnsi="Times New Roman" w:cs="Times New Roman"/>
          <w:sz w:val="24"/>
          <w:szCs w:val="24"/>
          <w:lang w:eastAsia="hr-HR"/>
        </w:rPr>
        <w:t>l</w:t>
      </w:r>
      <w:r w:rsidRPr="003761BF">
        <w:rPr>
          <w:rFonts w:ascii="Times New Roman" w:eastAsiaTheme="minorEastAsia" w:hAnsi="Times New Roman" w:cs="Times New Roman"/>
          <w:sz w:val="24"/>
          <w:szCs w:val="24"/>
          <w:lang w:eastAsia="hr-HR"/>
        </w:rPr>
        <w:t>uke.</w:t>
      </w:r>
    </w:p>
    <w:bookmarkEnd w:id="11"/>
    <w:p w14:paraId="109F3994" w14:textId="77777777" w:rsidR="004B5F49" w:rsidRPr="003761BF" w:rsidRDefault="004B5F49" w:rsidP="00811767">
      <w:pPr>
        <w:spacing w:after="0"/>
        <w:jc w:val="both"/>
        <w:rPr>
          <w:rFonts w:ascii="Times New Roman" w:hAnsi="Times New Roman" w:cs="Times New Roman"/>
          <w:b/>
          <w:color w:val="FF0000"/>
          <w:sz w:val="24"/>
          <w:szCs w:val="24"/>
        </w:rPr>
      </w:pPr>
    </w:p>
    <w:p w14:paraId="069B2BB1" w14:textId="78E72455" w:rsidR="004B5F49" w:rsidRPr="003761BF" w:rsidRDefault="00A31F9C" w:rsidP="004B5F49">
      <w:pPr>
        <w:spacing w:after="0"/>
        <w:ind w:firstLine="709"/>
        <w:jc w:val="both"/>
        <w:rPr>
          <w:rFonts w:ascii="Times New Roman" w:hAnsi="Times New Roman" w:cs="Times New Roman"/>
          <w:sz w:val="24"/>
          <w:szCs w:val="24"/>
        </w:rPr>
      </w:pPr>
      <w:r w:rsidRPr="003761BF">
        <w:rPr>
          <w:rFonts w:ascii="Times New Roman" w:hAnsi="Times New Roman" w:cs="Times New Roman"/>
          <w:sz w:val="24"/>
          <w:szCs w:val="24"/>
        </w:rPr>
        <w:t>Č</w:t>
      </w:r>
      <w:r w:rsidR="004B5F49" w:rsidRPr="003761BF">
        <w:rPr>
          <w:rFonts w:ascii="Times New Roman" w:hAnsi="Times New Roman" w:cs="Times New Roman"/>
          <w:sz w:val="24"/>
          <w:szCs w:val="24"/>
        </w:rPr>
        <w:t>lankom 11. Zakona o HANFA-i propisano je da Agencija ima Savjet koji je sukladno stavku 2. savjetodavno tijelo Agencije, koje se sastoji od devet članova od kojih tri člana imenuje Vlada Republike Hrvatske, a ostalih pet članova biraju predstavnici udruga subjekata nadzora pri Hrvatskoj gospodarskoj komori, dok je predsjednik Upravnog vijeća Agencije član po službenoj dužnosti</w:t>
      </w:r>
      <w:r w:rsidRPr="003761BF">
        <w:rPr>
          <w:rFonts w:ascii="Times New Roman" w:hAnsi="Times New Roman" w:cs="Times New Roman"/>
          <w:sz w:val="24"/>
          <w:szCs w:val="24"/>
        </w:rPr>
        <w:t xml:space="preserve">. </w:t>
      </w:r>
      <w:r w:rsidR="004B5F49" w:rsidRPr="003761BF">
        <w:rPr>
          <w:rFonts w:ascii="Times New Roman" w:hAnsi="Times New Roman" w:cs="Times New Roman"/>
          <w:sz w:val="24"/>
          <w:szCs w:val="24"/>
        </w:rPr>
        <w:t xml:space="preserve">Povjerenstvo smatra kako </w:t>
      </w:r>
      <w:r w:rsidRPr="003761BF">
        <w:rPr>
          <w:rFonts w:ascii="Times New Roman" w:hAnsi="Times New Roman" w:cs="Times New Roman"/>
          <w:sz w:val="24"/>
          <w:szCs w:val="24"/>
        </w:rPr>
        <w:t xml:space="preserve">je stoga </w:t>
      </w:r>
      <w:r w:rsidR="004B5F49" w:rsidRPr="003761BF">
        <w:rPr>
          <w:rFonts w:ascii="Times New Roman" w:hAnsi="Times New Roman" w:cs="Times New Roman"/>
          <w:sz w:val="24"/>
          <w:szCs w:val="24"/>
        </w:rPr>
        <w:t xml:space="preserve"> nesporno</w:t>
      </w:r>
      <w:r w:rsidR="00674920" w:rsidRPr="003761BF">
        <w:rPr>
          <w:rFonts w:ascii="Times New Roman" w:hAnsi="Times New Roman" w:cs="Times New Roman"/>
          <w:sz w:val="24"/>
          <w:szCs w:val="24"/>
        </w:rPr>
        <w:t xml:space="preserve"> da</w:t>
      </w:r>
      <w:r w:rsidR="004B5F49" w:rsidRPr="003761BF">
        <w:rPr>
          <w:rFonts w:ascii="Times New Roman" w:hAnsi="Times New Roman" w:cs="Times New Roman"/>
          <w:sz w:val="24"/>
          <w:szCs w:val="24"/>
        </w:rPr>
        <w:t xml:space="preserve"> obavljanje poslova u Savjetu agencije predstavlja obavljanje poslova koji proizlaze iz obnašanja dužnosti predsjednika  Upravnog vijeća agencije jer je to izričito propisano zakonom o HANFA-i.</w:t>
      </w:r>
    </w:p>
    <w:p w14:paraId="20F7FEFF" w14:textId="77777777" w:rsidR="004B5F49" w:rsidRPr="003761BF" w:rsidRDefault="004B5F49" w:rsidP="004B5F49">
      <w:pPr>
        <w:spacing w:after="0"/>
        <w:ind w:firstLine="708"/>
        <w:jc w:val="both"/>
        <w:rPr>
          <w:rFonts w:ascii="Times New Roman" w:hAnsi="Times New Roman" w:cs="Times New Roman"/>
          <w:sz w:val="24"/>
          <w:szCs w:val="24"/>
        </w:rPr>
      </w:pPr>
    </w:p>
    <w:p w14:paraId="5814006B" w14:textId="74E896F7" w:rsidR="004B5F49" w:rsidRPr="003761BF" w:rsidRDefault="004B5F49" w:rsidP="00811767">
      <w:pPr>
        <w:spacing w:after="0"/>
        <w:ind w:firstLine="708"/>
        <w:jc w:val="both"/>
        <w:rPr>
          <w:rFonts w:ascii="Times New Roman" w:hAnsi="Times New Roman" w:cs="Times New Roman"/>
          <w:sz w:val="24"/>
          <w:szCs w:val="24"/>
          <w:lang w:bidi="hr-HR"/>
        </w:rPr>
      </w:pPr>
      <w:r w:rsidRPr="003761BF">
        <w:rPr>
          <w:rFonts w:ascii="Times New Roman" w:hAnsi="Times New Roman" w:cs="Times New Roman"/>
          <w:sz w:val="24"/>
          <w:szCs w:val="24"/>
        </w:rPr>
        <w:t>Sukladno stavku 5. istog članka Zakona o HANFA-i materijalna prava članova Savjeta uređuju se Statutom i drugim </w:t>
      </w:r>
      <w:proofErr w:type="spellStart"/>
      <w:r w:rsidRPr="003761BF">
        <w:rPr>
          <w:rFonts w:ascii="Times New Roman" w:hAnsi="Times New Roman" w:cs="Times New Roman"/>
          <w:sz w:val="24"/>
          <w:szCs w:val="24"/>
        </w:rPr>
        <w:t>podzakonskim</w:t>
      </w:r>
      <w:proofErr w:type="spellEnd"/>
      <w:r w:rsidRPr="003761BF">
        <w:rPr>
          <w:rFonts w:ascii="Times New Roman" w:hAnsi="Times New Roman" w:cs="Times New Roman"/>
          <w:sz w:val="24"/>
          <w:szCs w:val="24"/>
        </w:rPr>
        <w:t> aktima Agencije</w:t>
      </w:r>
      <w:r w:rsidR="003761BF" w:rsidRPr="003761BF">
        <w:rPr>
          <w:rFonts w:ascii="Times New Roman" w:hAnsi="Times New Roman" w:cs="Times New Roman"/>
          <w:sz w:val="24"/>
          <w:szCs w:val="24"/>
        </w:rPr>
        <w:t>,</w:t>
      </w:r>
      <w:r w:rsidRPr="003761BF">
        <w:rPr>
          <w:rFonts w:ascii="Times New Roman" w:hAnsi="Times New Roman" w:cs="Times New Roman"/>
          <w:sz w:val="24"/>
          <w:szCs w:val="24"/>
        </w:rPr>
        <w:t xml:space="preserve"> a  </w:t>
      </w:r>
      <w:r w:rsidRPr="003761BF">
        <w:rPr>
          <w:rFonts w:ascii="Times New Roman" w:hAnsi="Times New Roman" w:cs="Times New Roman"/>
          <w:sz w:val="24"/>
          <w:szCs w:val="24"/>
          <w:lang w:bidi="hr-HR"/>
        </w:rPr>
        <w:t>sukladno članku 26. stavku 8. Statuta HANF</w:t>
      </w:r>
      <w:r w:rsidR="003761BF" w:rsidRPr="003761BF">
        <w:rPr>
          <w:rFonts w:ascii="Times New Roman" w:hAnsi="Times New Roman" w:cs="Times New Roman"/>
          <w:sz w:val="24"/>
          <w:szCs w:val="24"/>
          <w:lang w:bidi="hr-HR"/>
        </w:rPr>
        <w:t>A</w:t>
      </w:r>
      <w:r w:rsidRPr="003761BF">
        <w:rPr>
          <w:rFonts w:ascii="Times New Roman" w:hAnsi="Times New Roman" w:cs="Times New Roman"/>
          <w:sz w:val="24"/>
          <w:szCs w:val="24"/>
          <w:lang w:bidi="hr-HR"/>
        </w:rPr>
        <w:t xml:space="preserve">-e materijalna prava članova Savjeta </w:t>
      </w:r>
      <w:r w:rsidRPr="003761BF">
        <w:rPr>
          <w:rFonts w:ascii="Times New Roman" w:hAnsi="Times New Roman" w:cs="Times New Roman"/>
          <w:sz w:val="24"/>
          <w:szCs w:val="24"/>
        </w:rPr>
        <w:t>HANFA-e,</w:t>
      </w:r>
      <w:r w:rsidRPr="003761BF">
        <w:rPr>
          <w:rFonts w:ascii="Times New Roman" w:hAnsi="Times New Roman" w:cs="Times New Roman"/>
          <w:sz w:val="24"/>
          <w:szCs w:val="24"/>
          <w:lang w:bidi="hr-HR"/>
        </w:rPr>
        <w:t xml:space="preserve"> utvrdit će se Odlukom Upravnog vijeća.</w:t>
      </w:r>
    </w:p>
    <w:p w14:paraId="35D2C512" w14:textId="77777777" w:rsidR="00674920" w:rsidRPr="003761BF" w:rsidRDefault="00674920" w:rsidP="00811767">
      <w:pPr>
        <w:spacing w:after="0"/>
        <w:ind w:firstLine="708"/>
        <w:jc w:val="both"/>
        <w:rPr>
          <w:rFonts w:ascii="Times New Roman" w:hAnsi="Times New Roman" w:cs="Times New Roman"/>
          <w:sz w:val="24"/>
          <w:szCs w:val="24"/>
          <w:lang w:bidi="hr-HR"/>
        </w:rPr>
      </w:pPr>
    </w:p>
    <w:p w14:paraId="5A051473" w14:textId="7AA2B8E2" w:rsidR="00811767" w:rsidRPr="003761BF" w:rsidRDefault="00811767" w:rsidP="00811767">
      <w:pPr>
        <w:spacing w:after="0"/>
        <w:ind w:firstLine="708"/>
        <w:jc w:val="both"/>
        <w:rPr>
          <w:rFonts w:ascii="Times New Roman" w:hAnsi="Times New Roman" w:cs="Times New Roman"/>
          <w:color w:val="000000"/>
          <w:sz w:val="24"/>
          <w:szCs w:val="24"/>
        </w:rPr>
      </w:pPr>
      <w:r w:rsidRPr="003761BF">
        <w:rPr>
          <w:rFonts w:ascii="Times New Roman" w:hAnsi="Times New Roman" w:cs="Times New Roman"/>
          <w:sz w:val="24"/>
          <w:szCs w:val="24"/>
        </w:rPr>
        <w:t>Uvidom u registar obveznika koji vodi Povjerenstvo nesporno je utvrđeno da dužno</w:t>
      </w:r>
      <w:r w:rsidR="00695E27" w:rsidRPr="003761BF">
        <w:rPr>
          <w:rFonts w:ascii="Times New Roman" w:hAnsi="Times New Roman" w:cs="Times New Roman"/>
          <w:sz w:val="24"/>
          <w:szCs w:val="24"/>
        </w:rPr>
        <w:t>s</w:t>
      </w:r>
      <w:r w:rsidRPr="003761BF">
        <w:rPr>
          <w:rFonts w:ascii="Times New Roman" w:hAnsi="Times New Roman" w:cs="Times New Roman"/>
          <w:sz w:val="24"/>
          <w:szCs w:val="24"/>
        </w:rPr>
        <w:t>nik dužnost predsjednika Upravnog vije</w:t>
      </w:r>
      <w:r w:rsidR="00A31F9C" w:rsidRPr="003761BF">
        <w:rPr>
          <w:rFonts w:ascii="Times New Roman" w:hAnsi="Times New Roman" w:cs="Times New Roman"/>
          <w:sz w:val="24"/>
          <w:szCs w:val="24"/>
        </w:rPr>
        <w:t>ć</w:t>
      </w:r>
      <w:r w:rsidRPr="003761BF">
        <w:rPr>
          <w:rFonts w:ascii="Times New Roman" w:hAnsi="Times New Roman" w:cs="Times New Roman"/>
          <w:sz w:val="24"/>
          <w:szCs w:val="24"/>
        </w:rPr>
        <w:t>a HANFA-e obavlja profesionalno i prima plaću za obnašanje te javne dužnosti</w:t>
      </w:r>
      <w:r w:rsidR="003761BF" w:rsidRPr="003761BF">
        <w:rPr>
          <w:rFonts w:ascii="Times New Roman" w:hAnsi="Times New Roman" w:cs="Times New Roman"/>
          <w:sz w:val="24"/>
          <w:szCs w:val="24"/>
        </w:rPr>
        <w:t>,</w:t>
      </w:r>
      <w:r w:rsidRPr="003761BF">
        <w:rPr>
          <w:rFonts w:ascii="Times New Roman" w:hAnsi="Times New Roman" w:cs="Times New Roman"/>
          <w:sz w:val="24"/>
          <w:szCs w:val="24"/>
        </w:rPr>
        <w:t xml:space="preserve"> pri čemu se sukladno članku 4. </w:t>
      </w:r>
      <w:r w:rsidRPr="003761BF">
        <w:rPr>
          <w:rFonts w:ascii="Times New Roman" w:hAnsi="Times New Roman" w:cs="Times New Roman"/>
          <w:color w:val="000000"/>
          <w:sz w:val="24"/>
          <w:szCs w:val="24"/>
        </w:rPr>
        <w:t>plaćom dužnosnika, u smislu  toga Zakona, smatra svaki novčani primitak za obnašanje javne dužnosti, osim naknade putnih i drugih troškova za obnašanje javne dužnosti.</w:t>
      </w:r>
    </w:p>
    <w:p w14:paraId="7F7BB37C" w14:textId="77777777" w:rsidR="00811767" w:rsidRPr="003761BF" w:rsidRDefault="00811767" w:rsidP="00811767">
      <w:pPr>
        <w:spacing w:after="0"/>
        <w:ind w:firstLine="708"/>
        <w:jc w:val="both"/>
        <w:rPr>
          <w:rFonts w:ascii="Times New Roman" w:hAnsi="Times New Roman" w:cs="Times New Roman"/>
          <w:sz w:val="24"/>
          <w:szCs w:val="24"/>
        </w:rPr>
      </w:pPr>
    </w:p>
    <w:p w14:paraId="5DB483DB" w14:textId="56F51746" w:rsidR="00695E27" w:rsidRPr="003761BF" w:rsidRDefault="00E55FC9" w:rsidP="00E55FC9">
      <w:pPr>
        <w:spacing w:after="0"/>
        <w:jc w:val="both"/>
        <w:rPr>
          <w:rFonts w:ascii="Times New Roman" w:hAnsi="Times New Roman" w:cs="Times New Roman"/>
          <w:sz w:val="24"/>
          <w:szCs w:val="24"/>
        </w:rPr>
      </w:pPr>
      <w:r w:rsidRPr="003761BF">
        <w:rPr>
          <w:rFonts w:ascii="Times New Roman" w:hAnsi="Times New Roman" w:cs="Times New Roman"/>
          <w:sz w:val="24"/>
          <w:szCs w:val="24"/>
        </w:rPr>
        <w:t xml:space="preserve"> </w:t>
      </w:r>
      <w:r w:rsidRPr="003761BF">
        <w:rPr>
          <w:rFonts w:ascii="Times New Roman" w:hAnsi="Times New Roman" w:cs="Times New Roman"/>
          <w:sz w:val="24"/>
          <w:szCs w:val="24"/>
        </w:rPr>
        <w:tab/>
        <w:t>Članak 7 točka d.) ZSSI-a izričito, jasno i nedvosmisleno propisuje da je dužnosnicima zabranjeno primiti dodatnu naknadu za poslove obnašanja javnih dužnosti, prema tome, zabranjeno je primiti dodatnu naknadu povrh plaće, osim naknade troškova nastalih u obavljanju poslova dužnosnika.</w:t>
      </w:r>
    </w:p>
    <w:p w14:paraId="4DDE4CFD" w14:textId="77777777" w:rsidR="00E55FC9" w:rsidRPr="003761BF" w:rsidRDefault="00E55FC9" w:rsidP="00E55FC9">
      <w:pPr>
        <w:spacing w:after="0"/>
        <w:jc w:val="both"/>
        <w:rPr>
          <w:rFonts w:ascii="Times New Roman" w:hAnsi="Times New Roman" w:cs="Times New Roman"/>
          <w:sz w:val="24"/>
          <w:szCs w:val="24"/>
        </w:rPr>
      </w:pPr>
    </w:p>
    <w:p w14:paraId="1159AF4C" w14:textId="018878F2" w:rsidR="00E55FC9" w:rsidRPr="003761BF" w:rsidRDefault="00E55FC9" w:rsidP="00E55FC9">
      <w:pPr>
        <w:spacing w:after="0"/>
        <w:ind w:firstLine="708"/>
        <w:jc w:val="both"/>
        <w:rPr>
          <w:rFonts w:ascii="Times New Roman" w:hAnsi="Times New Roman" w:cs="Times New Roman"/>
          <w:sz w:val="24"/>
          <w:szCs w:val="24"/>
        </w:rPr>
      </w:pPr>
      <w:r w:rsidRPr="003761BF">
        <w:rPr>
          <w:rFonts w:ascii="Times New Roman" w:hAnsi="Times New Roman" w:cs="Times New Roman"/>
          <w:sz w:val="24"/>
          <w:szCs w:val="24"/>
        </w:rPr>
        <w:t xml:space="preserve">Različitom primjenom odredbe članka 7 </w:t>
      </w:r>
      <w:proofErr w:type="spellStart"/>
      <w:r w:rsidRPr="003761BF">
        <w:rPr>
          <w:rFonts w:ascii="Times New Roman" w:hAnsi="Times New Roman" w:cs="Times New Roman"/>
          <w:sz w:val="24"/>
          <w:szCs w:val="24"/>
        </w:rPr>
        <w:t>točle</w:t>
      </w:r>
      <w:proofErr w:type="spellEnd"/>
      <w:r w:rsidRPr="003761BF">
        <w:rPr>
          <w:rFonts w:ascii="Times New Roman" w:hAnsi="Times New Roman" w:cs="Times New Roman"/>
          <w:sz w:val="24"/>
          <w:szCs w:val="24"/>
        </w:rPr>
        <w:t xml:space="preserve"> d.) </w:t>
      </w:r>
      <w:proofErr w:type="spellStart"/>
      <w:r w:rsidRPr="003761BF">
        <w:rPr>
          <w:rFonts w:ascii="Times New Roman" w:hAnsi="Times New Roman" w:cs="Times New Roman"/>
          <w:sz w:val="24"/>
          <w:szCs w:val="24"/>
        </w:rPr>
        <w:t>ZSSl</w:t>
      </w:r>
      <w:proofErr w:type="spellEnd"/>
      <w:r w:rsidRPr="003761BF">
        <w:rPr>
          <w:rFonts w:ascii="Times New Roman" w:hAnsi="Times New Roman" w:cs="Times New Roman"/>
          <w:sz w:val="24"/>
          <w:szCs w:val="24"/>
        </w:rPr>
        <w:t xml:space="preserve">-a na različite </w:t>
      </w:r>
      <w:r w:rsidR="003761BF" w:rsidRPr="003761BF">
        <w:rPr>
          <w:rFonts w:ascii="Times New Roman" w:hAnsi="Times New Roman" w:cs="Times New Roman"/>
          <w:sz w:val="24"/>
          <w:szCs w:val="24"/>
        </w:rPr>
        <w:t xml:space="preserve">kategorije dužnosnika jedni bi </w:t>
      </w:r>
      <w:r w:rsidRPr="003761BF">
        <w:rPr>
          <w:rFonts w:ascii="Times New Roman" w:hAnsi="Times New Roman" w:cs="Times New Roman"/>
          <w:sz w:val="24"/>
          <w:szCs w:val="24"/>
        </w:rPr>
        <w:t xml:space="preserve">bili dovedeni u povoljniji položaj u odnosu na primjenu zakona, što nije bila intencija za zakonodavca, a niti </w:t>
      </w:r>
      <w:r w:rsidR="003761BF" w:rsidRPr="003761BF">
        <w:rPr>
          <w:rFonts w:ascii="Times New Roman" w:hAnsi="Times New Roman" w:cs="Times New Roman"/>
          <w:sz w:val="24"/>
          <w:szCs w:val="24"/>
        </w:rPr>
        <w:t xml:space="preserve">je </w:t>
      </w:r>
      <w:r w:rsidRPr="003761BF">
        <w:rPr>
          <w:rFonts w:ascii="Times New Roman" w:hAnsi="Times New Roman" w:cs="Times New Roman"/>
          <w:sz w:val="24"/>
          <w:szCs w:val="24"/>
        </w:rPr>
        <w:t>u duhu toga Zakona.</w:t>
      </w:r>
    </w:p>
    <w:p w14:paraId="6DDF0E77" w14:textId="213AEDC2" w:rsidR="00E55FC9" w:rsidRPr="003761BF" w:rsidRDefault="00E55FC9" w:rsidP="00E55FC9">
      <w:pPr>
        <w:spacing w:after="0"/>
        <w:jc w:val="both"/>
        <w:rPr>
          <w:rFonts w:ascii="Times New Roman" w:hAnsi="Times New Roman" w:cs="Times New Roman"/>
          <w:sz w:val="24"/>
          <w:szCs w:val="24"/>
        </w:rPr>
      </w:pPr>
      <w:r w:rsidRPr="003761BF">
        <w:rPr>
          <w:rFonts w:ascii="Times New Roman" w:hAnsi="Times New Roman" w:cs="Times New Roman"/>
          <w:sz w:val="24"/>
          <w:szCs w:val="24"/>
        </w:rPr>
        <w:tab/>
      </w:r>
    </w:p>
    <w:p w14:paraId="713360BE" w14:textId="0C9882C2" w:rsidR="00695E27" w:rsidRPr="003761BF" w:rsidRDefault="00695E27" w:rsidP="00695E27">
      <w:pPr>
        <w:spacing w:after="0"/>
        <w:ind w:firstLine="709"/>
        <w:jc w:val="both"/>
        <w:rPr>
          <w:rFonts w:ascii="Times New Roman" w:hAnsi="Times New Roman" w:cs="Times New Roman"/>
          <w:sz w:val="24"/>
          <w:szCs w:val="24"/>
        </w:rPr>
      </w:pPr>
      <w:r w:rsidRPr="003761BF">
        <w:rPr>
          <w:rFonts w:ascii="Times New Roman" w:hAnsi="Times New Roman" w:cs="Times New Roman"/>
          <w:sz w:val="24"/>
          <w:szCs w:val="24"/>
        </w:rPr>
        <w:t xml:space="preserve">Povjerenstvo je utvrdilo da je u Savjetu Agencije dužnosnik Ante Žigman kao član po službenoj dužnosti, stoga članstvo u navedenom tijelu predstavlja obavljanje poslova koji proizlaze iz obnašanja dužnosti </w:t>
      </w:r>
      <w:bookmarkStart w:id="12" w:name="_Hlk128381240"/>
      <w:r w:rsidRPr="003761BF">
        <w:rPr>
          <w:rFonts w:ascii="Times New Roman" w:hAnsi="Times New Roman" w:cs="Times New Roman"/>
          <w:sz w:val="24"/>
          <w:szCs w:val="24"/>
        </w:rPr>
        <w:t xml:space="preserve">predsjednika Upravnog vijeća HANFA-e, </w:t>
      </w:r>
      <w:bookmarkEnd w:id="12"/>
      <w:r w:rsidRPr="003761BF">
        <w:rPr>
          <w:rFonts w:ascii="Times New Roman" w:hAnsi="Times New Roman" w:cs="Times New Roman"/>
          <w:sz w:val="24"/>
          <w:szCs w:val="24"/>
        </w:rPr>
        <w:t xml:space="preserve">kao osnovne javne dužnosti, iz kojeg razloga dužnosnik nije mogao ostvarivati naknadu za rad u Savjetu, jer se također radi o zabranjenoj dodatnoj naknadi iz članka 7. točke d) ZSSI-a. </w:t>
      </w:r>
    </w:p>
    <w:p w14:paraId="07DEA738" w14:textId="77777777" w:rsidR="00695E27" w:rsidRPr="003761BF" w:rsidRDefault="00695E27" w:rsidP="00E55FC9">
      <w:pPr>
        <w:autoSpaceDE w:val="0"/>
        <w:autoSpaceDN w:val="0"/>
        <w:adjustRightInd w:val="0"/>
        <w:spacing w:after="0"/>
        <w:jc w:val="both"/>
        <w:rPr>
          <w:rFonts w:ascii="Times New Roman" w:hAnsi="Times New Roman" w:cs="Times New Roman"/>
          <w:b/>
          <w:sz w:val="24"/>
          <w:szCs w:val="24"/>
        </w:rPr>
      </w:pPr>
    </w:p>
    <w:p w14:paraId="179F8E02" w14:textId="732904A5" w:rsidR="00695E27" w:rsidRPr="003761BF" w:rsidRDefault="001464B5" w:rsidP="009F7BAF">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3761BF">
        <w:rPr>
          <w:rFonts w:ascii="Times New Roman" w:hAnsi="Times New Roman" w:cs="Times New Roman"/>
          <w:sz w:val="24"/>
          <w:szCs w:val="24"/>
        </w:rPr>
        <w:t>U odnosu na ukazivanje suda na članke 12. i 13. ZSSI-a Povjerenstvo ističe da je  č</w:t>
      </w:r>
      <w:r w:rsidR="00A51B53" w:rsidRPr="003761BF">
        <w:rPr>
          <w:rFonts w:ascii="Times New Roman" w:hAnsi="Times New Roman" w:cs="Times New Roman"/>
          <w:sz w:val="24"/>
          <w:szCs w:val="24"/>
        </w:rPr>
        <w:t>lankom 13. stavkom 1. ZSSI/11-a propisano je da</w:t>
      </w:r>
      <w:r w:rsidR="00A51B53" w:rsidRPr="003761BF">
        <w:rPr>
          <w:rFonts w:ascii="Times New Roman" w:eastAsia="Times New Roman" w:hAnsi="Times New Roman" w:cs="Times New Roman"/>
          <w:sz w:val="24"/>
          <w:szCs w:val="24"/>
          <w:lang w:eastAsia="hr-HR"/>
        </w:rPr>
        <w:t xml:space="preserve"> za vrijeme obnašanja javne dužnosti na koju je izabran, odnosno imenovan dužnosnik ne smije obnašati drugu javnu dužnost, osim ako je zakonom drugačije propisano. Pri tome se misli na javnu dužnost koja je neovisna od dužnosti temeljem koje se dužnosnik smatra obveznikom ZSSI-a (osnovna dužnost) </w:t>
      </w:r>
      <w:r w:rsidR="009F7BAF" w:rsidRPr="003761BF">
        <w:rPr>
          <w:rFonts w:ascii="Times New Roman" w:eastAsia="Times New Roman" w:hAnsi="Times New Roman" w:cs="Times New Roman"/>
          <w:sz w:val="24"/>
          <w:szCs w:val="24"/>
          <w:lang w:eastAsia="hr-HR"/>
        </w:rPr>
        <w:t xml:space="preserve">i primjenjuje se na slučajeve kada zakon dopušta da dužnosnici uz obnašanje svoje dužnosti istovremeno obnašaju </w:t>
      </w:r>
      <w:r w:rsidR="00A324F9" w:rsidRPr="003761BF">
        <w:rPr>
          <w:rFonts w:ascii="Times New Roman" w:eastAsia="Times New Roman" w:hAnsi="Times New Roman" w:cs="Times New Roman"/>
          <w:sz w:val="24"/>
          <w:szCs w:val="24"/>
          <w:lang w:eastAsia="hr-HR"/>
        </w:rPr>
        <w:t xml:space="preserve">neku </w:t>
      </w:r>
      <w:r w:rsidR="009F7BAF" w:rsidRPr="003761BF">
        <w:rPr>
          <w:rFonts w:ascii="Times New Roman" w:eastAsia="Times New Roman" w:hAnsi="Times New Roman" w:cs="Times New Roman"/>
          <w:sz w:val="24"/>
          <w:szCs w:val="24"/>
          <w:lang w:eastAsia="hr-HR"/>
        </w:rPr>
        <w:t>drugu javnu dužnos</w:t>
      </w:r>
      <w:r w:rsidR="00674920" w:rsidRPr="003761BF">
        <w:rPr>
          <w:rFonts w:ascii="Times New Roman" w:eastAsia="Times New Roman" w:hAnsi="Times New Roman" w:cs="Times New Roman"/>
          <w:sz w:val="24"/>
          <w:szCs w:val="24"/>
          <w:lang w:eastAsia="hr-HR"/>
        </w:rPr>
        <w:t>t</w:t>
      </w:r>
      <w:r w:rsidR="00A324F9" w:rsidRPr="003761BF">
        <w:rPr>
          <w:rFonts w:ascii="Times New Roman" w:eastAsia="Times New Roman" w:hAnsi="Times New Roman" w:cs="Times New Roman"/>
          <w:sz w:val="24"/>
          <w:szCs w:val="24"/>
          <w:lang w:eastAsia="hr-HR"/>
        </w:rPr>
        <w:t>,</w:t>
      </w:r>
      <w:r w:rsidR="00695E27" w:rsidRPr="003761BF">
        <w:rPr>
          <w:rFonts w:ascii="Times New Roman" w:eastAsia="Times New Roman" w:hAnsi="Times New Roman" w:cs="Times New Roman"/>
          <w:sz w:val="24"/>
          <w:szCs w:val="24"/>
          <w:lang w:eastAsia="hr-HR"/>
        </w:rPr>
        <w:t xml:space="preserve"> a ne na situacije kada dužnosnik obavlja drugu dužnost po službenoj dužnosti.</w:t>
      </w:r>
    </w:p>
    <w:p w14:paraId="2A681258" w14:textId="77777777" w:rsidR="00695E27" w:rsidRPr="003761BF" w:rsidRDefault="00695E27" w:rsidP="009F7BAF">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761A849C" w14:textId="77777777" w:rsidR="00674920" w:rsidRPr="003761BF" w:rsidRDefault="009F7BAF" w:rsidP="00695E27">
      <w:pPr>
        <w:autoSpaceDE w:val="0"/>
        <w:autoSpaceDN w:val="0"/>
        <w:adjustRightInd w:val="0"/>
        <w:spacing w:after="0"/>
        <w:ind w:firstLine="709"/>
        <w:jc w:val="both"/>
        <w:rPr>
          <w:rFonts w:ascii="Times New Roman" w:hAnsi="Times New Roman" w:cs="Times New Roman"/>
          <w:sz w:val="24"/>
          <w:szCs w:val="24"/>
        </w:rPr>
      </w:pPr>
      <w:r w:rsidRPr="003761BF">
        <w:rPr>
          <w:rFonts w:ascii="Times New Roman" w:eastAsia="Times New Roman" w:hAnsi="Times New Roman" w:cs="Times New Roman"/>
          <w:sz w:val="24"/>
          <w:szCs w:val="24"/>
          <w:lang w:eastAsia="hr-HR"/>
        </w:rPr>
        <w:t xml:space="preserve"> </w:t>
      </w:r>
      <w:r w:rsidR="00695E27" w:rsidRPr="003761BF">
        <w:rPr>
          <w:rFonts w:ascii="Times New Roman" w:eastAsia="Times New Roman" w:hAnsi="Times New Roman" w:cs="Times New Roman"/>
          <w:sz w:val="24"/>
          <w:szCs w:val="24"/>
          <w:lang w:eastAsia="hr-HR"/>
        </w:rPr>
        <w:t>Primjerice</w:t>
      </w:r>
      <w:r w:rsidRPr="003761BF">
        <w:rPr>
          <w:rFonts w:ascii="Times New Roman" w:eastAsia="Times New Roman" w:hAnsi="Times New Roman" w:cs="Times New Roman"/>
          <w:sz w:val="24"/>
          <w:szCs w:val="24"/>
          <w:lang w:eastAsia="hr-HR"/>
        </w:rPr>
        <w:t xml:space="preserve"> </w:t>
      </w:r>
      <w:r w:rsidRPr="003761BF">
        <w:rPr>
          <w:rFonts w:ascii="Times New Roman" w:hAnsi="Times New Roman" w:cs="Times New Roman"/>
          <w:sz w:val="24"/>
          <w:szCs w:val="24"/>
        </w:rPr>
        <w:t>Zakonom o lokalnim izborima („Narodne novine“ broj: 144/12., 121/16., 98/19., 42/20., 144/20. i 37/21.) taksativno su propisane nespojive dužnosti općinskih načelnika, gradonačelnika, župana i njihovih zamjenika te da navedeni Zakon predstavlja posebni Zakon u smislu članka 13. stavka 1. ZSSI-a kojim je općinskim načelnicima, gradonačelnicima, županima i njihovim zamjenicima dopušteno istovremeno obnašanje onih dužnosti koje nisu izričito zabranjene. Člankom 89. stavkom 1. Zakona o lokalnim izborima propisano je da općinski načelnik, gradonačelnik, župan i njihovi zamjenici za vrijeme obnašanja dužnosti ne mogu istodobno biti članovi predstavničkih tijela jedinice lokalne samouprave.</w:t>
      </w:r>
      <w:r w:rsidR="00674920" w:rsidRPr="003761BF">
        <w:rPr>
          <w:rFonts w:ascii="Times New Roman" w:hAnsi="Times New Roman" w:cs="Times New Roman"/>
          <w:sz w:val="24"/>
          <w:szCs w:val="24"/>
        </w:rPr>
        <w:t xml:space="preserve"> </w:t>
      </w:r>
      <w:r w:rsidRPr="003761BF">
        <w:rPr>
          <w:rFonts w:ascii="Times New Roman" w:hAnsi="Times New Roman" w:cs="Times New Roman"/>
          <w:sz w:val="24"/>
          <w:szCs w:val="24"/>
        </w:rPr>
        <w:t>S obzirom da gradonačelnik ne može istovremeno biti član predstavničkog tijela jedinice lokalne samouprave, iz odredbi navedenog Zakona ne proizlazi da bi obnašanje dužnosti gradonačelnika bilo nespojivo s istovremenim obavljanjem druge javne dužnosti člana predstavničkog tijela jedinice područne (regionalne) samouprave, slijedom čega dužnosnik koji je gradonačelnik može istodobno s obnašanjem dužnosti obavljati funkciju člana županijske skupštine, jer to u smislu članka 13. stavka 1. ZSSI-a proizlazi iz posebnog propisa.</w:t>
      </w:r>
      <w:r w:rsidR="00695E27" w:rsidRPr="003761BF">
        <w:rPr>
          <w:rFonts w:ascii="Times New Roman" w:hAnsi="Times New Roman" w:cs="Times New Roman"/>
          <w:sz w:val="24"/>
          <w:szCs w:val="24"/>
        </w:rPr>
        <w:t xml:space="preserve"> </w:t>
      </w:r>
    </w:p>
    <w:p w14:paraId="292718E6" w14:textId="77777777" w:rsidR="00674920" w:rsidRPr="003761BF" w:rsidRDefault="00674920" w:rsidP="00695E27">
      <w:pPr>
        <w:autoSpaceDE w:val="0"/>
        <w:autoSpaceDN w:val="0"/>
        <w:adjustRightInd w:val="0"/>
        <w:spacing w:after="0"/>
        <w:ind w:firstLine="709"/>
        <w:jc w:val="both"/>
        <w:rPr>
          <w:rFonts w:ascii="Times New Roman" w:hAnsi="Times New Roman" w:cs="Times New Roman"/>
          <w:sz w:val="24"/>
          <w:szCs w:val="24"/>
        </w:rPr>
      </w:pPr>
    </w:p>
    <w:p w14:paraId="4C1B7F84" w14:textId="07A42262" w:rsidR="00674920" w:rsidRPr="003761BF" w:rsidRDefault="00674920" w:rsidP="00674920">
      <w:pPr>
        <w:autoSpaceDE w:val="0"/>
        <w:autoSpaceDN w:val="0"/>
        <w:adjustRightInd w:val="0"/>
        <w:spacing w:after="0"/>
        <w:ind w:firstLine="709"/>
        <w:jc w:val="both"/>
        <w:rPr>
          <w:rFonts w:ascii="Times New Roman" w:hAnsi="Times New Roman" w:cs="Times New Roman"/>
          <w:sz w:val="24"/>
          <w:szCs w:val="24"/>
        </w:rPr>
      </w:pPr>
      <w:r w:rsidRPr="003761BF">
        <w:rPr>
          <w:rFonts w:ascii="Times New Roman" w:hAnsi="Times New Roman" w:cs="Times New Roman"/>
          <w:sz w:val="24"/>
          <w:szCs w:val="24"/>
        </w:rPr>
        <w:t>Kako je člankom 12. ZSSI-a propisano je da d</w:t>
      </w:r>
      <w:r w:rsidRPr="003761BF">
        <w:rPr>
          <w:rFonts w:ascii="Times New Roman" w:eastAsia="Times New Roman" w:hAnsi="Times New Roman" w:cs="Times New Roman"/>
          <w:sz w:val="24"/>
          <w:szCs w:val="24"/>
          <w:lang w:eastAsia="hr-HR"/>
        </w:rPr>
        <w:t>užnosnici koji za vrijeme obnašanja javne dužnosti primaju plaću za dužnost koju obnašaju ne smiju primati drugu plaću ni naknadu za obnašanje druge javne dužnosti, osim ako je zakonom drugačije propisano</w:t>
      </w:r>
      <w:r w:rsidRPr="003761BF">
        <w:rPr>
          <w:rFonts w:ascii="Times New Roman" w:hAnsi="Times New Roman" w:cs="Times New Roman"/>
          <w:sz w:val="24"/>
          <w:szCs w:val="24"/>
        </w:rPr>
        <w:t xml:space="preserve">. </w:t>
      </w:r>
      <w:r w:rsidR="00695E27" w:rsidRPr="003761BF">
        <w:rPr>
          <w:rFonts w:ascii="Times New Roman" w:hAnsi="Times New Roman" w:cs="Times New Roman"/>
          <w:sz w:val="24"/>
          <w:szCs w:val="24"/>
        </w:rPr>
        <w:t xml:space="preserve">Čak </w:t>
      </w:r>
      <w:r w:rsidRPr="003761BF">
        <w:rPr>
          <w:rFonts w:ascii="Times New Roman" w:hAnsi="Times New Roman" w:cs="Times New Roman"/>
          <w:sz w:val="24"/>
          <w:szCs w:val="24"/>
        </w:rPr>
        <w:t>niti u slučaju</w:t>
      </w:r>
      <w:r w:rsidR="00767083" w:rsidRPr="003761BF">
        <w:rPr>
          <w:rFonts w:ascii="Times New Roman" w:hAnsi="Times New Roman" w:cs="Times New Roman"/>
          <w:sz w:val="24"/>
          <w:szCs w:val="24"/>
        </w:rPr>
        <w:t xml:space="preserve"> kada dužnosnici obnašaju drugu javnu dužnost</w:t>
      </w:r>
      <w:r w:rsidRPr="003761BF">
        <w:rPr>
          <w:rFonts w:ascii="Times New Roman" w:hAnsi="Times New Roman" w:cs="Times New Roman"/>
          <w:sz w:val="24"/>
          <w:szCs w:val="24"/>
        </w:rPr>
        <w:t xml:space="preserve"> </w:t>
      </w:r>
      <w:r w:rsidR="001464B5" w:rsidRPr="003761BF">
        <w:rPr>
          <w:rFonts w:ascii="Times New Roman" w:hAnsi="Times New Roman" w:cs="Times New Roman"/>
          <w:sz w:val="24"/>
          <w:szCs w:val="24"/>
        </w:rPr>
        <w:t xml:space="preserve">neovisno od svoje osnovne dužnosti </w:t>
      </w:r>
      <w:r w:rsidR="00695E27" w:rsidRPr="003761BF">
        <w:rPr>
          <w:rFonts w:ascii="Times New Roman" w:hAnsi="Times New Roman" w:cs="Times New Roman"/>
          <w:sz w:val="24"/>
          <w:szCs w:val="24"/>
        </w:rPr>
        <w:t>eventualno primanje naknade</w:t>
      </w:r>
      <w:r w:rsidR="00767083" w:rsidRPr="003761BF">
        <w:rPr>
          <w:rFonts w:ascii="Times New Roman" w:hAnsi="Times New Roman" w:cs="Times New Roman"/>
          <w:sz w:val="24"/>
          <w:szCs w:val="24"/>
        </w:rPr>
        <w:t xml:space="preserve"> za</w:t>
      </w:r>
      <w:r w:rsidR="00695E27" w:rsidRPr="003761BF">
        <w:rPr>
          <w:rFonts w:ascii="Times New Roman" w:hAnsi="Times New Roman" w:cs="Times New Roman"/>
          <w:sz w:val="24"/>
          <w:szCs w:val="24"/>
        </w:rPr>
        <w:t xml:space="preserve"> </w:t>
      </w:r>
      <w:r w:rsidR="00767083" w:rsidRPr="003761BF">
        <w:rPr>
          <w:rFonts w:ascii="Times New Roman" w:hAnsi="Times New Roman" w:cs="Times New Roman"/>
          <w:sz w:val="24"/>
          <w:szCs w:val="24"/>
        </w:rPr>
        <w:t>obnašanje druge javne dužnosti</w:t>
      </w:r>
      <w:r w:rsidR="00695E27" w:rsidRPr="003761BF">
        <w:rPr>
          <w:rFonts w:ascii="Times New Roman" w:hAnsi="Times New Roman" w:cs="Times New Roman"/>
          <w:sz w:val="24"/>
          <w:szCs w:val="24"/>
        </w:rPr>
        <w:t xml:space="preserve"> dužnosn</w:t>
      </w:r>
      <w:r w:rsidR="00767083" w:rsidRPr="003761BF">
        <w:rPr>
          <w:rFonts w:ascii="Times New Roman" w:hAnsi="Times New Roman" w:cs="Times New Roman"/>
          <w:sz w:val="24"/>
          <w:szCs w:val="24"/>
        </w:rPr>
        <w:t>icima</w:t>
      </w:r>
      <w:r w:rsidR="00695E27" w:rsidRPr="003761BF">
        <w:rPr>
          <w:rFonts w:ascii="Times New Roman" w:hAnsi="Times New Roman" w:cs="Times New Roman"/>
          <w:sz w:val="24"/>
          <w:szCs w:val="24"/>
        </w:rPr>
        <w:t xml:space="preserve"> nije dopušteno </w:t>
      </w:r>
      <w:r w:rsidR="00767083" w:rsidRPr="003761BF">
        <w:rPr>
          <w:rFonts w:ascii="Times New Roman" w:hAnsi="Times New Roman" w:cs="Times New Roman"/>
          <w:sz w:val="24"/>
          <w:szCs w:val="24"/>
        </w:rPr>
        <w:t xml:space="preserve">ukoliko odredbama </w:t>
      </w:r>
      <w:r w:rsidR="00695E27" w:rsidRPr="003761BF">
        <w:rPr>
          <w:rFonts w:ascii="Times New Roman" w:hAnsi="Times New Roman" w:cs="Times New Roman"/>
          <w:sz w:val="24"/>
          <w:szCs w:val="24"/>
        </w:rPr>
        <w:t xml:space="preserve">kojeg drugog zakona nije propisano da dužnosnik koji već prima plaću smije istodobno primati i naknadu za obnašanje druge javne dužnosti, </w:t>
      </w:r>
      <w:r w:rsidRPr="003761BF">
        <w:rPr>
          <w:rFonts w:ascii="Times New Roman" w:hAnsi="Times New Roman" w:cs="Times New Roman"/>
          <w:sz w:val="24"/>
          <w:szCs w:val="24"/>
        </w:rPr>
        <w:t xml:space="preserve">odnosno </w:t>
      </w:r>
      <w:r w:rsidR="00695E27" w:rsidRPr="003761BF">
        <w:rPr>
          <w:rFonts w:ascii="Times New Roman" w:hAnsi="Times New Roman" w:cs="Times New Roman"/>
          <w:sz w:val="24"/>
          <w:szCs w:val="24"/>
        </w:rPr>
        <w:t>nije derogirana zabrana iz članka 12. ZSSI-</w:t>
      </w:r>
      <w:r w:rsidR="00767083" w:rsidRPr="003761BF">
        <w:rPr>
          <w:rFonts w:ascii="Times New Roman" w:hAnsi="Times New Roman" w:cs="Times New Roman"/>
          <w:sz w:val="24"/>
          <w:szCs w:val="24"/>
        </w:rPr>
        <w:t xml:space="preserve">a. </w:t>
      </w:r>
    </w:p>
    <w:p w14:paraId="76069C2C" w14:textId="77777777" w:rsidR="00A77F99" w:rsidRDefault="00190194" w:rsidP="00A77F99">
      <w:pPr>
        <w:autoSpaceDE w:val="0"/>
        <w:autoSpaceDN w:val="0"/>
        <w:adjustRightInd w:val="0"/>
        <w:spacing w:after="0"/>
        <w:ind w:firstLine="709"/>
        <w:jc w:val="both"/>
        <w:rPr>
          <w:rFonts w:ascii="Times New Roman" w:hAnsi="Times New Roman" w:cs="Times New Roman"/>
          <w:sz w:val="24"/>
          <w:szCs w:val="24"/>
        </w:rPr>
      </w:pPr>
      <w:r w:rsidRPr="003761BF">
        <w:rPr>
          <w:rFonts w:ascii="Times New Roman" w:hAnsi="Times New Roman" w:cs="Times New Roman"/>
          <w:sz w:val="24"/>
          <w:szCs w:val="24"/>
        </w:rPr>
        <w:t xml:space="preserve">Da se radi o dodatnoj naknadi za obnašanje javne </w:t>
      </w:r>
      <w:proofErr w:type="spellStart"/>
      <w:r w:rsidRPr="003761BF">
        <w:rPr>
          <w:rFonts w:ascii="Times New Roman" w:hAnsi="Times New Roman" w:cs="Times New Roman"/>
          <w:sz w:val="24"/>
          <w:szCs w:val="24"/>
        </w:rPr>
        <w:t>dužnoosti</w:t>
      </w:r>
      <w:proofErr w:type="spellEnd"/>
      <w:r w:rsidRPr="003761BF">
        <w:rPr>
          <w:rFonts w:ascii="Times New Roman" w:hAnsi="Times New Roman" w:cs="Times New Roman"/>
          <w:sz w:val="24"/>
          <w:szCs w:val="24"/>
        </w:rPr>
        <w:t xml:space="preserve"> u prilog govori i činjenica da je uvidom u informacijski sustav Porezne uprave utvrđeno da su primici za članstvo u Savjetu agencije dužnosniku isplaćeni kao drugi dohodak</w:t>
      </w:r>
      <w:r w:rsidR="008E3292" w:rsidRPr="003761BF">
        <w:rPr>
          <w:rFonts w:ascii="Times New Roman" w:hAnsi="Times New Roman" w:cs="Times New Roman"/>
          <w:sz w:val="24"/>
          <w:szCs w:val="24"/>
        </w:rPr>
        <w:t xml:space="preserve">. </w:t>
      </w:r>
    </w:p>
    <w:p w14:paraId="665E33A9" w14:textId="77777777" w:rsidR="00A77F99" w:rsidRDefault="00A77F99" w:rsidP="00A77F99">
      <w:pPr>
        <w:autoSpaceDE w:val="0"/>
        <w:autoSpaceDN w:val="0"/>
        <w:adjustRightInd w:val="0"/>
        <w:spacing w:after="0"/>
        <w:ind w:firstLine="709"/>
        <w:jc w:val="both"/>
        <w:rPr>
          <w:rFonts w:ascii="Times New Roman" w:hAnsi="Times New Roman" w:cs="Times New Roman"/>
          <w:sz w:val="24"/>
          <w:szCs w:val="24"/>
        </w:rPr>
      </w:pPr>
    </w:p>
    <w:p w14:paraId="1CF29046" w14:textId="473C10D2" w:rsidR="00586C9E" w:rsidRPr="003761BF" w:rsidRDefault="00586C9E" w:rsidP="00A77F99">
      <w:pPr>
        <w:autoSpaceDE w:val="0"/>
        <w:autoSpaceDN w:val="0"/>
        <w:adjustRightInd w:val="0"/>
        <w:spacing w:after="0"/>
        <w:ind w:firstLine="709"/>
        <w:jc w:val="both"/>
        <w:rPr>
          <w:rFonts w:ascii="Times New Roman" w:hAnsi="Times New Roman" w:cs="Times New Roman"/>
          <w:sz w:val="24"/>
          <w:szCs w:val="24"/>
        </w:rPr>
      </w:pPr>
      <w:r w:rsidRPr="003761BF">
        <w:rPr>
          <w:rFonts w:ascii="Times New Roman" w:hAnsi="Times New Roman" w:cs="Times New Roman"/>
          <w:sz w:val="24"/>
          <w:szCs w:val="24"/>
        </w:rPr>
        <w:t xml:space="preserve">Slijedom navedenog, Povjerenstvo je na temelju prikupljenih podataka i dokumentacije utvrdilo da je dužnosnik </w:t>
      </w:r>
      <w:r w:rsidR="007D4FE2" w:rsidRPr="003761BF">
        <w:rPr>
          <w:rFonts w:ascii="Times New Roman" w:hAnsi="Times New Roman" w:cs="Times New Roman"/>
          <w:sz w:val="24"/>
          <w:szCs w:val="24"/>
        </w:rPr>
        <w:t>Ante Žigman</w:t>
      </w:r>
      <w:r w:rsidRPr="003761BF">
        <w:rPr>
          <w:rFonts w:ascii="Times New Roman" w:hAnsi="Times New Roman" w:cs="Times New Roman"/>
          <w:sz w:val="24"/>
          <w:szCs w:val="24"/>
        </w:rPr>
        <w:t xml:space="preserve"> primitkom naknade u iznosu od </w:t>
      </w:r>
      <w:r w:rsidR="007D4FE2" w:rsidRPr="003761BF">
        <w:rPr>
          <w:rFonts w:ascii="Times New Roman" w:hAnsi="Times New Roman" w:cs="Times New Roman"/>
          <w:sz w:val="24"/>
          <w:szCs w:val="24"/>
        </w:rPr>
        <w:t xml:space="preserve">8.000,00 kn u 2018.  </w:t>
      </w:r>
      <w:r w:rsidRPr="003761BF">
        <w:rPr>
          <w:rFonts w:ascii="Times New Roman" w:hAnsi="Times New Roman" w:cs="Times New Roman"/>
          <w:sz w:val="24"/>
          <w:szCs w:val="24"/>
        </w:rPr>
        <w:t xml:space="preserve">za </w:t>
      </w:r>
      <w:r w:rsidR="007D4FE2" w:rsidRPr="003761BF">
        <w:rPr>
          <w:rFonts w:ascii="Times New Roman" w:hAnsi="Times New Roman" w:cs="Times New Roman"/>
          <w:sz w:val="24"/>
          <w:szCs w:val="24"/>
        </w:rPr>
        <w:t>prisustvo na sjednicama Savjeta:</w:t>
      </w:r>
      <w:r w:rsidR="00A400C5" w:rsidRPr="003761BF">
        <w:rPr>
          <w:rFonts w:ascii="Times New Roman" w:hAnsi="Times New Roman" w:cs="Times New Roman"/>
          <w:sz w:val="24"/>
          <w:szCs w:val="24"/>
        </w:rPr>
        <w:t xml:space="preserve"> </w:t>
      </w:r>
      <w:r w:rsidR="007D4FE2" w:rsidRPr="003761BF">
        <w:rPr>
          <w:rFonts w:ascii="Times New Roman" w:hAnsi="Times New Roman" w:cs="Times New Roman"/>
          <w:sz w:val="24"/>
          <w:szCs w:val="24"/>
        </w:rPr>
        <w:t>16.ožujka 2018., 03. svibnja 2018., 12. rujna 2018., 28. studenog 2018., te u iznosu 6.000,00 kn u 2019. za prisustvo na sjednicama Savjeta 06. ožujka 2019.,</w:t>
      </w:r>
      <w:r w:rsidR="005648D1" w:rsidRPr="003761BF">
        <w:rPr>
          <w:rFonts w:ascii="Times New Roman" w:hAnsi="Times New Roman" w:cs="Times New Roman"/>
          <w:sz w:val="24"/>
          <w:szCs w:val="24"/>
        </w:rPr>
        <w:t xml:space="preserve"> </w:t>
      </w:r>
      <w:r w:rsidR="007D4FE2" w:rsidRPr="003761BF">
        <w:rPr>
          <w:rFonts w:ascii="Times New Roman" w:hAnsi="Times New Roman" w:cs="Times New Roman"/>
          <w:sz w:val="24"/>
          <w:szCs w:val="24"/>
        </w:rPr>
        <w:t>24. svibnja 2019. i 13. rujna 2</w:t>
      </w:r>
      <w:r w:rsidR="00A400C5" w:rsidRPr="003761BF">
        <w:rPr>
          <w:rFonts w:ascii="Times New Roman" w:hAnsi="Times New Roman" w:cs="Times New Roman"/>
          <w:sz w:val="24"/>
          <w:szCs w:val="24"/>
        </w:rPr>
        <w:t>0</w:t>
      </w:r>
      <w:r w:rsidR="007D4FE2" w:rsidRPr="003761BF">
        <w:rPr>
          <w:rFonts w:ascii="Times New Roman" w:hAnsi="Times New Roman" w:cs="Times New Roman"/>
          <w:sz w:val="24"/>
          <w:szCs w:val="24"/>
        </w:rPr>
        <w:t xml:space="preserve">19. </w:t>
      </w:r>
      <w:r w:rsidRPr="003761BF">
        <w:rPr>
          <w:rFonts w:ascii="Times New Roman" w:hAnsi="Times New Roman" w:cs="Times New Roman"/>
          <w:sz w:val="24"/>
          <w:szCs w:val="24"/>
        </w:rPr>
        <w:t xml:space="preserve"> uz istovremeno primanje plaće za obnašanje dužnosti </w:t>
      </w:r>
      <w:r w:rsidR="005648D1" w:rsidRPr="003761BF">
        <w:rPr>
          <w:rFonts w:ascii="Times New Roman" w:hAnsi="Times New Roman" w:cs="Times New Roman"/>
          <w:sz w:val="24"/>
          <w:szCs w:val="24"/>
        </w:rPr>
        <w:t xml:space="preserve">predsjednika Upravnog vijeća </w:t>
      </w:r>
      <w:r w:rsidR="005E0E30" w:rsidRPr="003761BF">
        <w:rPr>
          <w:rFonts w:ascii="Times New Roman" w:hAnsi="Times New Roman" w:cs="Times New Roman"/>
          <w:sz w:val="24"/>
          <w:szCs w:val="24"/>
        </w:rPr>
        <w:t>HANF</w:t>
      </w:r>
      <w:r w:rsidR="00A324F9" w:rsidRPr="003761BF">
        <w:rPr>
          <w:rFonts w:ascii="Times New Roman" w:hAnsi="Times New Roman" w:cs="Times New Roman"/>
          <w:sz w:val="24"/>
          <w:szCs w:val="24"/>
        </w:rPr>
        <w:t>A</w:t>
      </w:r>
      <w:r w:rsidR="005E0E30" w:rsidRPr="003761BF">
        <w:rPr>
          <w:rFonts w:ascii="Times New Roman" w:hAnsi="Times New Roman" w:cs="Times New Roman"/>
          <w:sz w:val="24"/>
          <w:szCs w:val="24"/>
        </w:rPr>
        <w:t>-e</w:t>
      </w:r>
      <w:r w:rsidR="005648D1" w:rsidRPr="003761BF">
        <w:rPr>
          <w:rFonts w:ascii="Times New Roman" w:hAnsi="Times New Roman" w:cs="Times New Roman"/>
          <w:sz w:val="24"/>
          <w:szCs w:val="24"/>
        </w:rPr>
        <w:t xml:space="preserve">, </w:t>
      </w:r>
      <w:r w:rsidR="0047280A" w:rsidRPr="003761BF">
        <w:rPr>
          <w:rFonts w:ascii="Times New Roman" w:hAnsi="Times New Roman" w:cs="Times New Roman"/>
          <w:sz w:val="24"/>
          <w:szCs w:val="24"/>
        </w:rPr>
        <w:t>kao primitka pod oznakom drugog dohotka</w:t>
      </w:r>
      <w:r w:rsidR="00947003" w:rsidRPr="003761BF">
        <w:rPr>
          <w:rFonts w:ascii="Times New Roman" w:hAnsi="Times New Roman" w:cs="Times New Roman"/>
          <w:sz w:val="24"/>
          <w:szCs w:val="24"/>
        </w:rPr>
        <w:t>,</w:t>
      </w:r>
      <w:r w:rsidR="0047280A" w:rsidRPr="003761BF">
        <w:rPr>
          <w:rFonts w:ascii="Times New Roman" w:hAnsi="Times New Roman" w:cs="Times New Roman"/>
          <w:sz w:val="24"/>
          <w:szCs w:val="24"/>
        </w:rPr>
        <w:t xml:space="preserve"> </w:t>
      </w:r>
      <w:r w:rsidRPr="003761BF">
        <w:rPr>
          <w:rFonts w:ascii="Times New Roman" w:hAnsi="Times New Roman" w:cs="Times New Roman"/>
          <w:sz w:val="24"/>
          <w:szCs w:val="24"/>
        </w:rPr>
        <w:t>počinio povredu članka 7. točke d) ZSSI-a, kako je navedeno u točki I. izreke.</w:t>
      </w:r>
    </w:p>
    <w:p w14:paraId="61A0B036" w14:textId="77777777" w:rsidR="00644C71" w:rsidRPr="003761BF" w:rsidRDefault="00644C71" w:rsidP="00644C71">
      <w:pPr>
        <w:spacing w:before="240" w:after="0"/>
        <w:ind w:firstLine="708"/>
        <w:jc w:val="both"/>
        <w:rPr>
          <w:rFonts w:ascii="Times New Roman" w:eastAsiaTheme="minorEastAsia" w:hAnsi="Times New Roman" w:cs="Times New Roman"/>
          <w:sz w:val="24"/>
          <w:szCs w:val="24"/>
          <w:lang w:eastAsia="hr-HR"/>
        </w:rPr>
      </w:pPr>
      <w:r w:rsidRPr="003761BF">
        <w:rPr>
          <w:rFonts w:ascii="Times New Roman" w:hAnsi="Times New Roman" w:cs="Times New Roman"/>
          <w:sz w:val="24"/>
          <w:szCs w:val="24"/>
        </w:rPr>
        <w:t>Člankom 42. ZSSI-a propisane su sankcije koje se mogu izreći za povredu odredbi navedenog Zakona. Za povredu odredbi članka 7. točke d) Povjerenstvo može izreći sankciju obustave isplate dijela neto mjesečne plaće, opomenu i javno objavljivanje odluke Povjerenstva.</w:t>
      </w:r>
    </w:p>
    <w:p w14:paraId="6C94F35D" w14:textId="7EC3A480" w:rsidR="00644C71" w:rsidRPr="003761BF" w:rsidRDefault="00644C71" w:rsidP="00644C71">
      <w:pPr>
        <w:spacing w:before="240" w:after="0"/>
        <w:ind w:firstLine="708"/>
        <w:jc w:val="both"/>
        <w:rPr>
          <w:rFonts w:ascii="Times New Roman" w:hAnsi="Times New Roman" w:cs="Times New Roman"/>
          <w:sz w:val="24"/>
          <w:szCs w:val="24"/>
        </w:rPr>
      </w:pPr>
      <w:r w:rsidRPr="003761BF">
        <w:rPr>
          <w:rFonts w:ascii="Times New Roman" w:hAnsi="Times New Roman" w:cs="Times New Roman"/>
          <w:sz w:val="24"/>
          <w:szCs w:val="24"/>
        </w:rPr>
        <w:t xml:space="preserve">Kao okolnost koja upućuje na nužnost izricanja sankcije obustave isplate dijela neto mjesečne plaće dužnosnika kao teže vrste sankcije, Povjerenstvo je ocijenilo okolnosti da je dužnosnik ostvarivao </w:t>
      </w:r>
      <w:r w:rsidR="00947003" w:rsidRPr="003761BF">
        <w:rPr>
          <w:rFonts w:ascii="Times New Roman" w:hAnsi="Times New Roman" w:cs="Times New Roman"/>
          <w:sz w:val="24"/>
          <w:szCs w:val="24"/>
        </w:rPr>
        <w:t xml:space="preserve">više vrsta </w:t>
      </w:r>
      <w:r w:rsidRPr="003761BF">
        <w:rPr>
          <w:rFonts w:ascii="Times New Roman" w:hAnsi="Times New Roman" w:cs="Times New Roman"/>
          <w:sz w:val="24"/>
          <w:szCs w:val="24"/>
        </w:rPr>
        <w:t>nedopušten</w:t>
      </w:r>
      <w:r w:rsidR="00947003" w:rsidRPr="003761BF">
        <w:rPr>
          <w:rFonts w:ascii="Times New Roman" w:hAnsi="Times New Roman" w:cs="Times New Roman"/>
          <w:sz w:val="24"/>
          <w:szCs w:val="24"/>
        </w:rPr>
        <w:t>ih</w:t>
      </w:r>
      <w:r w:rsidRPr="003761BF">
        <w:rPr>
          <w:rFonts w:ascii="Times New Roman" w:hAnsi="Times New Roman" w:cs="Times New Roman"/>
          <w:sz w:val="24"/>
          <w:szCs w:val="24"/>
        </w:rPr>
        <w:t xml:space="preserve"> primit</w:t>
      </w:r>
      <w:r w:rsidR="00947003" w:rsidRPr="003761BF">
        <w:rPr>
          <w:rFonts w:ascii="Times New Roman" w:hAnsi="Times New Roman" w:cs="Times New Roman"/>
          <w:sz w:val="24"/>
          <w:szCs w:val="24"/>
        </w:rPr>
        <w:t>aka tijekom</w:t>
      </w:r>
      <w:r w:rsidR="0047280A" w:rsidRPr="003761BF">
        <w:rPr>
          <w:rFonts w:ascii="Times New Roman" w:hAnsi="Times New Roman" w:cs="Times New Roman"/>
          <w:sz w:val="24"/>
          <w:szCs w:val="24"/>
        </w:rPr>
        <w:t xml:space="preserve"> razdoblj</w:t>
      </w:r>
      <w:r w:rsidR="00947003" w:rsidRPr="003761BF">
        <w:rPr>
          <w:rFonts w:ascii="Times New Roman" w:hAnsi="Times New Roman" w:cs="Times New Roman"/>
          <w:sz w:val="24"/>
          <w:szCs w:val="24"/>
        </w:rPr>
        <w:t>a</w:t>
      </w:r>
      <w:r w:rsidR="0047280A" w:rsidRPr="003761BF">
        <w:rPr>
          <w:rFonts w:ascii="Times New Roman" w:hAnsi="Times New Roman" w:cs="Times New Roman"/>
          <w:sz w:val="24"/>
          <w:szCs w:val="24"/>
        </w:rPr>
        <w:t xml:space="preserve"> od dvije godine.</w:t>
      </w:r>
    </w:p>
    <w:p w14:paraId="2A1C02C1" w14:textId="4C548380" w:rsidR="00947003" w:rsidRPr="003761BF" w:rsidRDefault="00644C71" w:rsidP="00947003">
      <w:pPr>
        <w:spacing w:before="240" w:after="0"/>
        <w:ind w:firstLine="708"/>
        <w:jc w:val="both"/>
        <w:rPr>
          <w:rFonts w:ascii="Times New Roman" w:hAnsi="Times New Roman" w:cs="Times New Roman"/>
          <w:sz w:val="24"/>
          <w:szCs w:val="24"/>
        </w:rPr>
      </w:pPr>
      <w:r w:rsidRPr="003761BF">
        <w:rPr>
          <w:rFonts w:ascii="Times New Roman" w:hAnsi="Times New Roman" w:cs="Times New Roman"/>
          <w:sz w:val="24"/>
          <w:szCs w:val="24"/>
        </w:rPr>
        <w:t xml:space="preserve">Člankom 44. stavkom 1. ZSSI-a propisano je da sankciju obustave isplate dijela neto mjesečne plaće Povjerenstvo izriče u iznosu od </w:t>
      </w:r>
      <w:r w:rsidR="003761BF" w:rsidRPr="00EC7660">
        <w:rPr>
          <w:rFonts w:ascii="Times New Roman" w:eastAsia="Times New Roman" w:hAnsi="Times New Roman" w:cs="Times New Roman"/>
          <w:sz w:val="24"/>
          <w:szCs w:val="24"/>
          <w:lang w:eastAsia="hr-HR"/>
        </w:rPr>
        <w:t>265,45 eura/</w:t>
      </w:r>
      <w:r w:rsidR="003761BF" w:rsidRPr="00EC7660">
        <w:rPr>
          <w:rFonts w:ascii="Times New Roman" w:hAnsi="Times New Roman" w:cs="Times New Roman"/>
          <w:sz w:val="24"/>
          <w:szCs w:val="24"/>
        </w:rPr>
        <w:t>2.000,00 kuna do 5.308,91 eura/40.000,00 kuna</w:t>
      </w:r>
      <w:r w:rsidRPr="003761BF">
        <w:rPr>
          <w:rFonts w:ascii="Times New Roman" w:hAnsi="Times New Roman" w:cs="Times New Roman"/>
          <w:sz w:val="24"/>
          <w:szCs w:val="24"/>
        </w:rPr>
        <w:t xml:space="preserve">, vodeći računa o težini i posljedicama povrede Zakona. </w:t>
      </w:r>
    </w:p>
    <w:p w14:paraId="043565B3" w14:textId="77A6B2FA" w:rsidR="006F6D09" w:rsidRPr="003761BF" w:rsidRDefault="00644C71" w:rsidP="006F6D09">
      <w:pPr>
        <w:spacing w:before="240" w:after="0"/>
        <w:ind w:firstLine="708"/>
        <w:jc w:val="both"/>
        <w:rPr>
          <w:rFonts w:ascii="Times New Roman" w:hAnsi="Times New Roman" w:cs="Times New Roman"/>
          <w:sz w:val="24"/>
          <w:szCs w:val="24"/>
        </w:rPr>
      </w:pPr>
      <w:r w:rsidRPr="003761BF">
        <w:rPr>
          <w:rFonts w:ascii="Times New Roman" w:hAnsi="Times New Roman" w:cs="Times New Roman"/>
          <w:sz w:val="24"/>
          <w:szCs w:val="24"/>
        </w:rPr>
        <w:t xml:space="preserve">Kao okolnost koja je utjecala na izricanje </w:t>
      </w:r>
      <w:r w:rsidRPr="003761BF">
        <w:rPr>
          <w:rFonts w:ascii="Times New Roman" w:hAnsi="Times New Roman" w:cs="Times New Roman"/>
          <w:bCs/>
          <w:sz w:val="24"/>
          <w:szCs w:val="24"/>
        </w:rPr>
        <w:t>niže sankcije</w:t>
      </w:r>
      <w:r w:rsidRPr="003761BF">
        <w:rPr>
          <w:rFonts w:ascii="Times New Roman" w:hAnsi="Times New Roman" w:cs="Times New Roman"/>
          <w:sz w:val="24"/>
          <w:szCs w:val="24"/>
        </w:rPr>
        <w:t xml:space="preserve"> unutar zakonom propisanog raspona, Povjerenstvo je uzelo u obzir visinu primljenih dodatnih naknada</w:t>
      </w:r>
      <w:r w:rsidR="00947003" w:rsidRPr="003761BF">
        <w:rPr>
          <w:rFonts w:ascii="Times New Roman" w:hAnsi="Times New Roman" w:cs="Times New Roman"/>
          <w:sz w:val="24"/>
          <w:szCs w:val="24"/>
        </w:rPr>
        <w:t xml:space="preserve">. </w:t>
      </w:r>
    </w:p>
    <w:p w14:paraId="6A5047DF" w14:textId="050BF4AA" w:rsidR="006F6D09" w:rsidRPr="003761BF" w:rsidRDefault="006F6D09" w:rsidP="00644C71">
      <w:pPr>
        <w:spacing w:before="240" w:after="0"/>
        <w:ind w:firstLine="708"/>
        <w:jc w:val="both"/>
        <w:rPr>
          <w:rFonts w:ascii="Times New Roman" w:eastAsia="Times New Roman" w:hAnsi="Times New Roman" w:cs="Times New Roman"/>
          <w:color w:val="FF0000"/>
          <w:sz w:val="24"/>
          <w:szCs w:val="24"/>
        </w:rPr>
      </w:pPr>
      <w:r w:rsidRPr="003761BF">
        <w:rPr>
          <w:rFonts w:ascii="Times New Roman" w:eastAsia="Times New Roman" w:hAnsi="Times New Roman" w:cs="Times New Roman"/>
          <w:sz w:val="24"/>
          <w:szCs w:val="24"/>
        </w:rPr>
        <w:t>Uvažavajući raspon novčane sankcije propisan ZSSI-om te odredbe Zakona  o uvođenju eura kao službene valute u Republici Hrvatskoj, prilikom odmjeravanja visine novčane sankcije, Povjerenstvo je utvrdilo da je u konkretnom slučaju primjereno izreći novčanu sankciju</w:t>
      </w:r>
      <w:r w:rsidRPr="003761BF">
        <w:rPr>
          <w:rFonts w:ascii="Times New Roman" w:hAnsi="Times New Roman" w:cs="Times New Roman"/>
          <w:b/>
          <w:bCs/>
          <w:sz w:val="24"/>
          <w:szCs w:val="24"/>
        </w:rPr>
        <w:t xml:space="preserve"> </w:t>
      </w:r>
      <w:r w:rsidRPr="003761BF">
        <w:rPr>
          <w:rFonts w:ascii="Times New Roman" w:hAnsi="Times New Roman" w:cs="Times New Roman"/>
          <w:bCs/>
          <w:sz w:val="24"/>
          <w:szCs w:val="24"/>
        </w:rPr>
        <w:t xml:space="preserve">obustave isplate dijela </w:t>
      </w:r>
      <w:r w:rsidRPr="003761BF">
        <w:rPr>
          <w:rFonts w:ascii="Times New Roman" w:hAnsi="Times New Roman" w:cs="Times New Roman"/>
          <w:bCs/>
          <w:color w:val="000000" w:themeColor="text1"/>
          <w:sz w:val="24"/>
          <w:szCs w:val="24"/>
        </w:rPr>
        <w:t>neto plaće</w:t>
      </w:r>
      <w:r w:rsidRPr="003761BF">
        <w:rPr>
          <w:rFonts w:ascii="Times New Roman" w:eastAsia="Times New Roman" w:hAnsi="Times New Roman" w:cs="Times New Roman"/>
          <w:color w:val="000000" w:themeColor="text1"/>
          <w:sz w:val="24"/>
          <w:szCs w:val="24"/>
        </w:rPr>
        <w:t xml:space="preserve"> od </w:t>
      </w:r>
      <w:r w:rsidR="00A563D0" w:rsidRPr="003761BF">
        <w:rPr>
          <w:rFonts w:ascii="Times New Roman" w:eastAsia="Times New Roman" w:hAnsi="Times New Roman" w:cs="Times New Roman"/>
          <w:color w:val="000000" w:themeColor="text1"/>
          <w:sz w:val="24"/>
          <w:szCs w:val="24"/>
        </w:rPr>
        <w:t>8</w:t>
      </w:r>
      <w:r w:rsidR="00A77F99">
        <w:rPr>
          <w:rFonts w:ascii="Times New Roman" w:eastAsia="Times New Roman" w:hAnsi="Times New Roman" w:cs="Times New Roman"/>
          <w:color w:val="000000" w:themeColor="text1"/>
          <w:sz w:val="24"/>
          <w:szCs w:val="24"/>
        </w:rPr>
        <w:t>00,00 eura/</w:t>
      </w:r>
      <w:r w:rsidR="00A563D0" w:rsidRPr="003761BF">
        <w:rPr>
          <w:rFonts w:ascii="Times New Roman" w:eastAsia="Times New Roman" w:hAnsi="Times New Roman" w:cs="Times New Roman"/>
          <w:color w:val="000000" w:themeColor="text1"/>
          <w:sz w:val="24"/>
          <w:szCs w:val="24"/>
        </w:rPr>
        <w:t>6.027,60 kn</w:t>
      </w:r>
      <w:r w:rsidRPr="003761BF">
        <w:rPr>
          <w:rFonts w:ascii="Times New Roman" w:eastAsia="Times New Roman" w:hAnsi="Times New Roman" w:cs="Times New Roman"/>
          <w:color w:val="000000" w:themeColor="text1"/>
          <w:sz w:val="24"/>
          <w:szCs w:val="24"/>
        </w:rPr>
        <w:t xml:space="preserve"> za opisanu povredu odredbi ZSSI-a.</w:t>
      </w:r>
    </w:p>
    <w:p w14:paraId="30EF2498" w14:textId="77777777" w:rsidR="00B76858" w:rsidRPr="003761BF" w:rsidRDefault="00B76858" w:rsidP="006F6D09">
      <w:pPr>
        <w:spacing w:after="0"/>
        <w:jc w:val="both"/>
        <w:rPr>
          <w:rFonts w:ascii="Times New Roman" w:hAnsi="Times New Roman" w:cs="Times New Roman"/>
          <w:color w:val="7030A0"/>
          <w:sz w:val="24"/>
          <w:szCs w:val="24"/>
        </w:rPr>
      </w:pPr>
    </w:p>
    <w:p w14:paraId="30B9759A" w14:textId="0219C033" w:rsidR="000B4E1C" w:rsidRPr="003761BF" w:rsidRDefault="000B4E1C" w:rsidP="000B4E1C">
      <w:pPr>
        <w:spacing w:after="0"/>
        <w:ind w:firstLine="708"/>
        <w:jc w:val="both"/>
        <w:rPr>
          <w:rFonts w:ascii="Times New Roman" w:hAnsi="Times New Roman" w:cs="Times New Roman"/>
          <w:sz w:val="24"/>
          <w:szCs w:val="24"/>
        </w:rPr>
      </w:pPr>
      <w:r w:rsidRPr="003761BF">
        <w:rPr>
          <w:rFonts w:ascii="Times New Roman" w:hAnsi="Times New Roman" w:cs="Times New Roman"/>
          <w:sz w:val="24"/>
          <w:szCs w:val="24"/>
        </w:rPr>
        <w:t>Slijedom svega navedenog, Povjerenstvo je donijelo odluku kao što je navedeno u izreci ovog akta.</w:t>
      </w:r>
    </w:p>
    <w:p w14:paraId="30B9759C" w14:textId="77777777" w:rsidR="000B0544" w:rsidRPr="003761BF" w:rsidRDefault="000B0544" w:rsidP="000B0544">
      <w:pPr>
        <w:spacing w:after="0"/>
        <w:ind w:left="5376"/>
        <w:jc w:val="both"/>
        <w:rPr>
          <w:rFonts w:ascii="Times New Roman" w:hAnsi="Times New Roman" w:cs="Times New Roman"/>
          <w:sz w:val="24"/>
          <w:szCs w:val="24"/>
        </w:rPr>
      </w:pPr>
      <w:r w:rsidRPr="003761BF">
        <w:rPr>
          <w:rFonts w:ascii="Times New Roman" w:hAnsi="Times New Roman" w:cs="Times New Roman"/>
          <w:sz w:val="24"/>
          <w:szCs w:val="24"/>
        </w:rPr>
        <w:t xml:space="preserve">PREDSJEDNICA POVJERENSTVA     </w:t>
      </w:r>
    </w:p>
    <w:p w14:paraId="3F776C3D" w14:textId="77777777" w:rsidR="00695E27" w:rsidRPr="003761BF" w:rsidRDefault="00695E27" w:rsidP="00695E27">
      <w:pPr>
        <w:spacing w:after="0"/>
        <w:ind w:left="5376"/>
        <w:jc w:val="both"/>
        <w:rPr>
          <w:rFonts w:ascii="Times New Roman" w:hAnsi="Times New Roman" w:cs="Times New Roman"/>
          <w:sz w:val="24"/>
          <w:szCs w:val="24"/>
        </w:rPr>
      </w:pPr>
    </w:p>
    <w:p w14:paraId="30B9759E" w14:textId="24C54867" w:rsidR="000B0544" w:rsidRPr="003761BF" w:rsidRDefault="00695E27" w:rsidP="00695E27">
      <w:pPr>
        <w:spacing w:after="0"/>
        <w:ind w:left="5376"/>
        <w:jc w:val="both"/>
        <w:rPr>
          <w:rFonts w:ascii="Times New Roman" w:hAnsi="Times New Roman" w:cs="Times New Roman"/>
          <w:sz w:val="24"/>
          <w:szCs w:val="24"/>
        </w:rPr>
      </w:pPr>
      <w:r w:rsidRPr="003761BF">
        <w:rPr>
          <w:rFonts w:ascii="Times New Roman" w:hAnsi="Times New Roman" w:cs="Times New Roman"/>
          <w:sz w:val="24"/>
          <w:szCs w:val="24"/>
        </w:rPr>
        <w:t>Aleksandra Jozić-</w:t>
      </w:r>
      <w:proofErr w:type="spellStart"/>
      <w:r w:rsidRPr="003761BF">
        <w:rPr>
          <w:rFonts w:ascii="Times New Roman" w:hAnsi="Times New Roman" w:cs="Times New Roman"/>
          <w:sz w:val="24"/>
          <w:szCs w:val="24"/>
        </w:rPr>
        <w:t>Ileković</w:t>
      </w:r>
      <w:proofErr w:type="spellEnd"/>
      <w:r w:rsidR="000B0544" w:rsidRPr="003761BF">
        <w:rPr>
          <w:rFonts w:ascii="Times New Roman" w:hAnsi="Times New Roman" w:cs="Times New Roman"/>
          <w:sz w:val="24"/>
          <w:szCs w:val="24"/>
        </w:rPr>
        <w:t xml:space="preserve">, dipl. </w:t>
      </w:r>
      <w:proofErr w:type="spellStart"/>
      <w:r w:rsidR="000B0544" w:rsidRPr="003761BF">
        <w:rPr>
          <w:rFonts w:ascii="Times New Roman" w:hAnsi="Times New Roman" w:cs="Times New Roman"/>
          <w:sz w:val="24"/>
          <w:szCs w:val="24"/>
        </w:rPr>
        <w:t>iur</w:t>
      </w:r>
      <w:proofErr w:type="spellEnd"/>
      <w:r w:rsidR="000B0544" w:rsidRPr="003761BF">
        <w:rPr>
          <w:rFonts w:ascii="Times New Roman" w:hAnsi="Times New Roman" w:cs="Times New Roman"/>
          <w:sz w:val="24"/>
          <w:szCs w:val="24"/>
        </w:rPr>
        <w:t>.</w:t>
      </w:r>
    </w:p>
    <w:p w14:paraId="42D3342F" w14:textId="77777777" w:rsidR="00A77F99" w:rsidRDefault="00A77F99" w:rsidP="00D27C0F">
      <w:pPr>
        <w:spacing w:before="240" w:after="0"/>
        <w:jc w:val="both"/>
        <w:rPr>
          <w:rFonts w:ascii="Times New Roman" w:eastAsia="Calibri" w:hAnsi="Times New Roman" w:cs="Times New Roman"/>
          <w:sz w:val="24"/>
          <w:szCs w:val="24"/>
          <w:u w:val="single"/>
        </w:rPr>
      </w:pPr>
    </w:p>
    <w:p w14:paraId="0630DCA4" w14:textId="77777777" w:rsidR="00A77F99" w:rsidRDefault="00A77F99" w:rsidP="00D27C0F">
      <w:pPr>
        <w:spacing w:before="240" w:after="0"/>
        <w:jc w:val="both"/>
        <w:rPr>
          <w:rFonts w:ascii="Times New Roman" w:eastAsia="Calibri" w:hAnsi="Times New Roman" w:cs="Times New Roman"/>
          <w:sz w:val="24"/>
          <w:szCs w:val="24"/>
          <w:u w:val="single"/>
        </w:rPr>
      </w:pPr>
    </w:p>
    <w:p w14:paraId="045A30B0" w14:textId="31F103F0" w:rsidR="00D27C0F" w:rsidRPr="003761BF" w:rsidRDefault="00D27C0F" w:rsidP="00D27C0F">
      <w:pPr>
        <w:spacing w:before="240" w:after="0"/>
        <w:jc w:val="both"/>
        <w:rPr>
          <w:rFonts w:ascii="Times New Roman" w:eastAsia="Calibri" w:hAnsi="Times New Roman" w:cs="Times New Roman"/>
          <w:sz w:val="24"/>
          <w:szCs w:val="24"/>
          <w:u w:val="single"/>
        </w:rPr>
      </w:pPr>
      <w:r w:rsidRPr="003761BF">
        <w:rPr>
          <w:rFonts w:ascii="Times New Roman" w:eastAsia="Calibri" w:hAnsi="Times New Roman" w:cs="Times New Roman"/>
          <w:sz w:val="24"/>
          <w:szCs w:val="24"/>
          <w:u w:val="single"/>
        </w:rPr>
        <w:t xml:space="preserve">Uputa o pravnom lijeku: </w:t>
      </w:r>
    </w:p>
    <w:p w14:paraId="3171693B" w14:textId="0522414B" w:rsidR="00373F9D" w:rsidRPr="003761BF" w:rsidRDefault="00D27C0F" w:rsidP="00D27C0F">
      <w:pPr>
        <w:spacing w:before="240" w:after="0"/>
        <w:jc w:val="both"/>
        <w:rPr>
          <w:rFonts w:ascii="Times New Roman" w:eastAsia="Calibri" w:hAnsi="Times New Roman" w:cs="Times New Roman"/>
          <w:sz w:val="24"/>
          <w:szCs w:val="24"/>
        </w:rPr>
      </w:pPr>
      <w:r w:rsidRPr="003761BF">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3761BF">
        <w:rPr>
          <w:rFonts w:ascii="Times New Roman" w:eastAsia="Calibri" w:hAnsi="Times New Roman" w:cs="Times New Roman"/>
          <w:sz w:val="24"/>
          <w:szCs w:val="24"/>
        </w:rPr>
        <w:t>odgodni</w:t>
      </w:r>
      <w:proofErr w:type="spellEnd"/>
      <w:r w:rsidRPr="003761BF">
        <w:rPr>
          <w:rFonts w:ascii="Times New Roman" w:eastAsia="Calibri" w:hAnsi="Times New Roman" w:cs="Times New Roman"/>
          <w:sz w:val="24"/>
          <w:szCs w:val="24"/>
        </w:rPr>
        <w:t xml:space="preserve"> učinak.</w:t>
      </w:r>
    </w:p>
    <w:p w14:paraId="14075AB4" w14:textId="77777777" w:rsidR="00D27C0F" w:rsidRPr="003761BF" w:rsidRDefault="00D27C0F" w:rsidP="00D27C0F">
      <w:pPr>
        <w:spacing w:before="240" w:after="0"/>
        <w:rPr>
          <w:rFonts w:ascii="Times New Roman" w:eastAsia="Calibri" w:hAnsi="Times New Roman" w:cs="Times New Roman"/>
          <w:sz w:val="24"/>
          <w:szCs w:val="24"/>
          <w:u w:val="single"/>
        </w:rPr>
      </w:pPr>
      <w:r w:rsidRPr="003761BF">
        <w:rPr>
          <w:rFonts w:ascii="Times New Roman" w:eastAsia="Calibri" w:hAnsi="Times New Roman" w:cs="Times New Roman"/>
          <w:sz w:val="24"/>
          <w:szCs w:val="24"/>
          <w:u w:val="single"/>
        </w:rPr>
        <w:t xml:space="preserve">Dostaviti:  </w:t>
      </w:r>
    </w:p>
    <w:p w14:paraId="792F5A38" w14:textId="78435B98" w:rsidR="00D27C0F" w:rsidRPr="003761BF" w:rsidRDefault="00D27C0F" w:rsidP="00D27C0F">
      <w:pPr>
        <w:spacing w:after="0"/>
        <w:rPr>
          <w:rFonts w:ascii="Times New Roman" w:eastAsia="Calibri" w:hAnsi="Times New Roman" w:cs="Times New Roman"/>
          <w:sz w:val="24"/>
          <w:szCs w:val="24"/>
        </w:rPr>
      </w:pPr>
      <w:r w:rsidRPr="003761BF">
        <w:rPr>
          <w:rFonts w:ascii="Times New Roman" w:eastAsia="Calibri" w:hAnsi="Times New Roman" w:cs="Times New Roman"/>
          <w:sz w:val="24"/>
          <w:szCs w:val="24"/>
        </w:rPr>
        <w:t xml:space="preserve">1. Dužnosnik </w:t>
      </w:r>
      <w:r w:rsidR="00674920" w:rsidRPr="003761BF">
        <w:rPr>
          <w:rFonts w:ascii="Times New Roman" w:eastAsia="Calibri" w:hAnsi="Times New Roman" w:cs="Times New Roman"/>
          <w:sz w:val="24"/>
          <w:szCs w:val="24"/>
        </w:rPr>
        <w:t>Ante Žigman</w:t>
      </w:r>
      <w:r w:rsidR="00D91821">
        <w:rPr>
          <w:rFonts w:ascii="Times New Roman" w:eastAsia="Calibri" w:hAnsi="Times New Roman" w:cs="Times New Roman"/>
          <w:sz w:val="24"/>
          <w:szCs w:val="24"/>
        </w:rPr>
        <w:t>,</w:t>
      </w:r>
      <w:r w:rsidRPr="003761BF">
        <w:rPr>
          <w:rFonts w:ascii="Times New Roman" w:eastAsia="Calibri" w:hAnsi="Times New Roman" w:cs="Times New Roman"/>
          <w:sz w:val="24"/>
          <w:szCs w:val="24"/>
        </w:rPr>
        <w:t xml:space="preserve"> osobnom dostavom</w:t>
      </w:r>
    </w:p>
    <w:p w14:paraId="28A50457" w14:textId="77777777" w:rsidR="00D27C0F" w:rsidRPr="003761BF" w:rsidRDefault="00D27C0F" w:rsidP="00D27C0F">
      <w:pPr>
        <w:spacing w:after="0"/>
        <w:rPr>
          <w:rFonts w:ascii="Times New Roman" w:eastAsia="Calibri" w:hAnsi="Times New Roman" w:cs="Times New Roman"/>
          <w:sz w:val="24"/>
          <w:szCs w:val="24"/>
        </w:rPr>
      </w:pPr>
      <w:r w:rsidRPr="003761BF">
        <w:rPr>
          <w:rFonts w:ascii="Times New Roman" w:eastAsia="Calibri" w:hAnsi="Times New Roman" w:cs="Times New Roman"/>
          <w:sz w:val="24"/>
          <w:szCs w:val="24"/>
        </w:rPr>
        <w:t>3. Objava na internetskoj stranici Povjerenstva</w:t>
      </w:r>
    </w:p>
    <w:p w14:paraId="5DA449F5" w14:textId="77777777" w:rsidR="00D27C0F" w:rsidRPr="003761BF" w:rsidRDefault="00D27C0F" w:rsidP="00D27C0F">
      <w:pPr>
        <w:spacing w:after="0"/>
        <w:rPr>
          <w:rFonts w:ascii="Times New Roman" w:eastAsia="Calibri" w:hAnsi="Times New Roman" w:cs="Times New Roman"/>
          <w:sz w:val="24"/>
          <w:szCs w:val="24"/>
        </w:rPr>
      </w:pPr>
      <w:r w:rsidRPr="003761BF">
        <w:rPr>
          <w:rFonts w:ascii="Times New Roman" w:eastAsia="Calibri" w:hAnsi="Times New Roman" w:cs="Times New Roman"/>
          <w:sz w:val="24"/>
          <w:szCs w:val="24"/>
        </w:rPr>
        <w:t>4. Pismohrana</w:t>
      </w:r>
    </w:p>
    <w:p w14:paraId="02B6195E" w14:textId="77777777" w:rsidR="00D27C0F" w:rsidRPr="003761BF" w:rsidRDefault="00D27C0F" w:rsidP="00D27C0F">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761BF">
        <w:rPr>
          <w:rFonts w:ascii="Times New Roman" w:eastAsia="Times New Roman" w:hAnsi="Times New Roman" w:cs="Times New Roman"/>
          <w:b/>
          <w:sz w:val="24"/>
          <w:szCs w:val="24"/>
          <w:lang w:eastAsia="hr-HR"/>
        </w:rPr>
        <w:t xml:space="preserve">                                               </w:t>
      </w:r>
    </w:p>
    <w:p w14:paraId="1EF7EB11" w14:textId="77777777" w:rsidR="00D27C0F" w:rsidRPr="003761BF" w:rsidRDefault="00D27C0F" w:rsidP="00D27C0F">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0B975A6" w14:textId="360C85F1" w:rsidR="000B0544" w:rsidRPr="003761BF" w:rsidRDefault="000B0544" w:rsidP="00F17DAC">
      <w:pPr>
        <w:spacing w:after="0"/>
        <w:jc w:val="both"/>
        <w:rPr>
          <w:rFonts w:ascii="Times New Roman" w:eastAsia="Times New Roman" w:hAnsi="Times New Roman" w:cs="Times New Roman"/>
          <w:sz w:val="24"/>
          <w:szCs w:val="24"/>
          <w:lang w:eastAsia="hr-HR"/>
        </w:rPr>
      </w:pPr>
    </w:p>
    <w:sectPr w:rsidR="000B0544" w:rsidRPr="003761BF"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D34EF" w14:textId="77777777" w:rsidR="007F7391" w:rsidRDefault="007F7391" w:rsidP="005B5818">
      <w:pPr>
        <w:spacing w:after="0" w:line="240" w:lineRule="auto"/>
      </w:pPr>
      <w:r>
        <w:separator/>
      </w:r>
    </w:p>
  </w:endnote>
  <w:endnote w:type="continuationSeparator" w:id="0">
    <w:p w14:paraId="7AE79284" w14:textId="77777777" w:rsidR="007F7391" w:rsidRDefault="007F739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75AD" w14:textId="77777777" w:rsidR="005B5818" w:rsidRPr="005B5818" w:rsidRDefault="00357E6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30B975BB" wp14:editId="30B975BC">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04538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0B975AE" w14:textId="77777777" w:rsidR="005B5818" w:rsidRPr="005B5818" w:rsidRDefault="008320E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0B975A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75B9" w14:textId="77777777" w:rsidR="005B5818" w:rsidRPr="005B5818" w:rsidRDefault="00357E6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0B975C3" wp14:editId="30B975C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F8CE9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0B975BA" w14:textId="77777777" w:rsidR="005B5818" w:rsidRPr="005B5818" w:rsidRDefault="008320E5"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30F82" w14:textId="77777777" w:rsidR="007F7391" w:rsidRDefault="007F7391" w:rsidP="005B5818">
      <w:pPr>
        <w:spacing w:after="0" w:line="240" w:lineRule="auto"/>
      </w:pPr>
      <w:r>
        <w:separator/>
      </w:r>
    </w:p>
  </w:footnote>
  <w:footnote w:type="continuationSeparator" w:id="0">
    <w:p w14:paraId="7CA48027" w14:textId="77777777" w:rsidR="007F7391" w:rsidRDefault="007F7391" w:rsidP="005B5818">
      <w:pPr>
        <w:spacing w:after="0" w:line="240" w:lineRule="auto"/>
      </w:pPr>
      <w:r>
        <w:continuationSeparator/>
      </w:r>
    </w:p>
  </w:footnote>
  <w:footnote w:id="1">
    <w:p w14:paraId="15E0D93E" w14:textId="77777777" w:rsidR="003761BF" w:rsidRPr="00A12702" w:rsidRDefault="003761BF" w:rsidP="003761BF">
      <w:pPr>
        <w:pStyle w:val="Tekstfusnote"/>
        <w:rPr>
          <w:rFonts w:ascii="Times New Roman" w:hAnsi="Times New Roman" w:cs="Times New Roman"/>
          <w:color w:val="FF0000"/>
          <w:sz w:val="18"/>
          <w:szCs w:val="18"/>
        </w:rPr>
      </w:pPr>
      <w:r w:rsidRPr="00EC7660">
        <w:rPr>
          <w:rStyle w:val="Referencafusnote"/>
          <w:rFonts w:ascii="Times New Roman" w:hAnsi="Times New Roman" w:cs="Times New Roman"/>
          <w:sz w:val="18"/>
          <w:szCs w:val="18"/>
        </w:rPr>
        <w:footnoteRef/>
      </w:r>
      <w:r w:rsidRPr="00EC7660">
        <w:rPr>
          <w:rFonts w:ascii="Times New Roman" w:hAnsi="Times New Roman" w:cs="Times New Roman"/>
          <w:sz w:val="18"/>
          <w:szCs w:val="18"/>
        </w:rPr>
        <w:t xml:space="preserve"> Fiksni tečaj konverzije 7.53450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0B975AB" w14:textId="09219863" w:rsidR="00101F03" w:rsidRDefault="00965145">
        <w:pPr>
          <w:pStyle w:val="Zaglavlje"/>
          <w:jc w:val="right"/>
        </w:pPr>
        <w:r>
          <w:fldChar w:fldCharType="begin"/>
        </w:r>
        <w:r>
          <w:instrText xml:space="preserve"> PAGE   \* MERGEFORMAT </w:instrText>
        </w:r>
        <w:r>
          <w:fldChar w:fldCharType="separate"/>
        </w:r>
        <w:r w:rsidR="008320E5">
          <w:rPr>
            <w:noProof/>
          </w:rPr>
          <w:t>13</w:t>
        </w:r>
        <w:r>
          <w:rPr>
            <w:noProof/>
          </w:rPr>
          <w:fldChar w:fldCharType="end"/>
        </w:r>
      </w:p>
    </w:sdtContent>
  </w:sdt>
  <w:p w14:paraId="30B975A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75B0"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0B975B1"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0B975B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0B975B3" w14:textId="77777777" w:rsidR="005B5818" w:rsidRPr="005B5818" w:rsidRDefault="00357E6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0B975BD" wp14:editId="30B975B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975C5" w14:textId="77777777" w:rsidR="005B5818" w:rsidRPr="00CA2B25" w:rsidRDefault="005B5818" w:rsidP="005B5818">
                          <w:pPr>
                            <w:jc w:val="right"/>
                            <w:rPr>
                              <w:sz w:val="16"/>
                              <w:szCs w:val="16"/>
                            </w:rPr>
                          </w:pPr>
                          <w:r w:rsidRPr="00CA2B25">
                            <w:rPr>
                              <w:sz w:val="16"/>
                              <w:szCs w:val="16"/>
                            </w:rPr>
                            <w:t xml:space="preserve">                                                </w:t>
                          </w:r>
                        </w:p>
                        <w:p w14:paraId="30B975C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0B975C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75B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0B975C5" w14:textId="77777777" w:rsidR="005B5818" w:rsidRPr="00CA2B25" w:rsidRDefault="005B5818" w:rsidP="005B5818">
                    <w:pPr>
                      <w:jc w:val="right"/>
                      <w:rPr>
                        <w:sz w:val="16"/>
                        <w:szCs w:val="16"/>
                      </w:rPr>
                    </w:pPr>
                    <w:r w:rsidRPr="00CA2B25">
                      <w:rPr>
                        <w:sz w:val="16"/>
                        <w:szCs w:val="16"/>
                      </w:rPr>
                      <w:t xml:space="preserve">                                                </w:t>
                    </w:r>
                  </w:p>
                  <w:p w14:paraId="30B975C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0B975C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0B975BF" wp14:editId="30B975C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0B975C1" wp14:editId="30B975C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0B975B4"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9EC6050" w14:textId="77777777" w:rsidR="00D51FCF"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0AB06DE5" w14:textId="77777777" w:rsidR="00D51FCF" w:rsidRPr="00D51FCF" w:rsidRDefault="00D51FCF"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D51FCF">
      <w:rPr>
        <w:rFonts w:ascii="Times New Roman" w:eastAsia="Times New Roman" w:hAnsi="Times New Roman" w:cs="Times New Roman"/>
        <w:b/>
        <w:i/>
        <w:color w:val="000000"/>
        <w:sz w:val="24"/>
        <w:szCs w:val="24"/>
        <w:lang w:eastAsia="hr-HR"/>
      </w:rPr>
      <w:t>Povjerenstvo za odlučivanje</w:t>
    </w:r>
  </w:p>
  <w:p w14:paraId="30B975B5" w14:textId="477E9960" w:rsidR="003416CC" w:rsidRPr="00411522" w:rsidRDefault="00D51FCF"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D51FCF">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D51FCF">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30B975B6"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30B975B8" w14:textId="7704787B" w:rsidR="005B5818" w:rsidRPr="00CE1BB7" w:rsidRDefault="00914FB4"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0E5"/>
    <w:multiLevelType w:val="multilevel"/>
    <w:tmpl w:val="E1BC67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6657A0"/>
    <w:multiLevelType w:val="hybridMultilevel"/>
    <w:tmpl w:val="9E3C1512"/>
    <w:lvl w:ilvl="0" w:tplc="041A0011">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9F4E6F"/>
    <w:multiLevelType w:val="multilevel"/>
    <w:tmpl w:val="9DA8B5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404293"/>
    <w:multiLevelType w:val="hybridMultilevel"/>
    <w:tmpl w:val="8EF25CBE"/>
    <w:lvl w:ilvl="0" w:tplc="093CA3A0">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133047"/>
    <w:multiLevelType w:val="multilevel"/>
    <w:tmpl w:val="C298B3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A516E8"/>
    <w:multiLevelType w:val="multilevel"/>
    <w:tmpl w:val="0750EBD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A7506B"/>
    <w:multiLevelType w:val="hybridMultilevel"/>
    <w:tmpl w:val="8E667C7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15:restartNumberingAfterBreak="0">
    <w:nsid w:val="43320C3B"/>
    <w:multiLevelType w:val="hybridMultilevel"/>
    <w:tmpl w:val="35708F90"/>
    <w:lvl w:ilvl="0" w:tplc="2FEA8768">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7"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4"/>
  </w:num>
  <w:num w:numId="2">
    <w:abstractNumId w:val="1"/>
  </w:num>
  <w:num w:numId="3">
    <w:abstractNumId w:val="13"/>
  </w:num>
  <w:num w:numId="4">
    <w:abstractNumId w:val="3"/>
  </w:num>
  <w:num w:numId="5">
    <w:abstractNumId w:val="11"/>
  </w:num>
  <w:num w:numId="6">
    <w:abstractNumId w:val="17"/>
  </w:num>
  <w:num w:numId="7">
    <w:abstractNumId w:val="9"/>
  </w:num>
  <w:num w:numId="8">
    <w:abstractNumId w:val="16"/>
  </w:num>
  <w:num w:numId="9">
    <w:abstractNumId w:val="18"/>
  </w:num>
  <w:num w:numId="10">
    <w:abstractNumId w:val="8"/>
  </w:num>
  <w:num w:numId="11">
    <w:abstractNumId w:val="15"/>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2"/>
  </w:num>
  <w:num w:numId="17">
    <w:abstractNumId w:val="0"/>
  </w:num>
  <w:num w:numId="18">
    <w:abstractNumId w:val="6"/>
  </w:num>
  <w:num w:numId="19">
    <w:abstractNumId w:val="10"/>
  </w:num>
  <w:num w:numId="2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1B8"/>
    <w:rsid w:val="00001B5D"/>
    <w:rsid w:val="0000728E"/>
    <w:rsid w:val="0000799D"/>
    <w:rsid w:val="000108AE"/>
    <w:rsid w:val="000112A2"/>
    <w:rsid w:val="00013127"/>
    <w:rsid w:val="00024DEA"/>
    <w:rsid w:val="000260CC"/>
    <w:rsid w:val="00026F3A"/>
    <w:rsid w:val="000414AA"/>
    <w:rsid w:val="0004530A"/>
    <w:rsid w:val="00046AA6"/>
    <w:rsid w:val="00047F47"/>
    <w:rsid w:val="000511CD"/>
    <w:rsid w:val="00052DA3"/>
    <w:rsid w:val="00053908"/>
    <w:rsid w:val="0005394B"/>
    <w:rsid w:val="00053BB6"/>
    <w:rsid w:val="00060106"/>
    <w:rsid w:val="000602E7"/>
    <w:rsid w:val="00063B60"/>
    <w:rsid w:val="000653DB"/>
    <w:rsid w:val="00065D21"/>
    <w:rsid w:val="0006691C"/>
    <w:rsid w:val="00067897"/>
    <w:rsid w:val="00067EC1"/>
    <w:rsid w:val="00070F1B"/>
    <w:rsid w:val="00074612"/>
    <w:rsid w:val="00076933"/>
    <w:rsid w:val="000963C1"/>
    <w:rsid w:val="0009795F"/>
    <w:rsid w:val="000B01CE"/>
    <w:rsid w:val="000B0544"/>
    <w:rsid w:val="000B12D6"/>
    <w:rsid w:val="000B16BF"/>
    <w:rsid w:val="000B4E1C"/>
    <w:rsid w:val="000C511B"/>
    <w:rsid w:val="000D20E3"/>
    <w:rsid w:val="000D62B4"/>
    <w:rsid w:val="000D799B"/>
    <w:rsid w:val="000E102E"/>
    <w:rsid w:val="000E2159"/>
    <w:rsid w:val="000E3F60"/>
    <w:rsid w:val="000E4959"/>
    <w:rsid w:val="000E75E4"/>
    <w:rsid w:val="000F1231"/>
    <w:rsid w:val="000F2B5A"/>
    <w:rsid w:val="000F4822"/>
    <w:rsid w:val="000F48CD"/>
    <w:rsid w:val="00101AFB"/>
    <w:rsid w:val="00101F03"/>
    <w:rsid w:val="001029C3"/>
    <w:rsid w:val="00103A4F"/>
    <w:rsid w:val="00112E23"/>
    <w:rsid w:val="00117383"/>
    <w:rsid w:val="00120C67"/>
    <w:rsid w:val="00121C56"/>
    <w:rsid w:val="0012224D"/>
    <w:rsid w:val="0012448B"/>
    <w:rsid w:val="001248FA"/>
    <w:rsid w:val="00124B77"/>
    <w:rsid w:val="00125D3B"/>
    <w:rsid w:val="001269D5"/>
    <w:rsid w:val="00126EA0"/>
    <w:rsid w:val="00127840"/>
    <w:rsid w:val="00127969"/>
    <w:rsid w:val="00130A13"/>
    <w:rsid w:val="00140B87"/>
    <w:rsid w:val="00141428"/>
    <w:rsid w:val="001464B5"/>
    <w:rsid w:val="001508E8"/>
    <w:rsid w:val="00150F54"/>
    <w:rsid w:val="00150FBA"/>
    <w:rsid w:val="00152334"/>
    <w:rsid w:val="00152BB0"/>
    <w:rsid w:val="00152C8B"/>
    <w:rsid w:val="0015665D"/>
    <w:rsid w:val="00161E22"/>
    <w:rsid w:val="00162D31"/>
    <w:rsid w:val="00163804"/>
    <w:rsid w:val="00164BF0"/>
    <w:rsid w:val="0016537F"/>
    <w:rsid w:val="0016664A"/>
    <w:rsid w:val="00166FC8"/>
    <w:rsid w:val="001708EC"/>
    <w:rsid w:val="001721B9"/>
    <w:rsid w:val="00172A65"/>
    <w:rsid w:val="00174D80"/>
    <w:rsid w:val="00176BB2"/>
    <w:rsid w:val="00180779"/>
    <w:rsid w:val="00181981"/>
    <w:rsid w:val="00183580"/>
    <w:rsid w:val="00184283"/>
    <w:rsid w:val="00190194"/>
    <w:rsid w:val="001911AC"/>
    <w:rsid w:val="00192D4D"/>
    <w:rsid w:val="00192F3F"/>
    <w:rsid w:val="0019337E"/>
    <w:rsid w:val="0019383C"/>
    <w:rsid w:val="0019781B"/>
    <w:rsid w:val="00197874"/>
    <w:rsid w:val="001A0359"/>
    <w:rsid w:val="001A20C7"/>
    <w:rsid w:val="001A549B"/>
    <w:rsid w:val="001B0D2E"/>
    <w:rsid w:val="001B137B"/>
    <w:rsid w:val="001B2427"/>
    <w:rsid w:val="001B44AC"/>
    <w:rsid w:val="001B4A76"/>
    <w:rsid w:val="001B7521"/>
    <w:rsid w:val="001C42CA"/>
    <w:rsid w:val="001C6D91"/>
    <w:rsid w:val="001D099E"/>
    <w:rsid w:val="001D5E4B"/>
    <w:rsid w:val="001D7515"/>
    <w:rsid w:val="001E0375"/>
    <w:rsid w:val="001E1B5B"/>
    <w:rsid w:val="001E1CAC"/>
    <w:rsid w:val="001E75A4"/>
    <w:rsid w:val="001F3B71"/>
    <w:rsid w:val="001F50D5"/>
    <w:rsid w:val="001F64C0"/>
    <w:rsid w:val="001F7D9B"/>
    <w:rsid w:val="00200686"/>
    <w:rsid w:val="00201395"/>
    <w:rsid w:val="00204131"/>
    <w:rsid w:val="00206ACC"/>
    <w:rsid w:val="002076E1"/>
    <w:rsid w:val="00210ED4"/>
    <w:rsid w:val="00211BED"/>
    <w:rsid w:val="0021248A"/>
    <w:rsid w:val="00212E5C"/>
    <w:rsid w:val="0021369A"/>
    <w:rsid w:val="00215DCD"/>
    <w:rsid w:val="00220320"/>
    <w:rsid w:val="002243BC"/>
    <w:rsid w:val="00225168"/>
    <w:rsid w:val="0022778F"/>
    <w:rsid w:val="00230AD1"/>
    <w:rsid w:val="0023102B"/>
    <w:rsid w:val="00231EEE"/>
    <w:rsid w:val="0023348A"/>
    <w:rsid w:val="002343F0"/>
    <w:rsid w:val="0023718E"/>
    <w:rsid w:val="00241ACB"/>
    <w:rsid w:val="00246DC6"/>
    <w:rsid w:val="00252E0D"/>
    <w:rsid w:val="00253A53"/>
    <w:rsid w:val="00254180"/>
    <w:rsid w:val="00261EBA"/>
    <w:rsid w:val="0026223D"/>
    <w:rsid w:val="00262CD6"/>
    <w:rsid w:val="00264EEB"/>
    <w:rsid w:val="00272AA2"/>
    <w:rsid w:val="00275A6D"/>
    <w:rsid w:val="00280748"/>
    <w:rsid w:val="0028117E"/>
    <w:rsid w:val="002821C8"/>
    <w:rsid w:val="00290649"/>
    <w:rsid w:val="00290D8E"/>
    <w:rsid w:val="002915D2"/>
    <w:rsid w:val="00294E9C"/>
    <w:rsid w:val="00295985"/>
    <w:rsid w:val="00296162"/>
    <w:rsid w:val="00296618"/>
    <w:rsid w:val="0029697E"/>
    <w:rsid w:val="00297E5E"/>
    <w:rsid w:val="002A0ADB"/>
    <w:rsid w:val="002A213C"/>
    <w:rsid w:val="002A41A2"/>
    <w:rsid w:val="002A60C6"/>
    <w:rsid w:val="002A7829"/>
    <w:rsid w:val="002B037A"/>
    <w:rsid w:val="002B0964"/>
    <w:rsid w:val="002B0DC9"/>
    <w:rsid w:val="002B1313"/>
    <w:rsid w:val="002B1696"/>
    <w:rsid w:val="002B77C3"/>
    <w:rsid w:val="002C1E37"/>
    <w:rsid w:val="002C2F5C"/>
    <w:rsid w:val="002C614B"/>
    <w:rsid w:val="002C74F2"/>
    <w:rsid w:val="002D12E7"/>
    <w:rsid w:val="002D1A93"/>
    <w:rsid w:val="002D24C7"/>
    <w:rsid w:val="002D3734"/>
    <w:rsid w:val="002D59A3"/>
    <w:rsid w:val="002E0889"/>
    <w:rsid w:val="002E1304"/>
    <w:rsid w:val="002E3E4F"/>
    <w:rsid w:val="002E5E5E"/>
    <w:rsid w:val="002E6D93"/>
    <w:rsid w:val="002F1DF1"/>
    <w:rsid w:val="002F313C"/>
    <w:rsid w:val="002F5F23"/>
    <w:rsid w:val="003008C1"/>
    <w:rsid w:val="00303A2F"/>
    <w:rsid w:val="00305364"/>
    <w:rsid w:val="00306EF0"/>
    <w:rsid w:val="003105A9"/>
    <w:rsid w:val="003129EE"/>
    <w:rsid w:val="00312D71"/>
    <w:rsid w:val="003150F1"/>
    <w:rsid w:val="00316625"/>
    <w:rsid w:val="00317DF1"/>
    <w:rsid w:val="00325312"/>
    <w:rsid w:val="00334297"/>
    <w:rsid w:val="003356C4"/>
    <w:rsid w:val="00335A16"/>
    <w:rsid w:val="00340880"/>
    <w:rsid w:val="00340B33"/>
    <w:rsid w:val="003416CC"/>
    <w:rsid w:val="00344518"/>
    <w:rsid w:val="00346FA2"/>
    <w:rsid w:val="00347895"/>
    <w:rsid w:val="003540AC"/>
    <w:rsid w:val="00357E61"/>
    <w:rsid w:val="003608DD"/>
    <w:rsid w:val="003610B5"/>
    <w:rsid w:val="0036339E"/>
    <w:rsid w:val="00364881"/>
    <w:rsid w:val="003664E4"/>
    <w:rsid w:val="00366BF9"/>
    <w:rsid w:val="00367E48"/>
    <w:rsid w:val="00372774"/>
    <w:rsid w:val="003734EB"/>
    <w:rsid w:val="00373F9D"/>
    <w:rsid w:val="00375047"/>
    <w:rsid w:val="003761BF"/>
    <w:rsid w:val="00376FF5"/>
    <w:rsid w:val="00377FFA"/>
    <w:rsid w:val="00380468"/>
    <w:rsid w:val="0038081B"/>
    <w:rsid w:val="0038125D"/>
    <w:rsid w:val="00382204"/>
    <w:rsid w:val="00383054"/>
    <w:rsid w:val="00383D0C"/>
    <w:rsid w:val="003854BB"/>
    <w:rsid w:val="00386CF5"/>
    <w:rsid w:val="00390EAB"/>
    <w:rsid w:val="003916D5"/>
    <w:rsid w:val="003923D1"/>
    <w:rsid w:val="00392D76"/>
    <w:rsid w:val="00394E7E"/>
    <w:rsid w:val="00394E97"/>
    <w:rsid w:val="00396D49"/>
    <w:rsid w:val="003A47BF"/>
    <w:rsid w:val="003A5ADA"/>
    <w:rsid w:val="003B039F"/>
    <w:rsid w:val="003B158B"/>
    <w:rsid w:val="003B1899"/>
    <w:rsid w:val="003B3082"/>
    <w:rsid w:val="003B3120"/>
    <w:rsid w:val="003C019C"/>
    <w:rsid w:val="003C05E6"/>
    <w:rsid w:val="003C23F1"/>
    <w:rsid w:val="003C3020"/>
    <w:rsid w:val="003C4B46"/>
    <w:rsid w:val="003C4B50"/>
    <w:rsid w:val="003D2950"/>
    <w:rsid w:val="003D38F1"/>
    <w:rsid w:val="003D7DCA"/>
    <w:rsid w:val="003E188B"/>
    <w:rsid w:val="003E391C"/>
    <w:rsid w:val="003E40D1"/>
    <w:rsid w:val="003F05C3"/>
    <w:rsid w:val="003F7EE4"/>
    <w:rsid w:val="00401BE6"/>
    <w:rsid w:val="00404DFB"/>
    <w:rsid w:val="00406A90"/>
    <w:rsid w:val="00406E92"/>
    <w:rsid w:val="0040796D"/>
    <w:rsid w:val="00411522"/>
    <w:rsid w:val="00412A03"/>
    <w:rsid w:val="004157EA"/>
    <w:rsid w:val="00416071"/>
    <w:rsid w:val="00422A7D"/>
    <w:rsid w:val="004246F5"/>
    <w:rsid w:val="00425A29"/>
    <w:rsid w:val="00426D2C"/>
    <w:rsid w:val="00427EDE"/>
    <w:rsid w:val="004300F9"/>
    <w:rsid w:val="00436A56"/>
    <w:rsid w:val="00444FB1"/>
    <w:rsid w:val="004457B3"/>
    <w:rsid w:val="00447ACC"/>
    <w:rsid w:val="00450139"/>
    <w:rsid w:val="00451B6F"/>
    <w:rsid w:val="00454C08"/>
    <w:rsid w:val="0046136D"/>
    <w:rsid w:val="0046346B"/>
    <w:rsid w:val="00463FC5"/>
    <w:rsid w:val="0047280A"/>
    <w:rsid w:val="00472A42"/>
    <w:rsid w:val="00472F71"/>
    <w:rsid w:val="004751E5"/>
    <w:rsid w:val="00477AEC"/>
    <w:rsid w:val="00477D29"/>
    <w:rsid w:val="00481186"/>
    <w:rsid w:val="00481363"/>
    <w:rsid w:val="00481A75"/>
    <w:rsid w:val="00482091"/>
    <w:rsid w:val="00482B6E"/>
    <w:rsid w:val="00490B6B"/>
    <w:rsid w:val="00491B56"/>
    <w:rsid w:val="00491FB4"/>
    <w:rsid w:val="00492710"/>
    <w:rsid w:val="00493C2F"/>
    <w:rsid w:val="0049456F"/>
    <w:rsid w:val="00495F25"/>
    <w:rsid w:val="00497A93"/>
    <w:rsid w:val="004A65E6"/>
    <w:rsid w:val="004B12AF"/>
    <w:rsid w:val="004B400D"/>
    <w:rsid w:val="004B5C18"/>
    <w:rsid w:val="004B5F49"/>
    <w:rsid w:val="004C733D"/>
    <w:rsid w:val="004C74A2"/>
    <w:rsid w:val="004D0FF3"/>
    <w:rsid w:val="004D7C14"/>
    <w:rsid w:val="004E02D5"/>
    <w:rsid w:val="004E34FF"/>
    <w:rsid w:val="004E37D2"/>
    <w:rsid w:val="004E4363"/>
    <w:rsid w:val="004E7630"/>
    <w:rsid w:val="004E7C87"/>
    <w:rsid w:val="004F1FE2"/>
    <w:rsid w:val="004F4858"/>
    <w:rsid w:val="004F561F"/>
    <w:rsid w:val="004F5802"/>
    <w:rsid w:val="004F5864"/>
    <w:rsid w:val="00507039"/>
    <w:rsid w:val="005101EC"/>
    <w:rsid w:val="005107EF"/>
    <w:rsid w:val="005116F8"/>
    <w:rsid w:val="005121F0"/>
    <w:rsid w:val="00512887"/>
    <w:rsid w:val="00512A88"/>
    <w:rsid w:val="00516F91"/>
    <w:rsid w:val="00517009"/>
    <w:rsid w:val="00517164"/>
    <w:rsid w:val="00521478"/>
    <w:rsid w:val="00523A36"/>
    <w:rsid w:val="00526671"/>
    <w:rsid w:val="00526DF7"/>
    <w:rsid w:val="0053242F"/>
    <w:rsid w:val="00532DD2"/>
    <w:rsid w:val="0053364E"/>
    <w:rsid w:val="005341C0"/>
    <w:rsid w:val="00534207"/>
    <w:rsid w:val="00536CD8"/>
    <w:rsid w:val="00536E35"/>
    <w:rsid w:val="0054703D"/>
    <w:rsid w:val="005515C4"/>
    <w:rsid w:val="00552081"/>
    <w:rsid w:val="00553655"/>
    <w:rsid w:val="0055576A"/>
    <w:rsid w:val="0055582C"/>
    <w:rsid w:val="005627F7"/>
    <w:rsid w:val="00563AE7"/>
    <w:rsid w:val="0056419E"/>
    <w:rsid w:val="005644E6"/>
    <w:rsid w:val="005648D1"/>
    <w:rsid w:val="00565A55"/>
    <w:rsid w:val="00566213"/>
    <w:rsid w:val="005769D6"/>
    <w:rsid w:val="00576C59"/>
    <w:rsid w:val="00583855"/>
    <w:rsid w:val="00586C9E"/>
    <w:rsid w:val="0059322D"/>
    <w:rsid w:val="005A10B3"/>
    <w:rsid w:val="005A3EAA"/>
    <w:rsid w:val="005A5C4A"/>
    <w:rsid w:val="005A5D61"/>
    <w:rsid w:val="005A6FCB"/>
    <w:rsid w:val="005A74FD"/>
    <w:rsid w:val="005A7F71"/>
    <w:rsid w:val="005B02DC"/>
    <w:rsid w:val="005B2E28"/>
    <w:rsid w:val="005B5818"/>
    <w:rsid w:val="005B67A6"/>
    <w:rsid w:val="005B7853"/>
    <w:rsid w:val="005C0124"/>
    <w:rsid w:val="005C04EF"/>
    <w:rsid w:val="005C2B23"/>
    <w:rsid w:val="005C3D19"/>
    <w:rsid w:val="005C5EBE"/>
    <w:rsid w:val="005D0873"/>
    <w:rsid w:val="005D0C53"/>
    <w:rsid w:val="005D17EC"/>
    <w:rsid w:val="005D6881"/>
    <w:rsid w:val="005E0E30"/>
    <w:rsid w:val="005E354C"/>
    <w:rsid w:val="005E535B"/>
    <w:rsid w:val="005E76C3"/>
    <w:rsid w:val="005E793C"/>
    <w:rsid w:val="005F0EDB"/>
    <w:rsid w:val="005F1331"/>
    <w:rsid w:val="005F43B2"/>
    <w:rsid w:val="005F79C8"/>
    <w:rsid w:val="0060289A"/>
    <w:rsid w:val="00605848"/>
    <w:rsid w:val="0061423B"/>
    <w:rsid w:val="0061700A"/>
    <w:rsid w:val="006171C3"/>
    <w:rsid w:val="00620DF1"/>
    <w:rsid w:val="006217E3"/>
    <w:rsid w:val="00626A93"/>
    <w:rsid w:val="00626B05"/>
    <w:rsid w:val="00627124"/>
    <w:rsid w:val="00627AB9"/>
    <w:rsid w:val="00640E3B"/>
    <w:rsid w:val="00644C71"/>
    <w:rsid w:val="00647B1E"/>
    <w:rsid w:val="0065045D"/>
    <w:rsid w:val="00652B0B"/>
    <w:rsid w:val="00654F38"/>
    <w:rsid w:val="006636C0"/>
    <w:rsid w:val="00666E35"/>
    <w:rsid w:val="00667F38"/>
    <w:rsid w:val="006709DF"/>
    <w:rsid w:val="006716E3"/>
    <w:rsid w:val="0067325F"/>
    <w:rsid w:val="00673909"/>
    <w:rsid w:val="00674920"/>
    <w:rsid w:val="00680658"/>
    <w:rsid w:val="0068237C"/>
    <w:rsid w:val="006840DC"/>
    <w:rsid w:val="00685658"/>
    <w:rsid w:val="0069164E"/>
    <w:rsid w:val="00692B70"/>
    <w:rsid w:val="0069331E"/>
    <w:rsid w:val="00693FD7"/>
    <w:rsid w:val="00694495"/>
    <w:rsid w:val="00695E27"/>
    <w:rsid w:val="006A1AC8"/>
    <w:rsid w:val="006A1DA4"/>
    <w:rsid w:val="006B00FE"/>
    <w:rsid w:val="006B3F3C"/>
    <w:rsid w:val="006B4174"/>
    <w:rsid w:val="006B4A9A"/>
    <w:rsid w:val="006B65BD"/>
    <w:rsid w:val="006C01D7"/>
    <w:rsid w:val="006C7442"/>
    <w:rsid w:val="006C7E66"/>
    <w:rsid w:val="006D71C7"/>
    <w:rsid w:val="006D74CF"/>
    <w:rsid w:val="006E209C"/>
    <w:rsid w:val="006E29EC"/>
    <w:rsid w:val="006E3D3A"/>
    <w:rsid w:val="006E47DA"/>
    <w:rsid w:val="006E52D5"/>
    <w:rsid w:val="006E7142"/>
    <w:rsid w:val="006E7789"/>
    <w:rsid w:val="006F1923"/>
    <w:rsid w:val="006F337E"/>
    <w:rsid w:val="006F60CD"/>
    <w:rsid w:val="006F6D09"/>
    <w:rsid w:val="006F7473"/>
    <w:rsid w:val="00700476"/>
    <w:rsid w:val="0070060B"/>
    <w:rsid w:val="0070070B"/>
    <w:rsid w:val="00706A95"/>
    <w:rsid w:val="00710CCC"/>
    <w:rsid w:val="00713638"/>
    <w:rsid w:val="007137BE"/>
    <w:rsid w:val="00715961"/>
    <w:rsid w:val="007165B1"/>
    <w:rsid w:val="00722A9D"/>
    <w:rsid w:val="00722F79"/>
    <w:rsid w:val="00723671"/>
    <w:rsid w:val="00727F24"/>
    <w:rsid w:val="00730932"/>
    <w:rsid w:val="0073257C"/>
    <w:rsid w:val="00734DD4"/>
    <w:rsid w:val="00734F38"/>
    <w:rsid w:val="0074131F"/>
    <w:rsid w:val="007431DC"/>
    <w:rsid w:val="007502E5"/>
    <w:rsid w:val="00750DDB"/>
    <w:rsid w:val="00753776"/>
    <w:rsid w:val="00755B0D"/>
    <w:rsid w:val="00757617"/>
    <w:rsid w:val="00761600"/>
    <w:rsid w:val="00763816"/>
    <w:rsid w:val="00767083"/>
    <w:rsid w:val="007746DB"/>
    <w:rsid w:val="00775109"/>
    <w:rsid w:val="0078141E"/>
    <w:rsid w:val="00781551"/>
    <w:rsid w:val="00782FC4"/>
    <w:rsid w:val="00783B47"/>
    <w:rsid w:val="007845F4"/>
    <w:rsid w:val="007847BD"/>
    <w:rsid w:val="00786723"/>
    <w:rsid w:val="007938B9"/>
    <w:rsid w:val="00793EC7"/>
    <w:rsid w:val="00795CB2"/>
    <w:rsid w:val="007978D4"/>
    <w:rsid w:val="007A18ED"/>
    <w:rsid w:val="007A44A3"/>
    <w:rsid w:val="007A6124"/>
    <w:rsid w:val="007B1CC3"/>
    <w:rsid w:val="007B342B"/>
    <w:rsid w:val="007B4A42"/>
    <w:rsid w:val="007B4EB7"/>
    <w:rsid w:val="007B754A"/>
    <w:rsid w:val="007C0D22"/>
    <w:rsid w:val="007C287C"/>
    <w:rsid w:val="007C324E"/>
    <w:rsid w:val="007D091A"/>
    <w:rsid w:val="007D24AD"/>
    <w:rsid w:val="007D4FE2"/>
    <w:rsid w:val="007D534B"/>
    <w:rsid w:val="007E57D0"/>
    <w:rsid w:val="007E63A5"/>
    <w:rsid w:val="007F40CE"/>
    <w:rsid w:val="007F7391"/>
    <w:rsid w:val="00801CDE"/>
    <w:rsid w:val="008063D3"/>
    <w:rsid w:val="00811767"/>
    <w:rsid w:val="008120FE"/>
    <w:rsid w:val="008123B4"/>
    <w:rsid w:val="00815523"/>
    <w:rsid w:val="008170EF"/>
    <w:rsid w:val="008205F3"/>
    <w:rsid w:val="008210CF"/>
    <w:rsid w:val="00822F30"/>
    <w:rsid w:val="00824B78"/>
    <w:rsid w:val="00825756"/>
    <w:rsid w:val="00826EA3"/>
    <w:rsid w:val="008273FA"/>
    <w:rsid w:val="00831530"/>
    <w:rsid w:val="008316B5"/>
    <w:rsid w:val="008320E5"/>
    <w:rsid w:val="00832737"/>
    <w:rsid w:val="00835B9A"/>
    <w:rsid w:val="00845D7E"/>
    <w:rsid w:val="00845E90"/>
    <w:rsid w:val="008468CF"/>
    <w:rsid w:val="00850B0A"/>
    <w:rsid w:val="00854E9A"/>
    <w:rsid w:val="00855D31"/>
    <w:rsid w:val="00857669"/>
    <w:rsid w:val="00862A52"/>
    <w:rsid w:val="00863A33"/>
    <w:rsid w:val="00870F17"/>
    <w:rsid w:val="00873284"/>
    <w:rsid w:val="0087494E"/>
    <w:rsid w:val="008760C3"/>
    <w:rsid w:val="008809D3"/>
    <w:rsid w:val="00880BC9"/>
    <w:rsid w:val="00881E47"/>
    <w:rsid w:val="008845D2"/>
    <w:rsid w:val="00895E8B"/>
    <w:rsid w:val="008A00DD"/>
    <w:rsid w:val="008A3073"/>
    <w:rsid w:val="008A411E"/>
    <w:rsid w:val="008A5E8D"/>
    <w:rsid w:val="008A7072"/>
    <w:rsid w:val="008A7416"/>
    <w:rsid w:val="008B097E"/>
    <w:rsid w:val="008B275E"/>
    <w:rsid w:val="008B351F"/>
    <w:rsid w:val="008B5514"/>
    <w:rsid w:val="008B5B97"/>
    <w:rsid w:val="008B667E"/>
    <w:rsid w:val="008C148F"/>
    <w:rsid w:val="008C27D7"/>
    <w:rsid w:val="008C33F7"/>
    <w:rsid w:val="008C3D40"/>
    <w:rsid w:val="008C680D"/>
    <w:rsid w:val="008C6C38"/>
    <w:rsid w:val="008D0321"/>
    <w:rsid w:val="008D3019"/>
    <w:rsid w:val="008D5337"/>
    <w:rsid w:val="008D6A44"/>
    <w:rsid w:val="008E1291"/>
    <w:rsid w:val="008E3292"/>
    <w:rsid w:val="008E5124"/>
    <w:rsid w:val="008E6436"/>
    <w:rsid w:val="008F2CBD"/>
    <w:rsid w:val="008F387B"/>
    <w:rsid w:val="009020DC"/>
    <w:rsid w:val="009062CF"/>
    <w:rsid w:val="00910863"/>
    <w:rsid w:val="00910D43"/>
    <w:rsid w:val="00913B0E"/>
    <w:rsid w:val="00913D01"/>
    <w:rsid w:val="00914FB4"/>
    <w:rsid w:val="009152A0"/>
    <w:rsid w:val="009248A5"/>
    <w:rsid w:val="00925A46"/>
    <w:rsid w:val="0093330A"/>
    <w:rsid w:val="009414C2"/>
    <w:rsid w:val="00943858"/>
    <w:rsid w:val="00944A2D"/>
    <w:rsid w:val="00944ECE"/>
    <w:rsid w:val="009463E3"/>
    <w:rsid w:val="00947003"/>
    <w:rsid w:val="00947067"/>
    <w:rsid w:val="00952632"/>
    <w:rsid w:val="00953B89"/>
    <w:rsid w:val="0095599E"/>
    <w:rsid w:val="00957BDB"/>
    <w:rsid w:val="00960D83"/>
    <w:rsid w:val="00965145"/>
    <w:rsid w:val="00967DCA"/>
    <w:rsid w:val="00971184"/>
    <w:rsid w:val="009736DA"/>
    <w:rsid w:val="009777E1"/>
    <w:rsid w:val="00977BC4"/>
    <w:rsid w:val="0098013C"/>
    <w:rsid w:val="00980A6B"/>
    <w:rsid w:val="00986F50"/>
    <w:rsid w:val="009877AE"/>
    <w:rsid w:val="009953C1"/>
    <w:rsid w:val="00996457"/>
    <w:rsid w:val="009971B0"/>
    <w:rsid w:val="009A53D1"/>
    <w:rsid w:val="009B0349"/>
    <w:rsid w:val="009B0DB7"/>
    <w:rsid w:val="009B39D9"/>
    <w:rsid w:val="009B7838"/>
    <w:rsid w:val="009C4C1C"/>
    <w:rsid w:val="009C7BE6"/>
    <w:rsid w:val="009C7D81"/>
    <w:rsid w:val="009D2815"/>
    <w:rsid w:val="009D4084"/>
    <w:rsid w:val="009D5EAC"/>
    <w:rsid w:val="009D7B79"/>
    <w:rsid w:val="009E262A"/>
    <w:rsid w:val="009E34B2"/>
    <w:rsid w:val="009E3B7F"/>
    <w:rsid w:val="009E4F5E"/>
    <w:rsid w:val="009E528D"/>
    <w:rsid w:val="009E5984"/>
    <w:rsid w:val="009E5E2B"/>
    <w:rsid w:val="009E7D1F"/>
    <w:rsid w:val="009F209E"/>
    <w:rsid w:val="009F394E"/>
    <w:rsid w:val="009F3F40"/>
    <w:rsid w:val="009F5B2C"/>
    <w:rsid w:val="009F7BAF"/>
    <w:rsid w:val="009F7BB0"/>
    <w:rsid w:val="00A0185A"/>
    <w:rsid w:val="00A0426B"/>
    <w:rsid w:val="00A0499C"/>
    <w:rsid w:val="00A05D53"/>
    <w:rsid w:val="00A06B3D"/>
    <w:rsid w:val="00A13A4D"/>
    <w:rsid w:val="00A150BC"/>
    <w:rsid w:val="00A2126E"/>
    <w:rsid w:val="00A21A76"/>
    <w:rsid w:val="00A22977"/>
    <w:rsid w:val="00A253EB"/>
    <w:rsid w:val="00A31F9C"/>
    <w:rsid w:val="00A323C1"/>
    <w:rsid w:val="00A32405"/>
    <w:rsid w:val="00A324F9"/>
    <w:rsid w:val="00A346E6"/>
    <w:rsid w:val="00A37030"/>
    <w:rsid w:val="00A372F5"/>
    <w:rsid w:val="00A400C5"/>
    <w:rsid w:val="00A41D57"/>
    <w:rsid w:val="00A4269F"/>
    <w:rsid w:val="00A42EF9"/>
    <w:rsid w:val="00A44ECB"/>
    <w:rsid w:val="00A472C7"/>
    <w:rsid w:val="00A51B53"/>
    <w:rsid w:val="00A550CF"/>
    <w:rsid w:val="00A55FAC"/>
    <w:rsid w:val="00A563D0"/>
    <w:rsid w:val="00A602C3"/>
    <w:rsid w:val="00A61EC4"/>
    <w:rsid w:val="00A6296F"/>
    <w:rsid w:val="00A6322F"/>
    <w:rsid w:val="00A672E4"/>
    <w:rsid w:val="00A71B59"/>
    <w:rsid w:val="00A7330B"/>
    <w:rsid w:val="00A77F99"/>
    <w:rsid w:val="00A80771"/>
    <w:rsid w:val="00A80A81"/>
    <w:rsid w:val="00A82BAB"/>
    <w:rsid w:val="00A834F3"/>
    <w:rsid w:val="00A86040"/>
    <w:rsid w:val="00A87577"/>
    <w:rsid w:val="00A97E57"/>
    <w:rsid w:val="00AA127D"/>
    <w:rsid w:val="00AA62E6"/>
    <w:rsid w:val="00AA67FB"/>
    <w:rsid w:val="00AA72C1"/>
    <w:rsid w:val="00AA7F93"/>
    <w:rsid w:val="00AB147A"/>
    <w:rsid w:val="00AB2767"/>
    <w:rsid w:val="00AC12AA"/>
    <w:rsid w:val="00AC7C53"/>
    <w:rsid w:val="00AD24CC"/>
    <w:rsid w:val="00AD4A22"/>
    <w:rsid w:val="00AE066A"/>
    <w:rsid w:val="00AE319E"/>
    <w:rsid w:val="00AE4562"/>
    <w:rsid w:val="00AE4EBC"/>
    <w:rsid w:val="00AE6827"/>
    <w:rsid w:val="00AF2088"/>
    <w:rsid w:val="00AF442D"/>
    <w:rsid w:val="00AF696D"/>
    <w:rsid w:val="00AF6A4E"/>
    <w:rsid w:val="00AF6FA9"/>
    <w:rsid w:val="00B00D85"/>
    <w:rsid w:val="00B0106E"/>
    <w:rsid w:val="00B05371"/>
    <w:rsid w:val="00B110B3"/>
    <w:rsid w:val="00B17048"/>
    <w:rsid w:val="00B2142E"/>
    <w:rsid w:val="00B21B14"/>
    <w:rsid w:val="00B23074"/>
    <w:rsid w:val="00B24272"/>
    <w:rsid w:val="00B26CB7"/>
    <w:rsid w:val="00B27C11"/>
    <w:rsid w:val="00B30E92"/>
    <w:rsid w:val="00B31108"/>
    <w:rsid w:val="00B31EDF"/>
    <w:rsid w:val="00B32A31"/>
    <w:rsid w:val="00B32A47"/>
    <w:rsid w:val="00B331AA"/>
    <w:rsid w:val="00B3416C"/>
    <w:rsid w:val="00B343C8"/>
    <w:rsid w:val="00B40367"/>
    <w:rsid w:val="00B40513"/>
    <w:rsid w:val="00B43D6E"/>
    <w:rsid w:val="00B455D4"/>
    <w:rsid w:val="00B52A35"/>
    <w:rsid w:val="00B52ECA"/>
    <w:rsid w:val="00B544AB"/>
    <w:rsid w:val="00B630DB"/>
    <w:rsid w:val="00B65162"/>
    <w:rsid w:val="00B71825"/>
    <w:rsid w:val="00B72A5F"/>
    <w:rsid w:val="00B72D8F"/>
    <w:rsid w:val="00B74102"/>
    <w:rsid w:val="00B76858"/>
    <w:rsid w:val="00B77B09"/>
    <w:rsid w:val="00B8115D"/>
    <w:rsid w:val="00B829EF"/>
    <w:rsid w:val="00B82F18"/>
    <w:rsid w:val="00B87CBF"/>
    <w:rsid w:val="00B90A62"/>
    <w:rsid w:val="00B94524"/>
    <w:rsid w:val="00B948F3"/>
    <w:rsid w:val="00B96E79"/>
    <w:rsid w:val="00B97AC0"/>
    <w:rsid w:val="00B97D76"/>
    <w:rsid w:val="00BA0CA4"/>
    <w:rsid w:val="00BA44F4"/>
    <w:rsid w:val="00BA72BB"/>
    <w:rsid w:val="00BB37BD"/>
    <w:rsid w:val="00BB649E"/>
    <w:rsid w:val="00BB7FF8"/>
    <w:rsid w:val="00BC1A7A"/>
    <w:rsid w:val="00BC1C25"/>
    <w:rsid w:val="00BC57A1"/>
    <w:rsid w:val="00BC7D88"/>
    <w:rsid w:val="00BD0BF8"/>
    <w:rsid w:val="00BD2659"/>
    <w:rsid w:val="00BD2A3F"/>
    <w:rsid w:val="00BD3226"/>
    <w:rsid w:val="00BD5687"/>
    <w:rsid w:val="00BE013A"/>
    <w:rsid w:val="00BE1F7F"/>
    <w:rsid w:val="00BE2B6E"/>
    <w:rsid w:val="00BE5743"/>
    <w:rsid w:val="00BE5880"/>
    <w:rsid w:val="00BE589F"/>
    <w:rsid w:val="00BE602A"/>
    <w:rsid w:val="00BE72B2"/>
    <w:rsid w:val="00BF23F7"/>
    <w:rsid w:val="00BF33B9"/>
    <w:rsid w:val="00BF4AFB"/>
    <w:rsid w:val="00BF5085"/>
    <w:rsid w:val="00BF5F4E"/>
    <w:rsid w:val="00C0037A"/>
    <w:rsid w:val="00C0074D"/>
    <w:rsid w:val="00C00B66"/>
    <w:rsid w:val="00C02FB2"/>
    <w:rsid w:val="00C0765F"/>
    <w:rsid w:val="00C24C10"/>
    <w:rsid w:val="00C30BD4"/>
    <w:rsid w:val="00C31C46"/>
    <w:rsid w:val="00C31D06"/>
    <w:rsid w:val="00C352D3"/>
    <w:rsid w:val="00C364FA"/>
    <w:rsid w:val="00C40A48"/>
    <w:rsid w:val="00C41A90"/>
    <w:rsid w:val="00C43371"/>
    <w:rsid w:val="00C47085"/>
    <w:rsid w:val="00C472F9"/>
    <w:rsid w:val="00C47C5B"/>
    <w:rsid w:val="00C50855"/>
    <w:rsid w:val="00C53B56"/>
    <w:rsid w:val="00C546AA"/>
    <w:rsid w:val="00C5578A"/>
    <w:rsid w:val="00C6164D"/>
    <w:rsid w:val="00C62A4C"/>
    <w:rsid w:val="00C62B19"/>
    <w:rsid w:val="00C66944"/>
    <w:rsid w:val="00C67A4B"/>
    <w:rsid w:val="00C750D5"/>
    <w:rsid w:val="00C75889"/>
    <w:rsid w:val="00C75BB3"/>
    <w:rsid w:val="00C81343"/>
    <w:rsid w:val="00C82B30"/>
    <w:rsid w:val="00C83932"/>
    <w:rsid w:val="00C8433A"/>
    <w:rsid w:val="00C84F36"/>
    <w:rsid w:val="00C86991"/>
    <w:rsid w:val="00C90369"/>
    <w:rsid w:val="00C92BF2"/>
    <w:rsid w:val="00C95243"/>
    <w:rsid w:val="00CA083A"/>
    <w:rsid w:val="00CA18B5"/>
    <w:rsid w:val="00CA28B6"/>
    <w:rsid w:val="00CA2BB4"/>
    <w:rsid w:val="00CA303C"/>
    <w:rsid w:val="00CA56D1"/>
    <w:rsid w:val="00CA5CFE"/>
    <w:rsid w:val="00CB04C2"/>
    <w:rsid w:val="00CB2172"/>
    <w:rsid w:val="00CB409D"/>
    <w:rsid w:val="00CB5659"/>
    <w:rsid w:val="00CB6A4E"/>
    <w:rsid w:val="00CC074B"/>
    <w:rsid w:val="00CC0BC9"/>
    <w:rsid w:val="00CC153E"/>
    <w:rsid w:val="00CC20BB"/>
    <w:rsid w:val="00CC5534"/>
    <w:rsid w:val="00CC600F"/>
    <w:rsid w:val="00CC780C"/>
    <w:rsid w:val="00CC7AF2"/>
    <w:rsid w:val="00CD2A5E"/>
    <w:rsid w:val="00CD2B4B"/>
    <w:rsid w:val="00CD3D48"/>
    <w:rsid w:val="00CD5446"/>
    <w:rsid w:val="00CD58AD"/>
    <w:rsid w:val="00CD5DE7"/>
    <w:rsid w:val="00CD5E8C"/>
    <w:rsid w:val="00CD6859"/>
    <w:rsid w:val="00CE0284"/>
    <w:rsid w:val="00CE1BB7"/>
    <w:rsid w:val="00CE68A1"/>
    <w:rsid w:val="00CF0867"/>
    <w:rsid w:val="00CF20B3"/>
    <w:rsid w:val="00CF40E9"/>
    <w:rsid w:val="00CF62FA"/>
    <w:rsid w:val="00CF6699"/>
    <w:rsid w:val="00D006B8"/>
    <w:rsid w:val="00D00ADF"/>
    <w:rsid w:val="00D01A37"/>
    <w:rsid w:val="00D02668"/>
    <w:rsid w:val="00D02807"/>
    <w:rsid w:val="00D02DD3"/>
    <w:rsid w:val="00D037D7"/>
    <w:rsid w:val="00D044D3"/>
    <w:rsid w:val="00D06D2E"/>
    <w:rsid w:val="00D0786F"/>
    <w:rsid w:val="00D1289E"/>
    <w:rsid w:val="00D1610A"/>
    <w:rsid w:val="00D16D9F"/>
    <w:rsid w:val="00D215F1"/>
    <w:rsid w:val="00D21E19"/>
    <w:rsid w:val="00D25F90"/>
    <w:rsid w:val="00D26439"/>
    <w:rsid w:val="00D27C0F"/>
    <w:rsid w:val="00D27E57"/>
    <w:rsid w:val="00D40837"/>
    <w:rsid w:val="00D4346C"/>
    <w:rsid w:val="00D45442"/>
    <w:rsid w:val="00D4648A"/>
    <w:rsid w:val="00D47E49"/>
    <w:rsid w:val="00D50285"/>
    <w:rsid w:val="00D50510"/>
    <w:rsid w:val="00D51FCF"/>
    <w:rsid w:val="00D533F9"/>
    <w:rsid w:val="00D60FF9"/>
    <w:rsid w:val="00D6163C"/>
    <w:rsid w:val="00D61FC4"/>
    <w:rsid w:val="00D634A7"/>
    <w:rsid w:val="00D70CBD"/>
    <w:rsid w:val="00D73DB6"/>
    <w:rsid w:val="00D77BFC"/>
    <w:rsid w:val="00D82908"/>
    <w:rsid w:val="00D84EA8"/>
    <w:rsid w:val="00D87733"/>
    <w:rsid w:val="00D91821"/>
    <w:rsid w:val="00D91B02"/>
    <w:rsid w:val="00DA1142"/>
    <w:rsid w:val="00DA11DB"/>
    <w:rsid w:val="00DA11E5"/>
    <w:rsid w:val="00DA203E"/>
    <w:rsid w:val="00DA26BE"/>
    <w:rsid w:val="00DA361E"/>
    <w:rsid w:val="00DA390B"/>
    <w:rsid w:val="00DA398F"/>
    <w:rsid w:val="00DA71F0"/>
    <w:rsid w:val="00DB6A25"/>
    <w:rsid w:val="00DC070E"/>
    <w:rsid w:val="00DC4876"/>
    <w:rsid w:val="00DC7C1E"/>
    <w:rsid w:val="00DD2E0D"/>
    <w:rsid w:val="00DE0493"/>
    <w:rsid w:val="00DE2FE1"/>
    <w:rsid w:val="00DE366D"/>
    <w:rsid w:val="00DE4EB0"/>
    <w:rsid w:val="00DF3FEA"/>
    <w:rsid w:val="00DF48A9"/>
    <w:rsid w:val="00DF755C"/>
    <w:rsid w:val="00E00C44"/>
    <w:rsid w:val="00E02ABA"/>
    <w:rsid w:val="00E07A2A"/>
    <w:rsid w:val="00E13E68"/>
    <w:rsid w:val="00E15A45"/>
    <w:rsid w:val="00E22F0A"/>
    <w:rsid w:val="00E24BA4"/>
    <w:rsid w:val="00E25030"/>
    <w:rsid w:val="00E261FF"/>
    <w:rsid w:val="00E265D5"/>
    <w:rsid w:val="00E26D3D"/>
    <w:rsid w:val="00E3580A"/>
    <w:rsid w:val="00E41667"/>
    <w:rsid w:val="00E424C9"/>
    <w:rsid w:val="00E46AFE"/>
    <w:rsid w:val="00E50AB3"/>
    <w:rsid w:val="00E521F1"/>
    <w:rsid w:val="00E52361"/>
    <w:rsid w:val="00E5496D"/>
    <w:rsid w:val="00E55D14"/>
    <w:rsid w:val="00E55E4B"/>
    <w:rsid w:val="00E55FC9"/>
    <w:rsid w:val="00E56A4C"/>
    <w:rsid w:val="00E60F4C"/>
    <w:rsid w:val="00E63576"/>
    <w:rsid w:val="00E6479D"/>
    <w:rsid w:val="00E66704"/>
    <w:rsid w:val="00E66961"/>
    <w:rsid w:val="00E66D6E"/>
    <w:rsid w:val="00E67B2D"/>
    <w:rsid w:val="00E70C62"/>
    <w:rsid w:val="00E727E8"/>
    <w:rsid w:val="00E83605"/>
    <w:rsid w:val="00E8484A"/>
    <w:rsid w:val="00E87C3A"/>
    <w:rsid w:val="00E918BB"/>
    <w:rsid w:val="00E96A7F"/>
    <w:rsid w:val="00EA69CF"/>
    <w:rsid w:val="00EB64DE"/>
    <w:rsid w:val="00EC744A"/>
    <w:rsid w:val="00ED1394"/>
    <w:rsid w:val="00ED211A"/>
    <w:rsid w:val="00ED475A"/>
    <w:rsid w:val="00ED6F0C"/>
    <w:rsid w:val="00EF2A27"/>
    <w:rsid w:val="00EF3D21"/>
    <w:rsid w:val="00EF5310"/>
    <w:rsid w:val="00F00782"/>
    <w:rsid w:val="00F02B2D"/>
    <w:rsid w:val="00F05290"/>
    <w:rsid w:val="00F11125"/>
    <w:rsid w:val="00F11AC4"/>
    <w:rsid w:val="00F11C6B"/>
    <w:rsid w:val="00F12397"/>
    <w:rsid w:val="00F170B9"/>
    <w:rsid w:val="00F17DAC"/>
    <w:rsid w:val="00F21C7E"/>
    <w:rsid w:val="00F26601"/>
    <w:rsid w:val="00F27A57"/>
    <w:rsid w:val="00F30787"/>
    <w:rsid w:val="00F309E0"/>
    <w:rsid w:val="00F32ADF"/>
    <w:rsid w:val="00F334C6"/>
    <w:rsid w:val="00F34668"/>
    <w:rsid w:val="00F37063"/>
    <w:rsid w:val="00F45440"/>
    <w:rsid w:val="00F45CE1"/>
    <w:rsid w:val="00F47C29"/>
    <w:rsid w:val="00F5047F"/>
    <w:rsid w:val="00F50A0E"/>
    <w:rsid w:val="00F50B8A"/>
    <w:rsid w:val="00F51AD1"/>
    <w:rsid w:val="00F6149E"/>
    <w:rsid w:val="00F70670"/>
    <w:rsid w:val="00F715C2"/>
    <w:rsid w:val="00F75344"/>
    <w:rsid w:val="00F7697C"/>
    <w:rsid w:val="00F81D0A"/>
    <w:rsid w:val="00F8218A"/>
    <w:rsid w:val="00F8241C"/>
    <w:rsid w:val="00F825E9"/>
    <w:rsid w:val="00F837EC"/>
    <w:rsid w:val="00F84C00"/>
    <w:rsid w:val="00F86113"/>
    <w:rsid w:val="00F97C2B"/>
    <w:rsid w:val="00FA0069"/>
    <w:rsid w:val="00FA71BB"/>
    <w:rsid w:val="00FA7FB4"/>
    <w:rsid w:val="00FB1D35"/>
    <w:rsid w:val="00FB2627"/>
    <w:rsid w:val="00FB46EB"/>
    <w:rsid w:val="00FB6696"/>
    <w:rsid w:val="00FB780D"/>
    <w:rsid w:val="00FC5A07"/>
    <w:rsid w:val="00FC6986"/>
    <w:rsid w:val="00FC7B37"/>
    <w:rsid w:val="00FD3013"/>
    <w:rsid w:val="00FD3326"/>
    <w:rsid w:val="00FD3D5A"/>
    <w:rsid w:val="00FD5622"/>
    <w:rsid w:val="00FD5A09"/>
    <w:rsid w:val="00FD7954"/>
    <w:rsid w:val="00FE1579"/>
    <w:rsid w:val="00FE1DDD"/>
    <w:rsid w:val="00FE1F23"/>
    <w:rsid w:val="00FE48C6"/>
    <w:rsid w:val="00FE7891"/>
    <w:rsid w:val="00FF04ED"/>
    <w:rsid w:val="00FF2D6C"/>
    <w:rsid w:val="00FF3745"/>
    <w:rsid w:val="00FF4C9B"/>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97574"/>
  <w15:docId w15:val="{F70518B3-03BC-4943-9953-764A2C10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F38"/>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character" w:customStyle="1" w:styleId="date-display-start">
    <w:name w:val="date-display-start"/>
    <w:basedOn w:val="Zadanifontodlomka"/>
    <w:rsid w:val="00290D8E"/>
  </w:style>
  <w:style w:type="character" w:customStyle="1" w:styleId="date-display-end">
    <w:name w:val="date-display-end"/>
    <w:basedOn w:val="Zadanifontodlomka"/>
    <w:rsid w:val="00290D8E"/>
  </w:style>
  <w:style w:type="paragraph" w:styleId="Podnaslov">
    <w:name w:val="Subtitle"/>
    <w:basedOn w:val="Normal"/>
    <w:next w:val="Normal"/>
    <w:link w:val="PodnaslovChar"/>
    <w:uiPriority w:val="11"/>
    <w:qFormat/>
    <w:rsid w:val="002C2F5C"/>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C2F5C"/>
    <w:rPr>
      <w:rFonts w:eastAsiaTheme="minorEastAsia"/>
      <w:color w:val="5A5A5A" w:themeColor="text1" w:themeTint="A5"/>
      <w:spacing w:val="15"/>
    </w:rPr>
  </w:style>
  <w:style w:type="character" w:customStyle="1" w:styleId="Bodytext">
    <w:name w:val="Body text_"/>
    <w:basedOn w:val="Zadanifontodlomka"/>
    <w:link w:val="BodyText1"/>
    <w:rsid w:val="00C75BB3"/>
    <w:rPr>
      <w:rFonts w:ascii="Times New Roman" w:eastAsia="Times New Roman" w:hAnsi="Times New Roman" w:cs="Times New Roman"/>
      <w:shd w:val="clear" w:color="auto" w:fill="FFFFFF"/>
    </w:rPr>
  </w:style>
  <w:style w:type="paragraph" w:customStyle="1" w:styleId="BodyText1">
    <w:name w:val="Body Text1"/>
    <w:basedOn w:val="Normal"/>
    <w:link w:val="Bodytext"/>
    <w:qFormat/>
    <w:rsid w:val="00C75BB3"/>
    <w:pPr>
      <w:widowControl w:val="0"/>
      <w:shd w:val="clear" w:color="auto" w:fill="FFFFFF"/>
      <w:spacing w:after="0" w:line="259" w:lineRule="auto"/>
      <w:ind w:firstLine="20"/>
    </w:pPr>
    <w:rPr>
      <w:rFonts w:ascii="Times New Roman" w:eastAsia="Times New Roman" w:hAnsi="Times New Roman" w:cs="Times New Roman"/>
    </w:rPr>
  </w:style>
  <w:style w:type="paragraph" w:styleId="Tijeloteksta">
    <w:name w:val="Body Text"/>
    <w:basedOn w:val="Normal"/>
    <w:link w:val="TijelotekstaChar"/>
    <w:uiPriority w:val="99"/>
    <w:unhideWhenUsed/>
    <w:rsid w:val="009463E3"/>
    <w:pPr>
      <w:spacing w:after="120"/>
    </w:pPr>
  </w:style>
  <w:style w:type="character" w:customStyle="1" w:styleId="TijelotekstaChar">
    <w:name w:val="Tijelo teksta Char"/>
    <w:basedOn w:val="Zadanifontodlomka"/>
    <w:link w:val="Tijeloteksta"/>
    <w:uiPriority w:val="99"/>
    <w:rsid w:val="009463E3"/>
  </w:style>
  <w:style w:type="paragraph" w:customStyle="1" w:styleId="clanak-">
    <w:name w:val="clanak-"/>
    <w:basedOn w:val="Normal"/>
    <w:rsid w:val="0081176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81176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3761B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761BF"/>
    <w:rPr>
      <w:sz w:val="20"/>
      <w:szCs w:val="20"/>
    </w:rPr>
  </w:style>
  <w:style w:type="character" w:styleId="Referencafusnote">
    <w:name w:val="footnote reference"/>
    <w:basedOn w:val="Zadanifontodlomka"/>
    <w:uiPriority w:val="99"/>
    <w:semiHidden/>
    <w:unhideWhenUsed/>
    <w:rsid w:val="00376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837642">
      <w:bodyDiv w:val="1"/>
      <w:marLeft w:val="0"/>
      <w:marRight w:val="0"/>
      <w:marTop w:val="0"/>
      <w:marBottom w:val="0"/>
      <w:divBdr>
        <w:top w:val="none" w:sz="0" w:space="0" w:color="auto"/>
        <w:left w:val="none" w:sz="0" w:space="0" w:color="auto"/>
        <w:bottom w:val="none" w:sz="0" w:space="0" w:color="auto"/>
        <w:right w:val="none" w:sz="0" w:space="0" w:color="auto"/>
      </w:divBdr>
    </w:div>
    <w:div w:id="223953664">
      <w:bodyDiv w:val="1"/>
      <w:marLeft w:val="0"/>
      <w:marRight w:val="0"/>
      <w:marTop w:val="0"/>
      <w:marBottom w:val="0"/>
      <w:divBdr>
        <w:top w:val="none" w:sz="0" w:space="0" w:color="auto"/>
        <w:left w:val="none" w:sz="0" w:space="0" w:color="auto"/>
        <w:bottom w:val="none" w:sz="0" w:space="0" w:color="auto"/>
        <w:right w:val="none" w:sz="0" w:space="0" w:color="auto"/>
      </w:divBdr>
    </w:div>
    <w:div w:id="329911544">
      <w:bodyDiv w:val="1"/>
      <w:marLeft w:val="0"/>
      <w:marRight w:val="0"/>
      <w:marTop w:val="0"/>
      <w:marBottom w:val="0"/>
      <w:divBdr>
        <w:top w:val="none" w:sz="0" w:space="0" w:color="auto"/>
        <w:left w:val="none" w:sz="0" w:space="0" w:color="auto"/>
        <w:bottom w:val="none" w:sz="0" w:space="0" w:color="auto"/>
        <w:right w:val="none" w:sz="0" w:space="0" w:color="auto"/>
      </w:divBdr>
    </w:div>
    <w:div w:id="638074733">
      <w:bodyDiv w:val="1"/>
      <w:marLeft w:val="0"/>
      <w:marRight w:val="0"/>
      <w:marTop w:val="0"/>
      <w:marBottom w:val="0"/>
      <w:divBdr>
        <w:top w:val="none" w:sz="0" w:space="0" w:color="auto"/>
        <w:left w:val="none" w:sz="0" w:space="0" w:color="auto"/>
        <w:bottom w:val="none" w:sz="0" w:space="0" w:color="auto"/>
        <w:right w:val="none" w:sz="0" w:space="0" w:color="auto"/>
      </w:divBdr>
      <w:divsChild>
        <w:div w:id="561911297">
          <w:marLeft w:val="0"/>
          <w:marRight w:val="0"/>
          <w:marTop w:val="0"/>
          <w:marBottom w:val="0"/>
          <w:divBdr>
            <w:top w:val="none" w:sz="0" w:space="0" w:color="auto"/>
            <w:left w:val="none" w:sz="0" w:space="0" w:color="auto"/>
            <w:bottom w:val="none" w:sz="0" w:space="0" w:color="auto"/>
            <w:right w:val="none" w:sz="0" w:space="0" w:color="auto"/>
          </w:divBdr>
        </w:div>
      </w:divsChild>
    </w:div>
    <w:div w:id="69064748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553229773">
      <w:bodyDiv w:val="1"/>
      <w:marLeft w:val="0"/>
      <w:marRight w:val="0"/>
      <w:marTop w:val="0"/>
      <w:marBottom w:val="0"/>
      <w:divBdr>
        <w:top w:val="none" w:sz="0" w:space="0" w:color="auto"/>
        <w:left w:val="none" w:sz="0" w:space="0" w:color="auto"/>
        <w:bottom w:val="none" w:sz="0" w:space="0" w:color="auto"/>
        <w:right w:val="none" w:sz="0" w:space="0" w:color="auto"/>
      </w:divBdr>
    </w:div>
    <w:div w:id="1758668462">
      <w:bodyDiv w:val="1"/>
      <w:marLeft w:val="0"/>
      <w:marRight w:val="0"/>
      <w:marTop w:val="0"/>
      <w:marBottom w:val="0"/>
      <w:divBdr>
        <w:top w:val="none" w:sz="0" w:space="0" w:color="auto"/>
        <w:left w:val="none" w:sz="0" w:space="0" w:color="auto"/>
        <w:bottom w:val="none" w:sz="0" w:space="0" w:color="auto"/>
        <w:right w:val="none" w:sz="0" w:space="0" w:color="auto"/>
      </w:divBdr>
    </w:div>
    <w:div w:id="1771319648">
      <w:bodyDiv w:val="1"/>
      <w:marLeft w:val="0"/>
      <w:marRight w:val="0"/>
      <w:marTop w:val="0"/>
      <w:marBottom w:val="0"/>
      <w:divBdr>
        <w:top w:val="none" w:sz="0" w:space="0" w:color="auto"/>
        <w:left w:val="none" w:sz="0" w:space="0" w:color="auto"/>
        <w:bottom w:val="none" w:sz="0" w:space="0" w:color="auto"/>
        <w:right w:val="none" w:sz="0" w:space="0" w:color="auto"/>
      </w:divBdr>
    </w:div>
    <w:div w:id="1908879469">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9045</Duznosnici_Value>
    <BrojPredmeta xmlns="8638ef6a-48a0-457c-b738-9f65e71a9a26">P-352/19</BrojPredmeta>
    <Duznosnici xmlns="8638ef6a-48a0-457c-b738-9f65e71a9a26">Ante Žigman,Predsjednik Upravnog vijeća,Hrvatska agencija za nadzor financijskih usluga</Duznosnici>
    <VrstaDokumenta xmlns="8638ef6a-48a0-457c-b738-9f65e71a9a26">4</VrstaDokumenta>
    <KljucneRijeci xmlns="8638ef6a-48a0-457c-b738-9f65e71a9a26">
      <Value>123</Value>
    </KljucneRijeci>
    <BrojAkta xmlns="8638ef6a-48a0-457c-b738-9f65e71a9a26">711-I-1690-P-352-19/23-13-21</BrojAkta>
    <Sync xmlns="8638ef6a-48a0-457c-b738-9f65e71a9a26">0</Sync>
    <Sjednica xmlns="8638ef6a-48a0-457c-b738-9f65e71a9a26">342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ACBA6DF0-21D2-4F8C-A9EF-51EEC794F720}"/>
</file>

<file path=customXml/itemProps3.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AFE33E0-10F6-47A5-B7DA-D2AE1A7A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5130</Words>
  <Characters>29245</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Davor Vlaović, pokretanje</vt:lpstr>
      <vt:lpstr/>
    </vt:vector>
  </TitlesOfParts>
  <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Davor Vlaović, pokretanje</dc:title>
  <dc:subject/>
  <dc:creator>Sukob5</dc:creator>
  <cp:keywords/>
  <dc:description/>
  <cp:lastModifiedBy>Daniel Zabčić</cp:lastModifiedBy>
  <cp:revision>12</cp:revision>
  <cp:lastPrinted>2023-08-21T12:41:00Z</cp:lastPrinted>
  <dcterms:created xsi:type="dcterms:W3CDTF">2023-07-25T08:09:00Z</dcterms:created>
  <dcterms:modified xsi:type="dcterms:W3CDTF">2023-08-21T12:45:00Z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