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513E3" w14:textId="7168B742" w:rsidR="00332D21" w:rsidRPr="00886F4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6F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80E11" w:rsidRPr="00886F49">
        <w:rPr>
          <w:rFonts w:ascii="Times New Roman" w:hAnsi="Times New Roman" w:cs="Times New Roman"/>
          <w:sz w:val="24"/>
          <w:szCs w:val="24"/>
        </w:rPr>
        <w:t xml:space="preserve"> </w:t>
      </w:r>
      <w:r w:rsidR="00F26864" w:rsidRPr="00886F49">
        <w:rPr>
          <w:rFonts w:ascii="Times New Roman" w:hAnsi="Times New Roman" w:cs="Times New Roman"/>
          <w:sz w:val="24"/>
          <w:szCs w:val="24"/>
        </w:rPr>
        <w:t>711-I-</w:t>
      </w:r>
      <w:r w:rsidR="0067611B">
        <w:rPr>
          <w:rFonts w:ascii="Times New Roman" w:hAnsi="Times New Roman" w:cs="Times New Roman"/>
          <w:sz w:val="24"/>
          <w:szCs w:val="24"/>
        </w:rPr>
        <w:t>1526-P-345-19/23-04-12</w:t>
      </w:r>
    </w:p>
    <w:p w14:paraId="7CA9A71E" w14:textId="32A450EE" w:rsidR="00E0773A" w:rsidRPr="00886F49" w:rsidRDefault="00F26864" w:rsidP="00F26864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7F7897">
        <w:rPr>
          <w:rFonts w:ascii="Times New Roman" w:eastAsia="Times New Roman" w:hAnsi="Times New Roman" w:cs="Times New Roman"/>
          <w:sz w:val="24"/>
          <w:szCs w:val="24"/>
          <w:lang w:eastAsia="hr-HR"/>
        </w:rPr>
        <w:t>18. srpnja</w:t>
      </w:r>
      <w:r w:rsidRPr="00886F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  <w:r w:rsidR="007574AA" w:rsidRPr="00886F4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574AA" w:rsidRPr="00886F4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</w:p>
    <w:p w14:paraId="689ED0A1" w14:textId="378E42C5" w:rsidR="009B7ADB" w:rsidRPr="00886F49" w:rsidRDefault="009B7ADB" w:rsidP="00E0773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06BFD45" w14:textId="0AC62075" w:rsidR="00F26864" w:rsidRPr="00886F49" w:rsidRDefault="00F26864" w:rsidP="00F26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886F49">
        <w:rPr>
          <w:rFonts w:ascii="Times New Roman" w:hAnsi="Times New Roman" w:cs="Times New Roman"/>
          <w:color w:val="000000"/>
          <w:sz w:val="24"/>
          <w:szCs w:val="24"/>
        </w:rPr>
        <w:t>(u daljnjem tekstu: Povjerenstvo), OIB: 60383416394, u sastavu</w:t>
      </w:r>
      <w:r w:rsidRPr="00886F49">
        <w:rPr>
          <w:sz w:val="24"/>
          <w:szCs w:val="24"/>
        </w:rPr>
        <w:t xml:space="preserve"> </w:t>
      </w:r>
      <w:r w:rsidRPr="00886F49">
        <w:rPr>
          <w:rFonts w:ascii="Times New Roman" w:hAnsi="Times New Roman" w:cs="Times New Roman"/>
          <w:color w:val="000000"/>
          <w:sz w:val="24"/>
          <w:szCs w:val="24"/>
        </w:rPr>
        <w:t>Aleksandre Jozić-Ileković, kao predsjednice Povjerenstva, Nike Nodilo Lakoš, Igora Luk</w:t>
      </w:r>
      <w:r w:rsidR="0067611B">
        <w:rPr>
          <w:rFonts w:ascii="Times New Roman" w:hAnsi="Times New Roman" w:cs="Times New Roman"/>
          <w:color w:val="000000"/>
          <w:sz w:val="24"/>
          <w:szCs w:val="24"/>
        </w:rPr>
        <w:t xml:space="preserve">ača </w:t>
      </w:r>
      <w:r w:rsidRPr="00886F49">
        <w:rPr>
          <w:rFonts w:ascii="Times New Roman" w:hAnsi="Times New Roman" w:cs="Times New Roman"/>
          <w:color w:val="000000"/>
          <w:sz w:val="24"/>
          <w:szCs w:val="24"/>
        </w:rPr>
        <w:t xml:space="preserve">i Ane Poljak kao članova Povjerenstva, </w:t>
      </w:r>
      <w:r w:rsidRPr="00886F49">
        <w:rPr>
          <w:rFonts w:ascii="Times New Roman" w:hAnsi="Times New Roman" w:cs="Times New Roman"/>
          <w:sz w:val="24"/>
          <w:szCs w:val="24"/>
        </w:rPr>
        <w:t xml:space="preserve">na temelju članka 30. stavka 1. podstavka 1. Zakona o sprječavanju sukoba interesa („Narodne novine“ broj 26/11., 12/12., 126/12., 48/13., 57/15. i 98/19. u daljnjem tekstu ZSSI), </w:t>
      </w:r>
      <w:r w:rsidRPr="00886F49">
        <w:rPr>
          <w:rFonts w:ascii="Times New Roman" w:hAnsi="Times New Roman" w:cs="Times New Roman"/>
          <w:b/>
          <w:bCs/>
          <w:sz w:val="24"/>
          <w:szCs w:val="24"/>
        </w:rPr>
        <w:t xml:space="preserve">u predmetu dužnosnika </w:t>
      </w:r>
      <w:r w:rsidR="007F7897" w:rsidRPr="007F7897">
        <w:rPr>
          <w:rFonts w:ascii="Times New Roman" w:hAnsi="Times New Roman" w:cs="Times New Roman"/>
          <w:b/>
          <w:bCs/>
          <w:sz w:val="24"/>
          <w:szCs w:val="24"/>
        </w:rPr>
        <w:t>dužnosnika Željka Uhlira, državnog tajnika u Ministarstvu prostornog uređenja, graditeljstva i državne imovine</w:t>
      </w:r>
      <w:r w:rsidR="007F789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86F49">
        <w:rPr>
          <w:rFonts w:ascii="Times New Roman" w:hAnsi="Times New Roman" w:cs="Times New Roman"/>
          <w:sz w:val="24"/>
          <w:szCs w:val="24"/>
        </w:rPr>
        <w:t xml:space="preserve">na </w:t>
      </w:r>
      <w:r w:rsidR="007F7897">
        <w:rPr>
          <w:rFonts w:ascii="Times New Roman" w:hAnsi="Times New Roman" w:cs="Times New Roman"/>
          <w:sz w:val="24"/>
          <w:szCs w:val="24"/>
        </w:rPr>
        <w:t>15</w:t>
      </w:r>
      <w:r w:rsidRPr="00886F49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7F7897">
        <w:rPr>
          <w:rFonts w:ascii="Times New Roman" w:hAnsi="Times New Roman" w:cs="Times New Roman"/>
          <w:sz w:val="24"/>
          <w:szCs w:val="24"/>
        </w:rPr>
        <w:t>18. srpnja</w:t>
      </w:r>
      <w:r w:rsidRPr="00886F49">
        <w:rPr>
          <w:rFonts w:ascii="Times New Roman" w:hAnsi="Times New Roman" w:cs="Times New Roman"/>
          <w:sz w:val="24"/>
          <w:szCs w:val="24"/>
        </w:rPr>
        <w:t xml:space="preserve"> 2023., donosi sljedeću:</w:t>
      </w:r>
    </w:p>
    <w:p w14:paraId="67A43E5B" w14:textId="77777777" w:rsidR="00F26864" w:rsidRPr="00886F49" w:rsidRDefault="00F26864" w:rsidP="00E0773A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FB69844" w14:textId="77777777" w:rsidR="009B7ADB" w:rsidRPr="00886F49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886F49">
        <w:rPr>
          <w:rFonts w:ascii="Times New Roman" w:hAnsi="Times New Roman" w:cs="Times New Roman"/>
          <w:b/>
          <w:color w:val="auto"/>
        </w:rPr>
        <w:t>ODLUKU</w:t>
      </w:r>
    </w:p>
    <w:p w14:paraId="0AFC3223" w14:textId="77777777" w:rsidR="009B7ADB" w:rsidRPr="00886F49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51F0C42" w14:textId="013C2224" w:rsidR="007F7897" w:rsidRDefault="00885AB0" w:rsidP="007F789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Hlk128195839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89063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Propustom da po pisanom pozivu Povjerenstva priloži odgovarajuće dokaze potrebne za usklađivanje prijavljene imovine u </w:t>
      </w:r>
      <w:bookmarkStart w:id="1" w:name="_Hlk134087674"/>
      <w:bookmarkEnd w:id="0"/>
      <w:r w:rsid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izvješćima</w:t>
      </w:r>
      <w:r w:rsidR="007F789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 imovinskom stanju dužnosnika i stanja imovine kako proizlazi iz podataka pribavljenih od nadležnih tijela, </w:t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koji se odnosi na</w:t>
      </w:r>
      <w:r w:rsidR="007F789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308E290C" w14:textId="77777777" w:rsidR="007F7897" w:rsidRPr="007F7897" w:rsidRDefault="007F7897" w:rsidP="007F789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32607D5" w14:textId="21B937BF" w:rsidR="007F7897" w:rsidRPr="007F7897" w:rsidRDefault="007F7897" w:rsidP="007F789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a)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nenavođenje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podataka o ostalim prihodima</w:t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od više 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drugih isplatitelja</w:t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 2017.g., 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 to od:</w:t>
      </w:r>
    </w:p>
    <w:p w14:paraId="550757A3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Libusoft Cicom d.o.o. u iznosu od 2.500,00 kuna,</w:t>
      </w:r>
    </w:p>
    <w:p w14:paraId="15B9D937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Društva građevinskih inženjera Zagreb u iznosu od 760,00 kuna,</w:t>
      </w:r>
    </w:p>
    <w:p w14:paraId="15CED405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Xenon savjetovanja d.o.o. u iznosu od 2.000,00 kuna,</w:t>
      </w:r>
    </w:p>
    <w:p w14:paraId="3AA890C5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Tehničkog veleučilišta u Zagrebu u iznosu od 1.000,00 kuna,</w:t>
      </w:r>
    </w:p>
    <w:p w14:paraId="6FC69DF2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Inženjerskog biroa d.o.o. u ukupnom iznosu od 3.400,00 kuna i</w:t>
      </w:r>
    </w:p>
    <w:p w14:paraId="31A63896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isplatitelja Hrvatske gospodarske komore u iznosu od 2.000,00 kuna, </w:t>
      </w:r>
    </w:p>
    <w:p w14:paraId="50D5AD14" w14:textId="25019370" w:rsidR="007F7897" w:rsidRDefault="00966727" w:rsidP="007F789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istekom 2017.g.,</w:t>
      </w:r>
      <w:r w:rsidR="007F789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 kojoj su ostvareni,</w:t>
      </w:r>
    </w:p>
    <w:p w14:paraId="3A4B7E6D" w14:textId="77777777" w:rsidR="007F7897" w:rsidRPr="007F7897" w:rsidRDefault="007F7897" w:rsidP="007F789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05DC942" w14:textId="5F7F80B2" w:rsidR="007F7897" w:rsidRPr="007F7897" w:rsidRDefault="007F7897" w:rsidP="007F789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b)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nenavođenje</w:t>
      </w:r>
      <w:r w:rsidR="003D1601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podataka o ostalim prihodima</w:t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od više </w:t>
      </w:r>
      <w:r w:rsidR="003D1601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drugih isplatitelja </w:t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 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2018. g., i to od:</w:t>
      </w:r>
    </w:p>
    <w:p w14:paraId="18FEBF85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isplatitelja Društva građevinskih inženjera Zagreb u iznosu od 4.520,00 kuna, </w:t>
      </w:r>
    </w:p>
    <w:p w14:paraId="0006234B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Europske poslovne škole Zagreb u iznosu od 3.070,00 kuna,</w:t>
      </w:r>
    </w:p>
    <w:p w14:paraId="06849CC9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Hrvatske gospodarske komore u iznosu od 11.882,00 kuna,</w:t>
      </w:r>
    </w:p>
    <w:p w14:paraId="287F88C3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Libusoft Cicom d.o.o. u iznosu od 5.000,00 kuna i</w:t>
      </w:r>
    </w:p>
    <w:p w14:paraId="3FAE7BBF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isplatitelja Tehničkog veleučilišta u Zagrebu u iznosu od 8.200,00 kuna, </w:t>
      </w:r>
    </w:p>
    <w:p w14:paraId="23CE2D06" w14:textId="17B8A022" w:rsidR="007F7897" w:rsidRDefault="007F7897" w:rsidP="007F789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istekom 2018. g.</w:t>
      </w:r>
      <w:r w:rsidR="00966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 kojoj su ostvareni,</w:t>
      </w:r>
    </w:p>
    <w:p w14:paraId="4A8817AE" w14:textId="77777777" w:rsidR="007F7897" w:rsidRPr="007F7897" w:rsidRDefault="007F7897" w:rsidP="007F789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8CB96CB" w14:textId="14F294F7" w:rsidR="003D1601" w:rsidRPr="007F7897" w:rsidRDefault="007F7897" w:rsidP="003D1601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c)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nenavođenje</w:t>
      </w:r>
      <w:r w:rsidR="003D1601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podataka o ostalim prihodima</w:t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od više </w:t>
      </w:r>
      <w:r w:rsidR="003D1601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drugih isplatitelja </w:t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 </w:t>
      </w:r>
      <w:r w:rsidR="003D1601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</w:t>
      </w:r>
      <w:r w:rsidR="003D160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</w:t>
      </w:r>
      <w:r w:rsidR="003D1601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g., i to od:</w:t>
      </w:r>
    </w:p>
    <w:p w14:paraId="37A20277" w14:textId="48275A9A" w:rsidR="007F7897" w:rsidRPr="007F7897" w:rsidRDefault="007F7897" w:rsidP="007F789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D456D6A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Tehničkog veleučilišta u Zagrebu u iznosu od 8.660,00 kuna,</w:t>
      </w:r>
    </w:p>
    <w:p w14:paraId="4B8361B6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Hrvatske gospodarske komore u iznosu od 4.326,00 kuna,</w:t>
      </w:r>
    </w:p>
    <w:p w14:paraId="0A4853AB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Libusoft Cicom d.o.o. u iznosu od 9.000,00 kuna,</w:t>
      </w:r>
    </w:p>
    <w:p w14:paraId="13BE84B7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isplatitelja Društva građevinskih inženjera Zagreb u iznosu od 3.220,00 kuna i </w:t>
      </w:r>
    </w:p>
    <w:p w14:paraId="132E9B3F" w14:textId="1D3311B9" w:rsid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Politehničkog društva vještaka i procjenitelja u iznosu od 2.000,00 kuna, istekom 20</w:t>
      </w:r>
      <w:r w:rsidR="00966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19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g. u kojoj su ostvareni,</w:t>
      </w:r>
    </w:p>
    <w:p w14:paraId="25E78163" w14:textId="77777777" w:rsidR="007F7897" w:rsidRPr="007F7897" w:rsidRDefault="007F7897" w:rsidP="007F789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3DF2970" w14:textId="1BB929E7" w:rsidR="00966727" w:rsidRDefault="007F7897" w:rsidP="0096672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d)</w:t>
      </w: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966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nenavođenje</w:t>
      </w:r>
      <w:r w:rsidR="0096672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podataka o ostalim prihodima</w:t>
      </w:r>
      <w:r w:rsidR="00966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od više </w:t>
      </w:r>
      <w:r w:rsidR="0096672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drugih isplatitelja </w:t>
      </w:r>
      <w:r w:rsidR="00966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u </w:t>
      </w:r>
      <w:r w:rsidR="0096672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 w:rsidR="00966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</w:t>
      </w:r>
      <w:r w:rsidR="0096672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.g</w:t>
      </w:r>
      <w:r w:rsidR="00966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="0096672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od:</w:t>
      </w:r>
    </w:p>
    <w:p w14:paraId="0370544F" w14:textId="4B0CE6E5" w:rsidR="00966727" w:rsidRDefault="007F7897" w:rsidP="00966727">
      <w:pPr>
        <w:spacing w:after="0"/>
        <w:ind w:right="-2"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isplatitelja Tehničkog veleučilišta u Za</w:t>
      </w:r>
      <w:r w:rsidR="00165E8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grebu u iznosu od 1.000,00 kuna, </w:t>
      </w:r>
    </w:p>
    <w:p w14:paraId="59B181A4" w14:textId="32488AC9" w:rsidR="000C612E" w:rsidRDefault="007F7897" w:rsidP="0096672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istekom 2020. g. u kojoj je ostvaren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96672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bookmarkEnd w:id="1"/>
    <w:p w14:paraId="794558DD" w14:textId="77777777" w:rsidR="00966727" w:rsidRDefault="00966727" w:rsidP="00966727">
      <w:pPr>
        <w:spacing w:after="0"/>
        <w:ind w:right="-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EEEA706" w14:textId="372DF60E" w:rsidR="001342F3" w:rsidRPr="00886F49" w:rsidRDefault="00890637" w:rsidP="00966727">
      <w:pPr>
        <w:spacing w:after="0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F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dužnosnik </w:t>
      </w:r>
      <w:r w:rsidR="007F789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Željk</w:t>
      </w:r>
      <w:r w:rsid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</w:t>
      </w:r>
      <w:r w:rsidR="007F789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Uhlir, državn</w:t>
      </w:r>
      <w:r w:rsid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</w:t>
      </w:r>
      <w:r w:rsidR="007F7897" w:rsidRPr="007F789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tajnik u Ministarstvu prostornog uređenja, graditeljstva i državne imovine</w:t>
      </w:r>
      <w:r w:rsidR="00885AB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86F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počinio je povredu članka 27. ZSSI-a, u vezi s člankom 8. i 9. ZSSI-a.</w:t>
      </w:r>
    </w:p>
    <w:p w14:paraId="33BA23FC" w14:textId="77777777" w:rsidR="00683C7B" w:rsidRPr="00886F49" w:rsidRDefault="00683C7B" w:rsidP="00683C7B">
      <w:pPr>
        <w:spacing w:after="0"/>
        <w:ind w:left="360"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4411E" w14:textId="08465D7C" w:rsidR="008E2574" w:rsidRPr="00886F49" w:rsidRDefault="00885AB0" w:rsidP="00885AB0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/>
        </w:rPr>
        <w:t>II</w:t>
      </w:r>
      <w:r>
        <w:rPr>
          <w:rFonts w:ascii="Times New Roman" w:eastAsia="Calibri" w:hAnsi="Times New Roman" w:cs="Times New Roman"/>
          <w:b/>
        </w:rPr>
        <w:tab/>
      </w:r>
      <w:r w:rsidR="008E2574" w:rsidRPr="00886F49">
        <w:rPr>
          <w:rFonts w:ascii="Times New Roman" w:eastAsia="Calibri" w:hAnsi="Times New Roman" w:cs="Times New Roman"/>
          <w:b/>
        </w:rPr>
        <w:t xml:space="preserve">Za povredu ZSSI-a, opisanu pod točkom I. izreke ove odluke, dužnosniku </w:t>
      </w:r>
      <w:r>
        <w:rPr>
          <w:rFonts w:ascii="Times New Roman" w:eastAsia="Calibri" w:hAnsi="Times New Roman" w:cs="Times New Roman"/>
          <w:b/>
        </w:rPr>
        <w:t>Željku Uhliru</w:t>
      </w:r>
      <w:r w:rsidR="008E2574" w:rsidRPr="00886F49">
        <w:rPr>
          <w:rFonts w:ascii="Times New Roman" w:eastAsia="Calibri" w:hAnsi="Times New Roman" w:cs="Times New Roman"/>
          <w:b/>
        </w:rPr>
        <w:t xml:space="preserve"> izriče </w:t>
      </w:r>
      <w:r w:rsidR="008E2574" w:rsidRPr="00886F49">
        <w:rPr>
          <w:rFonts w:ascii="Times New Roman" w:eastAsia="Calibri" w:hAnsi="Times New Roman" w:cs="Times New Roman"/>
          <w:b/>
          <w:color w:val="auto"/>
        </w:rPr>
        <w:t xml:space="preserve">se sankcija iz članka 42. stavka 1. podstavka 2. ZSSI-a, obustava isplate dijela neto mjesečne plaće u ukupnom iznosu </w:t>
      </w:r>
      <w:bookmarkStart w:id="2" w:name="_Hlk128396738"/>
      <w:r w:rsidR="008E2574" w:rsidRPr="00886F49">
        <w:rPr>
          <w:rFonts w:ascii="Times New Roman" w:eastAsia="Calibri" w:hAnsi="Times New Roman" w:cs="Times New Roman"/>
          <w:b/>
          <w:bCs/>
          <w:color w:val="auto"/>
        </w:rPr>
        <w:t>od</w:t>
      </w:r>
      <w:bookmarkStart w:id="3" w:name="_Hlk134625188"/>
      <w:r w:rsidR="007041C6" w:rsidRPr="00886F49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bookmarkStart w:id="4" w:name="_Hlk139348380"/>
      <w:r>
        <w:rPr>
          <w:rFonts w:ascii="Times New Roman" w:eastAsia="Calibri" w:hAnsi="Times New Roman" w:cs="Times New Roman"/>
          <w:b/>
          <w:bCs/>
          <w:color w:val="auto"/>
        </w:rPr>
        <w:t>700</w:t>
      </w:r>
      <w:r w:rsidR="008E2574" w:rsidRPr="00886F49">
        <w:rPr>
          <w:rFonts w:ascii="Times New Roman" w:eastAsia="Calibri" w:hAnsi="Times New Roman" w:cs="Times New Roman"/>
          <w:b/>
          <w:bCs/>
          <w:color w:val="auto"/>
        </w:rPr>
        <w:t>,</w:t>
      </w:r>
      <w:r w:rsidR="00683C7B" w:rsidRPr="00886F49">
        <w:rPr>
          <w:rFonts w:ascii="Times New Roman" w:eastAsia="Calibri" w:hAnsi="Times New Roman" w:cs="Times New Roman"/>
          <w:b/>
          <w:bCs/>
          <w:color w:val="auto"/>
        </w:rPr>
        <w:t>00</w:t>
      </w:r>
      <w:bookmarkStart w:id="5" w:name="_Hlk134627227"/>
      <w:r w:rsidR="00F26864" w:rsidRPr="00886F49">
        <w:rPr>
          <w:rFonts w:ascii="Times New Roman" w:eastAsia="Calibri" w:hAnsi="Times New Roman" w:cs="Times New Roman"/>
          <w:b/>
          <w:bCs/>
          <w:color w:val="auto"/>
        </w:rPr>
        <w:t xml:space="preserve"> eura</w:t>
      </w:r>
      <w:r w:rsidR="00F26864" w:rsidRPr="00886F49">
        <w:rPr>
          <w:rStyle w:val="Referencafusnote"/>
          <w:rFonts w:ascii="Times New Roman" w:hAnsi="Times New Roman" w:cs="Times New Roman"/>
          <w:b/>
          <w:bCs/>
        </w:rPr>
        <w:footnoteReference w:id="1"/>
      </w:r>
      <w:r w:rsidR="00F26864" w:rsidRPr="00886F49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5</w:t>
      </w:r>
      <w:r w:rsidR="00F26864" w:rsidRPr="00886F4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274</w:t>
      </w:r>
      <w:r w:rsidR="00F26864" w:rsidRPr="00886F4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>15</w:t>
      </w:r>
      <w:r w:rsidR="00F26864" w:rsidRPr="00886F49">
        <w:rPr>
          <w:rFonts w:ascii="Times New Roman" w:hAnsi="Times New Roman" w:cs="Times New Roman"/>
          <w:b/>
          <w:bCs/>
        </w:rPr>
        <w:t xml:space="preserve"> kuna</w:t>
      </w:r>
      <w:r w:rsidR="008E2574" w:rsidRPr="00886F49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bookmarkStart w:id="6" w:name="_Hlk128396429"/>
      <w:bookmarkEnd w:id="3"/>
      <w:r w:rsidR="008E2574" w:rsidRPr="00886F49">
        <w:rPr>
          <w:rFonts w:ascii="Times New Roman" w:eastAsia="Calibri" w:hAnsi="Times New Roman" w:cs="Times New Roman"/>
          <w:b/>
          <w:bCs/>
          <w:color w:val="auto"/>
        </w:rPr>
        <w:t xml:space="preserve">koja će se izvršiti </w:t>
      </w:r>
      <w:bookmarkEnd w:id="2"/>
      <w:bookmarkEnd w:id="6"/>
      <w:r w:rsidR="008E2574" w:rsidRPr="00886F49">
        <w:rPr>
          <w:rFonts w:ascii="Times New Roman" w:eastAsia="Calibri" w:hAnsi="Times New Roman" w:cs="Times New Roman"/>
          <w:b/>
          <w:color w:val="auto"/>
        </w:rPr>
        <w:t xml:space="preserve">u </w:t>
      </w:r>
      <w:r>
        <w:rPr>
          <w:rFonts w:ascii="Times New Roman" w:eastAsia="Calibri" w:hAnsi="Times New Roman" w:cs="Times New Roman"/>
          <w:b/>
          <w:color w:val="auto"/>
        </w:rPr>
        <w:t>2</w:t>
      </w:r>
      <w:r w:rsidR="008E2574" w:rsidRPr="00886F49">
        <w:rPr>
          <w:rFonts w:ascii="Times New Roman" w:eastAsia="Calibri" w:hAnsi="Times New Roman" w:cs="Times New Roman"/>
          <w:b/>
          <w:color w:val="auto"/>
        </w:rPr>
        <w:t xml:space="preserve"> jednaka uzastopna mjesečna obroka, svaki u pojedinačnom mjesečnom iznosu od </w:t>
      </w:r>
      <w:r>
        <w:rPr>
          <w:rFonts w:ascii="Times New Roman" w:eastAsia="Calibri" w:hAnsi="Times New Roman" w:cs="Times New Roman"/>
          <w:b/>
          <w:color w:val="auto"/>
        </w:rPr>
        <w:t xml:space="preserve">350 </w:t>
      </w:r>
      <w:r w:rsidR="00F26864" w:rsidRPr="00886F49">
        <w:rPr>
          <w:rFonts w:ascii="Times New Roman" w:eastAsia="Calibri" w:hAnsi="Times New Roman" w:cs="Times New Roman"/>
          <w:b/>
          <w:color w:val="auto"/>
        </w:rPr>
        <w:t>eura/</w:t>
      </w:r>
      <w:r w:rsidR="00683C7B" w:rsidRPr="00886F49">
        <w:rPr>
          <w:rFonts w:ascii="Times New Roman" w:eastAsia="Calibri" w:hAnsi="Times New Roman" w:cs="Times New Roman"/>
          <w:b/>
          <w:color w:val="auto"/>
        </w:rPr>
        <w:t>2.</w:t>
      </w:r>
      <w:r>
        <w:rPr>
          <w:rFonts w:ascii="Times New Roman" w:eastAsia="Calibri" w:hAnsi="Times New Roman" w:cs="Times New Roman"/>
          <w:b/>
          <w:color w:val="auto"/>
        </w:rPr>
        <w:t>637</w:t>
      </w:r>
      <w:r w:rsidR="008E2574" w:rsidRPr="00886F49">
        <w:rPr>
          <w:rFonts w:ascii="Times New Roman" w:eastAsia="Calibri" w:hAnsi="Times New Roman" w:cs="Times New Roman"/>
          <w:b/>
          <w:color w:val="auto"/>
        </w:rPr>
        <w:t>,</w:t>
      </w:r>
      <w:r>
        <w:rPr>
          <w:rFonts w:ascii="Times New Roman" w:eastAsia="Calibri" w:hAnsi="Times New Roman" w:cs="Times New Roman"/>
          <w:b/>
          <w:color w:val="auto"/>
        </w:rPr>
        <w:t>0</w:t>
      </w:r>
      <w:r w:rsidR="00165E86">
        <w:rPr>
          <w:rFonts w:ascii="Times New Roman" w:eastAsia="Calibri" w:hAnsi="Times New Roman" w:cs="Times New Roman"/>
          <w:b/>
          <w:color w:val="auto"/>
        </w:rPr>
        <w:t>8</w:t>
      </w:r>
      <w:r w:rsidR="008E2574" w:rsidRPr="00886F49">
        <w:rPr>
          <w:rFonts w:ascii="Times New Roman" w:eastAsia="Calibri" w:hAnsi="Times New Roman" w:cs="Times New Roman"/>
          <w:b/>
          <w:color w:val="auto"/>
        </w:rPr>
        <w:t xml:space="preserve"> kn.</w:t>
      </w:r>
    </w:p>
    <w:bookmarkEnd w:id="5"/>
    <w:p w14:paraId="0A54515F" w14:textId="1EFCE39A" w:rsidR="009B7ADB" w:rsidRPr="00886F49" w:rsidRDefault="009B7ADB" w:rsidP="008E2574">
      <w:pPr>
        <w:spacing w:before="240" w:after="0"/>
        <w:ind w:left="360"/>
        <w:jc w:val="both"/>
        <w:rPr>
          <w:rFonts w:ascii="Times New Roman" w:hAnsi="Times New Roman" w:cs="Times New Roman"/>
          <w:b/>
        </w:rPr>
      </w:pPr>
    </w:p>
    <w:bookmarkEnd w:id="4"/>
    <w:p w14:paraId="5FC2672D" w14:textId="77777777" w:rsidR="009B7ADB" w:rsidRPr="00886F49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6F49">
        <w:rPr>
          <w:rFonts w:ascii="Times New Roman" w:hAnsi="Times New Roman" w:cs="Times New Roman"/>
          <w:sz w:val="24"/>
          <w:szCs w:val="24"/>
        </w:rPr>
        <w:t>Obrazloženje</w:t>
      </w:r>
    </w:p>
    <w:p w14:paraId="4A1CCACA" w14:textId="77777777" w:rsidR="006202DB" w:rsidRPr="00886F49" w:rsidRDefault="006202DB" w:rsidP="006202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A6634" w14:textId="65EC095A" w:rsidR="000C612E" w:rsidRDefault="006202DB" w:rsidP="000C612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6F49">
        <w:rPr>
          <w:rFonts w:ascii="Times New Roman" w:hAnsi="Times New Roman" w:cs="Times New Roman"/>
          <w:bCs/>
        </w:rPr>
        <w:t>Povjerenstv</w:t>
      </w:r>
      <w:r w:rsidR="00885AB0">
        <w:rPr>
          <w:rFonts w:ascii="Times New Roman" w:hAnsi="Times New Roman" w:cs="Times New Roman"/>
          <w:bCs/>
        </w:rPr>
        <w:t>o</w:t>
      </w:r>
      <w:r w:rsidRPr="00886F49">
        <w:rPr>
          <w:rFonts w:ascii="Times New Roman" w:hAnsi="Times New Roman" w:cs="Times New Roman"/>
          <w:bCs/>
        </w:rPr>
        <w:t xml:space="preserve"> je </w:t>
      </w:r>
      <w:r w:rsidR="005770C9" w:rsidRPr="00886F49">
        <w:rPr>
          <w:rFonts w:ascii="Times New Roman" w:hAnsi="Times New Roman" w:cs="Times New Roman"/>
          <w:bCs/>
        </w:rPr>
        <w:t xml:space="preserve">na </w:t>
      </w:r>
      <w:r w:rsidR="00885AB0">
        <w:rPr>
          <w:rFonts w:ascii="Times New Roman" w:hAnsi="Times New Roman" w:cs="Times New Roman"/>
          <w:bCs/>
        </w:rPr>
        <w:t>7.</w:t>
      </w:r>
      <w:r w:rsidR="005770C9" w:rsidRPr="00886F49">
        <w:rPr>
          <w:rFonts w:ascii="Times New Roman" w:hAnsi="Times New Roman" w:cs="Times New Roman"/>
          <w:bCs/>
        </w:rPr>
        <w:t xml:space="preserve"> sjednici </w:t>
      </w:r>
      <w:r w:rsidRPr="00886F49">
        <w:rPr>
          <w:rFonts w:ascii="Times New Roman" w:hAnsi="Times New Roman" w:cs="Times New Roman"/>
          <w:bCs/>
          <w:color w:val="auto"/>
        </w:rPr>
        <w:t xml:space="preserve"> </w:t>
      </w:r>
      <w:r w:rsidR="005770C9" w:rsidRPr="00886F49">
        <w:rPr>
          <w:rFonts w:ascii="Times New Roman" w:hAnsi="Times New Roman" w:cs="Times New Roman"/>
          <w:bCs/>
        </w:rPr>
        <w:t xml:space="preserve">održanoj </w:t>
      </w:r>
      <w:r w:rsidR="00885AB0">
        <w:rPr>
          <w:rFonts w:ascii="Times New Roman" w:hAnsi="Times New Roman" w:cs="Times New Roman"/>
          <w:bCs/>
          <w:color w:val="auto"/>
        </w:rPr>
        <w:t>11. svibnja 2023.</w:t>
      </w:r>
      <w:r w:rsidR="00966727">
        <w:rPr>
          <w:rFonts w:ascii="Times New Roman" w:hAnsi="Times New Roman" w:cs="Times New Roman"/>
          <w:bCs/>
          <w:color w:val="auto"/>
        </w:rPr>
        <w:t xml:space="preserve"> </w:t>
      </w:r>
      <w:r w:rsidR="005770C9" w:rsidRPr="00886F49">
        <w:rPr>
          <w:rFonts w:ascii="Times New Roman" w:hAnsi="Times New Roman" w:cs="Times New Roman"/>
          <w:bCs/>
        </w:rPr>
        <w:t xml:space="preserve">pokrenulo postupak </w:t>
      </w:r>
      <w:r w:rsidR="00885AB0">
        <w:rPr>
          <w:rFonts w:ascii="Times New Roman" w:hAnsi="Times New Roman" w:cs="Times New Roman"/>
          <w:bCs/>
        </w:rPr>
        <w:t xml:space="preserve">protiv </w:t>
      </w:r>
      <w:r w:rsidR="001D6956" w:rsidRPr="00886F49">
        <w:rPr>
          <w:rFonts w:ascii="Times New Roman" w:hAnsi="Times New Roman" w:cs="Times New Roman"/>
          <w:bCs/>
          <w:color w:val="auto"/>
        </w:rPr>
        <w:t>dužnosnika</w:t>
      </w:r>
      <w:r w:rsidR="00885AB0">
        <w:rPr>
          <w:rFonts w:ascii="Times New Roman" w:hAnsi="Times New Roman" w:cs="Times New Roman"/>
          <w:bCs/>
          <w:color w:val="auto"/>
        </w:rPr>
        <w:t xml:space="preserve"> </w:t>
      </w:r>
      <w:r w:rsidR="00885AB0" w:rsidRPr="00885AB0">
        <w:rPr>
          <w:rFonts w:ascii="Times New Roman" w:hAnsi="Times New Roman" w:cs="Times New Roman"/>
          <w:bCs/>
          <w:color w:val="auto"/>
        </w:rPr>
        <w:t>Željka Uhlira, državnog tajnika u Ministarstvu prostornog uređenja, graditeljstva i državne imovine</w:t>
      </w:r>
      <w:r w:rsidR="000C612E" w:rsidRPr="00886F49">
        <w:rPr>
          <w:rFonts w:ascii="Times New Roman" w:hAnsi="Times New Roman" w:cs="Times New Roman"/>
          <w:bCs/>
          <w:color w:val="auto"/>
        </w:rPr>
        <w:t xml:space="preserve">, zbog mogućeg </w:t>
      </w:r>
      <w:r w:rsidR="000C612E" w:rsidRPr="00886F49">
        <w:rPr>
          <w:rFonts w:ascii="Times New Roman" w:eastAsia="Calibri" w:hAnsi="Times New Roman" w:cs="Times New Roman"/>
          <w:bCs/>
          <w:color w:val="auto"/>
        </w:rPr>
        <w:t xml:space="preserve">kršenja odredbi iz članka 8. i 9. ZSSI-a, u svezi sa člankom 27. ZSSI-a, </w:t>
      </w:r>
      <w:r w:rsidR="000C612E" w:rsidRPr="00886F49">
        <w:rPr>
          <w:rFonts w:ascii="Times New Roman" w:hAnsi="Times New Roman" w:cs="Times New Roman"/>
          <w:bCs/>
          <w:color w:val="auto"/>
        </w:rPr>
        <w:t xml:space="preserve">koja proizlazi iz propusta da po pisanom pozivu Povjerenstva obrazloži nesklad odnosno nerazmjer i priloži odgovarajuće dokaze potrebne za </w:t>
      </w:r>
      <w:r w:rsidR="000C612E" w:rsidRPr="00886F49">
        <w:rPr>
          <w:rFonts w:ascii="Times New Roman" w:eastAsia="Calibri" w:hAnsi="Times New Roman" w:cs="Times New Roman"/>
          <w:bCs/>
          <w:color w:val="auto"/>
        </w:rPr>
        <w:t xml:space="preserve">usklađivanje prijavljene imovine s podacima o imovini dobivenima od nadležnih tijela, utvrđenim povodom redovite provjere izvješća o imovinskom stanju dužnosnika, </w:t>
      </w:r>
      <w:r w:rsidR="000C612E" w:rsidRPr="00886F49">
        <w:rPr>
          <w:rFonts w:ascii="Times New Roman" w:hAnsi="Times New Roman" w:cs="Times New Roman"/>
          <w:color w:val="auto"/>
        </w:rPr>
        <w:t>u dijelu koji se odnosi na:</w:t>
      </w:r>
    </w:p>
    <w:p w14:paraId="235131B0" w14:textId="77777777" w:rsidR="00885AB0" w:rsidRDefault="00885AB0" w:rsidP="000C612E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7BB353C7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a)</w:t>
      </w:r>
      <w:r w:rsidRPr="00885AB0">
        <w:rPr>
          <w:rFonts w:ascii="Times New Roman" w:hAnsi="Times New Roman" w:cs="Times New Roman"/>
          <w:color w:val="auto"/>
        </w:rPr>
        <w:tab/>
        <w:t>nesklada u pogledu podataka o ostalim prihodima, koji proizlazi iz primitka drugih prihoda od više isplatitelja u razdoblju nakon podnošenja izvješća o imovinskom stanju dužnosnika 13. kolovoza 2017. g. do kraja 2017. g., i to od:</w:t>
      </w:r>
    </w:p>
    <w:p w14:paraId="29A1E9D6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Libusoft Cicom d.o.o. u iznosu od 2.500,00 kuna,</w:t>
      </w:r>
    </w:p>
    <w:p w14:paraId="439489FD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Društva građevinskih inženjera Zagreb u iznosu od 760,00 kuna,</w:t>
      </w:r>
    </w:p>
    <w:p w14:paraId="347E812F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Xenon savjetovanja d.o.o. u iznosu od 2.000,00 kuna,</w:t>
      </w:r>
    </w:p>
    <w:p w14:paraId="742EAC7B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Tehničkog veleučilišta u Zagrebu u iznosu od 1.000,00 kuna,</w:t>
      </w:r>
    </w:p>
    <w:p w14:paraId="3D9BE4AB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Inženjerskog biroa d.o.o. u ukupnom iznosu od 3.400,00 kuna i</w:t>
      </w:r>
    </w:p>
    <w:p w14:paraId="20A042DF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 xml:space="preserve">isplatitelja Hrvatske gospodarske komore u iznosu od 2.000,00 kuna, </w:t>
      </w:r>
    </w:p>
    <w:p w14:paraId="3F323B2E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te neprijavljivanja navedenih primitaka istekom 2017. g. u kojoj su ostvareni,</w:t>
      </w:r>
    </w:p>
    <w:p w14:paraId="05152935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17DA9366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b)</w:t>
      </w:r>
      <w:r w:rsidRPr="00885AB0">
        <w:rPr>
          <w:rFonts w:ascii="Times New Roman" w:hAnsi="Times New Roman" w:cs="Times New Roman"/>
          <w:color w:val="auto"/>
        </w:rPr>
        <w:tab/>
        <w:t>nesklada u pogledu podataka o ostalim prihodima, koji proizlazi iz primitka drugih prihoda od više isplatitelja tijekom 2018. g., i to od:</w:t>
      </w:r>
    </w:p>
    <w:p w14:paraId="37556BEC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 xml:space="preserve">isplatitelja Društva građevinskih inženjera Zagreb u iznosu od 4.520,00 kuna, </w:t>
      </w:r>
    </w:p>
    <w:p w14:paraId="631A1B97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Europske poslovne škole Zagreb u iznosu od 3.070,00 kuna,</w:t>
      </w:r>
    </w:p>
    <w:p w14:paraId="7BA16E68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Hrvatske gospodarske komore u iznosu od 11.882,00 kuna,</w:t>
      </w:r>
    </w:p>
    <w:p w14:paraId="7B1583F7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Libusoft Cicom d.o.o. u iznosu od 5.000,00 kuna i</w:t>
      </w:r>
    </w:p>
    <w:p w14:paraId="03748210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 xml:space="preserve">isplatitelja Tehničkog veleučilišta u Zagrebu u iznosu od 8.200,00 kuna, </w:t>
      </w:r>
    </w:p>
    <w:p w14:paraId="27AE3F82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te neprijavljivanja navedenih primitaka istekom 2018. g. u kojoj su ostvareni,</w:t>
      </w:r>
    </w:p>
    <w:p w14:paraId="62C731B2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0ECA60D8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c)</w:t>
      </w:r>
      <w:r w:rsidRPr="00885AB0">
        <w:rPr>
          <w:rFonts w:ascii="Times New Roman" w:hAnsi="Times New Roman" w:cs="Times New Roman"/>
          <w:color w:val="auto"/>
        </w:rPr>
        <w:tab/>
        <w:t>nesklada u pogledu podataka o ostalim prihodima, koji proizlazi iz primitka drugih prihoda od više isplatitelja tijekom 2019. g., i to od:</w:t>
      </w:r>
    </w:p>
    <w:p w14:paraId="04F1F685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Tehničkog veleučilišta u Zagrebu u iznosu od 8.660,00 kuna,</w:t>
      </w:r>
    </w:p>
    <w:p w14:paraId="518AFAB2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Hrvatske gospodarske komore u iznosu od 4.326,00 kuna,</w:t>
      </w:r>
    </w:p>
    <w:p w14:paraId="5BC06936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Libusoft Cicom d.o.o. u iznosu od 9.000,00 kuna,</w:t>
      </w:r>
    </w:p>
    <w:p w14:paraId="7F9121B1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 xml:space="preserve">isplatitelja Društva građevinskih inženjera Zagreb u iznosu od 3.220,00 kuna i </w:t>
      </w:r>
    </w:p>
    <w:p w14:paraId="7DC684C6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Politehničkog društva vještaka i procjenitelja u iznosu od 2.000,00 kuna, te neprijavljivanja navedenih primitaka istekom 2019. g. u kojoj su ostvareni,</w:t>
      </w:r>
    </w:p>
    <w:p w14:paraId="43E09B56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1AB41261" w14:textId="77777777" w:rsidR="00885AB0" w:rsidRPr="00885AB0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d)</w:t>
      </w:r>
      <w:r w:rsidRPr="00885AB0">
        <w:rPr>
          <w:rFonts w:ascii="Times New Roman" w:hAnsi="Times New Roman" w:cs="Times New Roman"/>
          <w:color w:val="auto"/>
        </w:rPr>
        <w:tab/>
        <w:t>nesklada u pogledu podataka o ostalim prihodima, koji proizlazi iz primitka drugog prihoda od:</w:t>
      </w:r>
    </w:p>
    <w:p w14:paraId="06DE1C4F" w14:textId="027FB7FE" w:rsidR="00885AB0" w:rsidRPr="00886F49" w:rsidRDefault="00885AB0" w:rsidP="00885AB0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885AB0">
        <w:rPr>
          <w:rFonts w:ascii="Times New Roman" w:hAnsi="Times New Roman" w:cs="Times New Roman"/>
          <w:color w:val="auto"/>
        </w:rPr>
        <w:t>isplatitelja Tehničkog veleučilišta u Zagrebu u iznosu od 1.000,00 kuna u prosincu 2020. g., te neprijavljivanja navedenog primitka istekom 2020. g. u kojoj je ostvaren</w:t>
      </w:r>
      <w:r>
        <w:rPr>
          <w:rFonts w:ascii="Times New Roman" w:hAnsi="Times New Roman" w:cs="Times New Roman"/>
          <w:color w:val="auto"/>
        </w:rPr>
        <w:t>.</w:t>
      </w:r>
    </w:p>
    <w:p w14:paraId="14277FDB" w14:textId="77777777" w:rsidR="00F26864" w:rsidRPr="00886F49" w:rsidRDefault="00F26864" w:rsidP="00F268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E5EA7" w14:textId="6ACF943E" w:rsidR="006202DB" w:rsidRDefault="00885AB0" w:rsidP="00885A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AB0">
        <w:rPr>
          <w:rFonts w:ascii="Times New Roman" w:hAnsi="Times New Roman" w:cs="Times New Roman"/>
          <w:sz w:val="24"/>
          <w:szCs w:val="24"/>
        </w:rPr>
        <w:t>Uvidom u registar dužnosnika kojeg vodi Povjerenstvo utvrđeno je kako je dužnosnik Željko Uhlir obnašao dužnost zamjenika ministra graditeljstva i prostornog uređenja u razdoblju od 14. ožujka 2013. g. do 17. veljače 2016. g., potom dužnost državnog tajnika u Ministarstvu graditeljstva i prostornog uređenja u razdoblju od 21. lipnja 2017. g. do 24. rujna 2020. g., a od 24. rujna 2020. g. obnaša dužnost državnog tajnika u Ministarstvu prostornog uređenja, graditeljstva i državne imovine.</w:t>
      </w:r>
    </w:p>
    <w:p w14:paraId="3876FCF8" w14:textId="77777777" w:rsidR="00885AB0" w:rsidRPr="00886F49" w:rsidRDefault="00885AB0" w:rsidP="00885A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B0501E" w14:textId="3C774C0E" w:rsidR="00D334BB" w:rsidRDefault="00885AB0" w:rsidP="00885A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Člankom 3. stavkom 1. podstavkom 6. ZSSI-ja propisano je kako su državni tajnici dužnosnici u smislu odredbi ZSSI-ja, stoga je Željko Uhlir povodom obnašanja dužnosti državnog tajnika u Ministarstvu prostornog uređenja, graditeljstva i državne imovine, obvezan postupati sukladno odredbama ZSSI-ja.</w:t>
      </w:r>
    </w:p>
    <w:p w14:paraId="47AD8004" w14:textId="77777777" w:rsidR="00885AB0" w:rsidRPr="00886F49" w:rsidRDefault="00885AB0" w:rsidP="00885A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0BCC0C" w14:textId="77777777" w:rsidR="005753CE" w:rsidRPr="00886F49" w:rsidRDefault="005753CE" w:rsidP="0057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49">
        <w:rPr>
          <w:rFonts w:ascii="Times New Roman" w:hAnsi="Times New Roman" w:cs="Times New Roman"/>
          <w:color w:val="000000"/>
          <w:sz w:val="24"/>
          <w:szCs w:val="24"/>
        </w:rPr>
        <w:t xml:space="preserve">Člankom 8. stavkom 1. ZSSI-a propisano je kako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Člankom 8. stavkom 2. ZSSI-a propisano je, između ostalog, kako su dužnosnici obvezni dostaviti izvješće Povjerenstvu ako tijekom obnašanja javne dužnosti dođe </w:t>
      </w:r>
      <w:r w:rsidRPr="00886F49">
        <w:rPr>
          <w:rFonts w:ascii="Times New Roman" w:hAnsi="Times New Roman" w:cs="Times New Roman"/>
          <w:color w:val="000000"/>
          <w:sz w:val="24"/>
          <w:szCs w:val="24"/>
        </w:rPr>
        <w:lastRenderedPageBreak/>
        <w:t>do bitne promjene glede imovinskog stanja, istekom godine u kojoj je promjena nastupila, kao i u roku od 30 dana po prestanku obnašanja javne dužnosti. Izvješće se, sukladno članku 8. stavku 9. ZSSI-a, podnosi na obrascu čiji sadržaj propisuje Povjerenstvo.</w:t>
      </w:r>
    </w:p>
    <w:p w14:paraId="759F94DD" w14:textId="77777777" w:rsidR="005753CE" w:rsidRPr="00886F49" w:rsidRDefault="005753CE" w:rsidP="0057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EDE72" w14:textId="77777777" w:rsidR="005753CE" w:rsidRPr="00886F49" w:rsidRDefault="005753CE" w:rsidP="0057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49">
        <w:rPr>
          <w:rFonts w:ascii="Times New Roman" w:hAnsi="Times New Roman" w:cs="Times New Roman"/>
          <w:color w:val="000000"/>
          <w:sz w:val="24"/>
          <w:szCs w:val="24"/>
        </w:rPr>
        <w:t>Člankom 8. stavkom 7. ZSSI-a propisano je kako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na drugi način stečenim nekretninama od drugih osoba, podatke o poslovnim udjelima i dionicama u trgovačkim društvima, kao i podatke o dugovima, preuzetim jamstvima i ostalim obvezama.</w:t>
      </w:r>
    </w:p>
    <w:p w14:paraId="69486E23" w14:textId="77777777" w:rsidR="005753CE" w:rsidRPr="00886F49" w:rsidRDefault="005753CE" w:rsidP="0057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B633CC" w14:textId="77777777" w:rsidR="005753CE" w:rsidRPr="00886F49" w:rsidRDefault="005753CE" w:rsidP="0057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49">
        <w:rPr>
          <w:rFonts w:ascii="Times New Roman" w:hAnsi="Times New Roman" w:cs="Times New Roman"/>
          <w:color w:val="000000"/>
          <w:sz w:val="24"/>
          <w:szCs w:val="24"/>
        </w:rPr>
        <w:t>Člankom 21. stavkom 1. ZSSI-a propisano je da Povjerenstvo vrši provjeru podataka iz podnesenih izvješća o imovinskom stanju dužnosnika. Člankom 22. ZSSI-a propisano je da provjera podataka iz podnesenih izvješća o imovinskom stanju može biti prethodna (administrativna) i redovita provjera.</w:t>
      </w:r>
    </w:p>
    <w:p w14:paraId="5AEDCEFB" w14:textId="77777777" w:rsidR="005753CE" w:rsidRPr="00886F49" w:rsidRDefault="005753CE" w:rsidP="0057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A6406" w14:textId="77777777" w:rsidR="005753CE" w:rsidRPr="00886F49" w:rsidRDefault="005753CE" w:rsidP="005753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49">
        <w:rPr>
          <w:rFonts w:ascii="Times New Roman" w:hAnsi="Times New Roman" w:cs="Times New Roman"/>
          <w:color w:val="000000"/>
          <w:sz w:val="24"/>
          <w:szCs w:val="24"/>
        </w:rPr>
        <w:t>Člankom 24. ZSSI-a propisano je da redovita provjera podataka predstavlja provjeru podataka iz članka 8. i članka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</w:t>
      </w:r>
    </w:p>
    <w:p w14:paraId="254C2927" w14:textId="77777777" w:rsidR="005753CE" w:rsidRPr="00886F49" w:rsidRDefault="005753CE" w:rsidP="00095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D37117" w14:textId="77777777" w:rsidR="005753CE" w:rsidRPr="00886F49" w:rsidRDefault="005753CE" w:rsidP="00095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49">
        <w:rPr>
          <w:rFonts w:ascii="Times New Roman" w:hAnsi="Times New Roman" w:cs="Times New Roman"/>
          <w:color w:val="000000"/>
          <w:sz w:val="24"/>
          <w:szCs w:val="24"/>
        </w:rPr>
        <w:t>Sukladno članku 26. ZSSI-a, Povjerenstvo će bez odgađanja zatražiti od dužnosnika pisano očitovanje s potrebnim dokazima ukoliko prilikom provjere podataka utvrdi nesklad, odnosno nerazmjer između prijavljene imovine iz podnesenog izvješća iz članka 8. i članka 9. ZSSI-a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4BA67AD6" w14:textId="77777777" w:rsidR="005753CE" w:rsidRPr="00886F49" w:rsidRDefault="005753CE" w:rsidP="00095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D691C2" w14:textId="43B241EC" w:rsidR="004A567A" w:rsidRPr="00886F49" w:rsidRDefault="007979F5" w:rsidP="001F4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6F49">
        <w:rPr>
          <w:rFonts w:ascii="Times New Roman" w:eastAsia="Calibri" w:hAnsi="Times New Roman" w:cs="Times New Roman"/>
          <w:sz w:val="24"/>
          <w:szCs w:val="24"/>
        </w:rPr>
        <w:t xml:space="preserve">Povjerenstvo je a na temelju članka 24. ZSSI-a, Povjerenstvo je provelo redovitu provjeru </w:t>
      </w:r>
      <w:r w:rsidRPr="00886F4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izvješća o imovinskom stanju dužnosnika  podnesen</w:t>
      </w:r>
      <w:r w:rsidR="000C612E" w:rsidRPr="00886F4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ih do </w:t>
      </w:r>
      <w:r w:rsidR="00885AB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31. siječnja 2022.</w:t>
      </w:r>
    </w:p>
    <w:p w14:paraId="27A783D4" w14:textId="60792E49" w:rsidR="00E6175B" w:rsidRPr="00886F49" w:rsidRDefault="00E6175B" w:rsidP="001F4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86AD1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Uvidom u evidencije Povjerenstva utvrđeno je kako je dužnosnik Željko Uhlir podnio izvješća o imovinskom stanju dužnosnika 13. kolovoza 2017. g., 26. lipnja 2018. g., 19. veljače 2019. g.,  01. srpnja 2019. g., 29. rujna 2019. g., 23. veljače 2020. g. i 15. studenog 2020. g. (dva izvješća o imovinskom stanju dužnosnika), kao i imovinsku karticu 31. siječnja 2022. g., koje su u postupku administrativne provjere odobrene i javno objavljene.  </w:t>
      </w:r>
    </w:p>
    <w:p w14:paraId="24ABFABE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F1041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Uvidom u izvješće o imovinskom stanju dužnosnika od 13. kolovoza 2017. g.,  podnesenim povodom stupanja na dužnost, utvrđeno je kako je dužnosnik Željko Uhlir u dijelu izvješća o imovinskom stanju dužnosnika koji se odnosi na podatke o ostalim prihodima, između 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ostalih, naznačio kako je kako je s osnove edukacijske i nastavne djelatnosti ostvario primitke od sljedećih isplatitelja: </w:t>
      </w:r>
    </w:p>
    <w:p w14:paraId="60DF8785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jednokratni iznos od 7.200,00 kuna,</w:t>
      </w:r>
    </w:p>
    <w:p w14:paraId="7A5EE788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jednokratni iznos od 5.700,00 kuna,</w:t>
      </w:r>
    </w:p>
    <w:p w14:paraId="25E55407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jednokratni iznos od 5.000,00 kuna,</w:t>
      </w:r>
    </w:p>
    <w:p w14:paraId="69D561B0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jednokratni iznos od 5.000,00 kuna,</w:t>
      </w:r>
    </w:p>
    <w:p w14:paraId="3A119247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jednokratni iznos od 5.000,00 kuna,</w:t>
      </w:r>
    </w:p>
    <w:p w14:paraId="4F257280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Zagreb jednokratni iznos od 2.400,00 kuna,</w:t>
      </w:r>
    </w:p>
    <w:p w14:paraId="6AA687FE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Zagreb jednokratni iznos od 1.200,00 kuna,</w:t>
      </w:r>
    </w:p>
    <w:p w14:paraId="11BBFFE8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Zagreb jednokratni iznos od 1.200,00 kuna,</w:t>
      </w:r>
    </w:p>
    <w:p w14:paraId="74551895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Zagreb jednokratni iznos od 18.800,03 kune,</w:t>
      </w:r>
    </w:p>
    <w:p w14:paraId="7F9CF9E5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Zagreb jednokratni iznos od 2.400,00 kuna,</w:t>
      </w:r>
    </w:p>
    <w:p w14:paraId="442BCA71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Zagreb jednokratni iznos od 2.400,00 kuna,</w:t>
      </w:r>
    </w:p>
    <w:p w14:paraId="5F021B74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Zagreb jednokratni iznos od 7.160,00 kuna,</w:t>
      </w:r>
    </w:p>
    <w:p w14:paraId="6EE41923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Zagreb jednokratni iznos od 2.400,00 kuna,</w:t>
      </w:r>
    </w:p>
    <w:p w14:paraId="3FA5586A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Zagreb jednokratni iznos od 1.600,00 kuna,</w:t>
      </w:r>
    </w:p>
    <w:p w14:paraId="453DA85C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Društva građevinskih inženjera Varaždin jednokratni iznos od 1.500,00 kuna,</w:t>
      </w:r>
    </w:p>
    <w:p w14:paraId="6970A0B2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Novi informator d.o.o. jednokratni iznos od 2.000,00 kuna,</w:t>
      </w:r>
    </w:p>
    <w:p w14:paraId="20D1AD40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Novi informator d.o.o. jednokratni iznos od 585,00 kuna,</w:t>
      </w:r>
    </w:p>
    <w:p w14:paraId="26F028E6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RRiF d.o.o. jednokratni iznos od 2.164,56 kuna,</w:t>
      </w:r>
    </w:p>
    <w:p w14:paraId="665DBF51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Društvo arhitektonskih i građevinskih inženjera i tehničara Slavonski Brod jednokratni iznos od 1.240,00 kuna,</w:t>
      </w:r>
    </w:p>
    <w:p w14:paraId="3581765F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Centar akcija d.o.o. jednokratni iznos od 2.000,00 kuna,</w:t>
      </w:r>
    </w:p>
    <w:p w14:paraId="42A6DC39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Centar akcija d.o.o. jednokratni iznos od 2.000,00 kuna.</w:t>
      </w:r>
    </w:p>
    <w:p w14:paraId="165B5C03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5A8BE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Uvidom u izvješće o imovinskom stanju dužnosnika od 26. lipnja 2018. g., podnesenim povodom promjene, Povjerenstvo je utvrdilo kako dužnosnik Željko Uhlir, u odnosu na podneseno i odobreno izvješće o imovinskom stanju dužnosnika od 13. kolovoza 2017. g., nije izvršio promjene u dijelu izvješća o imovinskom stanju dužnosnika koji se odnosi na podatke o ostalim prihodima.</w:t>
      </w:r>
    </w:p>
    <w:p w14:paraId="0A877012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E31D5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Uvidom u izvješće o imovinskom stanju dužnosnika od 19. veljače 2019. g., podnesenim povodom promjene, Povjerenstvo je utvrdilo kako je dužnosnik Željko Uhlir, u odnosu na podneseno i odobreno izvješće o imovinskom stanju dužnosnika od 26. lipnja 2018. g., izvršio promjenu u dijelu izvješća o imovinskom stanju dužnosnika koji se odnosi na podatke o ostalim prihodima na način da je, pored ranije navedenih prihoda i isplatitelja, naznačio nove ostvarene prihode od edukacijske djelatnosti od sljedećih isplatitelja: </w:t>
      </w:r>
    </w:p>
    <w:p w14:paraId="0BEA1C74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na godišnjoj razini u iznosu od 8.200,00 kuna,</w:t>
      </w:r>
    </w:p>
    <w:p w14:paraId="2F52534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jednokratni iznos od 5.000,00 kuna,</w:t>
      </w:r>
    </w:p>
    <w:p w14:paraId="04527D8E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Hrvatska gospodarska komora na godišnjoj razini u iznosu od 11.882,00 kuna,</w:t>
      </w:r>
    </w:p>
    <w:p w14:paraId="6BA7561F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Visoka škola N. Š. Zrinski na godišnjoj razini u iznosu od 3.070,00 kuna,</w:t>
      </w:r>
    </w:p>
    <w:p w14:paraId="0D9FE38B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Društvo građevinskih inženjera Zagreb na godišnjoj razini u iznosu od 4.520,00 kuna.</w:t>
      </w:r>
    </w:p>
    <w:p w14:paraId="49E8FDC6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C6A34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Uvidom u izvješće o imovinskom stanju dužnosnika od 01. srpnja 2019. g., podnesenim povodom promjene, Povjerenstvo je utvrdilo kako dužnosnik Željko Uhlir, u odnosu na podneseno i odobreno izvješće o imovinskom stanju dužnosnika od 19. veljače 2019. g., nije izvršio promjene u dijelu izvješća o imovinskom stanju dužnosnika koji se odnosi na podatke o ostalim prihodima.</w:t>
      </w:r>
    </w:p>
    <w:p w14:paraId="1662F521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62BB37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Uvidom u izvješće o imovinskom stanju dužnosnika od 29. rujna 2019. g., podnesenim povodom ispravka podataka, Povjerenstvo je utvrdilo kako dužnosnik Željko Uhlir, u odnosu na podneseno i odobreno izvješće o imovinskom stanju dužnosnika od 01. srpnja 2019. g., nije izvršio promjene u dijelu izvješća o imovinskom stanju dužnosnika koji se odnosi na podatke o ostalim prihodima.</w:t>
      </w:r>
    </w:p>
    <w:p w14:paraId="7FB53113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28AF18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Uvidom u izvješće o imovinskom stanju dužnosnika od 23. veljače 2020. g., podnesenim povodom promjene, Povjerenstvo je utvrdilo kako je dužnosnik Željko Uhlir, u odnosu na podneseno i odobreno izvješće o imovinskom stanju dužnosnika od 29. rujna 2019. g., izvršio promjenu u dijelu izvješća o imovinskom stanju dužnosnika koji se odnosi na podatke o ostalim prihodima na način da je, pored ranije navedenih prihoda i isplatitelja, naznačio nove ostvarene prihode od edukacijske djelatnosti od sljedećih isplatitelja: </w:t>
      </w:r>
    </w:p>
    <w:p w14:paraId="64D21C09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na godišnjoj razini u iznosu od 8.660,00 kuna,</w:t>
      </w:r>
    </w:p>
    <w:p w14:paraId="6B8A69D2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Hrvatska gospodarska komora na godišnjoj razini u iznosu od 4.326,00 kuna,</w:t>
      </w:r>
    </w:p>
    <w:p w14:paraId="380A945A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na godišnjoj razini u iznosu od 9.000,00 kuna,</w:t>
      </w:r>
    </w:p>
    <w:p w14:paraId="08EA0C4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Društvo građevinskih inženjera Zagreb na godišnjoj razini u iznosu od 3.220,00 kuna.</w:t>
      </w:r>
    </w:p>
    <w:p w14:paraId="15E6A404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EF037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Uvidom u izvješće o imovinskom stanju dužnosnika od 15. studenog 2020. g., podnesenim povodom prestanka obnašanja dužnosti, Povjerenstvo je utvrdilo kako je dužnosnik Željko Uhlir, u odnosu na podneseno i odobreno izvješće o imovinskom stanju dužnosnika od 23. veljače 2020. g., izvršio promjene u dijelu izvješća o imovinskom stanju dužnosnika koji se odnosi na podatke o ostalim prihodima na način da je ispustio / uklonio isplatitelje i ostvare prihode koje je do tada imao naznačene u podnesenim izvješćima o imovinskom stanju dužnosnika, dok je kao nove unose naznačio ostvarivanje prihoda od edukacijske i nastavne djelatnosti od sljedećih isplatitelja: </w:t>
      </w:r>
    </w:p>
    <w:p w14:paraId="3FC241C0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Novi informator d.o.o. jednokratni iznos od 3.000,00 kuna,</w:t>
      </w:r>
    </w:p>
    <w:p w14:paraId="1A613F70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na godišnjoj razini u iznosu od 9.440,00 kuna,</w:t>
      </w:r>
    </w:p>
    <w:p w14:paraId="1FCB799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jednokratni iznos od 4.000,00 kuna,</w:t>
      </w:r>
    </w:p>
    <w:p w14:paraId="5C055247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Društvo građevinskih inženjera Zagreb jednokratni iznos od 920,00 kuna,</w:t>
      </w:r>
    </w:p>
    <w:p w14:paraId="53324A41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na godišnjoj razini u iznosu od 7.200,00 kuna,</w:t>
      </w:r>
    </w:p>
    <w:p w14:paraId="4B577EFF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Društvo građevinskih inženjera Zagreb jednokratni iznos od 680,00 kuna.</w:t>
      </w:r>
    </w:p>
    <w:p w14:paraId="76AFDF3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428DC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Uvidom u izvješće o imovinskom stanju dužnosnika od 15. studenog 2020. g., podnesenim povodom stupanja na dužnost, Povjerenstvo je utvrdilo kako dužnosnik Željko Uhlir, u odnosu na podneseno i odobreno izvješće o imovinskom stanju dužnosnika koje je isti dan podneseno, dakle 15. studenog 2020. g., nije izvršio promjene u dijelu izvješća o imovinskom stanju dužnosnika koji se odnosi na podatke o ostalim prihodima.</w:t>
      </w:r>
    </w:p>
    <w:p w14:paraId="247069F3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9D4395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U postupku redovite provjere podataka iz podnesenih izvješća o imovinskom stanju imenovanog dužnosnika, Povjerenstvo je neposrednim uvidom u Informatički sustav Porezne uprave utvrdilo kako je dužnosnik Željko Uhlir u 2017. g., do stupanja na javnu dužnost  državnog tajnika u Ministarstvu prostornog uređenja, graditeljstva i državne imovine i podnošenja izvješća o imovinskom stanju dužnosnika od 13. kolovoza 2017. g. povodom stupanja na spomenutu dužnost, povremeno ostvarivao drugi dohodak od različitih isplatitelja i u iznosima kako je naznačeno u podnesenom izvješća o imovinskom stanju dužnosnika od 13. kolovoza 2017. g. </w:t>
      </w:r>
    </w:p>
    <w:p w14:paraId="3736565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9C0035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Također, dužnosnik je prije stupanja na javnu dužnost ostvario dohodak od nesamostalnog rada od trgovačkog društva Feris usluge d.o.o. 01. ožujka 2017. g., u iznosu od 2.640,00 kuna, i 03. travnja 2017. g., u iznosu od 2.640,00 kuna, odnosno u ukupnom iznosu od 5.280,00 kuna.</w:t>
      </w:r>
    </w:p>
    <w:p w14:paraId="0DC0C39A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1CB653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Međutim, dužnosnik je nakon podnošenja spomenutog izvješća o imovinskom stanju dužnosnika 13. kolovoza 2017. g. ostvario druge dohotke od sljedećih isplatitelja:</w:t>
      </w:r>
    </w:p>
    <w:p w14:paraId="638B5DA6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u iznosu od 2.500,00 kuna 04. listopada 2017. g.,</w:t>
      </w:r>
    </w:p>
    <w:p w14:paraId="74949ECA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Društvo građevinskih inženjera Zagreb u iznosu od 760,00 kuna 06. listopada 2017. g.,</w:t>
      </w:r>
    </w:p>
    <w:p w14:paraId="049CA465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Xenon savjetovanja d.o.o. u iznosu od 2.000,00 kuna 27. listopada 2017. g.,</w:t>
      </w:r>
    </w:p>
    <w:p w14:paraId="085B77A8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u iznosu od 1.000,00 kuna 27. listopada 2017. g.,</w:t>
      </w:r>
    </w:p>
    <w:p w14:paraId="380A2E04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Inženjerski biro d.o.o. u iznosu od 2.400,00 kuna 24. studenog 2017. g. i u iznosu od 1.000,00 kuna 05. prosinca 2017. g.,</w:t>
      </w:r>
    </w:p>
    <w:p w14:paraId="79941BF4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Hrvatska gospodarske komora u iznosu od 2.000,00 kuna 08. prosinca 2017. g.,</w:t>
      </w:r>
    </w:p>
    <w:p w14:paraId="42014AF0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što čini ostvareni primitak u razdoblju od podnošenja izvješća o imovinskom stanju dužnosnika do kraja 2017. g. u ukupnom iznosu od 11.660,00 kuna, a koji prihode dužnosnik nije prijavio do isteka 2017. g.</w:t>
      </w:r>
    </w:p>
    <w:p w14:paraId="46A4B739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Nadalje, Povjerenstvo je neposrednim uvidom u Informatički sustav Porezne uprave utvrdilo kako je dužnosnik Željko Uhlir u 2018. g. na godišnjoj razini ostvario drugi dohodak od sljedećih isplatitelja:</w:t>
      </w:r>
    </w:p>
    <w:p w14:paraId="3815DDF9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Društvo građevinskih inženjera Zagreb u iznosu od 4.520,00 kuna,</w:t>
      </w:r>
    </w:p>
    <w:p w14:paraId="39F1723F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Europska poslovna škola Zagreb u iznosu od 3.070,00 kuna,</w:t>
      </w:r>
    </w:p>
    <w:p w14:paraId="7EB8BE17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Hrvatska gospodarska komora u iznosu od 11.882,00 kuna,</w:t>
      </w:r>
    </w:p>
    <w:p w14:paraId="10616514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u iznosu od 5.000,00 kuna,</w:t>
      </w:r>
    </w:p>
    <w:p w14:paraId="036F7953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u iznosu od 8.200,00 kuna.</w:t>
      </w:r>
    </w:p>
    <w:p w14:paraId="668E1C73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64390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Kako je gore navedeno, dužnosnik Željko Uhlir nije naznačio druge prihode ostvarene u 2018. g. u izvješću o imovinskom stanju dužnosnika od 26. lipnja 2018. g. niti je isto učinio do isteka 2018. g. Navedene ostvarene prihode na godišnjoj razini prijavio je tek protekom propisanog roka u izvješću o imovinskom stanju dužnosnika koje je podnio 19. veljače 2019. g. </w:t>
      </w:r>
    </w:p>
    <w:p w14:paraId="40BAD8B5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87916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Neposrednim uvidom u Informatički sustav Porezne uprave utvrđeni je kako je dužnosnik Željko Uhlir u 2019. g. na godišnjoj razini ostvario drugi dohodak od sljedećih isplatitelja:</w:t>
      </w:r>
    </w:p>
    <w:p w14:paraId="54EA18F5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u iznosu od 8.660,00 kuna,</w:t>
      </w:r>
    </w:p>
    <w:p w14:paraId="33CC5249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Hrvatska gospodarska komora u iznosu od 4.326,00 kuna,</w:t>
      </w:r>
    </w:p>
    <w:p w14:paraId="407D87D9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u iznosu od 9.000,00 kuna,</w:t>
      </w:r>
    </w:p>
    <w:p w14:paraId="2AD154B1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Društvo građevinskih inženjera Zagreb u iznosu od 3.220,00 kuna,</w:t>
      </w:r>
    </w:p>
    <w:p w14:paraId="3BAAE15E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Politehničko društvo vještaka i procjenitelja u iznosu od 2.000,00 kuna.</w:t>
      </w:r>
    </w:p>
    <w:p w14:paraId="2594AF89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1EF32F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Kako je ranije navedeno, dužnosnik Željko Uhlir u 2019. g. podnio je izvješća o imovinskom stanju dužnosnika 19. veljače 2019. g., 01. srpnja 2019. g. i 10. rujna 2019. g. u kojima nije naznačio ostvarene prihode koje je ostvario u 2019. g. do trenutka podnošenja svakog od navedenih izvješća o imovinskom stanju dužnosnika, niti je isto učinio do isteka 2019. g. Gore utvrđene ostale prihode ostvarene u 2019. g. na godišnjoj razini dužnosnik je prijavio tek protekom propisanog roka, u podnesenom izvješću o imovinskom stanju dužnosnika povodom promjene 23. veljače 2020. g., osim  prihoda ostvarenog 23. prosinca 2019. g. od Politehničkog društva vještaka i procjenitelja u iznosu od 2.000,00 kuna, a koji nije prijavljen niti u tom izvješću o imovinskom stanju dužnosnika. </w:t>
      </w:r>
    </w:p>
    <w:p w14:paraId="426438C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E3EB70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Neposrednim uvidom u Informatički sustav Porezne uprave utvrđeni je kako je dužnosnik Željko Uhlir u 2020. g. na godišnjoj razini ostvario drugi dohodak od sljedećih isplatitelja:</w:t>
      </w:r>
    </w:p>
    <w:p w14:paraId="57CBEECB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Novi informator d.o.o. u iznosu od 3.000,00 kuna,</w:t>
      </w:r>
    </w:p>
    <w:p w14:paraId="4594CA0C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Libusoft Cicom d.o.o. u iznosu od 4.000,00 kuna,</w:t>
      </w:r>
    </w:p>
    <w:p w14:paraId="78180233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Društvo građevinskih inženjera Zagreb u iznosu od 1.600,00 kuna,</w:t>
      </w:r>
    </w:p>
    <w:p w14:paraId="4C19688B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Tehničko veleučilište u Zagrebu u iznosu od 17.640,00 kuna.</w:t>
      </w:r>
    </w:p>
    <w:p w14:paraId="05CC8CD1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42EC1F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Povjerenstvo je u postupku provjere utvrdilo kako je dužnosnik Željko Uhlir u 2020. g. podnio je izvješća o imovinskom stanju dužnosnika 23. veljače 2020. g. i  dva izvješća 15. studenog 2020. g., te je u izvješću o imovinskom stanju dužnosnika podnesenim povodom prestanka obnašanja dužnosti 15. studenog 2020. g. naznačio do tada ostvarene prihode u 2020. g. u iznosima i od isplatitelja kako je to utvrđeno uvidom u Informatički sustav Porezne uprave.</w:t>
      </w:r>
    </w:p>
    <w:p w14:paraId="09690B9A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EEB81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Međutim, dužnosnik Željko Uhlir ostvario je 22. prosinca 2020. g., dakle nakon podnošenja posljednjeg izvješća o imovinskom stanju dužnosnika u 2020. g., primitak od Tehničkog veleučilišta u Zagrebu u iznosu od 1.000,00 kuna, koji je prihod propustio prijaviti istekom 2020. g. podnošenjem izvješća o imovinskom stanju dužnosnika (u podnesenom izvješću o imovinskom stanju dužnosnika prijavljene su dvije isplate od naznačenog isplatitelja u iznosim od 9.440,00 kuna i 7.200,00 kuna, dakle u ukupnom iznosu od 16.640,00 kuna).  </w:t>
      </w:r>
    </w:p>
    <w:p w14:paraId="6A19E79B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D7128D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Slijedom navedenog, usporedbom podataka iz navedenih izvješća o imovinskom stanju dužnosnika Željka Uhlira i prikupljenih podataka od nadležnih tijela, Povjerenstvo je utvrdilo kako je nastao: </w:t>
      </w:r>
    </w:p>
    <w:p w14:paraId="1BEFA4FC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nesklad u pogledu podataka o ostalim prihodima, koji proizlazi iz primitka drugih prihoda od više isplatitelja navedenih u izreci u razdoblju nakon podnošenja izvješća o imovinskom stanju dužnosnika 13. kolovoza 2017. g. do kraja 2017. g.  u ukupnom iznosu 11.660,00 kuna (pojedinačni iznosi navedeni u izreci), te neprijavljivanja istih primitaka istekom 2017. g. u kojoj su ostvareni,</w:t>
      </w:r>
    </w:p>
    <w:p w14:paraId="53991177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nesklad u pogledu podataka o ostalim prihodima, koji proizlazi iz primitka drugih prihoda od više isplatitelja navedenih u izreci tijekom 2018. g. u ukupnom iznosu 32.672,00 kuna (pojedinačni iznosi navedeni u izreci), te neprijavljivanja istih primitaka istekom 2018. g. u kojoj su ostvareni, a koji nesklad je otklonjen podnošenjem izvješća o imovinskom stanju dužnosnika od 19. veljače 2019. g.,</w:t>
      </w:r>
    </w:p>
    <w:p w14:paraId="323FEBBB" w14:textId="77777777" w:rsidR="00885AB0" w:rsidRPr="00885AB0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nesklad u pogledu podataka o ostalim prihodima, koji proizlazi iz primitka drugih prihoda od više isplatitelja navedenih u izreci tijekom 2019. g. u ukupnom iznosu 27.206,00 kuna (pojedinačni iznosi navedeni u izreci), te neprijavljivanja istih primitaka istekom 2019. g. u kojoj su ostvareni, a koji nesklad je otklonjen podnošenjem izvješća o imovinskom stanju dužnosnika od 23. veljače 2020. g., osim u pogledu prihoda ostvarenog u prosincu 2019. g. od Politehničkog društva vještaka i procjenitelja u iznosu od 2.000,00 kuna, koji primitak nije prijavljen niti u izvješću o imovinskom stanju dužnosnika od 23. veljače 2020. g.,  </w:t>
      </w:r>
    </w:p>
    <w:p w14:paraId="0ED0F424" w14:textId="025C1429" w:rsidR="00E6175B" w:rsidRPr="00886F49" w:rsidRDefault="00885AB0" w:rsidP="00885A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A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85AB0">
        <w:rPr>
          <w:rFonts w:ascii="Times New Roman" w:hAnsi="Times New Roman" w:cs="Times New Roman"/>
          <w:color w:val="000000"/>
          <w:sz w:val="24"/>
          <w:szCs w:val="24"/>
        </w:rPr>
        <w:tab/>
        <w:t>nesklad u pogledu podataka o ostalim prihodima, koji proizlazi iz primitka drugog prihoda od isplatitelja Tehničkog veleučilišta u Zagrebu u iznosu od 1.000,00 kuna u prosincu 2020. g., te neprijavljivanja istog primitka istekom 2020. g. u kojoj je ostvaren.</w:t>
      </w:r>
    </w:p>
    <w:p w14:paraId="13391399" w14:textId="0FB19D58" w:rsidR="00E6175B" w:rsidRPr="00886F49" w:rsidRDefault="00E6175B" w:rsidP="001F4D4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046C2" w14:textId="2EBA3D26" w:rsidR="00343090" w:rsidRPr="00886F49" w:rsidRDefault="00343090" w:rsidP="00343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49">
        <w:rPr>
          <w:rFonts w:ascii="Times New Roman" w:hAnsi="Times New Roman" w:cs="Times New Roman"/>
          <w:sz w:val="24"/>
          <w:szCs w:val="24"/>
        </w:rPr>
        <w:t xml:space="preserve">Sukladno odredbi članka 39. stavka 3. ZSSI-a,  dužnosnik  je pozvan da u roku od 15 dana od dana primitka odluke o pokretanju postupka </w:t>
      </w:r>
      <w:r w:rsidRPr="00886F49">
        <w:rPr>
          <w:rFonts w:ascii="Times New Roman" w:hAnsi="Times New Roman" w:cs="Times New Roman"/>
          <w:bCs/>
          <w:sz w:val="24"/>
          <w:szCs w:val="24"/>
        </w:rPr>
        <w:t xml:space="preserve">broj </w:t>
      </w:r>
      <w:r w:rsidR="003C4A7C" w:rsidRPr="003C4A7C">
        <w:rPr>
          <w:rFonts w:ascii="Times New Roman" w:hAnsi="Times New Roman" w:cs="Times New Roman"/>
          <w:bCs/>
          <w:sz w:val="24"/>
          <w:szCs w:val="24"/>
        </w:rPr>
        <w:t>711-I-1061-P-345-19/23-02-12</w:t>
      </w:r>
      <w:r w:rsidR="001F4D4C" w:rsidRPr="00886F49">
        <w:rPr>
          <w:rFonts w:ascii="Times New Roman" w:hAnsi="Times New Roman" w:cs="Times New Roman"/>
        </w:rPr>
        <w:t xml:space="preserve"> </w:t>
      </w:r>
      <w:r w:rsidRPr="00886F49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3C4A7C">
        <w:rPr>
          <w:rFonts w:ascii="Times New Roman" w:hAnsi="Times New Roman" w:cs="Times New Roman"/>
          <w:bCs/>
          <w:sz w:val="24"/>
          <w:szCs w:val="24"/>
        </w:rPr>
        <w:t>11</w:t>
      </w:r>
      <w:r w:rsidRPr="00886F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C4A7C">
        <w:rPr>
          <w:rFonts w:ascii="Times New Roman" w:hAnsi="Times New Roman" w:cs="Times New Roman"/>
          <w:bCs/>
          <w:sz w:val="24"/>
          <w:szCs w:val="24"/>
        </w:rPr>
        <w:t>svibnja 2023</w:t>
      </w:r>
      <w:r w:rsidRPr="00886F49">
        <w:rPr>
          <w:rFonts w:ascii="Times New Roman" w:hAnsi="Times New Roman" w:cs="Times New Roman"/>
          <w:bCs/>
          <w:sz w:val="24"/>
          <w:szCs w:val="24"/>
        </w:rPr>
        <w:t>.,</w:t>
      </w:r>
      <w:r w:rsidRPr="00886F49">
        <w:rPr>
          <w:rFonts w:ascii="Times New Roman" w:hAnsi="Times New Roman" w:cs="Times New Roman"/>
          <w:sz w:val="24"/>
          <w:szCs w:val="24"/>
        </w:rPr>
        <w:t xml:space="preserve"> dostavi Povjerenstvu pisano očitovanje u odnosu na razloge pokretanja postupka  no dužnosnik nije dostavio očitovanje na navedenu odluku.</w:t>
      </w:r>
    </w:p>
    <w:p w14:paraId="3960EF28" w14:textId="56C3A261" w:rsidR="008A39CA" w:rsidRPr="00886F49" w:rsidRDefault="008A39CA" w:rsidP="003430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329863" w14:textId="2CA5375E" w:rsidR="00D84A84" w:rsidRPr="00D84A84" w:rsidRDefault="00D73CE0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886F49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Dužnosnik </w:t>
      </w:r>
      <w:r w:rsidR="003C4A7C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se </w:t>
      </w:r>
      <w:r w:rsidRPr="00886F49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očitovao </w:t>
      </w:r>
      <w:r w:rsidR="003C4A7C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dopisom od 7. srpnja 2023. navodeći </w:t>
      </w:r>
      <w:r w:rsid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kako je </w:t>
      </w:r>
      <w:r w:rsidR="00D84A84"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razvidno </w:t>
      </w:r>
      <w:r w:rsid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sljedeće</w:t>
      </w:r>
      <w:r w:rsidR="00D84A84"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:</w:t>
      </w:r>
    </w:p>
    <w:p w14:paraId="5D009435" w14:textId="705CB9F0" w:rsidR="00D84A84" w:rsidRPr="00D84A84" w:rsidRDefault="00D84A84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1.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ab/>
        <w:t>Uočeni nesklad iz 2017. godine odnosi se na pojedinačne isplate u rasponu od 760 do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2.500 kn, u ukupnom iznosu od 11.660 kn za stručna predavanja, što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je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propustio navesti.</w:t>
      </w:r>
    </w:p>
    <w:p w14:paraId="7A42A27F" w14:textId="41128975" w:rsidR="00D84A84" w:rsidRPr="00D84A84" w:rsidRDefault="00D84A84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2.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ab/>
        <w:t xml:space="preserve">Uočeni nesklad iz 2018. godine ispravio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je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19.2.2019. godine.</w:t>
      </w:r>
    </w:p>
    <w:p w14:paraId="6960DBE5" w14:textId="0DAC4F18" w:rsidR="00D84A84" w:rsidRPr="00D84A84" w:rsidRDefault="00D84A84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3.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ab/>
        <w:t xml:space="preserve">Uočeni nesklad iz 2019. godine ispravio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je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23.2.2020. godine, osim isplate zajedno stručno predavanje od 2.000 kn koju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je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propustio navesti.</w:t>
      </w:r>
    </w:p>
    <w:p w14:paraId="43E0C079" w14:textId="04356B48" w:rsidR="00D84A84" w:rsidRPr="00D84A84" w:rsidRDefault="00D84A84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4.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ab/>
        <w:t xml:space="preserve">Uočeni nesklad iz 2020. godine odnosi se na isplatu zajedno stručno predavanje od 1.000 kn, što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je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propustio navesti.</w:t>
      </w:r>
    </w:p>
    <w:p w14:paraId="2044CB75" w14:textId="4196CBD3" w:rsidR="00D84A84" w:rsidRPr="00D84A84" w:rsidRDefault="00D84A84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Priznaje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nesklad naveden u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Odluci, a koj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i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više ne mo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že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ispraviti. To su bile godine u kojima se intenzivno radilo na zakonskim izmjenama u Ministarstvu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i nije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uredno vodio svoju privatnu evidenciju o dopunskim honorarima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, navodi dužnosnik.</w:t>
      </w:r>
    </w:p>
    <w:p w14:paraId="0A3E17C1" w14:textId="14C47649" w:rsidR="00D84A84" w:rsidRPr="00D84A84" w:rsidRDefault="00D84A84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S druge strane, organizatori predavanja su često s većim vremenskim odmacima izvršavali uplate i nisu na kraju godine uredno dostavljali izvatke o isplaćenim honorarima (od nekih nisam niti dobio), tako da ni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je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imao mogućnost jednostavne provjere uplata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, dodaje.</w:t>
      </w:r>
    </w:p>
    <w:p w14:paraId="0B220F33" w14:textId="12C65307" w:rsidR="00D84A84" w:rsidRDefault="00D84A84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Napominje kako se </w:t>
      </w:r>
      <w:r w:rsidR="001F3BC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njegovi 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dodatni honorari odnose na stručna predavanja, tj. na edukaciju koja ne predstavlja sukob interesa, te je vidljivo kako se uglavnom radi o više manjih iznosa različitih organizatora, i nije postojao razlog ne prijavljivanja u imovinsku karticu, osim previda.</w:t>
      </w:r>
    </w:p>
    <w:p w14:paraId="4C16C196" w14:textId="77777777" w:rsidR="00D84A84" w:rsidRPr="00D84A84" w:rsidRDefault="00D84A84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</w:p>
    <w:p w14:paraId="28C71D1B" w14:textId="0AB31796" w:rsidR="00D73CE0" w:rsidRPr="00886F49" w:rsidRDefault="00D84A84" w:rsidP="00D84A84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Moli i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da se u daljnjem razmatranju uvaži i činjenica kako se nesklad koji je trajno ostao nalazi u iznosima manjim od 10% </w:t>
      </w:r>
      <w:r w:rsidR="001F3BC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>njegovih</w:t>
      </w:r>
      <w:r w:rsidRPr="00D84A84">
        <w:rPr>
          <w:rFonts w:ascii="Times New Roman" w:hAnsi="Times New Roman" w:cs="Times New Roman"/>
          <w:bCs/>
          <w:color w:val="000000"/>
          <w:sz w:val="24"/>
          <w:szCs w:val="24"/>
          <w:lang w:eastAsia="hr-HR" w:bidi="hr-HR"/>
        </w:rPr>
        <w:t xml:space="preserve"> godišnjih prihoda u Ministarstvu, što prema dosadašnjoj praksi ne predstavlja bitnu promjenu u imovini.</w:t>
      </w:r>
    </w:p>
    <w:p w14:paraId="2A393CB4" w14:textId="70DA9A95" w:rsidR="008A39CA" w:rsidRPr="00886F49" w:rsidRDefault="008A39CA" w:rsidP="00D84A8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5CD708" w14:textId="77777777" w:rsidR="00D73CE0" w:rsidRPr="00886F49" w:rsidRDefault="00D73CE0" w:rsidP="00D73C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886F4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Člankom 8. stavkom 1. ZSSI-a propisano je da su dužnosnici obvezni u roku od 30 dana od dana stupanja na dužnost podnijeti izvješće Povjerenstvu s podacima o dužnosti koju obavljaju profesionalno ili neprofesionalno, o ostalim dužnostima obnašaju, odnosno djelatnostima koje obavljaju, o djelatnosti koju su obavljali neposredno prije stupanja na dužnost i s podacima o svojoj imovini te imovini svoga bračnog ili izvanbračnog druga i malodobne djece, sa stanjem na taj dan. </w:t>
      </w:r>
    </w:p>
    <w:p w14:paraId="7BB233CE" w14:textId="77777777" w:rsidR="00D73CE0" w:rsidRPr="00886F49" w:rsidRDefault="00D73CE0" w:rsidP="00D73C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E7A673C" w14:textId="77777777" w:rsidR="00D73CE0" w:rsidRPr="00886F49" w:rsidRDefault="00D73CE0" w:rsidP="00D73C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886F4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Člankom 8. stavkom 2. ZSSI-a propisano je da su d</w:t>
      </w:r>
      <w:r w:rsidRPr="0088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užnosnici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  <w:r w:rsidRPr="00886F4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</w:p>
    <w:p w14:paraId="38D75D50" w14:textId="77777777" w:rsidR="00D73CE0" w:rsidRPr="00886F49" w:rsidRDefault="00D73CE0" w:rsidP="00D73C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39238AEC" w14:textId="6046781E" w:rsidR="00D73CE0" w:rsidRDefault="00D73CE0" w:rsidP="00D73C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886F4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Izvješće se, sukladno članku 8. stavku 9. ZSSI-a, podnosi na obrascu čiji sadržaj propisuje Povjerenstvo. </w:t>
      </w:r>
    </w:p>
    <w:p w14:paraId="0A7B0CD7" w14:textId="77777777" w:rsidR="003C4A7C" w:rsidRPr="00886F49" w:rsidRDefault="003C4A7C" w:rsidP="00D73CE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0BFE032F" w14:textId="3559DF20" w:rsidR="008A39CA" w:rsidRPr="00886F49" w:rsidRDefault="00D73CE0" w:rsidP="008E257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86F4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Člankom 8. stavkom 7. ZSSI-a propisano je kako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stečenim nekretninama od drugih osoba,</w:t>
      </w:r>
      <w:r w:rsidRPr="00886F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podatke o pokretninama veće vrijednosti, podatke o novčanoj štednji ako ona premašuje jednogodišnji iznos neto prihoda dužnosnika, podatke o </w:t>
      </w:r>
      <w:r w:rsidRPr="00886F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dohotku od nesamostalnog rada, dohotku od samostalne djelatnosti, dohotku od imovine i imovinskih prava, dohotku od kapitala, dohotku od osiguranja i drugom dohotku te primicima koji se ne smatraju dohotkom i primicima na koje se ne plaća porez na dohodak.</w:t>
      </w:r>
    </w:p>
    <w:p w14:paraId="5D52E6D5" w14:textId="77777777" w:rsidR="007041C6" w:rsidRPr="00886F49" w:rsidRDefault="007041C6" w:rsidP="008A3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E0C6A2" w14:textId="525D38A5" w:rsidR="008A39CA" w:rsidRPr="00886F49" w:rsidRDefault="008A39CA" w:rsidP="008A3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49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39311104" w14:textId="77777777" w:rsidR="008A39CA" w:rsidRPr="00886F49" w:rsidRDefault="008A39CA" w:rsidP="008A3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6689F7" w14:textId="77777777" w:rsidR="008A39CA" w:rsidRPr="00886F49" w:rsidRDefault="008A39CA" w:rsidP="008A3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49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3AC79575" w14:textId="77777777" w:rsidR="008A39CA" w:rsidRPr="00886F49" w:rsidRDefault="008A39CA" w:rsidP="008A3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BD8359" w14:textId="77777777" w:rsidR="008A39CA" w:rsidRPr="00886F49" w:rsidRDefault="008A39CA" w:rsidP="008A3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49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226498A5" w14:textId="77777777" w:rsidR="008A39CA" w:rsidRPr="00886F49" w:rsidRDefault="008A39CA" w:rsidP="008A3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0A4F9" w14:textId="77777777" w:rsidR="008A39CA" w:rsidRPr="00886F49" w:rsidRDefault="008A39CA" w:rsidP="008A39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49">
        <w:rPr>
          <w:rFonts w:ascii="Times New Roman" w:hAnsi="Times New Roman" w:cs="Times New Roman"/>
          <w:sz w:val="24"/>
          <w:szCs w:val="24"/>
        </w:rPr>
        <w:t xml:space="preserve"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 </w:t>
      </w:r>
    </w:p>
    <w:p w14:paraId="04A03EC4" w14:textId="77777777" w:rsidR="00D73CE0" w:rsidRPr="00886F49" w:rsidRDefault="00D73CE0" w:rsidP="00D84A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91556C8" w14:textId="3E7E1808" w:rsidR="007950A2" w:rsidRPr="00D84A84" w:rsidRDefault="007950A2" w:rsidP="00F9654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Slijedom navedenog, Povjerenstvo utvrđuje kako dužnosnik nije dostavio odgovarajuće dokaze potrebne za usklađivanje prijavljene imovine i imovine</w:t>
      </w:r>
      <w:r w:rsidRPr="00D84A84">
        <w:rPr>
          <w:rFonts w:ascii="Times New Roman" w:eastAsia="Calibri" w:hAnsi="Times New Roman" w:cs="Times New Roman"/>
          <w:sz w:val="24"/>
          <w:szCs w:val="24"/>
        </w:rPr>
        <w:t xml:space="preserve"> s utvrđenom u postupku provjere s pribavljenim podacima o imovini dužnosnika</w:t>
      </w:r>
      <w:r w:rsidRPr="00D84A84">
        <w:rPr>
          <w:rFonts w:ascii="Times New Roman" w:hAnsi="Times New Roman"/>
          <w:sz w:val="24"/>
          <w:szCs w:val="24"/>
        </w:rPr>
        <w:t xml:space="preserve"> te je </w:t>
      </w:r>
      <w:r w:rsidRPr="00D84A84">
        <w:rPr>
          <w:rFonts w:ascii="Times New Roman" w:hAnsi="Times New Roman" w:cs="Times New Roman"/>
          <w:sz w:val="24"/>
          <w:szCs w:val="24"/>
        </w:rPr>
        <w:t xml:space="preserve">utvrđen nesklad </w:t>
      </w:r>
      <w:r w:rsidR="00343090" w:rsidRPr="00D84A84">
        <w:rPr>
          <w:rFonts w:ascii="Times New Roman" w:hAnsi="Times New Roman" w:cs="Times New Roman"/>
          <w:sz w:val="24"/>
          <w:szCs w:val="24"/>
        </w:rPr>
        <w:t>u pogledu</w:t>
      </w:r>
      <w:r w:rsidR="00E34E1F" w:rsidRPr="00D84A84">
        <w:rPr>
          <w:rFonts w:ascii="Times New Roman" w:hAnsi="Times New Roman" w:cs="Times New Roman"/>
          <w:sz w:val="24"/>
          <w:szCs w:val="24"/>
        </w:rPr>
        <w:t>:</w:t>
      </w:r>
    </w:p>
    <w:p w14:paraId="3E981979" w14:textId="4FFD9108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a)</w:t>
      </w:r>
      <w:r w:rsidRPr="00D84A84">
        <w:rPr>
          <w:rFonts w:ascii="Times New Roman" w:hAnsi="Times New Roman" w:cs="Times New Roman"/>
          <w:sz w:val="24"/>
          <w:szCs w:val="24"/>
        </w:rPr>
        <w:tab/>
        <w:t>podataka o ostalim prihodima, koji proizlazi iz primitka drugih prihoda od više isplatitelja u razdoblju nakon podnošenja izvješća o imovinskom stanju dužnosnika 13. kolovoza 2017. g. do kraja 2017. g., i to od:</w:t>
      </w:r>
    </w:p>
    <w:p w14:paraId="6C161B6F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Libusoft Cicom d.o.o. u iznosu od 2.500,00 kuna,</w:t>
      </w:r>
    </w:p>
    <w:p w14:paraId="2727616B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Društva građevinskih inženjera Zagreb u iznosu od 760,00 kuna,</w:t>
      </w:r>
    </w:p>
    <w:p w14:paraId="2CD11585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Xenon savjetovanja d.o.o. u iznosu od 2.000,00 kuna,</w:t>
      </w:r>
    </w:p>
    <w:p w14:paraId="6C336C60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Tehničkog veleučilišta u Zagrebu u iznosu od 1.000,00 kuna,</w:t>
      </w:r>
    </w:p>
    <w:p w14:paraId="0BD18FA5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Inženjerskog biroa d.o.o. u ukupnom iznosu od 3.400,00 kuna i</w:t>
      </w:r>
    </w:p>
    <w:p w14:paraId="01806EA8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 xml:space="preserve">isplatitelja Hrvatske gospodarske komore u iznosu od 2.000,00 kuna, </w:t>
      </w:r>
    </w:p>
    <w:p w14:paraId="29E6D71D" w14:textId="2CDBA045" w:rsidR="00D84A84" w:rsidRPr="00D84A84" w:rsidRDefault="00D84A84" w:rsidP="0087058D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te neprijavljivanja navedenih primitaka istekom 2017. g. u kojoj su ostvareni,</w:t>
      </w:r>
    </w:p>
    <w:p w14:paraId="17D747AF" w14:textId="4DB1ACEF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b)</w:t>
      </w:r>
      <w:r w:rsidRPr="00D84A84">
        <w:rPr>
          <w:rFonts w:ascii="Times New Roman" w:hAnsi="Times New Roman" w:cs="Times New Roman"/>
          <w:sz w:val="24"/>
          <w:szCs w:val="24"/>
        </w:rPr>
        <w:tab/>
        <w:t>podataka o ostalim prihodima, koji proizlazi iz primitka drugih prihoda od više isplatitelja tijekom 2018. g., i to od:</w:t>
      </w:r>
    </w:p>
    <w:p w14:paraId="38E5B760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 xml:space="preserve">isplatitelja Društva građevinskih inženjera Zagreb u iznosu od 4.520,00 kuna, </w:t>
      </w:r>
    </w:p>
    <w:p w14:paraId="5FB8BD8F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Europske poslovne škole Zagreb u iznosu od 3.070,00 kuna,</w:t>
      </w:r>
    </w:p>
    <w:p w14:paraId="4D4CEF10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Hrvatske gospodarske komore u iznosu od 11.882,00 kuna,</w:t>
      </w:r>
    </w:p>
    <w:p w14:paraId="1B7C2A08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Libusoft Cicom d.o.o. u iznosu od 5.000,00 kuna i</w:t>
      </w:r>
    </w:p>
    <w:p w14:paraId="056539FE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 xml:space="preserve">isplatitelja Tehničkog veleučilišta u Zagrebu u iznosu od 8.200,00 kuna, </w:t>
      </w:r>
    </w:p>
    <w:p w14:paraId="06D2D021" w14:textId="33F9AB89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te neprijavljivanja navedenih primitaka istekom 2018. g. u kojoj su ostvareni,</w:t>
      </w:r>
    </w:p>
    <w:p w14:paraId="6087352A" w14:textId="34441C2D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c)</w:t>
      </w:r>
      <w:r w:rsidRPr="00D84A84">
        <w:rPr>
          <w:rFonts w:ascii="Times New Roman" w:hAnsi="Times New Roman" w:cs="Times New Roman"/>
          <w:sz w:val="24"/>
          <w:szCs w:val="24"/>
        </w:rPr>
        <w:tab/>
        <w:t>podataka o ostalim prihodima, koji proizlazi iz primitka drugih prihoda od više isplatitelja tijekom 2019. g., i to od:</w:t>
      </w:r>
    </w:p>
    <w:p w14:paraId="3E0F686C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Tehničkog veleučilišta u Zagrebu u iznosu od 8.660,00 kuna,</w:t>
      </w:r>
    </w:p>
    <w:p w14:paraId="7025BABE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Hrvatske gospodarske komore u iznosu od 4.326,00 kuna,</w:t>
      </w:r>
    </w:p>
    <w:p w14:paraId="7279FE1C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Libusoft Cicom d.o.o. u iznosu od 9.000,00 kuna,</w:t>
      </w:r>
    </w:p>
    <w:p w14:paraId="4D167860" w14:textId="77777777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 xml:space="preserve">isplatitelja Društva građevinskih inženjera Zagreb u iznosu od 3.220,00 kuna i </w:t>
      </w:r>
    </w:p>
    <w:p w14:paraId="22FAD01F" w14:textId="2218F089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Politehničkog društva vještaka i procjenitelja u iznosu od 2.000,00 kuna, te neprijavljivanja navedenih primitaka istekom 2019. g. u kojoj su ostvareni,</w:t>
      </w:r>
    </w:p>
    <w:p w14:paraId="0B0EFF85" w14:textId="0C3681A9" w:rsidR="00D84A84" w:rsidRPr="00D84A84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D84A84">
        <w:rPr>
          <w:rFonts w:ascii="Times New Roman" w:hAnsi="Times New Roman" w:cs="Times New Roman"/>
          <w:sz w:val="24"/>
          <w:szCs w:val="24"/>
        </w:rPr>
        <w:t>d)</w:t>
      </w:r>
      <w:r w:rsidRPr="00D84A84">
        <w:rPr>
          <w:rFonts w:ascii="Times New Roman" w:hAnsi="Times New Roman" w:cs="Times New Roman"/>
          <w:sz w:val="24"/>
          <w:szCs w:val="24"/>
        </w:rPr>
        <w:tab/>
        <w:t>podataka o ostalim prihodima, koji proizlazi iz primitka drugog prihoda od:</w:t>
      </w:r>
    </w:p>
    <w:p w14:paraId="066CB8D6" w14:textId="27FF2553" w:rsidR="00D84A84" w:rsidRPr="003C4A7C" w:rsidRDefault="00D84A84" w:rsidP="00D84A84">
      <w:pPr>
        <w:autoSpaceDE w:val="0"/>
        <w:autoSpaceDN w:val="0"/>
        <w:adjustRightInd w:val="0"/>
        <w:ind w:firstLine="70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84A84">
        <w:rPr>
          <w:rFonts w:ascii="Times New Roman" w:hAnsi="Times New Roman" w:cs="Times New Roman"/>
          <w:sz w:val="24"/>
          <w:szCs w:val="24"/>
        </w:rPr>
        <w:t>isplatitelja Tehničkog veleučilišta u Zagrebu u iznosu od 1.000,00 kuna u prosincu 2020. g., te neprijavljivanja navedenog primitka istek</w:t>
      </w:r>
      <w:r w:rsidR="001F3BC4">
        <w:rPr>
          <w:rFonts w:ascii="Times New Roman" w:hAnsi="Times New Roman" w:cs="Times New Roman"/>
          <w:sz w:val="24"/>
          <w:szCs w:val="24"/>
        </w:rPr>
        <w:t xml:space="preserve">om 2020. g. u kojoj je ostvaren. </w:t>
      </w:r>
    </w:p>
    <w:p w14:paraId="1B1F10B3" w14:textId="2E9DAA62" w:rsidR="00F12798" w:rsidRPr="00D84A84" w:rsidRDefault="00F12798" w:rsidP="001B1225">
      <w:pPr>
        <w:autoSpaceDE w:val="0"/>
        <w:autoSpaceDN w:val="0"/>
        <w:adjustRightInd w:val="0"/>
        <w:spacing w:before="240"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A84">
        <w:rPr>
          <w:rFonts w:ascii="Times New Roman" w:hAnsi="Times New Roman" w:cs="Times New Roman"/>
          <w:color w:val="000000"/>
          <w:sz w:val="24"/>
          <w:szCs w:val="24"/>
        </w:rPr>
        <w:t>Člankom 42. stavkom 1. ZSSI-a propisane su sankcije koje se mogu izreći za povredu odredbi navedenog Zakona. Člankom 42. stavkom 3. ZSSI-a propisano je da će za povredu odredbi članaka 10. i 27. ZSSI-a Povjerenstvo izreći sankciju obustave isplate dijela neto mjesečne plaće i javno objavljivanje odluke Povjerenstva, iz čega proizlazi da se za povrede obveza koje proizlaze iz članka 8. i 9. ZSSI-a ne može izreći sankcija opomena.</w:t>
      </w:r>
      <w:r w:rsidRPr="00D84A8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D84A84">
        <w:rPr>
          <w:rFonts w:ascii="Times New Roman" w:hAnsi="Times New Roman" w:cs="Times New Roman"/>
          <w:color w:val="000000"/>
          <w:sz w:val="24"/>
          <w:szCs w:val="24"/>
        </w:rPr>
        <w:t xml:space="preserve">Člankom 44. stavkom 1. ZSSI-a propisano je da sankciju obustave isplate dijela neto mjesečne plaće Povjerenstvo može izreći u rasponu od 2.000,00 do 40.000,00 kn. </w:t>
      </w:r>
    </w:p>
    <w:p w14:paraId="06A65E30" w14:textId="77777777" w:rsidR="00966727" w:rsidRPr="00D17276" w:rsidRDefault="00966727" w:rsidP="00966727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276">
        <w:rPr>
          <w:rFonts w:ascii="Times New Roman" w:hAnsi="Times New Roman" w:cs="Times New Roman"/>
          <w:color w:val="000000"/>
          <w:sz w:val="24"/>
          <w:szCs w:val="24"/>
        </w:rPr>
        <w:t>Povjerenstvo je prilikom donošenja odluke o visini sankcije obustave isplate dijela neto mjesečne plaće dužnosnika ocijenilo sve okolnosti iz kojih proizlazi težina povrede i odgovornost dužnosnika, kao i visinu plaće koju dužnosnik prima za obnašanje predmetne dužnosti.</w:t>
      </w:r>
    </w:p>
    <w:p w14:paraId="6ACEB2CB" w14:textId="79337F8A" w:rsidR="004A4296" w:rsidRPr="00D17276" w:rsidRDefault="00F12798" w:rsidP="001B1225">
      <w:pPr>
        <w:autoSpaceDE w:val="0"/>
        <w:autoSpaceDN w:val="0"/>
        <w:adjustRightInd w:val="0"/>
        <w:spacing w:before="240" w:after="0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276">
        <w:rPr>
          <w:rFonts w:ascii="Times New Roman" w:hAnsi="Times New Roman" w:cs="Times New Roman"/>
          <w:sz w:val="24"/>
          <w:szCs w:val="24"/>
        </w:rPr>
        <w:t xml:space="preserve">Prilikom </w:t>
      </w:r>
      <w:r w:rsidR="00966727">
        <w:rPr>
          <w:rFonts w:ascii="Times New Roman" w:hAnsi="Times New Roman" w:cs="Times New Roman"/>
          <w:sz w:val="24"/>
          <w:szCs w:val="24"/>
        </w:rPr>
        <w:t>izricanja visine s</w:t>
      </w:r>
      <w:r w:rsidRPr="00D17276">
        <w:rPr>
          <w:rFonts w:ascii="Times New Roman" w:hAnsi="Times New Roman" w:cs="Times New Roman"/>
          <w:sz w:val="24"/>
          <w:szCs w:val="24"/>
        </w:rPr>
        <w:t>ankcije</w:t>
      </w:r>
      <w:r w:rsidR="004A4296" w:rsidRPr="00D17276">
        <w:rPr>
          <w:rFonts w:ascii="Times New Roman" w:hAnsi="Times New Roman" w:cs="Times New Roman"/>
          <w:sz w:val="24"/>
          <w:szCs w:val="24"/>
        </w:rPr>
        <w:t xml:space="preserve">, </w:t>
      </w:r>
      <w:r w:rsidRPr="00D17276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966727">
        <w:rPr>
          <w:rFonts w:ascii="Times New Roman" w:hAnsi="Times New Roman" w:cs="Times New Roman"/>
          <w:sz w:val="24"/>
          <w:szCs w:val="24"/>
        </w:rPr>
        <w:t xml:space="preserve">kao okolnost koja uvećava odgovornost dužnosnika </w:t>
      </w:r>
      <w:r w:rsidRPr="00D17276">
        <w:rPr>
          <w:rFonts w:ascii="Times New Roman" w:hAnsi="Times New Roman" w:cs="Times New Roman"/>
          <w:sz w:val="24"/>
          <w:szCs w:val="24"/>
        </w:rPr>
        <w:t xml:space="preserve">uzelo u obzir da je dužnosnik </w:t>
      </w:r>
      <w:r w:rsidRPr="00D17276">
        <w:rPr>
          <w:rFonts w:ascii="Times New Roman" w:eastAsia="Calibri" w:hAnsi="Times New Roman" w:cs="Times New Roman"/>
          <w:color w:val="000000"/>
          <w:sz w:val="24"/>
          <w:szCs w:val="24"/>
        </w:rPr>
        <w:t>propustio po pisanom pozivu Povjerenstva priložiti odgovarajuće dokaze potrebne za usklađivanje prijavljene imovine u Izvješćima o imovinskom stanju u odno</w:t>
      </w:r>
      <w:r w:rsidR="004A4296" w:rsidRPr="00D17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su na više različitih podataka, </w:t>
      </w:r>
      <w:r w:rsidR="0087058D" w:rsidRPr="00D17276">
        <w:rPr>
          <w:rFonts w:ascii="Times New Roman" w:eastAsia="Calibri" w:hAnsi="Times New Roman" w:cs="Times New Roman"/>
          <w:color w:val="000000"/>
          <w:sz w:val="24"/>
          <w:szCs w:val="24"/>
        </w:rPr>
        <w:t>zatim da je povredu odredaba ZSSI-a činio u kontinuitetu, odnosno dužem vremenskom razdoblju, okolnost da u određenim godišnjim razdobljima primici prelaze iznos od 10 posto od njegovih ukupnih godišnjih prihoda za predmetnu godin</w:t>
      </w:r>
      <w:r w:rsidR="009667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u, </w:t>
      </w:r>
      <w:r w:rsidR="004A4296" w:rsidRPr="00D17276">
        <w:rPr>
          <w:rFonts w:ascii="Times New Roman" w:eastAsia="Calibri" w:hAnsi="Times New Roman" w:cs="Times New Roman"/>
          <w:color w:val="000000"/>
          <w:sz w:val="24"/>
          <w:szCs w:val="24"/>
        </w:rPr>
        <w:t>kao i o</w:t>
      </w:r>
      <w:r w:rsidR="00D91312" w:rsidRPr="00D17276">
        <w:rPr>
          <w:rFonts w:ascii="Times New Roman" w:hAnsi="Times New Roman" w:cs="Times New Roman"/>
          <w:sz w:val="24"/>
          <w:szCs w:val="24"/>
        </w:rPr>
        <w:t xml:space="preserve">kolnost </w:t>
      </w:r>
      <w:r w:rsidR="0087058D" w:rsidRPr="00D17276">
        <w:rPr>
          <w:rFonts w:ascii="Times New Roman" w:hAnsi="Times New Roman" w:cs="Times New Roman"/>
          <w:sz w:val="24"/>
          <w:szCs w:val="24"/>
        </w:rPr>
        <w:t xml:space="preserve">da je dužnosniku </w:t>
      </w:r>
      <w:r w:rsidR="00966727">
        <w:rPr>
          <w:rFonts w:ascii="Times New Roman" w:hAnsi="Times New Roman" w:cs="Times New Roman"/>
          <w:sz w:val="24"/>
          <w:szCs w:val="24"/>
        </w:rPr>
        <w:t xml:space="preserve">već </w:t>
      </w:r>
      <w:r w:rsidR="0087058D" w:rsidRPr="00D17276">
        <w:rPr>
          <w:rFonts w:ascii="Times New Roman" w:hAnsi="Times New Roman" w:cs="Times New Roman"/>
          <w:sz w:val="24"/>
          <w:szCs w:val="24"/>
        </w:rPr>
        <w:t xml:space="preserve">ranije </w:t>
      </w:r>
      <w:r w:rsidR="00966727">
        <w:rPr>
          <w:rFonts w:ascii="Times New Roman" w:hAnsi="Times New Roman" w:cs="Times New Roman"/>
          <w:sz w:val="24"/>
          <w:szCs w:val="24"/>
        </w:rPr>
        <w:t xml:space="preserve">bila </w:t>
      </w:r>
      <w:r w:rsidR="0087058D" w:rsidRPr="00D17276">
        <w:rPr>
          <w:rFonts w:ascii="Times New Roman" w:hAnsi="Times New Roman" w:cs="Times New Roman"/>
          <w:sz w:val="24"/>
          <w:szCs w:val="24"/>
        </w:rPr>
        <w:t xml:space="preserve">izrečena sankcija za povredu odredaba ZSSI-a, </w:t>
      </w:r>
      <w:r w:rsidR="004A4296" w:rsidRPr="00D17276">
        <w:rPr>
          <w:rFonts w:ascii="Times New Roman" w:hAnsi="Times New Roman" w:cs="Times New Roman"/>
          <w:sz w:val="24"/>
          <w:szCs w:val="24"/>
        </w:rPr>
        <w:t>slije</w:t>
      </w:r>
      <w:r w:rsidR="0087058D" w:rsidRPr="00D17276">
        <w:rPr>
          <w:rFonts w:ascii="Times New Roman" w:hAnsi="Times New Roman" w:cs="Times New Roman"/>
          <w:sz w:val="24"/>
          <w:szCs w:val="24"/>
        </w:rPr>
        <w:t>do</w:t>
      </w:r>
      <w:r w:rsidR="004A4296" w:rsidRPr="00D17276">
        <w:rPr>
          <w:rFonts w:ascii="Times New Roman" w:hAnsi="Times New Roman" w:cs="Times New Roman"/>
          <w:sz w:val="24"/>
          <w:szCs w:val="24"/>
        </w:rPr>
        <w:t xml:space="preserve">m čega smatra primjerenim izreći sankciju </w:t>
      </w:r>
      <w:r w:rsidR="004A4296" w:rsidRPr="00D17276">
        <w:rPr>
          <w:rFonts w:ascii="Times New Roman" w:hAnsi="Times New Roman" w:cs="Times New Roman"/>
          <w:color w:val="000000"/>
          <w:sz w:val="24"/>
          <w:szCs w:val="24"/>
        </w:rPr>
        <w:t>obustave isplate dijela neto mjesečne plaće.</w:t>
      </w:r>
    </w:p>
    <w:p w14:paraId="506A4431" w14:textId="3FAC0FD5" w:rsidR="00F12798" w:rsidRPr="00D17276" w:rsidRDefault="00D91312" w:rsidP="00F12798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7276">
        <w:rPr>
          <w:rFonts w:ascii="Times New Roman" w:hAnsi="Times New Roman" w:cs="Times New Roman"/>
          <w:sz w:val="24"/>
          <w:szCs w:val="24"/>
        </w:rPr>
        <w:t>Okol</w:t>
      </w:r>
      <w:r w:rsidR="00F12798" w:rsidRPr="00D17276">
        <w:rPr>
          <w:rFonts w:ascii="Times New Roman" w:hAnsi="Times New Roman" w:cs="Times New Roman"/>
          <w:sz w:val="24"/>
          <w:szCs w:val="24"/>
        </w:rPr>
        <w:t>nost koja je utjecala na izricanje niže sankcije unutar zakonom propisanog raspona, Povjerenstvo je uzelo u obzir okolnost</w:t>
      </w:r>
      <w:r w:rsidR="007041C6" w:rsidRPr="00D17276">
        <w:rPr>
          <w:rFonts w:ascii="Times New Roman" w:hAnsi="Times New Roman" w:cs="Times New Roman"/>
          <w:sz w:val="24"/>
          <w:szCs w:val="24"/>
        </w:rPr>
        <w:t xml:space="preserve"> da je dužnosnik priznao pojedine nesklade</w:t>
      </w:r>
      <w:r w:rsidR="004A4296" w:rsidRPr="00D17276">
        <w:rPr>
          <w:rFonts w:ascii="Times New Roman" w:hAnsi="Times New Roman" w:cs="Times New Roman"/>
          <w:sz w:val="24"/>
          <w:szCs w:val="24"/>
        </w:rPr>
        <w:t xml:space="preserve"> i time propuste do kojih je prema njegovim tvrdnjama u podnesenim izvješćima u imovisnkom stanju</w:t>
      </w:r>
      <w:r w:rsidR="007041C6" w:rsidRPr="00D17276">
        <w:rPr>
          <w:rFonts w:ascii="Times New Roman" w:hAnsi="Times New Roman" w:cs="Times New Roman"/>
          <w:sz w:val="24"/>
          <w:szCs w:val="24"/>
        </w:rPr>
        <w:t xml:space="preserve"> </w:t>
      </w:r>
      <w:r w:rsidR="004A4296" w:rsidRPr="00D17276">
        <w:rPr>
          <w:rFonts w:ascii="Times New Roman" w:hAnsi="Times New Roman" w:cs="Times New Roman"/>
          <w:sz w:val="24"/>
          <w:szCs w:val="24"/>
        </w:rPr>
        <w:t xml:space="preserve">došlo </w:t>
      </w:r>
      <w:r w:rsidR="007041C6" w:rsidRPr="00D17276">
        <w:rPr>
          <w:rFonts w:ascii="Times New Roman" w:hAnsi="Times New Roman" w:cs="Times New Roman"/>
          <w:sz w:val="24"/>
          <w:szCs w:val="24"/>
        </w:rPr>
        <w:t>uslijed zaborava</w:t>
      </w:r>
      <w:r w:rsidR="0087058D" w:rsidRPr="00D17276">
        <w:rPr>
          <w:rFonts w:ascii="Times New Roman" w:hAnsi="Times New Roman" w:cs="Times New Roman"/>
          <w:sz w:val="24"/>
          <w:szCs w:val="24"/>
        </w:rPr>
        <w:t>, kao i da u određenim godišnjim razdobljima primici ne prelaze iznos od 10 posto od njegovih ukupnih godišn</w:t>
      </w:r>
      <w:r w:rsidR="00966727">
        <w:rPr>
          <w:rFonts w:ascii="Times New Roman" w:hAnsi="Times New Roman" w:cs="Times New Roman"/>
          <w:sz w:val="24"/>
          <w:szCs w:val="24"/>
        </w:rPr>
        <w:t xml:space="preserve">jih prihoda za predmetnu godinu. </w:t>
      </w:r>
    </w:p>
    <w:p w14:paraId="17C6DBFA" w14:textId="77777777" w:rsidR="00F12798" w:rsidRPr="00D17276" w:rsidRDefault="00F12798" w:rsidP="00F1279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14:paraId="48847586" w14:textId="73F3105B" w:rsidR="007041C6" w:rsidRPr="00D17276" w:rsidRDefault="00F12798" w:rsidP="002E46B1">
      <w:pPr>
        <w:pStyle w:val="Default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  <w:r w:rsidRPr="00D17276">
        <w:rPr>
          <w:rFonts w:ascii="Times New Roman" w:hAnsi="Times New Roman" w:cs="Times New Roman"/>
          <w:color w:val="auto"/>
        </w:rPr>
        <w:t xml:space="preserve">S obzirom na navedeno, Povjerenstvo je ocijenilo primjerenim da se za utvrđenu povredu ZSSI-a dužnosniku izrekne sankcija obustave isplate dijela neto mjesečne plaće, u zakonom propisanom iznosu od ukupno </w:t>
      </w:r>
      <w:r w:rsidR="00966727">
        <w:rPr>
          <w:rFonts w:ascii="Times New Roman" w:hAnsi="Times New Roman" w:cs="Times New Roman"/>
          <w:color w:val="auto"/>
        </w:rPr>
        <w:t>700,00 eura</w:t>
      </w:r>
      <w:r w:rsidR="00D17276" w:rsidRPr="00D17276">
        <w:rPr>
          <w:rFonts w:ascii="Times New Roman" w:hAnsi="Times New Roman" w:cs="Times New Roman"/>
          <w:color w:val="auto"/>
        </w:rPr>
        <w:t>/5.274,15 kuna koja će se izvršiti u 2 jednaka uzastopna mjesečna obroka, svaki u pojedinačnom mjese</w:t>
      </w:r>
      <w:r w:rsidR="00165E86">
        <w:rPr>
          <w:rFonts w:ascii="Times New Roman" w:hAnsi="Times New Roman" w:cs="Times New Roman"/>
          <w:color w:val="auto"/>
        </w:rPr>
        <w:t>čnom iznosu od 350 eura/2.637,08</w:t>
      </w:r>
      <w:r w:rsidR="00D17276" w:rsidRPr="00D17276">
        <w:rPr>
          <w:rFonts w:ascii="Times New Roman" w:hAnsi="Times New Roman" w:cs="Times New Roman"/>
          <w:color w:val="auto"/>
        </w:rPr>
        <w:t xml:space="preserve"> kn.</w:t>
      </w:r>
    </w:p>
    <w:p w14:paraId="5469769F" w14:textId="375CB7C8" w:rsidR="005E74BE" w:rsidRPr="00D17276" w:rsidRDefault="005E74BE" w:rsidP="005E74BE">
      <w:pPr>
        <w:pStyle w:val="t-9-8"/>
        <w:spacing w:before="0" w:beforeAutospacing="0" w:after="0" w:afterAutospacing="0" w:line="276" w:lineRule="auto"/>
        <w:ind w:firstLine="709"/>
        <w:jc w:val="both"/>
      </w:pPr>
    </w:p>
    <w:p w14:paraId="19EF6F29" w14:textId="4146CE69" w:rsidR="00704E3A" w:rsidRPr="00886F49" w:rsidRDefault="00704E3A" w:rsidP="005E74BE">
      <w:pPr>
        <w:pStyle w:val="t-9-8"/>
        <w:spacing w:before="0" w:beforeAutospacing="0" w:after="0" w:afterAutospacing="0" w:line="276" w:lineRule="auto"/>
        <w:ind w:firstLine="709"/>
        <w:jc w:val="both"/>
      </w:pPr>
      <w:r w:rsidRPr="00D17276">
        <w:t>Slijedom navedenog, Povjerenstvo je donijelo odluku kao što je navedeno u izreci ovog akta.</w:t>
      </w:r>
      <w:r w:rsidRPr="00886F49">
        <w:t xml:space="preserve">                                 </w:t>
      </w:r>
    </w:p>
    <w:p w14:paraId="2672DC8B" w14:textId="77777777" w:rsidR="00F218B6" w:rsidRPr="00886F49" w:rsidRDefault="00F218B6" w:rsidP="00F218B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3C4041" w14:textId="77777777" w:rsidR="00EC2D2D" w:rsidRPr="00886F49" w:rsidRDefault="00EC2D2D" w:rsidP="00EC2D2D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F49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0E720863" w14:textId="77777777" w:rsidR="001B1225" w:rsidRPr="00886F49" w:rsidRDefault="001B1225" w:rsidP="001B122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544572" w14:textId="3F03C38F" w:rsidR="00EC2D2D" w:rsidRPr="00886F49" w:rsidRDefault="00F12798" w:rsidP="001B1225">
      <w:pPr>
        <w:spacing w:after="0"/>
        <w:ind w:left="466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F49">
        <w:rPr>
          <w:rFonts w:ascii="Times New Roman" w:eastAsia="Calibri" w:hAnsi="Times New Roman" w:cs="Times New Roman"/>
          <w:sz w:val="24"/>
          <w:szCs w:val="24"/>
        </w:rPr>
        <w:t>Aleksandra Jozić Ileković</w:t>
      </w:r>
      <w:r w:rsidR="00EC2D2D" w:rsidRPr="00886F49">
        <w:rPr>
          <w:rFonts w:ascii="Times New Roman" w:eastAsia="Calibri" w:hAnsi="Times New Roman" w:cs="Times New Roman"/>
          <w:sz w:val="24"/>
          <w:szCs w:val="24"/>
        </w:rPr>
        <w:t>, dipl.iur.</w:t>
      </w:r>
    </w:p>
    <w:p w14:paraId="61ADDF84" w14:textId="77777777" w:rsidR="001B1225" w:rsidRPr="00886F49" w:rsidRDefault="001B1225" w:rsidP="00EC2D2D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90D56E6" w14:textId="77777777" w:rsidR="001B1225" w:rsidRPr="00886F49" w:rsidRDefault="001B1225" w:rsidP="00EC2D2D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523D62" w14:textId="5FC08DD0" w:rsidR="00EC2D2D" w:rsidRPr="00886F49" w:rsidRDefault="00EC2D2D" w:rsidP="00EC2D2D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6F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5D09A6D3" w14:textId="77777777" w:rsidR="00EC2D2D" w:rsidRPr="00886F49" w:rsidRDefault="00EC2D2D" w:rsidP="00EC2D2D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6F49">
        <w:rPr>
          <w:rFonts w:ascii="Times New Roman" w:eastAsia="Calibri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5651DEC4" w14:textId="77777777" w:rsidR="00EC2D2D" w:rsidRPr="00886F49" w:rsidRDefault="00EC2D2D" w:rsidP="00EC2D2D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6F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18A0CEC1" w14:textId="2AD4CEAB" w:rsidR="00FC2F12" w:rsidRDefault="00FC2F12" w:rsidP="00FC2F12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F49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17276">
        <w:rPr>
          <w:rFonts w:ascii="Times New Roman" w:hAnsi="Times New Roman" w:cs="Times New Roman"/>
          <w:sz w:val="24"/>
          <w:szCs w:val="24"/>
        </w:rPr>
        <w:t>Željko Uhlir</w:t>
      </w:r>
      <w:r w:rsidR="000023D4">
        <w:rPr>
          <w:rFonts w:ascii="Times New Roman" w:hAnsi="Times New Roman" w:cs="Times New Roman"/>
          <w:sz w:val="24"/>
          <w:szCs w:val="24"/>
        </w:rPr>
        <w:t>, osobnom dostavom</w:t>
      </w:r>
      <w:bookmarkStart w:id="7" w:name="_GoBack"/>
      <w:bookmarkEnd w:id="7"/>
    </w:p>
    <w:p w14:paraId="6C288DCA" w14:textId="77777777" w:rsidR="00FC2F12" w:rsidRPr="00886F49" w:rsidRDefault="00FC2F12" w:rsidP="00FC2F12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F4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AD469C1" w14:textId="7CD7A563" w:rsidR="00FC2F12" w:rsidRPr="00886F49" w:rsidRDefault="00FC2F12" w:rsidP="00FC2F12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6F49">
        <w:rPr>
          <w:rFonts w:ascii="Times New Roman" w:hAnsi="Times New Roman" w:cs="Times New Roman"/>
          <w:sz w:val="24"/>
          <w:szCs w:val="24"/>
        </w:rPr>
        <w:t>Pismohrana</w:t>
      </w:r>
      <w:r w:rsidR="007D7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32C97" w14:textId="52B7C823" w:rsidR="00EF0250" w:rsidRPr="005E74BE" w:rsidRDefault="00FC2F12" w:rsidP="005E74BE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C2F1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EF0250" w:rsidRPr="005E74B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ED929" w14:textId="77777777" w:rsidR="00892A2D" w:rsidRDefault="00892A2D" w:rsidP="005B5818">
      <w:pPr>
        <w:spacing w:after="0" w:line="240" w:lineRule="auto"/>
      </w:pPr>
      <w:r>
        <w:separator/>
      </w:r>
    </w:p>
  </w:endnote>
  <w:endnote w:type="continuationSeparator" w:id="0">
    <w:p w14:paraId="51854AD8" w14:textId="77777777" w:rsidR="00892A2D" w:rsidRDefault="00892A2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BE00" w14:textId="77777777" w:rsidR="00BC3C80" w:rsidRDefault="00BC3C80" w:rsidP="00BC3C8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4409C500" wp14:editId="45D76D7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C4D5170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Mislava11/3, 10 000 Zagreb, Tel: +385/1/5559 527, </w:t>
    </w:r>
  </w:p>
  <w:p w14:paraId="153DAC37" w14:textId="77777777" w:rsidR="00BC3C80" w:rsidRPr="005B5818" w:rsidRDefault="00BC3C80" w:rsidP="00BC3C80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A0485E1" w14:textId="77777777" w:rsidR="00694454" w:rsidRDefault="006944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2A083" w14:textId="77777777" w:rsidR="00694454" w:rsidRDefault="001617D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77225C8E" wp14:editId="7C45995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ECAE97F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694454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69445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694454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694454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BC3C80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Mislava11/3</w:t>
    </w:r>
    <w:r w:rsidR="0069445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FC4A5B2" w14:textId="77777777" w:rsidR="00694454" w:rsidRPr="005B5818" w:rsidRDefault="0069445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956CC" w14:textId="77777777" w:rsidR="00892A2D" w:rsidRDefault="00892A2D" w:rsidP="005B5818">
      <w:pPr>
        <w:spacing w:after="0" w:line="240" w:lineRule="auto"/>
      </w:pPr>
      <w:r>
        <w:separator/>
      </w:r>
    </w:p>
  </w:footnote>
  <w:footnote w:type="continuationSeparator" w:id="0">
    <w:p w14:paraId="0E5C12EE" w14:textId="77777777" w:rsidR="00892A2D" w:rsidRDefault="00892A2D" w:rsidP="005B5818">
      <w:pPr>
        <w:spacing w:after="0" w:line="240" w:lineRule="auto"/>
      </w:pPr>
      <w:r>
        <w:continuationSeparator/>
      </w:r>
    </w:p>
  </w:footnote>
  <w:footnote w:id="1">
    <w:p w14:paraId="3A0AA048" w14:textId="77777777" w:rsidR="00F26864" w:rsidRPr="00A12702" w:rsidRDefault="00F26864" w:rsidP="00F26864">
      <w:pPr>
        <w:pStyle w:val="Tekstfusnote"/>
        <w:rPr>
          <w:rFonts w:ascii="Times New Roman" w:hAnsi="Times New Roman" w:cs="Times New Roman"/>
          <w:color w:val="FF0000"/>
          <w:sz w:val="18"/>
          <w:szCs w:val="18"/>
        </w:rPr>
      </w:pPr>
      <w:r w:rsidRPr="00EC7660"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 w:rsidRPr="00EC7660">
        <w:rPr>
          <w:rFonts w:ascii="Times New Roman" w:hAnsi="Times New Roman" w:cs="Times New Roman"/>
          <w:sz w:val="18"/>
          <w:szCs w:val="18"/>
        </w:rPr>
        <w:t xml:space="preserve"> Fiksni tečaj konverzije 7.53450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EE99B25" w14:textId="22F992E9" w:rsidR="00694454" w:rsidRDefault="00867749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3D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2F1B28E" w14:textId="77777777" w:rsidR="00694454" w:rsidRDefault="0069445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B718" w14:textId="77777777" w:rsidR="00694454" w:rsidRPr="005B5818" w:rsidRDefault="001617D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18A9D" wp14:editId="565F686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67B07" w14:textId="77777777" w:rsidR="00694454" w:rsidRPr="00CA2B25" w:rsidRDefault="0069445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78A77EF" w14:textId="77777777" w:rsidR="00694454" w:rsidRPr="00CA2B25" w:rsidRDefault="0069445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627F51A" w14:textId="77777777" w:rsidR="00694454" w:rsidRDefault="0069445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DF18A9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5667B07" w14:textId="77777777" w:rsidR="00694454" w:rsidRPr="00CA2B25" w:rsidRDefault="0069445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78A77EF" w14:textId="77777777" w:rsidR="00694454" w:rsidRPr="00CA2B25" w:rsidRDefault="0069445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627F51A" w14:textId="77777777" w:rsidR="00694454" w:rsidRDefault="0069445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9445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69445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69445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9445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69445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94454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535EAB3" wp14:editId="2079AB59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454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694454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694454">
      <w:rPr>
        <w:b/>
        <w:noProof/>
        <w:sz w:val="16"/>
        <w:szCs w:val="16"/>
        <w:lang w:eastAsia="hr-HR"/>
      </w:rPr>
      <w:drawing>
        <wp:inline distT="0" distB="0" distL="0" distR="0" wp14:anchorId="76AF3265" wp14:editId="3A2D4E51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454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5F2A1C9" w14:textId="77777777" w:rsidR="00694454" w:rsidRPr="00945142" w:rsidRDefault="0069445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3596D4" w14:textId="77777777" w:rsidR="00694454" w:rsidRPr="00AA3F5D" w:rsidRDefault="0069445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AE811B1" w14:textId="77777777" w:rsidR="00694454" w:rsidRPr="002C4098" w:rsidRDefault="0069445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3FB8281" w14:textId="77777777" w:rsidR="00694454" w:rsidRPr="002C4098" w:rsidRDefault="0069445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2CA421E" w14:textId="77777777" w:rsidR="00694454" w:rsidRDefault="0069445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A60ED"/>
    <w:multiLevelType w:val="hybridMultilevel"/>
    <w:tmpl w:val="5CA8ED3E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80BEE"/>
    <w:multiLevelType w:val="hybridMultilevel"/>
    <w:tmpl w:val="393AC06A"/>
    <w:lvl w:ilvl="0" w:tplc="2AF08D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5CA8ED3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91BA7"/>
    <w:multiLevelType w:val="hybridMultilevel"/>
    <w:tmpl w:val="8CFE713C"/>
    <w:lvl w:ilvl="0" w:tplc="3162F89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91F"/>
    <w:multiLevelType w:val="hybridMultilevel"/>
    <w:tmpl w:val="86804096"/>
    <w:lvl w:ilvl="0" w:tplc="A87C480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23D4"/>
    <w:rsid w:val="00004727"/>
    <w:rsid w:val="00013818"/>
    <w:rsid w:val="00014A8F"/>
    <w:rsid w:val="000160C6"/>
    <w:rsid w:val="00025DE3"/>
    <w:rsid w:val="00030B36"/>
    <w:rsid w:val="00040D9C"/>
    <w:rsid w:val="00057C4D"/>
    <w:rsid w:val="00067EC1"/>
    <w:rsid w:val="00092340"/>
    <w:rsid w:val="00095418"/>
    <w:rsid w:val="000C612E"/>
    <w:rsid w:val="000D6E64"/>
    <w:rsid w:val="000E75E4"/>
    <w:rsid w:val="000F5495"/>
    <w:rsid w:val="00101F03"/>
    <w:rsid w:val="00112E23"/>
    <w:rsid w:val="00120095"/>
    <w:rsid w:val="0012224D"/>
    <w:rsid w:val="00132E2B"/>
    <w:rsid w:val="001342F3"/>
    <w:rsid w:val="001419CF"/>
    <w:rsid w:val="001527A0"/>
    <w:rsid w:val="001617D7"/>
    <w:rsid w:val="00165E86"/>
    <w:rsid w:val="00175725"/>
    <w:rsid w:val="00186EC3"/>
    <w:rsid w:val="00195664"/>
    <w:rsid w:val="001B1225"/>
    <w:rsid w:val="001B64AE"/>
    <w:rsid w:val="001D4188"/>
    <w:rsid w:val="001D6956"/>
    <w:rsid w:val="001E25FD"/>
    <w:rsid w:val="001F3BC4"/>
    <w:rsid w:val="001F4D4C"/>
    <w:rsid w:val="002121FC"/>
    <w:rsid w:val="0022156B"/>
    <w:rsid w:val="0023102B"/>
    <w:rsid w:val="002320DA"/>
    <w:rsid w:val="00235FB8"/>
    <w:rsid w:val="0023718E"/>
    <w:rsid w:val="002541BE"/>
    <w:rsid w:val="002623E4"/>
    <w:rsid w:val="00262DA2"/>
    <w:rsid w:val="00285557"/>
    <w:rsid w:val="00287928"/>
    <w:rsid w:val="002940DD"/>
    <w:rsid w:val="00296618"/>
    <w:rsid w:val="002B340B"/>
    <w:rsid w:val="002C2815"/>
    <w:rsid w:val="002C4098"/>
    <w:rsid w:val="002D0061"/>
    <w:rsid w:val="002E46B1"/>
    <w:rsid w:val="002F12A0"/>
    <w:rsid w:val="002F313C"/>
    <w:rsid w:val="00332D21"/>
    <w:rsid w:val="003406D2"/>
    <w:rsid w:val="003416CC"/>
    <w:rsid w:val="00343090"/>
    <w:rsid w:val="00370378"/>
    <w:rsid w:val="00384E61"/>
    <w:rsid w:val="00387A32"/>
    <w:rsid w:val="0039315B"/>
    <w:rsid w:val="00395EA0"/>
    <w:rsid w:val="003A2F2F"/>
    <w:rsid w:val="003A43A4"/>
    <w:rsid w:val="003C019C"/>
    <w:rsid w:val="003C4A7C"/>
    <w:rsid w:val="003C4B46"/>
    <w:rsid w:val="003D1601"/>
    <w:rsid w:val="003D558F"/>
    <w:rsid w:val="003E50D3"/>
    <w:rsid w:val="00403189"/>
    <w:rsid w:val="00406E92"/>
    <w:rsid w:val="00411522"/>
    <w:rsid w:val="00417315"/>
    <w:rsid w:val="00420586"/>
    <w:rsid w:val="004544D4"/>
    <w:rsid w:val="00470D9B"/>
    <w:rsid w:val="00474535"/>
    <w:rsid w:val="00477C08"/>
    <w:rsid w:val="004A0BF5"/>
    <w:rsid w:val="004A4296"/>
    <w:rsid w:val="004A567A"/>
    <w:rsid w:val="004B12AF"/>
    <w:rsid w:val="004C34D7"/>
    <w:rsid w:val="004D16F1"/>
    <w:rsid w:val="00512887"/>
    <w:rsid w:val="00527A0B"/>
    <w:rsid w:val="00552C94"/>
    <w:rsid w:val="005753CE"/>
    <w:rsid w:val="005770C9"/>
    <w:rsid w:val="00577D9F"/>
    <w:rsid w:val="005A1371"/>
    <w:rsid w:val="005A4483"/>
    <w:rsid w:val="005B5818"/>
    <w:rsid w:val="005C147A"/>
    <w:rsid w:val="005D1BF2"/>
    <w:rsid w:val="005D66DA"/>
    <w:rsid w:val="005E17F9"/>
    <w:rsid w:val="005E74BE"/>
    <w:rsid w:val="006166F7"/>
    <w:rsid w:val="00617735"/>
    <w:rsid w:val="006202DB"/>
    <w:rsid w:val="00647B1E"/>
    <w:rsid w:val="0067263D"/>
    <w:rsid w:val="0067611B"/>
    <w:rsid w:val="00682362"/>
    <w:rsid w:val="00683094"/>
    <w:rsid w:val="00683C7B"/>
    <w:rsid w:val="00693FD7"/>
    <w:rsid w:val="00694454"/>
    <w:rsid w:val="006E4FD8"/>
    <w:rsid w:val="007041C6"/>
    <w:rsid w:val="00704E3A"/>
    <w:rsid w:val="0071167F"/>
    <w:rsid w:val="0071684E"/>
    <w:rsid w:val="00730D33"/>
    <w:rsid w:val="0073421B"/>
    <w:rsid w:val="00747047"/>
    <w:rsid w:val="007574AA"/>
    <w:rsid w:val="00793EC7"/>
    <w:rsid w:val="007950A2"/>
    <w:rsid w:val="007979F5"/>
    <w:rsid w:val="007B1C50"/>
    <w:rsid w:val="007D23A8"/>
    <w:rsid w:val="007D5A54"/>
    <w:rsid w:val="007D747E"/>
    <w:rsid w:val="007F4C19"/>
    <w:rsid w:val="007F7897"/>
    <w:rsid w:val="008133B5"/>
    <w:rsid w:val="00824B78"/>
    <w:rsid w:val="00867749"/>
    <w:rsid w:val="0087058D"/>
    <w:rsid w:val="00873EDF"/>
    <w:rsid w:val="00882F03"/>
    <w:rsid w:val="00885AB0"/>
    <w:rsid w:val="00886F49"/>
    <w:rsid w:val="00890637"/>
    <w:rsid w:val="00892A2D"/>
    <w:rsid w:val="008A39CA"/>
    <w:rsid w:val="008A75FE"/>
    <w:rsid w:val="008B33C8"/>
    <w:rsid w:val="008E2574"/>
    <w:rsid w:val="008E4642"/>
    <w:rsid w:val="00901941"/>
    <w:rsid w:val="00903289"/>
    <w:rsid w:val="009062CF"/>
    <w:rsid w:val="00913B0E"/>
    <w:rsid w:val="0093510C"/>
    <w:rsid w:val="00940654"/>
    <w:rsid w:val="00940FC5"/>
    <w:rsid w:val="00945142"/>
    <w:rsid w:val="00950788"/>
    <w:rsid w:val="00965145"/>
    <w:rsid w:val="00966727"/>
    <w:rsid w:val="00995C83"/>
    <w:rsid w:val="009B0DB7"/>
    <w:rsid w:val="009B7ADB"/>
    <w:rsid w:val="009E5872"/>
    <w:rsid w:val="009E7D1F"/>
    <w:rsid w:val="00A05E04"/>
    <w:rsid w:val="00A25FE3"/>
    <w:rsid w:val="00A41D57"/>
    <w:rsid w:val="00A46877"/>
    <w:rsid w:val="00A47C24"/>
    <w:rsid w:val="00A5096A"/>
    <w:rsid w:val="00A55F81"/>
    <w:rsid w:val="00A77281"/>
    <w:rsid w:val="00AA3F5D"/>
    <w:rsid w:val="00AE4562"/>
    <w:rsid w:val="00AF442D"/>
    <w:rsid w:val="00B06236"/>
    <w:rsid w:val="00B10868"/>
    <w:rsid w:val="00B21BC7"/>
    <w:rsid w:val="00B269FA"/>
    <w:rsid w:val="00B4156C"/>
    <w:rsid w:val="00B75539"/>
    <w:rsid w:val="00B916BA"/>
    <w:rsid w:val="00BC0306"/>
    <w:rsid w:val="00BC1A4B"/>
    <w:rsid w:val="00BC1B66"/>
    <w:rsid w:val="00BC3C80"/>
    <w:rsid w:val="00BF5F4E"/>
    <w:rsid w:val="00C24596"/>
    <w:rsid w:val="00C26394"/>
    <w:rsid w:val="00C73F23"/>
    <w:rsid w:val="00CA28B6"/>
    <w:rsid w:val="00CA6D3E"/>
    <w:rsid w:val="00CB1573"/>
    <w:rsid w:val="00CC7993"/>
    <w:rsid w:val="00CD4D4F"/>
    <w:rsid w:val="00CF0867"/>
    <w:rsid w:val="00D01740"/>
    <w:rsid w:val="00D025C9"/>
    <w:rsid w:val="00D02DD3"/>
    <w:rsid w:val="00D10D86"/>
    <w:rsid w:val="00D11BA5"/>
    <w:rsid w:val="00D1289E"/>
    <w:rsid w:val="00D17276"/>
    <w:rsid w:val="00D26C22"/>
    <w:rsid w:val="00D334BB"/>
    <w:rsid w:val="00D66549"/>
    <w:rsid w:val="00D73CE0"/>
    <w:rsid w:val="00D80E11"/>
    <w:rsid w:val="00D84A84"/>
    <w:rsid w:val="00D91312"/>
    <w:rsid w:val="00D9540C"/>
    <w:rsid w:val="00DC05DC"/>
    <w:rsid w:val="00DD3765"/>
    <w:rsid w:val="00DE70AD"/>
    <w:rsid w:val="00E06290"/>
    <w:rsid w:val="00E0773A"/>
    <w:rsid w:val="00E15A45"/>
    <w:rsid w:val="00E23DDC"/>
    <w:rsid w:val="00E24CF9"/>
    <w:rsid w:val="00E3221A"/>
    <w:rsid w:val="00E34E1F"/>
    <w:rsid w:val="00E3580A"/>
    <w:rsid w:val="00E42AB4"/>
    <w:rsid w:val="00E46AFE"/>
    <w:rsid w:val="00E53BFC"/>
    <w:rsid w:val="00E6175B"/>
    <w:rsid w:val="00E64F94"/>
    <w:rsid w:val="00E84DAC"/>
    <w:rsid w:val="00EC2D2D"/>
    <w:rsid w:val="00EC744A"/>
    <w:rsid w:val="00EE66BC"/>
    <w:rsid w:val="00EF0250"/>
    <w:rsid w:val="00EF0F52"/>
    <w:rsid w:val="00EF1B29"/>
    <w:rsid w:val="00EF2286"/>
    <w:rsid w:val="00F12798"/>
    <w:rsid w:val="00F17E91"/>
    <w:rsid w:val="00F218B6"/>
    <w:rsid w:val="00F26864"/>
    <w:rsid w:val="00F334C6"/>
    <w:rsid w:val="00F96544"/>
    <w:rsid w:val="00FA0034"/>
    <w:rsid w:val="00FC2F12"/>
    <w:rsid w:val="00FD05A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821FB2"/>
  <w15:docId w15:val="{1DC4702F-AC21-4326-8B22-A2B16F6E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7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B7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09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EC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22156B"/>
    <w:rPr>
      <w:rFonts w:ascii="Arial" w:eastAsia="Arial" w:hAnsi="Arial" w:cs="Arial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22156B"/>
    <w:pPr>
      <w:widowControl w:val="0"/>
      <w:shd w:val="clear" w:color="auto" w:fill="FFFFFF"/>
      <w:spacing w:after="280" w:line="317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22156B"/>
  </w:style>
  <w:style w:type="paragraph" w:styleId="Tekstfusnote">
    <w:name w:val="footnote text"/>
    <w:basedOn w:val="Normal"/>
    <w:link w:val="TekstfusnoteChar"/>
    <w:uiPriority w:val="99"/>
    <w:semiHidden/>
    <w:unhideWhenUsed/>
    <w:rsid w:val="00F2686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2686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2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46</Value>
    </Clanci>
    <Javno xmlns="8638ef6a-48a0-457c-b738-9f65e71a9a26">DA</Javno>
    <Duznosnici_Value xmlns="8638ef6a-48a0-457c-b738-9f65e71a9a26">11466</Duznosnici_Value>
    <BrojPredmeta xmlns="8638ef6a-48a0-457c-b738-9f65e71a9a26">P-345/19</BrojPredmeta>
    <Duznosnici xmlns="8638ef6a-48a0-457c-b738-9f65e71a9a26">Željko Uhlir,Državni tajnik,Ministarstvo prostornog uređenja, graditeljstva i državne imovine</Duznosnici>
    <VrstaDokumenta xmlns="8638ef6a-48a0-457c-b738-9f65e71a9a26">4</VrstaDokumenta>
    <KljucneRijeci xmlns="8638ef6a-48a0-457c-b738-9f65e71a9a26">
      <Value>60</Value>
      <Value>59</Value>
    </KljucneRijeci>
    <BrojAkta xmlns="8638ef6a-48a0-457c-b738-9f65e71a9a26">711-I-1526-P-345-19/23-04-12</BrojAkta>
    <Sync xmlns="8638ef6a-48a0-457c-b738-9f65e71a9a26">0</Sync>
    <Sjednica xmlns="8638ef6a-48a0-457c-b738-9f65e71a9a26">341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394F-C8AE-4930-8387-C15D462EB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BD8B1A-A4F8-4AC2-BCD8-A1D7F9A8330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3AA80-6404-4A5B-8B64-EF22B8781F25}"/>
</file>

<file path=customXml/itemProps4.xml><?xml version="1.0" encoding="utf-8"?>
<ds:datastoreItem xmlns:ds="http://schemas.openxmlformats.org/officeDocument/2006/customXml" ds:itemID="{C23D29A9-92EC-491A-B43B-DB56D8B7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5126</Words>
  <Characters>29221</Characters>
  <Application>Microsoft Office Word</Application>
  <DocSecurity>0</DocSecurity>
  <Lines>243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Daniel Zabčić</cp:lastModifiedBy>
  <cp:revision>11</cp:revision>
  <cp:lastPrinted>2023-08-11T14:44:00Z</cp:lastPrinted>
  <dcterms:created xsi:type="dcterms:W3CDTF">2023-07-17T13:02:00Z</dcterms:created>
  <dcterms:modified xsi:type="dcterms:W3CDTF">2023-08-11T14:52:00Z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Nadica Žužak,Zamjenik župana,Zagrebačka Županija</vt:lpwstr>
  </property>
</Properties>
</file>