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DE57" w14:textId="7FC2CD5D" w:rsidR="009057F1" w:rsidRPr="0036087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9B4C28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AA764F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909AF">
        <w:rPr>
          <w:rFonts w:ascii="Times New Roman" w:eastAsia="Times New Roman" w:hAnsi="Times New Roman" w:cs="Times New Roman"/>
          <w:sz w:val="24"/>
          <w:szCs w:val="24"/>
          <w:lang w:eastAsia="hr-HR"/>
        </w:rPr>
        <w:t>295</w:t>
      </w:r>
      <w:r w:rsidR="00AA764F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B4C28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Pp-</w:t>
      </w:r>
      <w:r w:rsidR="007A0735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217-22</w:t>
      </w:r>
      <w:r w:rsidR="006D5C30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7A0735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D5C30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909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D5C30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-17</w:t>
      </w:r>
    </w:p>
    <w:p w14:paraId="08A49031" w14:textId="57ED6FAC" w:rsidR="009057F1" w:rsidRPr="0036087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A0735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10. siječnja 2023</w:t>
      </w:r>
      <w:r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96C4F" w:rsidRPr="0036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</w:p>
    <w:p w14:paraId="2C3C6086" w14:textId="77777777" w:rsidR="009057F1" w:rsidRPr="0036087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D6A2E" w14:textId="0493E1C3" w:rsidR="006D5C30" w:rsidRPr="0036087E" w:rsidRDefault="006D5C30" w:rsidP="006D5C30">
      <w:pPr>
        <w:pStyle w:val="Default"/>
        <w:spacing w:line="276" w:lineRule="auto"/>
        <w:jc w:val="both"/>
        <w:rPr>
          <w:color w:val="auto"/>
        </w:rPr>
      </w:pPr>
      <w:r w:rsidRPr="0036087E">
        <w:rPr>
          <w:b/>
          <w:color w:val="auto"/>
        </w:rPr>
        <w:t>Povjerenstvo za odlučivanje o sukobu interesa</w:t>
      </w:r>
      <w:r w:rsidRPr="0036087E">
        <w:rPr>
          <w:color w:val="auto"/>
        </w:rPr>
        <w:t xml:space="preserve"> (u daljnjem tekstu: Povjerenstvo), u</w:t>
      </w:r>
      <w:r w:rsidRPr="0036087E">
        <w:rPr>
          <w:b/>
          <w:color w:val="auto"/>
        </w:rPr>
        <w:t xml:space="preserve"> </w:t>
      </w:r>
      <w:r w:rsidRPr="0036087E">
        <w:rPr>
          <w:bCs/>
          <w:color w:val="auto"/>
        </w:rPr>
        <w:t>sastavu Nataše Novaković</w:t>
      </w:r>
      <w:r w:rsidR="00697C6D" w:rsidRPr="0036087E">
        <w:rPr>
          <w:bCs/>
          <w:color w:val="auto"/>
        </w:rPr>
        <w:t>,</w:t>
      </w:r>
      <w:r w:rsidRPr="0036087E">
        <w:rPr>
          <w:bCs/>
          <w:color w:val="auto"/>
        </w:rPr>
        <w:t xml:space="preserve"> kao predsjednice Povjerenstva </w:t>
      </w:r>
      <w:r w:rsidR="00697C6D" w:rsidRPr="0036087E">
        <w:rPr>
          <w:color w:val="auto"/>
        </w:rPr>
        <w:t xml:space="preserve">te </w:t>
      </w:r>
      <w:proofErr w:type="spellStart"/>
      <w:r w:rsidR="00697C6D" w:rsidRPr="0036087E">
        <w:rPr>
          <w:color w:val="auto"/>
        </w:rPr>
        <w:t>To</w:t>
      </w:r>
      <w:r w:rsidR="00A37E51" w:rsidRPr="0036087E">
        <w:rPr>
          <w:color w:val="auto"/>
        </w:rPr>
        <w:t>nčice</w:t>
      </w:r>
      <w:proofErr w:type="spellEnd"/>
      <w:r w:rsidR="00A37E51" w:rsidRPr="0036087E">
        <w:rPr>
          <w:color w:val="auto"/>
        </w:rPr>
        <w:t xml:space="preserve"> Božić, </w:t>
      </w:r>
      <w:r w:rsidR="007A0735" w:rsidRPr="0036087E">
        <w:rPr>
          <w:color w:val="auto"/>
        </w:rPr>
        <w:t>Aleksandre Jozić-</w:t>
      </w:r>
      <w:r w:rsidR="00E909AF">
        <w:rPr>
          <w:color w:val="auto"/>
        </w:rPr>
        <w:t>I</w:t>
      </w:r>
      <w:r w:rsidR="007A0735" w:rsidRPr="0036087E">
        <w:rPr>
          <w:color w:val="auto"/>
        </w:rPr>
        <w:t xml:space="preserve">leković, </w:t>
      </w:r>
      <w:r w:rsidR="00A37E51" w:rsidRPr="0036087E">
        <w:rPr>
          <w:color w:val="auto"/>
        </w:rPr>
        <w:t xml:space="preserve">Davorina </w:t>
      </w:r>
      <w:proofErr w:type="spellStart"/>
      <w:r w:rsidR="00A37E51" w:rsidRPr="0036087E">
        <w:rPr>
          <w:color w:val="auto"/>
        </w:rPr>
        <w:t>Ivanjeka</w:t>
      </w:r>
      <w:proofErr w:type="spellEnd"/>
      <w:r w:rsidR="00A37E51" w:rsidRPr="0036087E">
        <w:rPr>
          <w:color w:val="auto"/>
        </w:rPr>
        <w:t xml:space="preserve"> </w:t>
      </w:r>
      <w:r w:rsidR="00697C6D" w:rsidRPr="0036087E">
        <w:rPr>
          <w:color w:val="auto"/>
        </w:rPr>
        <w:t xml:space="preserve">i </w:t>
      </w:r>
      <w:proofErr w:type="spellStart"/>
      <w:r w:rsidR="00697C6D" w:rsidRPr="0036087E">
        <w:rPr>
          <w:color w:val="auto"/>
        </w:rPr>
        <w:t>Tatijane</w:t>
      </w:r>
      <w:proofErr w:type="spellEnd"/>
      <w:r w:rsidR="00697C6D" w:rsidRPr="0036087E">
        <w:rPr>
          <w:color w:val="auto"/>
        </w:rPr>
        <w:t xml:space="preserve"> Vučetić, </w:t>
      </w:r>
      <w:r w:rsidRPr="0036087E">
        <w:rPr>
          <w:bCs/>
          <w:color w:val="auto"/>
        </w:rPr>
        <w:t>kao članova Povjerenstva,</w:t>
      </w:r>
      <w:r w:rsidRPr="0036087E">
        <w:rPr>
          <w:color w:val="auto"/>
        </w:rPr>
        <w:t xml:space="preserve"> </w:t>
      </w:r>
      <w:r w:rsidR="00C81612" w:rsidRPr="0036087E">
        <w:rPr>
          <w:color w:val="auto"/>
        </w:rPr>
        <w:t xml:space="preserve">na temelju članka 32. stavka 1. podstavka 1. i članka 41. stavka 1. Zakona o sprječavanju sukoba interesa („Narodne novine“, broj 143/21. u daljnjem tekstu: ZSSI/21) te članka 17. Pravilnika o načinu rada i odlučivanja Povjerenstva za odlučivanje o sukobu interesa od 16. listopada 2013.g., </w:t>
      </w:r>
      <w:r w:rsidR="00C81612" w:rsidRPr="0036087E">
        <w:rPr>
          <w:b/>
          <w:color w:val="auto"/>
        </w:rPr>
        <w:t>u</w:t>
      </w:r>
      <w:r w:rsidR="00C81612" w:rsidRPr="0036087E">
        <w:rPr>
          <w:color w:val="auto"/>
        </w:rPr>
        <w:t xml:space="preserve"> </w:t>
      </w:r>
      <w:r w:rsidR="00C81612" w:rsidRPr="0036087E">
        <w:rPr>
          <w:b/>
          <w:color w:val="auto"/>
        </w:rPr>
        <w:t xml:space="preserve">predmetu obveznika </w:t>
      </w:r>
      <w:r w:rsidR="007A0735" w:rsidRPr="0036087E">
        <w:rPr>
          <w:b/>
        </w:rPr>
        <w:t xml:space="preserve">Ivana </w:t>
      </w:r>
      <w:proofErr w:type="spellStart"/>
      <w:r w:rsidR="007A0735" w:rsidRPr="0036087E">
        <w:rPr>
          <w:b/>
        </w:rPr>
        <w:t>Paladine</w:t>
      </w:r>
      <w:proofErr w:type="spellEnd"/>
      <w:r w:rsidR="007A0735" w:rsidRPr="0036087E">
        <w:rPr>
          <w:b/>
        </w:rPr>
        <w:t>, ministra graditeljstva, prostornog uređenja i državne imovine,</w:t>
      </w:r>
      <w:r w:rsidR="00C81612" w:rsidRPr="0036087E">
        <w:rPr>
          <w:color w:val="auto"/>
        </w:rPr>
        <w:t xml:space="preserve"> </w:t>
      </w:r>
      <w:r w:rsidR="00C61F3E" w:rsidRPr="0036087E">
        <w:rPr>
          <w:color w:val="auto"/>
        </w:rPr>
        <w:t xml:space="preserve">na stručnom </w:t>
      </w:r>
      <w:r w:rsidR="00EC12C6" w:rsidRPr="0036087E">
        <w:rPr>
          <w:color w:val="auto"/>
        </w:rPr>
        <w:t xml:space="preserve">sastanku održanom </w:t>
      </w:r>
      <w:r w:rsidR="007A0735" w:rsidRPr="0036087E">
        <w:rPr>
          <w:color w:val="auto"/>
        </w:rPr>
        <w:t>10. siječnja 2023</w:t>
      </w:r>
      <w:r w:rsidR="00EC12C6" w:rsidRPr="0036087E">
        <w:rPr>
          <w:color w:val="auto"/>
        </w:rPr>
        <w:t xml:space="preserve">., </w:t>
      </w:r>
      <w:r w:rsidRPr="0036087E">
        <w:rPr>
          <w:color w:val="auto"/>
        </w:rPr>
        <w:t>donosi sljedeći:</w:t>
      </w:r>
    </w:p>
    <w:p w14:paraId="0AAF487F" w14:textId="77777777" w:rsidR="009057F1" w:rsidRPr="0036087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C1514" w14:textId="77777777" w:rsidR="00206136" w:rsidRPr="0036087E" w:rsidRDefault="009057F1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ab/>
      </w:r>
      <w:r w:rsidRPr="0036087E">
        <w:rPr>
          <w:rFonts w:ascii="Times New Roman" w:hAnsi="Times New Roman" w:cs="Times New Roman"/>
          <w:sz w:val="24"/>
          <w:szCs w:val="24"/>
        </w:rPr>
        <w:tab/>
      </w:r>
      <w:r w:rsidRPr="0036087E">
        <w:rPr>
          <w:rFonts w:ascii="Times New Roman" w:hAnsi="Times New Roman" w:cs="Times New Roman"/>
          <w:b/>
          <w:sz w:val="24"/>
          <w:szCs w:val="24"/>
        </w:rPr>
        <w:t>ZAKLJUČAK</w:t>
      </w:r>
      <w:r w:rsidR="00F9002F" w:rsidRPr="00360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D5222" w14:textId="77777777" w:rsidR="00206136" w:rsidRPr="0036087E" w:rsidRDefault="00206136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8C0448" w14:textId="00181645" w:rsidR="00731342" w:rsidRPr="0036087E" w:rsidRDefault="00C81612" w:rsidP="00EC197A">
      <w:pPr>
        <w:tabs>
          <w:tab w:val="left" w:pos="1035"/>
          <w:tab w:val="center" w:pos="453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87E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Pr="0036087E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 w:rsidR="00731342" w:rsidRPr="0036087E">
        <w:rPr>
          <w:rFonts w:ascii="Times New Roman" w:hAnsi="Times New Roman" w:cs="Times New Roman"/>
          <w:b/>
          <w:sz w:val="24"/>
          <w:szCs w:val="24"/>
        </w:rPr>
        <w:t>Ivana</w:t>
      </w:r>
      <w:r w:rsidR="00E90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342" w:rsidRPr="0036087E">
        <w:rPr>
          <w:rFonts w:ascii="Times New Roman" w:hAnsi="Times New Roman" w:cs="Times New Roman"/>
          <w:b/>
          <w:sz w:val="24"/>
          <w:szCs w:val="24"/>
        </w:rPr>
        <w:t>Paladine</w:t>
      </w:r>
      <w:proofErr w:type="spellEnd"/>
      <w:r w:rsidR="00731342" w:rsidRPr="0036087E">
        <w:rPr>
          <w:rFonts w:ascii="Times New Roman" w:hAnsi="Times New Roman" w:cs="Times New Roman"/>
          <w:b/>
          <w:sz w:val="24"/>
          <w:szCs w:val="24"/>
        </w:rPr>
        <w:t>, ministra graditeljstva, prostornog uređenja i državne imovine</w:t>
      </w:r>
      <w:r w:rsidR="009F7386" w:rsidRPr="003608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7E51" w:rsidRPr="0036087E">
        <w:rPr>
          <w:rFonts w:ascii="Times New Roman" w:hAnsi="Times New Roman" w:cs="Times New Roman"/>
          <w:b/>
          <w:sz w:val="24"/>
          <w:szCs w:val="24"/>
        </w:rPr>
        <w:t xml:space="preserve">neće se pokrenuti, </w:t>
      </w:r>
      <w:r w:rsidR="00A37E51" w:rsidRPr="0036087E">
        <w:rPr>
          <w:rFonts w:ascii="Times New Roman" w:hAnsi="Times New Roman" w:cs="Times New Roman"/>
          <w:b/>
          <w:bCs/>
          <w:sz w:val="24"/>
          <w:szCs w:val="24"/>
        </w:rPr>
        <w:t xml:space="preserve">jer </w:t>
      </w:r>
      <w:r w:rsidR="002F2C6E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E909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2C6E">
        <w:rPr>
          <w:rFonts w:ascii="Times New Roman" w:hAnsi="Times New Roman" w:cs="Times New Roman"/>
          <w:b/>
          <w:bCs/>
          <w:sz w:val="24"/>
          <w:szCs w:val="24"/>
        </w:rPr>
        <w:t xml:space="preserve"> suprotno navodima prijave</w:t>
      </w:r>
      <w:r w:rsidR="00E909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2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342" w:rsidRPr="0036087E">
        <w:rPr>
          <w:rFonts w:ascii="Times New Roman" w:hAnsi="Times New Roman" w:cs="Times New Roman"/>
          <w:b/>
          <w:bCs/>
          <w:sz w:val="24"/>
          <w:szCs w:val="24"/>
        </w:rPr>
        <w:t>obveznik navođenjem</w:t>
      </w:r>
      <w:r w:rsidR="0036087E" w:rsidRPr="0036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42" w:rsidRPr="0036087E">
        <w:rPr>
          <w:rFonts w:ascii="Times New Roman" w:hAnsi="Times New Roman" w:cs="Times New Roman"/>
          <w:b/>
          <w:bCs/>
          <w:sz w:val="24"/>
          <w:szCs w:val="24"/>
        </w:rPr>
        <w:t xml:space="preserve">potraživanja </w:t>
      </w:r>
      <w:r w:rsidR="00EC197A" w:rsidRPr="0036087E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36087E">
        <w:rPr>
          <w:rFonts w:ascii="Times New Roman" w:hAnsi="Times New Roman" w:cs="Times New Roman"/>
          <w:b/>
          <w:sz w:val="24"/>
          <w:szCs w:val="24"/>
        </w:rPr>
        <w:t>obveznice</w:t>
      </w:r>
      <w:r w:rsidR="0080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BA" w:rsidRPr="0036087E">
        <w:rPr>
          <w:rFonts w:ascii="Times New Roman" w:hAnsi="Times New Roman" w:cs="Times New Roman"/>
          <w:b/>
          <w:sz w:val="24"/>
          <w:szCs w:val="24"/>
        </w:rPr>
        <w:t xml:space="preserve">u imovinskoj kartici </w:t>
      </w:r>
      <w:r w:rsidR="00805BBA">
        <w:rPr>
          <w:rFonts w:ascii="Times New Roman" w:hAnsi="Times New Roman" w:cs="Times New Roman"/>
          <w:b/>
          <w:sz w:val="24"/>
          <w:szCs w:val="24"/>
        </w:rPr>
        <w:t>od</w:t>
      </w:r>
      <w:r w:rsidR="002F2C6E">
        <w:rPr>
          <w:rFonts w:ascii="Times New Roman" w:hAnsi="Times New Roman" w:cs="Times New Roman"/>
          <w:b/>
          <w:sz w:val="24"/>
          <w:szCs w:val="24"/>
        </w:rPr>
        <w:t xml:space="preserve"> 4. travnja 2022.</w:t>
      </w:r>
      <w:r w:rsidR="00EC197A" w:rsidRPr="0036087E">
        <w:rPr>
          <w:rFonts w:ascii="Times New Roman" w:hAnsi="Times New Roman" w:cs="Times New Roman"/>
          <w:b/>
          <w:sz w:val="24"/>
          <w:szCs w:val="24"/>
        </w:rPr>
        <w:t xml:space="preserve"> prema trgovačkom društvu AUCTOR d.o.o. u iznosu od 19.400.000,00 kn</w:t>
      </w:r>
      <w:r w:rsidR="003608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97A" w:rsidRPr="0036087E">
        <w:rPr>
          <w:rFonts w:ascii="Times New Roman" w:hAnsi="Times New Roman" w:cs="Times New Roman"/>
          <w:b/>
          <w:sz w:val="24"/>
          <w:szCs w:val="24"/>
        </w:rPr>
        <w:t xml:space="preserve">postupio u skladu s </w:t>
      </w:r>
      <w:r w:rsidR="00805BBA">
        <w:rPr>
          <w:rFonts w:ascii="Times New Roman" w:hAnsi="Times New Roman" w:cs="Times New Roman"/>
          <w:b/>
          <w:sz w:val="24"/>
          <w:szCs w:val="24"/>
        </w:rPr>
        <w:t>odredbom članaka</w:t>
      </w:r>
      <w:r w:rsidR="00EC197A" w:rsidRPr="0036087E">
        <w:rPr>
          <w:rFonts w:ascii="Times New Roman" w:hAnsi="Times New Roman" w:cs="Times New Roman"/>
          <w:b/>
          <w:sz w:val="24"/>
          <w:szCs w:val="24"/>
        </w:rPr>
        <w:t xml:space="preserve"> 11. i 12. ZSSI/21-a. </w:t>
      </w:r>
    </w:p>
    <w:p w14:paraId="5F784CEA" w14:textId="77777777" w:rsidR="00C61F3E" w:rsidRPr="0036087E" w:rsidRDefault="00C61F3E" w:rsidP="00C61F3E">
      <w:pPr>
        <w:pStyle w:val="Odlomakpopisa"/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BACF1" w14:textId="3739A65D" w:rsidR="009057F1" w:rsidRPr="0036087E" w:rsidRDefault="009057F1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087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9B0075E" w14:textId="77777777" w:rsidR="00C61F3E" w:rsidRPr="0036087E" w:rsidRDefault="00C61F3E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3ACE8E" w14:textId="6D2DC6EB" w:rsidR="00697C6D" w:rsidRPr="0036087E" w:rsidRDefault="009057F1" w:rsidP="007A07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7A0735" w:rsidRPr="0036087E">
        <w:rPr>
          <w:rFonts w:ascii="Times New Roman" w:hAnsi="Times New Roman" w:cs="Times New Roman"/>
          <w:bCs/>
          <w:sz w:val="24"/>
          <w:szCs w:val="24"/>
        </w:rPr>
        <w:t>6. travnja</w:t>
      </w:r>
      <w:r w:rsidRPr="0036087E">
        <w:rPr>
          <w:rFonts w:ascii="Times New Roman" w:hAnsi="Times New Roman" w:cs="Times New Roman"/>
          <w:bCs/>
          <w:sz w:val="24"/>
          <w:szCs w:val="24"/>
        </w:rPr>
        <w:t xml:space="preserve"> 2022. pod brojem 711-U-</w:t>
      </w:r>
      <w:r w:rsidR="007A0735" w:rsidRPr="0036087E">
        <w:rPr>
          <w:rFonts w:ascii="Times New Roman" w:hAnsi="Times New Roman" w:cs="Times New Roman"/>
          <w:bCs/>
          <w:sz w:val="24"/>
          <w:szCs w:val="24"/>
        </w:rPr>
        <w:t>4060-</w:t>
      </w:r>
      <w:r w:rsidRPr="0036087E">
        <w:rPr>
          <w:rFonts w:ascii="Times New Roman" w:hAnsi="Times New Roman" w:cs="Times New Roman"/>
          <w:bCs/>
          <w:sz w:val="24"/>
          <w:szCs w:val="24"/>
        </w:rPr>
        <w:t>Pp-</w:t>
      </w:r>
      <w:r w:rsidR="007A0735" w:rsidRPr="0036087E">
        <w:rPr>
          <w:rFonts w:ascii="Times New Roman" w:hAnsi="Times New Roman" w:cs="Times New Roman"/>
          <w:bCs/>
          <w:sz w:val="24"/>
          <w:szCs w:val="24"/>
        </w:rPr>
        <w:t>217</w:t>
      </w:r>
      <w:r w:rsidR="006D5C30" w:rsidRPr="0036087E">
        <w:rPr>
          <w:rFonts w:ascii="Times New Roman" w:hAnsi="Times New Roman" w:cs="Times New Roman"/>
          <w:bCs/>
          <w:sz w:val="24"/>
          <w:szCs w:val="24"/>
        </w:rPr>
        <w:t>/22-01-</w:t>
      </w:r>
      <w:r w:rsidR="00697C6D" w:rsidRPr="0036087E">
        <w:rPr>
          <w:rFonts w:ascii="Times New Roman" w:hAnsi="Times New Roman" w:cs="Times New Roman"/>
          <w:bCs/>
          <w:sz w:val="24"/>
          <w:szCs w:val="24"/>
        </w:rPr>
        <w:t>3</w:t>
      </w:r>
      <w:r w:rsidR="006D5C30" w:rsidRPr="0036087E">
        <w:rPr>
          <w:rFonts w:ascii="Times New Roman" w:hAnsi="Times New Roman" w:cs="Times New Roman"/>
          <w:bCs/>
          <w:sz w:val="24"/>
          <w:szCs w:val="24"/>
        </w:rPr>
        <w:t xml:space="preserve"> zaprimljena je </w:t>
      </w:r>
      <w:r w:rsidRPr="0036087E">
        <w:rPr>
          <w:rFonts w:ascii="Times New Roman" w:hAnsi="Times New Roman" w:cs="Times New Roman"/>
          <w:bCs/>
          <w:sz w:val="24"/>
          <w:szCs w:val="24"/>
        </w:rPr>
        <w:t xml:space="preserve">prijava </w:t>
      </w:r>
      <w:r w:rsidR="00697C6D" w:rsidRPr="0036087E">
        <w:rPr>
          <w:rFonts w:ascii="Times New Roman" w:hAnsi="Times New Roman" w:cs="Times New Roman"/>
          <w:bCs/>
          <w:sz w:val="24"/>
          <w:szCs w:val="24"/>
        </w:rPr>
        <w:t xml:space="preserve">mogućeg sukoba interesa </w:t>
      </w:r>
      <w:r w:rsidR="006D5C30" w:rsidRPr="0036087E">
        <w:rPr>
          <w:rFonts w:ascii="Times New Roman" w:hAnsi="Times New Roman" w:cs="Times New Roman"/>
          <w:bCs/>
          <w:sz w:val="24"/>
          <w:szCs w:val="24"/>
        </w:rPr>
        <w:t xml:space="preserve">podnesena </w:t>
      </w:r>
      <w:r w:rsidRPr="0036087E">
        <w:rPr>
          <w:rFonts w:ascii="Times New Roman" w:hAnsi="Times New Roman" w:cs="Times New Roman"/>
          <w:bCs/>
          <w:sz w:val="24"/>
          <w:szCs w:val="24"/>
        </w:rPr>
        <w:t xml:space="preserve">protiv </w:t>
      </w:r>
      <w:r w:rsidR="00697C6D" w:rsidRPr="0036087E">
        <w:rPr>
          <w:rFonts w:ascii="Times New Roman" w:hAnsi="Times New Roman" w:cs="Times New Roman"/>
          <w:bCs/>
          <w:sz w:val="24"/>
          <w:szCs w:val="24"/>
        </w:rPr>
        <w:t xml:space="preserve">obveznika </w:t>
      </w:r>
      <w:r w:rsidR="007A0735" w:rsidRPr="0036087E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proofErr w:type="spellStart"/>
      <w:r w:rsidR="007A0735" w:rsidRPr="0036087E">
        <w:rPr>
          <w:rFonts w:ascii="Times New Roman" w:eastAsia="Calibri" w:hAnsi="Times New Roman" w:cs="Times New Roman"/>
          <w:sz w:val="24"/>
          <w:szCs w:val="24"/>
        </w:rPr>
        <w:t>Paladine</w:t>
      </w:r>
      <w:proofErr w:type="spellEnd"/>
      <w:r w:rsidR="007A0735" w:rsidRPr="003608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0735" w:rsidRPr="0036087E">
        <w:rPr>
          <w:rFonts w:ascii="Times New Roman" w:hAnsi="Times New Roman" w:cs="Times New Roman"/>
          <w:sz w:val="24"/>
          <w:szCs w:val="24"/>
        </w:rPr>
        <w:t>ministra graditeljstva, prosto</w:t>
      </w:r>
      <w:r w:rsidR="00CC3E1B" w:rsidRPr="0036087E">
        <w:rPr>
          <w:rFonts w:ascii="Times New Roman" w:hAnsi="Times New Roman" w:cs="Times New Roman"/>
          <w:sz w:val="24"/>
          <w:szCs w:val="24"/>
        </w:rPr>
        <w:t xml:space="preserve">rnog uređenja i državne imovine, povodom koje se vodi predmet Pp-217/22. </w:t>
      </w:r>
    </w:p>
    <w:p w14:paraId="215EB9DF" w14:textId="77777777" w:rsidR="007A0735" w:rsidRPr="0036087E" w:rsidRDefault="007A0735" w:rsidP="007A07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9794E" w14:textId="325567DB" w:rsidR="00E81B12" w:rsidRPr="0036087E" w:rsidRDefault="006D5C30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U prijavi se navodi da je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dana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6.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travnja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2022.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objavljena imovinska kartica navedenog obveznika u kojoj je imao mogućnost istinito navesti svoju imovinu, te se ističe da obveznik nije iskazao svoju vlasničku poziciju 6,250.000 obveznica, nominalne vrijednosti 6.250.000,00 EUR-a, izdanih od strane trgovačkog društva Institut </w:t>
      </w:r>
      <w:r w:rsidR="00C102FA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građevinarstva Hrvatske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d.d.</w:t>
      </w:r>
      <w:r w:rsidR="00C102FA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(u daljnjem tekstu: 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Institut </w:t>
      </w:r>
      <w:r w:rsidR="00C102FA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IGH d.d.)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jer je u imovinskoj kartici prijavio potraživanja procijenjene vrijednosti 19.400.000,00 kn. Navodi se da je obveznik kao tumačenje ovakvog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navođenja podataka naveo da se radi o njegovoj procjeni iznosa potraživanja temeljem očekivanog prihoda od prodaje nekretnine u vlasništvu navedenog trgovačkog društva, nad kojom društvo </w:t>
      </w:r>
      <w:proofErr w:type="spellStart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Auctor</w:t>
      </w:r>
      <w:proofErr w:type="spellEnd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d.o.o., kao predstavnik imatelja „</w:t>
      </w:r>
      <w:proofErr w:type="spellStart"/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junk</w:t>
      </w:r>
      <w:proofErr w:type="spellEnd"/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“ obveznica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provodi ovrhu.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Također se u prijavi iznosi da su korporativne obveznice dužnički vrijednosni papiri koji imateljima obveznica daju pravo na kuponsku isplatu kamate i isplatu glavnice dospijećem obveznice te da je u ovom konkretnom slučaju došlo do povrede obveze plaćanja, jer društvo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Institut IGH d.d.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nije isplatio niti jednu kuponsku isplatu kamate, niti je isplatio uloženu glavnicu, slijedom čega su imatelji obveznica imali dva prava, i to pravo na </w:t>
      </w:r>
      <w:proofErr w:type="spellStart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razlučni</w:t>
      </w:r>
      <w:proofErr w:type="spellEnd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stečajni postupak u slučaju stečaja, odnosno </w:t>
      </w:r>
      <w:proofErr w:type="spellStart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predstečaja</w:t>
      </w:r>
      <w:proofErr w:type="spellEnd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društva, te pravo na pokretanje postupka ovrhe nad nekretninama (u Splitu i Slavonskom Brodu), nad kojima je bilo upisano posebno založno pravo, temeljem ugovora o izdavanju obveznica društva 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Institut IGH d.d.</w:t>
      </w:r>
    </w:p>
    <w:p w14:paraId="116ACED5" w14:textId="77777777" w:rsidR="00E81B12" w:rsidRPr="0036087E" w:rsidRDefault="00E81B12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8140BB4" w14:textId="30D667BB" w:rsidR="007A0735" w:rsidRPr="0036087E" w:rsidRDefault="00CC3E1B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 se iznosi kako je i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nvest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icijsko društvo </w:t>
      </w:r>
      <w:proofErr w:type="spellStart"/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Auctor</w:t>
      </w:r>
      <w:proofErr w:type="spellEnd"/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odabrano od strane imatelja obveznica kao trgovačko društvo koje će </w:t>
      </w:r>
      <w:r w:rsidR="00805BBA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kao ovlašteni ovrhovoditel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ime i za račun imatelja obveznica p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rovoditi ovrhu nad nekretninama, k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oje su bile sredstvo osiguranja obvezni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ca, 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način da ih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unovčava prodajom (aukcijom) 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isplaćuje novčane primitke imateljima obveznica u proporciji u kojoj vlasnici obveznica sudjeluju u ukupnoj vlasničkoj strukturi obveznica.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Zaključno se napominje da z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akonodavac razlikuje definicije potraživanja od prodaje imovine i vlasništva nad d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užničkim vrijednosnim papirima te da je s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toga 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Ivan </w:t>
      </w:r>
      <w:proofErr w:type="spellStart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Paladina</w:t>
      </w:r>
      <w:proofErr w:type="spellEnd"/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svojom javnom izjavom 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upisom u vlastitu imovinsku 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karticu 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navedenog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potraživanja od prodaje imovine namjerno netočno klasificirao 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vrstu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imovine koju ima u svojem vlasništvu i time 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="007A0735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ovjerenstvo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kao i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javnost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doveo u zabludu. </w:t>
      </w:r>
    </w:p>
    <w:p w14:paraId="71C27835" w14:textId="12118EDE" w:rsidR="007A0735" w:rsidRPr="0036087E" w:rsidRDefault="007A0735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EEBB05" w14:textId="705CC807" w:rsidR="00477B71" w:rsidRPr="0036087E" w:rsidRDefault="00CC3E1B" w:rsidP="00477B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Protiv navedenog obveznika zaprimljena je </w:t>
      </w:r>
      <w:r w:rsidRPr="0036087E">
        <w:rPr>
          <w:rFonts w:ascii="Times New Roman" w:hAnsi="Times New Roman" w:cs="Times New Roman"/>
          <w:bCs/>
          <w:sz w:val="24"/>
          <w:szCs w:val="24"/>
        </w:rPr>
        <w:t xml:space="preserve">6. travnja 2022. pod brojem 711-U-4061-Pp-218/22-01-4 </w:t>
      </w:r>
      <w:r w:rsidRPr="0036087E">
        <w:rPr>
          <w:rFonts w:ascii="Times New Roman" w:hAnsi="Times New Roman" w:cs="Times New Roman"/>
          <w:sz w:val="24"/>
          <w:szCs w:val="24"/>
        </w:rPr>
        <w:t xml:space="preserve">i neanonimna </w:t>
      </w:r>
      <w:r w:rsidRPr="0036087E">
        <w:rPr>
          <w:rFonts w:ascii="Times New Roman" w:hAnsi="Times New Roman" w:cs="Times New Roman"/>
          <w:bCs/>
          <w:sz w:val="24"/>
          <w:szCs w:val="24"/>
        </w:rPr>
        <w:t xml:space="preserve">prijava mogućeg sukoba interesa, </w:t>
      </w:r>
      <w:r w:rsidRPr="0036087E">
        <w:rPr>
          <w:rFonts w:ascii="Times New Roman" w:hAnsi="Times New Roman" w:cs="Times New Roman"/>
          <w:sz w:val="24"/>
          <w:szCs w:val="24"/>
        </w:rPr>
        <w:t xml:space="preserve">povodom koje se vodi predmet Pp-217/22, u kojoj se u bitnome iznose istovjetne okolnosti objavljene na portalu index.hr, stoga je Povjerenstvo </w:t>
      </w:r>
      <w:r w:rsidR="00E81B12" w:rsidRPr="0036087E">
        <w:rPr>
          <w:rFonts w:ascii="Times New Roman" w:hAnsi="Times New Roman" w:cs="Times New Roman"/>
          <w:sz w:val="24"/>
          <w:szCs w:val="24"/>
        </w:rPr>
        <w:t>iz razloga ekonomičnosti</w:t>
      </w:r>
      <w:r w:rsidR="00805BBA">
        <w:rPr>
          <w:rFonts w:ascii="Times New Roman" w:hAnsi="Times New Roman" w:cs="Times New Roman"/>
          <w:sz w:val="24"/>
          <w:szCs w:val="24"/>
        </w:rPr>
        <w:t xml:space="preserve"> </w:t>
      </w:r>
      <w:r w:rsidRPr="0036087E">
        <w:rPr>
          <w:rFonts w:ascii="Times New Roman" w:hAnsi="Times New Roman" w:cs="Times New Roman"/>
          <w:sz w:val="24"/>
          <w:szCs w:val="24"/>
        </w:rPr>
        <w:t xml:space="preserve">zaključkom Broj: 711-I-549-Pp-217/22-0-19 spojilo postupanje po navedenim predmetima tako da se vodi jedna postupak pod brojem Pp-217/22.  </w:t>
      </w:r>
    </w:p>
    <w:p w14:paraId="13B0E9A7" w14:textId="77777777" w:rsidR="00477B71" w:rsidRPr="0036087E" w:rsidRDefault="00477B71" w:rsidP="00477B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D1BB9" w14:textId="6A8DA4FD" w:rsidR="00477B71" w:rsidRPr="0036087E" w:rsidRDefault="00477B71" w:rsidP="00477B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7E">
        <w:rPr>
          <w:rFonts w:ascii="Times New Roman" w:eastAsia="Calibri" w:hAnsi="Times New Roman" w:cs="Times New Roman"/>
          <w:sz w:val="24"/>
          <w:szCs w:val="24"/>
        </w:rPr>
        <w:t xml:space="preserve">Člankom 3. stavkom 4. podstavkom  ZSSI/21-a propisano je da su </w:t>
      </w:r>
      <w:r w:rsidRPr="00360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 </w:t>
      </w:r>
      <w:r w:rsidRPr="0036087E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Ivan </w:t>
      </w:r>
      <w:proofErr w:type="spellStart"/>
      <w:r w:rsidRPr="0036087E">
        <w:rPr>
          <w:rFonts w:ascii="Times New Roman" w:eastAsia="Calibri" w:hAnsi="Times New Roman" w:cs="Times New Roman"/>
          <w:sz w:val="24"/>
          <w:szCs w:val="24"/>
        </w:rPr>
        <w:t>Paladina</w:t>
      </w:r>
      <w:proofErr w:type="spellEnd"/>
      <w:r w:rsidRPr="0036087E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Pr="0036087E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36087E">
        <w:rPr>
          <w:rFonts w:ascii="Times New Roman" w:hAnsi="Times New Roman" w:cs="Times New Roman"/>
          <w:sz w:val="24"/>
          <w:szCs w:val="24"/>
        </w:rPr>
        <w:lastRenderedPageBreak/>
        <w:t>graditeljstva, prostornog uređenja i državne imovine</w:t>
      </w:r>
      <w:r w:rsidRPr="0036087E">
        <w:rPr>
          <w:rFonts w:ascii="Times New Roman" w:eastAsia="Calibri" w:hAnsi="Times New Roman" w:cs="Times New Roman"/>
          <w:sz w:val="24"/>
          <w:szCs w:val="24"/>
        </w:rPr>
        <w:t xml:space="preserve"> obveznik navedenog Zakona. </w:t>
      </w:r>
    </w:p>
    <w:p w14:paraId="56FF702D" w14:textId="127F44A2" w:rsidR="00F72A01" w:rsidRPr="0036087E" w:rsidRDefault="00F72A01" w:rsidP="00477B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F152E" w14:textId="7D07DCF2" w:rsidR="00E81B12" w:rsidRPr="0036087E" w:rsidRDefault="00C102FA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Povjerenstvo utvrđuje da 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je </w:t>
      </w:r>
      <w:r w:rsidRPr="0036087E">
        <w:rPr>
          <w:rFonts w:ascii="Times New Roman" w:hAnsi="Times New Roman" w:cs="Times New Roman"/>
          <w:sz w:val="24"/>
          <w:szCs w:val="24"/>
        </w:rPr>
        <w:t xml:space="preserve">na </w:t>
      </w:r>
      <w:r w:rsidR="00805BBA">
        <w:rPr>
          <w:rFonts w:ascii="Times New Roman" w:hAnsi="Times New Roman" w:cs="Times New Roman"/>
          <w:sz w:val="24"/>
          <w:szCs w:val="24"/>
        </w:rPr>
        <w:t xml:space="preserve">njegovu </w:t>
      </w:r>
      <w:r w:rsidRPr="0036087E">
        <w:rPr>
          <w:rFonts w:ascii="Times New Roman" w:hAnsi="Times New Roman" w:cs="Times New Roman"/>
          <w:sz w:val="24"/>
          <w:szCs w:val="24"/>
        </w:rPr>
        <w:t>molbu zbog dvojbi oko popunjavanja imovinske kartice</w:t>
      </w:r>
      <w:r w:rsidR="005C223B" w:rsidRPr="0036087E">
        <w:rPr>
          <w:rFonts w:ascii="Times New Roman" w:hAnsi="Times New Roman" w:cs="Times New Roman"/>
          <w:sz w:val="24"/>
          <w:szCs w:val="24"/>
        </w:rPr>
        <w:t>,</w:t>
      </w:r>
      <w:r w:rsidRPr="0036087E">
        <w:rPr>
          <w:rFonts w:ascii="Times New Roman" w:hAnsi="Times New Roman" w:cs="Times New Roman"/>
          <w:sz w:val="24"/>
          <w:szCs w:val="24"/>
        </w:rPr>
        <w:t xml:space="preserve"> obveznik 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E81B12" w:rsidRPr="0036087E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="00E81B12" w:rsidRPr="0036087E">
        <w:rPr>
          <w:rFonts w:ascii="Times New Roman" w:hAnsi="Times New Roman" w:cs="Times New Roman"/>
          <w:sz w:val="24"/>
          <w:szCs w:val="24"/>
        </w:rPr>
        <w:t xml:space="preserve"> </w:t>
      </w:r>
      <w:r w:rsidRPr="0036087E">
        <w:rPr>
          <w:rFonts w:ascii="Times New Roman" w:hAnsi="Times New Roman" w:cs="Times New Roman"/>
          <w:sz w:val="24"/>
          <w:szCs w:val="24"/>
        </w:rPr>
        <w:t xml:space="preserve">krajem ožujka 2022. osobno primljen na sastanak u prostorima Povjerenstva, o čemu je sačinjena službena bilješka. Na navedenom je sastanku obveznik iznio dvojbu kako prijaviti svoje potraživanje temeljem obveznica, s obzirom da imovinska kartica predviđa navođenje nominalne vrijednosti obveznica, kao druge vrste vrijednosnih papira, 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iako obveznik </w:t>
      </w:r>
      <w:r w:rsidRPr="0036087E">
        <w:rPr>
          <w:rFonts w:ascii="Times New Roman" w:hAnsi="Times New Roman" w:cs="Times New Roman"/>
          <w:sz w:val="24"/>
          <w:szCs w:val="24"/>
        </w:rPr>
        <w:t xml:space="preserve">temeljem istih obveznica ima potraživanje prema povjereniku izdanja dionica koji je upućen od izdavatelja obveznica namiriti tražbine imatelja obveznica iz sredstava osiguranja, 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i to </w:t>
      </w:r>
      <w:r w:rsidRPr="0036087E">
        <w:rPr>
          <w:rFonts w:ascii="Times New Roman" w:hAnsi="Times New Roman" w:cs="Times New Roman"/>
          <w:sz w:val="24"/>
          <w:szCs w:val="24"/>
        </w:rPr>
        <w:t xml:space="preserve">prodajom nekretnina koje još nisu prodane. </w:t>
      </w:r>
    </w:p>
    <w:p w14:paraId="3993B650" w14:textId="77777777" w:rsidR="00E81B12" w:rsidRPr="0036087E" w:rsidRDefault="00E81B12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9C746" w14:textId="604F4C6B" w:rsidR="00E81B12" w:rsidRPr="0036087E" w:rsidRDefault="00C102FA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>Obveznik je na sastanku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 </w:t>
      </w:r>
      <w:r w:rsidRPr="0036087E">
        <w:rPr>
          <w:rFonts w:ascii="Times New Roman" w:hAnsi="Times New Roman" w:cs="Times New Roman"/>
          <w:sz w:val="24"/>
          <w:szCs w:val="24"/>
        </w:rPr>
        <w:t>upućen da isto može prijaviti kao vrijednosni papir</w:t>
      </w:r>
      <w:r w:rsidR="00E81B12" w:rsidRPr="0036087E">
        <w:rPr>
          <w:rFonts w:ascii="Times New Roman" w:hAnsi="Times New Roman" w:cs="Times New Roman"/>
          <w:sz w:val="24"/>
          <w:szCs w:val="24"/>
        </w:rPr>
        <w:t>,</w:t>
      </w:r>
      <w:r w:rsidRPr="0036087E">
        <w:rPr>
          <w:rFonts w:ascii="Times New Roman" w:hAnsi="Times New Roman" w:cs="Times New Roman"/>
          <w:sz w:val="24"/>
          <w:szCs w:val="24"/>
        </w:rPr>
        <w:t xml:space="preserve"> uz napomenu o stvarnoj vrijednosti ili alternativno</w:t>
      </w:r>
      <w:r w:rsidR="00805BBA">
        <w:rPr>
          <w:rFonts w:ascii="Times New Roman" w:hAnsi="Times New Roman" w:cs="Times New Roman"/>
          <w:sz w:val="24"/>
          <w:szCs w:val="24"/>
        </w:rPr>
        <w:t>,</w:t>
      </w:r>
      <w:r w:rsidRPr="0036087E">
        <w:rPr>
          <w:rFonts w:ascii="Times New Roman" w:hAnsi="Times New Roman" w:cs="Times New Roman"/>
          <w:sz w:val="24"/>
          <w:szCs w:val="24"/>
        </w:rPr>
        <w:t xml:space="preserve"> kao potraživanje</w:t>
      </w:r>
      <w:r w:rsidR="00E83EF1" w:rsidRPr="0036087E">
        <w:rPr>
          <w:rFonts w:ascii="Times New Roman" w:hAnsi="Times New Roman" w:cs="Times New Roman"/>
          <w:sz w:val="24"/>
          <w:szCs w:val="24"/>
        </w:rPr>
        <w:t>,</w:t>
      </w:r>
      <w:r w:rsidRPr="0036087E">
        <w:rPr>
          <w:rFonts w:ascii="Times New Roman" w:hAnsi="Times New Roman" w:cs="Times New Roman"/>
          <w:sz w:val="24"/>
          <w:szCs w:val="24"/>
        </w:rPr>
        <w:t xml:space="preserve"> uz navod o iznosu tražbine prema stvarnoj vrijednosti. </w:t>
      </w:r>
    </w:p>
    <w:p w14:paraId="3587746A" w14:textId="77777777" w:rsidR="00E81B12" w:rsidRPr="0036087E" w:rsidRDefault="00E81B12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57506" w14:textId="77777777" w:rsidR="00E81B12" w:rsidRPr="0036087E" w:rsidRDefault="00C102FA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Obveznik Ivan </w:t>
      </w:r>
      <w:proofErr w:type="spellStart"/>
      <w:r w:rsidRPr="0036087E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Pr="0036087E">
        <w:rPr>
          <w:rFonts w:ascii="Times New Roman" w:hAnsi="Times New Roman" w:cs="Times New Roman"/>
          <w:sz w:val="24"/>
          <w:szCs w:val="24"/>
        </w:rPr>
        <w:t xml:space="preserve"> je 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potom </w:t>
      </w:r>
      <w:r w:rsidRPr="0036087E">
        <w:rPr>
          <w:rFonts w:ascii="Times New Roman" w:hAnsi="Times New Roman" w:cs="Times New Roman"/>
          <w:sz w:val="24"/>
          <w:szCs w:val="24"/>
        </w:rPr>
        <w:t xml:space="preserve">dana 4. travnja 2022. podnio imovinsku karticu povodom stupanja na dužnost u kojoj je iskazao predmetnu imovinu u rubrici </w:t>
      </w:r>
      <w:r w:rsidR="00E81B12" w:rsidRPr="0036087E">
        <w:rPr>
          <w:rFonts w:ascii="Times New Roman" w:hAnsi="Times New Roman" w:cs="Times New Roman"/>
          <w:sz w:val="24"/>
          <w:szCs w:val="24"/>
        </w:rPr>
        <w:t>„</w:t>
      </w:r>
      <w:r w:rsidRPr="0036087E">
        <w:rPr>
          <w:rFonts w:ascii="Times New Roman" w:hAnsi="Times New Roman" w:cs="Times New Roman"/>
          <w:sz w:val="24"/>
          <w:szCs w:val="24"/>
        </w:rPr>
        <w:t>Potraživanja</w:t>
      </w:r>
      <w:r w:rsidR="00E81B12" w:rsidRPr="0036087E">
        <w:rPr>
          <w:rFonts w:ascii="Times New Roman" w:hAnsi="Times New Roman" w:cs="Times New Roman"/>
          <w:sz w:val="24"/>
          <w:szCs w:val="24"/>
        </w:rPr>
        <w:t>“</w:t>
      </w:r>
      <w:r w:rsidRPr="0036087E">
        <w:rPr>
          <w:rFonts w:ascii="Times New Roman" w:hAnsi="Times New Roman" w:cs="Times New Roman"/>
          <w:sz w:val="24"/>
          <w:szCs w:val="24"/>
        </w:rPr>
        <w:t>, nav</w:t>
      </w:r>
      <w:r w:rsidR="00E81B12" w:rsidRPr="0036087E">
        <w:rPr>
          <w:rFonts w:ascii="Times New Roman" w:hAnsi="Times New Roman" w:cs="Times New Roman"/>
          <w:sz w:val="24"/>
          <w:szCs w:val="24"/>
        </w:rPr>
        <w:t>odeći</w:t>
      </w:r>
      <w:r w:rsidRPr="0036087E">
        <w:rPr>
          <w:rFonts w:ascii="Times New Roman" w:hAnsi="Times New Roman" w:cs="Times New Roman"/>
          <w:sz w:val="24"/>
          <w:szCs w:val="24"/>
        </w:rPr>
        <w:t xml:space="preserve"> da ima potraživanje temeljem vrijednosnog papira prema trgovačkom društvu AUCTOR d.o.o. u iznosu od 19.400.000,00 kn, te u istoj nije prijavio da je imatelj obveznica.</w:t>
      </w:r>
    </w:p>
    <w:p w14:paraId="0B98A553" w14:textId="77777777" w:rsidR="00E81B12" w:rsidRPr="0036087E" w:rsidRDefault="00E81B12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E44E9" w14:textId="37C50817" w:rsidR="00C102FA" w:rsidRPr="0036087E" w:rsidRDefault="00C102FA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Nadalje, </w:t>
      </w:r>
      <w:r w:rsidR="00805BBA" w:rsidRPr="0036087E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05BBA">
        <w:rPr>
          <w:rFonts w:ascii="Times New Roman" w:hAnsi="Times New Roman" w:cs="Times New Roman"/>
          <w:sz w:val="24"/>
          <w:szCs w:val="24"/>
        </w:rPr>
        <w:t xml:space="preserve">je </w:t>
      </w:r>
      <w:r w:rsidRPr="0036087E">
        <w:rPr>
          <w:rFonts w:ascii="Times New Roman" w:hAnsi="Times New Roman" w:cs="Times New Roman"/>
          <w:sz w:val="24"/>
          <w:szCs w:val="24"/>
        </w:rPr>
        <w:t>u predmetu R-122/22</w:t>
      </w:r>
      <w:r w:rsidR="00805BBA">
        <w:rPr>
          <w:rFonts w:ascii="Times New Roman" w:hAnsi="Times New Roman" w:cs="Times New Roman"/>
          <w:sz w:val="24"/>
          <w:szCs w:val="24"/>
        </w:rPr>
        <w:t xml:space="preserve"> 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utvrdilo da 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je </w:t>
      </w:r>
      <w:r w:rsidRPr="0036087E">
        <w:rPr>
          <w:rFonts w:ascii="Times New Roman" w:hAnsi="Times New Roman" w:cs="Times New Roman"/>
          <w:sz w:val="24"/>
          <w:szCs w:val="24"/>
        </w:rPr>
        <w:t>održan saziv Skupštine imatelja obveznica IGH-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O-176A, od 26. studenoga 2021., te da je </w:t>
      </w:r>
      <w:r w:rsidRPr="0036087E">
        <w:rPr>
          <w:rFonts w:ascii="Times New Roman" w:hAnsi="Times New Roman" w:cs="Times New Roman"/>
          <w:sz w:val="24"/>
          <w:szCs w:val="24"/>
        </w:rPr>
        <w:t>izdavatelj obveznica trgovačko društvo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 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Institut IGH d.d. </w:t>
      </w:r>
      <w:r w:rsidRPr="0036087E">
        <w:rPr>
          <w:rFonts w:ascii="Times New Roman" w:hAnsi="Times New Roman" w:cs="Times New Roman"/>
          <w:sz w:val="24"/>
          <w:szCs w:val="24"/>
        </w:rPr>
        <w:t xml:space="preserve">sklopilo 5. prosinca 2013. na Trgovačkom sudu u Zagrebu </w:t>
      </w:r>
      <w:proofErr w:type="spellStart"/>
      <w:r w:rsidRPr="0036087E">
        <w:rPr>
          <w:rFonts w:ascii="Times New Roman" w:hAnsi="Times New Roman" w:cs="Times New Roman"/>
          <w:sz w:val="24"/>
          <w:szCs w:val="24"/>
        </w:rPr>
        <w:t>predstečajnu</w:t>
      </w:r>
      <w:proofErr w:type="spellEnd"/>
      <w:r w:rsidRPr="0036087E">
        <w:rPr>
          <w:rFonts w:ascii="Times New Roman" w:hAnsi="Times New Roman" w:cs="Times New Roman"/>
          <w:sz w:val="24"/>
          <w:szCs w:val="24"/>
        </w:rPr>
        <w:t xml:space="preserve"> nagodbu, koja je postala pravomoćna 28. prosinca 2013.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F6273" w14:textId="77777777" w:rsidR="00E81B12" w:rsidRPr="0036087E" w:rsidRDefault="00E81B12" w:rsidP="00E81B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6264F" w14:textId="7D343EED" w:rsidR="00CC2ED0" w:rsidRPr="0036087E" w:rsidRDefault="005C223B" w:rsidP="00CC2ED0">
      <w:pPr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ab/>
      </w:r>
      <w:r w:rsidR="00805BBA">
        <w:rPr>
          <w:rFonts w:ascii="Times New Roman" w:hAnsi="Times New Roman" w:cs="Times New Roman"/>
          <w:sz w:val="24"/>
          <w:szCs w:val="24"/>
        </w:rPr>
        <w:t>Također je u istom predmetu</w:t>
      </w:r>
      <w:r w:rsidRPr="0036087E">
        <w:rPr>
          <w:rFonts w:ascii="Times New Roman" w:hAnsi="Times New Roman" w:cs="Times New Roman"/>
          <w:sz w:val="24"/>
          <w:szCs w:val="24"/>
        </w:rPr>
        <w:t xml:space="preserve"> utvrđeno da i</w:t>
      </w:r>
      <w:r w:rsidR="00C102FA" w:rsidRPr="0036087E">
        <w:rPr>
          <w:rFonts w:ascii="Times New Roman" w:hAnsi="Times New Roman" w:cs="Times New Roman"/>
          <w:sz w:val="24"/>
          <w:szCs w:val="24"/>
        </w:rPr>
        <w:t xml:space="preserve">nicijalni </w:t>
      </w:r>
      <w:r w:rsidRPr="0036087E">
        <w:rPr>
          <w:rFonts w:ascii="Times New Roman" w:hAnsi="Times New Roman" w:cs="Times New Roman"/>
          <w:sz w:val="24"/>
          <w:szCs w:val="24"/>
        </w:rPr>
        <w:t>i</w:t>
      </w:r>
      <w:r w:rsidR="00C102FA" w:rsidRPr="0036087E">
        <w:rPr>
          <w:rFonts w:ascii="Times New Roman" w:hAnsi="Times New Roman" w:cs="Times New Roman"/>
          <w:sz w:val="24"/>
          <w:szCs w:val="24"/>
        </w:rPr>
        <w:t xml:space="preserve">matelji obveznica nisu sudjelovali u </w:t>
      </w:r>
      <w:proofErr w:type="spellStart"/>
      <w:r w:rsidR="00C102FA" w:rsidRPr="0036087E">
        <w:rPr>
          <w:rFonts w:ascii="Times New Roman" w:hAnsi="Times New Roman" w:cs="Times New Roman"/>
          <w:sz w:val="24"/>
          <w:szCs w:val="24"/>
        </w:rPr>
        <w:t>predstečajnom</w:t>
      </w:r>
      <w:proofErr w:type="spellEnd"/>
      <w:r w:rsidR="00C102FA" w:rsidRPr="0036087E">
        <w:rPr>
          <w:rFonts w:ascii="Times New Roman" w:hAnsi="Times New Roman" w:cs="Times New Roman"/>
          <w:sz w:val="24"/>
          <w:szCs w:val="24"/>
        </w:rPr>
        <w:t xml:space="preserve"> postupku, već su na Skupštini Imatelja obveznica 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društva </w:t>
      </w:r>
      <w:r w:rsidR="00E81B12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Institut IGH d.d. </w:t>
      </w:r>
      <w:r w:rsidR="00C102FA" w:rsidRPr="0036087E">
        <w:rPr>
          <w:rFonts w:ascii="Times New Roman" w:hAnsi="Times New Roman" w:cs="Times New Roman"/>
          <w:sz w:val="24"/>
          <w:szCs w:val="24"/>
        </w:rPr>
        <w:t xml:space="preserve">donijeli odluku i uputili Povjerenika izdanja, trgovačko </w:t>
      </w:r>
      <w:r w:rsidR="00E81B12" w:rsidRPr="0036087E">
        <w:rPr>
          <w:rFonts w:ascii="Times New Roman" w:hAnsi="Times New Roman" w:cs="Times New Roman"/>
          <w:sz w:val="24"/>
          <w:szCs w:val="24"/>
        </w:rPr>
        <w:t>društvo  AUCTOR d.o.o</w:t>
      </w:r>
      <w:r w:rsidR="00805BBA">
        <w:rPr>
          <w:rFonts w:ascii="Times New Roman" w:hAnsi="Times New Roman" w:cs="Times New Roman"/>
          <w:sz w:val="24"/>
          <w:szCs w:val="24"/>
        </w:rPr>
        <w:t>.,</w:t>
      </w:r>
      <w:r w:rsidR="00E81B12" w:rsidRPr="0036087E">
        <w:rPr>
          <w:rFonts w:ascii="Times New Roman" w:hAnsi="Times New Roman" w:cs="Times New Roman"/>
          <w:sz w:val="24"/>
          <w:szCs w:val="24"/>
        </w:rPr>
        <w:t xml:space="preserve"> </w:t>
      </w:r>
      <w:r w:rsidR="00C102FA" w:rsidRPr="0036087E">
        <w:rPr>
          <w:rFonts w:ascii="Times New Roman" w:hAnsi="Times New Roman" w:cs="Times New Roman"/>
          <w:sz w:val="24"/>
          <w:szCs w:val="24"/>
        </w:rPr>
        <w:t>da potraživanja temeljem izdanih obveznica, uvećano za pripadajuće kamate, u svoje ime, a za račun Imatelja obveznica namiri iz sredstava osiguranja, odnosno</w:t>
      </w:r>
      <w:r w:rsidRPr="0036087E">
        <w:rPr>
          <w:rFonts w:ascii="Times New Roman" w:hAnsi="Times New Roman" w:cs="Times New Roman"/>
          <w:sz w:val="24"/>
          <w:szCs w:val="24"/>
        </w:rPr>
        <w:t xml:space="preserve"> založnog prava na nekretninama, nakon čega su o</w:t>
      </w:r>
      <w:r w:rsidR="00C102FA" w:rsidRPr="0036087E">
        <w:rPr>
          <w:rFonts w:ascii="Times New Roman" w:hAnsi="Times New Roman" w:cs="Times New Roman"/>
          <w:sz w:val="24"/>
          <w:szCs w:val="24"/>
        </w:rPr>
        <w:t xml:space="preserve">bveznice </w:t>
      </w:r>
      <w:r w:rsidR="00CC2ED0" w:rsidRPr="0036087E">
        <w:rPr>
          <w:rFonts w:ascii="Times New Roman" w:hAnsi="Times New Roman" w:cs="Times New Roman"/>
          <w:sz w:val="24"/>
          <w:szCs w:val="24"/>
        </w:rPr>
        <w:t xml:space="preserve">društva </w:t>
      </w:r>
      <w:r w:rsidR="00CC2ED0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Institut IGH d.d. </w:t>
      </w:r>
      <w:proofErr w:type="spellStart"/>
      <w:r w:rsidR="00C102FA" w:rsidRPr="0036087E">
        <w:rPr>
          <w:rFonts w:ascii="Times New Roman" w:hAnsi="Times New Roman" w:cs="Times New Roman"/>
          <w:sz w:val="24"/>
          <w:szCs w:val="24"/>
        </w:rPr>
        <w:t>izvrštene</w:t>
      </w:r>
      <w:proofErr w:type="spellEnd"/>
      <w:r w:rsidR="00C102FA" w:rsidRPr="0036087E">
        <w:rPr>
          <w:rFonts w:ascii="Times New Roman" w:hAnsi="Times New Roman" w:cs="Times New Roman"/>
          <w:sz w:val="24"/>
          <w:szCs w:val="24"/>
        </w:rPr>
        <w:t xml:space="preserve"> s uređenog tržišta Zagrebačke burze d.d., sa zadnjim danom trgovanja 6. lipnja 2017.</w:t>
      </w:r>
    </w:p>
    <w:p w14:paraId="7FEC3995" w14:textId="77777777" w:rsidR="00CC2ED0" w:rsidRPr="0036087E" w:rsidRDefault="00CC2ED0" w:rsidP="00CC2ED0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6087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Člankom 10. stavkom 1. ZSSI/21-a propisano je da su obveznici dužni, bez obzira na to obnašaju li dužnost profesionalno, podnijeti Povjerenstvu imovinsku karticu koja sadrži podatke propisane ovim Zakonom. </w:t>
      </w:r>
    </w:p>
    <w:p w14:paraId="7E6F5F39" w14:textId="45614823" w:rsidR="00CC2ED0" w:rsidRPr="0036087E" w:rsidRDefault="00CC2ED0" w:rsidP="00CC2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članku 11. stavku 3. ZSSI721-a imovinska kartica sadrži podatke o imovini obveznika, njegova partnera i maloljetne djece, stečene po svim pravnim osnovama, dok prema odredbi stavka 5. istog članka Zakona podaci o stečenoj imovini obuhvaćaju i podatke o dospjelim potraživanjima prema trećim osobama te </w:t>
      </w:r>
      <w:r w:rsidRPr="0036087E">
        <w:rPr>
          <w:rFonts w:ascii="Times New Roman" w:hAnsi="Times New Roman" w:cs="Times New Roman"/>
          <w:sz w:val="24"/>
          <w:szCs w:val="24"/>
        </w:rPr>
        <w:t xml:space="preserve">vrijednosnim papirima (kao pokretninama), ako su veće vrijednosti od 30.000,00 kn. </w:t>
      </w:r>
    </w:p>
    <w:p w14:paraId="40194E7E" w14:textId="09DEA1F5" w:rsidR="0036087E" w:rsidRPr="0036087E" w:rsidRDefault="0036087E" w:rsidP="00CC2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12. stavkom 1. ZSSI/21-a propisano je da je obveznik dužan istinito i potpuno ispuniti imovinsku karticu, uključujući pitanja o imovini, načinu stjecanja i izvorima sredstava, za sebe i za osobe o čijem je imovinskom stanju obvezan podnijeti izvješće.</w:t>
      </w:r>
    </w:p>
    <w:p w14:paraId="7D02F2B9" w14:textId="6BED01EA" w:rsidR="00CC2ED0" w:rsidRPr="0036087E" w:rsidRDefault="00CC2ED0" w:rsidP="00CC2ED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Člankom 41. stavkom 1. ZSSI/21-a propisano je da </w:t>
      </w:r>
      <w:r w:rsidRPr="0036087E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5572F2E8" w14:textId="18E97B1C" w:rsidR="005C223B" w:rsidRPr="0036087E" w:rsidRDefault="00CC2ED0" w:rsidP="005C2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>Povjerenstvo utvrđuje kako je o</w:t>
      </w:r>
      <w:r w:rsidR="005C223B" w:rsidRPr="0036087E">
        <w:rPr>
          <w:rFonts w:ascii="Times New Roman" w:hAnsi="Times New Roman" w:cs="Times New Roman"/>
          <w:sz w:val="24"/>
          <w:szCs w:val="24"/>
        </w:rPr>
        <w:t>bveznica</w:t>
      </w:r>
      <w:r w:rsidR="005C223B" w:rsidRPr="0036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23B" w:rsidRPr="0036087E">
        <w:rPr>
          <w:rFonts w:ascii="Times New Roman" w:hAnsi="Times New Roman" w:cs="Times New Roman"/>
          <w:sz w:val="24"/>
          <w:szCs w:val="24"/>
        </w:rPr>
        <w:t>dužnički vrijednosni papir</w:t>
      </w:r>
      <w:r w:rsidR="00805BBA">
        <w:rPr>
          <w:rFonts w:ascii="Times New Roman" w:hAnsi="Times New Roman" w:cs="Times New Roman"/>
          <w:sz w:val="24"/>
          <w:szCs w:val="24"/>
        </w:rPr>
        <w:t>,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 što znači da imatelju obveznice, u određenom roku, pripada pravo na povrat određenog iznosa glavnice i pripadajuće kamate. </w:t>
      </w:r>
      <w:r w:rsidRPr="00360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8C841" w14:textId="2A19F2A8" w:rsidR="005C223B" w:rsidRPr="0036087E" w:rsidRDefault="005C223B" w:rsidP="005C2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Imajući u vidu da je obveznica vrijednosni papir, kojim se dokazuje postojanje dužničke obveze izdavatelja prema </w:t>
      </w:r>
      <w:proofErr w:type="spellStart"/>
      <w:r w:rsidRPr="0036087E">
        <w:rPr>
          <w:rFonts w:ascii="Times New Roman" w:hAnsi="Times New Roman" w:cs="Times New Roman"/>
          <w:sz w:val="24"/>
          <w:szCs w:val="24"/>
        </w:rPr>
        <w:t>ulagatelju</w:t>
      </w:r>
      <w:proofErr w:type="spellEnd"/>
      <w:r w:rsidRPr="0036087E">
        <w:rPr>
          <w:rFonts w:ascii="Times New Roman" w:hAnsi="Times New Roman" w:cs="Times New Roman"/>
          <w:sz w:val="24"/>
          <w:szCs w:val="24"/>
        </w:rPr>
        <w:t xml:space="preserve">, u situacijama kada je dospjelo potraživanje iz obveznica čiji je obveznik imatelj, obveznik će postupiti sukladno obvezi ako u imovinskoj kartici prijavi obveznice kao vrijednosne papire ili potraživanje iz vrijednosnog papira, s obzirom da propisani obrazac sadrži bitno istovjetne podatke (izdavatelja/dužnika, vrijednost/iznos tražbine). </w:t>
      </w:r>
    </w:p>
    <w:p w14:paraId="1FDAD810" w14:textId="2ACA1548" w:rsidR="00CC2ED0" w:rsidRPr="0036087E" w:rsidRDefault="00CC2ED0" w:rsidP="00CC2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U konkretnoj je situaciji utvrđeno da je obveznik Ivan </w:t>
      </w:r>
      <w:proofErr w:type="spellStart"/>
      <w:r w:rsidRPr="0036087E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Pr="0036087E">
        <w:rPr>
          <w:rFonts w:ascii="Times New Roman" w:hAnsi="Times New Roman" w:cs="Times New Roman"/>
          <w:sz w:val="24"/>
          <w:szCs w:val="24"/>
        </w:rPr>
        <w:t xml:space="preserve"> imatelj obveznica izdanih od društva 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Institut IGH d.d.</w:t>
      </w:r>
      <w:r w:rsidR="0036087E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koje su </w:t>
      </w:r>
      <w:proofErr w:type="spellStart"/>
      <w:r w:rsidR="0036087E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izvrštene</w:t>
      </w:r>
      <w:proofErr w:type="spellEnd"/>
      <w:r w:rsidR="0036087E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uređenog tržišta 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kapitala </w:t>
      </w:r>
      <w:r w:rsidR="0036087E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805BB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 w:rsidR="0036087E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nad navedenim društvom otvoren </w:t>
      </w:r>
      <w:proofErr w:type="spellStart"/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predstečajni</w:t>
      </w:r>
      <w:proofErr w:type="spellEnd"/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postupak, </w:t>
      </w:r>
      <w:r w:rsidR="0036087E"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dok su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</w:t>
      </w:r>
      <w:r w:rsidRPr="0036087E">
        <w:rPr>
          <w:rFonts w:ascii="Times New Roman" w:hAnsi="Times New Roman" w:cs="Times New Roman"/>
          <w:sz w:val="24"/>
          <w:szCs w:val="24"/>
        </w:rPr>
        <w:t>matelj</w:t>
      </w:r>
      <w:r w:rsidR="0036087E" w:rsidRPr="0036087E">
        <w:rPr>
          <w:rFonts w:ascii="Times New Roman" w:hAnsi="Times New Roman" w:cs="Times New Roman"/>
          <w:sz w:val="24"/>
          <w:szCs w:val="24"/>
        </w:rPr>
        <w:t>i</w:t>
      </w:r>
      <w:r w:rsidRPr="0036087E">
        <w:rPr>
          <w:rFonts w:ascii="Times New Roman" w:hAnsi="Times New Roman" w:cs="Times New Roman"/>
          <w:sz w:val="24"/>
          <w:szCs w:val="24"/>
        </w:rPr>
        <w:t xml:space="preserve"> obveznica navedenog društva</w:t>
      </w:r>
      <w:r w:rsidRPr="003608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36087E">
        <w:rPr>
          <w:rFonts w:ascii="Times New Roman" w:hAnsi="Times New Roman" w:cs="Times New Roman"/>
          <w:sz w:val="24"/>
          <w:szCs w:val="24"/>
        </w:rPr>
        <w:t xml:space="preserve">uputili </w:t>
      </w:r>
      <w:r w:rsidR="00E83EF1" w:rsidRPr="0036087E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36087E">
        <w:rPr>
          <w:rFonts w:ascii="Times New Roman" w:hAnsi="Times New Roman" w:cs="Times New Roman"/>
          <w:sz w:val="24"/>
          <w:szCs w:val="24"/>
        </w:rPr>
        <w:t xml:space="preserve">AUCTOR </w:t>
      </w:r>
      <w:proofErr w:type="spellStart"/>
      <w:r w:rsidRPr="0036087E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36087E">
        <w:rPr>
          <w:rFonts w:ascii="Times New Roman" w:hAnsi="Times New Roman" w:cs="Times New Roman"/>
          <w:sz w:val="24"/>
          <w:szCs w:val="24"/>
        </w:rPr>
        <w:t xml:space="preserve"> da potraživanja temeljem </w:t>
      </w:r>
      <w:r w:rsidR="0036087E" w:rsidRPr="0036087E">
        <w:rPr>
          <w:rFonts w:ascii="Times New Roman" w:hAnsi="Times New Roman" w:cs="Times New Roman"/>
          <w:sz w:val="24"/>
          <w:szCs w:val="24"/>
        </w:rPr>
        <w:t>ovih</w:t>
      </w:r>
      <w:r w:rsidRPr="0036087E">
        <w:rPr>
          <w:rFonts w:ascii="Times New Roman" w:hAnsi="Times New Roman" w:cs="Times New Roman"/>
          <w:sz w:val="24"/>
          <w:szCs w:val="24"/>
        </w:rPr>
        <w:t xml:space="preserve"> obveznica, uvećano za pripadajuće kamate, za </w:t>
      </w:r>
      <w:r w:rsidR="00E83EF1" w:rsidRPr="0036087E">
        <w:rPr>
          <w:rFonts w:ascii="Times New Roman" w:hAnsi="Times New Roman" w:cs="Times New Roman"/>
          <w:sz w:val="24"/>
          <w:szCs w:val="24"/>
        </w:rPr>
        <w:t>njihov račun</w:t>
      </w:r>
      <w:r w:rsidRPr="0036087E">
        <w:rPr>
          <w:rFonts w:ascii="Times New Roman" w:hAnsi="Times New Roman" w:cs="Times New Roman"/>
          <w:sz w:val="24"/>
          <w:szCs w:val="24"/>
        </w:rPr>
        <w:t xml:space="preserve"> namiri iz založnog prava na nekretninama</w:t>
      </w:r>
      <w:r w:rsidR="00805BBA">
        <w:rPr>
          <w:rFonts w:ascii="Times New Roman" w:hAnsi="Times New Roman" w:cs="Times New Roman"/>
          <w:sz w:val="24"/>
          <w:szCs w:val="24"/>
        </w:rPr>
        <w:t xml:space="preserve">, pri čemu je jedan od imatelja tih obveznica obveznik Ivan </w:t>
      </w:r>
      <w:proofErr w:type="spellStart"/>
      <w:r w:rsidR="00805BBA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="00805B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E53B76" w14:textId="08A0EB3D" w:rsidR="00E83EF1" w:rsidRPr="0036087E" w:rsidRDefault="00CF19CE" w:rsidP="00E83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lastRenderedPageBreak/>
        <w:t xml:space="preserve">Imajući u vidu da je obveznik u imovinskoj kartici </w:t>
      </w:r>
      <w:r w:rsidR="00E83EF1" w:rsidRPr="0036087E">
        <w:rPr>
          <w:rFonts w:ascii="Times New Roman" w:hAnsi="Times New Roman" w:cs="Times New Roman"/>
          <w:sz w:val="24"/>
          <w:szCs w:val="24"/>
        </w:rPr>
        <w:t xml:space="preserve">naveo podatak o potraživanju temeljem obveznice prema trgovačkom društvu AUCTOR d.o.o. u iznosu od 19.400.000,00 kn koje bi se namirilo prodajom nekretnina nad kojima je osnovano založno pravo, obveznik je pravilno ispunio imovinsku karticu </w:t>
      </w:r>
      <w:r w:rsidR="0036087E" w:rsidRPr="0036087E">
        <w:rPr>
          <w:rFonts w:ascii="Times New Roman" w:hAnsi="Times New Roman" w:cs="Times New Roman"/>
          <w:sz w:val="24"/>
          <w:szCs w:val="24"/>
        </w:rPr>
        <w:t xml:space="preserve">u smislu odredbi ZSSI/21-a </w:t>
      </w:r>
      <w:r w:rsidR="00E83EF1" w:rsidRPr="0036087E">
        <w:rPr>
          <w:rFonts w:ascii="Times New Roman" w:hAnsi="Times New Roman" w:cs="Times New Roman"/>
          <w:sz w:val="24"/>
          <w:szCs w:val="24"/>
        </w:rPr>
        <w:t xml:space="preserve">kada je naveo podatak o navedenom potraživanju, </w:t>
      </w:r>
      <w:r w:rsidR="005C223B" w:rsidRPr="0036087E">
        <w:rPr>
          <w:rFonts w:ascii="Times New Roman" w:hAnsi="Times New Roman" w:cs="Times New Roman"/>
          <w:sz w:val="24"/>
          <w:szCs w:val="24"/>
        </w:rPr>
        <w:t xml:space="preserve">odnosno izabrao je </w:t>
      </w:r>
      <w:r w:rsidR="00E83EF1" w:rsidRPr="0036087E">
        <w:rPr>
          <w:rFonts w:ascii="Times New Roman" w:hAnsi="Times New Roman" w:cs="Times New Roman"/>
          <w:sz w:val="24"/>
          <w:szCs w:val="24"/>
        </w:rPr>
        <w:t>jednu od dvije ponuđene opcije.</w:t>
      </w:r>
    </w:p>
    <w:p w14:paraId="0303853B" w14:textId="1C43B46F" w:rsidR="00731342" w:rsidRPr="0036087E" w:rsidRDefault="0036087E" w:rsidP="00731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Slijedom svega navedenog, odlučeno je da se postupak protiv </w:t>
      </w:r>
      <w:r w:rsidR="00C102FA" w:rsidRPr="0036087E">
        <w:rPr>
          <w:rFonts w:ascii="Times New Roman" w:hAnsi="Times New Roman" w:cs="Times New Roman"/>
          <w:sz w:val="24"/>
          <w:szCs w:val="24"/>
        </w:rPr>
        <w:t>obveznik</w:t>
      </w:r>
      <w:r w:rsidRPr="0036087E">
        <w:rPr>
          <w:rFonts w:ascii="Times New Roman" w:hAnsi="Times New Roman" w:cs="Times New Roman"/>
          <w:sz w:val="24"/>
          <w:szCs w:val="24"/>
        </w:rPr>
        <w:t>a</w:t>
      </w:r>
      <w:r w:rsidR="00C102FA" w:rsidRPr="0036087E">
        <w:rPr>
          <w:rFonts w:ascii="Times New Roman" w:hAnsi="Times New Roman" w:cs="Times New Roman"/>
          <w:sz w:val="24"/>
          <w:szCs w:val="24"/>
        </w:rPr>
        <w:t xml:space="preserve"> Ivan</w:t>
      </w:r>
      <w:r w:rsidRPr="0036087E">
        <w:rPr>
          <w:rFonts w:ascii="Times New Roman" w:hAnsi="Times New Roman" w:cs="Times New Roman"/>
          <w:sz w:val="24"/>
          <w:szCs w:val="24"/>
        </w:rPr>
        <w:t>a</w:t>
      </w:r>
      <w:r w:rsidR="00C102FA" w:rsidRPr="0036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FA" w:rsidRPr="0036087E">
        <w:rPr>
          <w:rFonts w:ascii="Times New Roman" w:hAnsi="Times New Roman" w:cs="Times New Roman"/>
          <w:sz w:val="24"/>
          <w:szCs w:val="24"/>
        </w:rPr>
        <w:t>Paladin</w:t>
      </w:r>
      <w:r w:rsidRPr="003608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102FA" w:rsidRPr="0036087E">
        <w:rPr>
          <w:rFonts w:ascii="Times New Roman" w:hAnsi="Times New Roman" w:cs="Times New Roman"/>
          <w:sz w:val="24"/>
          <w:szCs w:val="24"/>
        </w:rPr>
        <w:t xml:space="preserve">  </w:t>
      </w:r>
      <w:r w:rsidR="00731342" w:rsidRPr="0036087E">
        <w:rPr>
          <w:rFonts w:ascii="Times New Roman" w:hAnsi="Times New Roman" w:cs="Times New Roman"/>
          <w:sz w:val="24"/>
          <w:szCs w:val="24"/>
        </w:rPr>
        <w:t xml:space="preserve">neće pokrenuti. </w:t>
      </w:r>
    </w:p>
    <w:p w14:paraId="7B38D04A" w14:textId="5AFB75B4" w:rsidR="00A05483" w:rsidRPr="0036087E" w:rsidRDefault="00A05483" w:rsidP="00E90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3636" w14:textId="07F802B2" w:rsidR="009057F1" w:rsidRPr="0036087E" w:rsidRDefault="00C61F3E" w:rsidP="00424CA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 </w:t>
      </w:r>
      <w:r w:rsidR="00AA764F" w:rsidRPr="0036087E">
        <w:rPr>
          <w:rFonts w:ascii="Times New Roman" w:hAnsi="Times New Roman" w:cs="Times New Roman"/>
          <w:sz w:val="24"/>
          <w:szCs w:val="24"/>
        </w:rPr>
        <w:t xml:space="preserve">      </w:t>
      </w:r>
      <w:r w:rsidR="009057F1" w:rsidRPr="0036087E">
        <w:rPr>
          <w:rFonts w:ascii="Times New Roman" w:hAnsi="Times New Roman" w:cs="Times New Roman"/>
          <w:sz w:val="24"/>
          <w:szCs w:val="24"/>
        </w:rPr>
        <w:t xml:space="preserve">PREDSJEDNICA  POVJERENSTVA      </w:t>
      </w:r>
    </w:p>
    <w:p w14:paraId="08AA34CC" w14:textId="77777777" w:rsidR="00C61F3E" w:rsidRPr="0036087E" w:rsidRDefault="009057F1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 </w:t>
      </w:r>
      <w:r w:rsidR="00C61F3E" w:rsidRPr="0036087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AA97A8D" w14:textId="009A8061" w:rsidR="009057F1" w:rsidRPr="0036087E" w:rsidRDefault="00C61F3E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764F" w:rsidRPr="0036087E">
        <w:rPr>
          <w:rFonts w:ascii="Times New Roman" w:hAnsi="Times New Roman" w:cs="Times New Roman"/>
          <w:sz w:val="24"/>
          <w:szCs w:val="24"/>
        </w:rPr>
        <w:t xml:space="preserve">        </w:t>
      </w:r>
      <w:r w:rsidR="009057F1" w:rsidRPr="0036087E">
        <w:rPr>
          <w:rFonts w:ascii="Times New Roman" w:hAnsi="Times New Roman" w:cs="Times New Roman"/>
          <w:sz w:val="24"/>
          <w:szCs w:val="24"/>
        </w:rPr>
        <w:t xml:space="preserve">Nataša Novaković, </w:t>
      </w:r>
      <w:proofErr w:type="spellStart"/>
      <w:r w:rsidR="009057F1" w:rsidRPr="0036087E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9057F1" w:rsidRPr="00360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F5142" w14:textId="77777777" w:rsidR="00516C7F" w:rsidRPr="0036087E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D293E" w14:textId="77777777" w:rsidR="00516C7F" w:rsidRPr="0036087E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40851" w14:textId="77777777" w:rsidR="00516C7F" w:rsidRPr="0036087E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4C78D" w14:textId="7E51A630" w:rsidR="00FC4765" w:rsidRPr="0036087E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>Dostaviti:</w:t>
      </w:r>
    </w:p>
    <w:p w14:paraId="3C3E1ECB" w14:textId="79620A61" w:rsidR="00FC4765" w:rsidRPr="0036087E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1.</w:t>
      </w:r>
      <w:r w:rsidR="002F2C6E">
        <w:rPr>
          <w:rFonts w:ascii="Times New Roman" w:hAnsi="Times New Roman" w:cs="Times New Roman"/>
          <w:sz w:val="24"/>
          <w:szCs w:val="24"/>
        </w:rPr>
        <w:t xml:space="preserve"> </w:t>
      </w:r>
      <w:r w:rsidRPr="0036087E">
        <w:rPr>
          <w:rFonts w:ascii="Times New Roman" w:hAnsi="Times New Roman" w:cs="Times New Roman"/>
          <w:sz w:val="24"/>
          <w:szCs w:val="24"/>
        </w:rPr>
        <w:t xml:space="preserve">Obvezniku </w:t>
      </w:r>
      <w:r w:rsidR="00731342" w:rsidRPr="0036087E">
        <w:rPr>
          <w:rFonts w:ascii="Times New Roman" w:hAnsi="Times New Roman" w:cs="Times New Roman"/>
          <w:sz w:val="24"/>
          <w:szCs w:val="24"/>
        </w:rPr>
        <w:t xml:space="preserve">Ivanu </w:t>
      </w:r>
      <w:proofErr w:type="spellStart"/>
      <w:r w:rsidR="00731342" w:rsidRPr="0036087E">
        <w:rPr>
          <w:rFonts w:ascii="Times New Roman" w:hAnsi="Times New Roman" w:cs="Times New Roman"/>
          <w:sz w:val="24"/>
          <w:szCs w:val="24"/>
        </w:rPr>
        <w:t>Paladini</w:t>
      </w:r>
      <w:proofErr w:type="spellEnd"/>
      <w:r w:rsidRPr="0036087E">
        <w:rPr>
          <w:rFonts w:ascii="Times New Roman" w:hAnsi="Times New Roman" w:cs="Times New Roman"/>
          <w:sz w:val="24"/>
          <w:szCs w:val="24"/>
        </w:rPr>
        <w:t xml:space="preserve">, osobnom dostavom </w:t>
      </w:r>
    </w:p>
    <w:p w14:paraId="5B656452" w14:textId="616ED7A9" w:rsidR="00FC4765" w:rsidRPr="0036087E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2. </w:t>
      </w:r>
      <w:r w:rsidR="009F7386" w:rsidRPr="0036087E">
        <w:rPr>
          <w:rFonts w:ascii="Times New Roman" w:hAnsi="Times New Roman" w:cs="Times New Roman"/>
          <w:sz w:val="24"/>
          <w:szCs w:val="24"/>
        </w:rPr>
        <w:t>P</w:t>
      </w:r>
      <w:r w:rsidR="00F80AAB" w:rsidRPr="0036087E">
        <w:rPr>
          <w:rFonts w:ascii="Times New Roman" w:hAnsi="Times New Roman" w:cs="Times New Roman"/>
          <w:sz w:val="24"/>
          <w:szCs w:val="24"/>
        </w:rPr>
        <w:t>od</w:t>
      </w:r>
      <w:r w:rsidR="009F7386" w:rsidRPr="0036087E">
        <w:rPr>
          <w:rFonts w:ascii="Times New Roman" w:hAnsi="Times New Roman" w:cs="Times New Roman"/>
          <w:sz w:val="24"/>
          <w:szCs w:val="24"/>
        </w:rPr>
        <w:t>nositelj</w:t>
      </w:r>
      <w:r w:rsidR="00731342" w:rsidRPr="0036087E">
        <w:rPr>
          <w:rFonts w:ascii="Times New Roman" w:hAnsi="Times New Roman" w:cs="Times New Roman"/>
          <w:sz w:val="24"/>
          <w:szCs w:val="24"/>
        </w:rPr>
        <w:t>ima</w:t>
      </w:r>
      <w:r w:rsidR="009F7386" w:rsidRPr="0036087E">
        <w:rPr>
          <w:rFonts w:ascii="Times New Roman" w:hAnsi="Times New Roman" w:cs="Times New Roman"/>
          <w:sz w:val="24"/>
          <w:szCs w:val="24"/>
        </w:rPr>
        <w:t xml:space="preserve"> prijave, putem e-maila</w:t>
      </w:r>
    </w:p>
    <w:p w14:paraId="3E2CB18D" w14:textId="527396BD" w:rsidR="008368B7" w:rsidRPr="0036087E" w:rsidRDefault="008368B7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3. Objava na internetskoj stranici</w:t>
      </w:r>
      <w:r w:rsidR="00AA764F" w:rsidRPr="0036087E">
        <w:rPr>
          <w:rFonts w:ascii="Times New Roman" w:hAnsi="Times New Roman" w:cs="Times New Roman"/>
          <w:sz w:val="24"/>
          <w:szCs w:val="24"/>
        </w:rPr>
        <w:t xml:space="preserve"> </w:t>
      </w:r>
      <w:r w:rsidR="00DD00FE">
        <w:rPr>
          <w:rFonts w:ascii="Times New Roman" w:hAnsi="Times New Roman" w:cs="Times New Roman"/>
          <w:sz w:val="24"/>
          <w:szCs w:val="24"/>
        </w:rPr>
        <w:t>po urednoj dostavi obvezniku</w:t>
      </w:r>
      <w:bookmarkStart w:id="0" w:name="_GoBack"/>
      <w:bookmarkEnd w:id="0"/>
    </w:p>
    <w:p w14:paraId="160C52F6" w14:textId="1B73FF7F" w:rsidR="00FC4765" w:rsidRPr="0036087E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7E">
        <w:rPr>
          <w:rFonts w:ascii="Times New Roman" w:hAnsi="Times New Roman" w:cs="Times New Roman"/>
          <w:sz w:val="24"/>
          <w:szCs w:val="24"/>
        </w:rPr>
        <w:t xml:space="preserve">      </w:t>
      </w:r>
      <w:r w:rsidR="00AA764F" w:rsidRPr="0036087E">
        <w:rPr>
          <w:rFonts w:ascii="Times New Roman" w:hAnsi="Times New Roman" w:cs="Times New Roman"/>
          <w:sz w:val="24"/>
          <w:szCs w:val="24"/>
        </w:rPr>
        <w:t>4</w:t>
      </w:r>
      <w:r w:rsidRPr="0036087E">
        <w:rPr>
          <w:rFonts w:ascii="Times New Roman" w:hAnsi="Times New Roman" w:cs="Times New Roman"/>
          <w:sz w:val="24"/>
          <w:szCs w:val="24"/>
        </w:rPr>
        <w:t>. Pismohrana</w:t>
      </w:r>
    </w:p>
    <w:p w14:paraId="1637F12A" w14:textId="77777777" w:rsidR="00FC4765" w:rsidRPr="0036087E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89775" w14:textId="77777777" w:rsidR="008F7FEA" w:rsidRPr="0036087E" w:rsidRDefault="008F7F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7FEA" w:rsidRPr="0036087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CC6F" w14:textId="77777777" w:rsidR="00AE6D61" w:rsidRDefault="00AE6D61" w:rsidP="005B5818">
      <w:pPr>
        <w:spacing w:after="0" w:line="240" w:lineRule="auto"/>
      </w:pPr>
      <w:r>
        <w:separator/>
      </w:r>
    </w:p>
  </w:endnote>
  <w:endnote w:type="continuationSeparator" w:id="0">
    <w:p w14:paraId="456CA7ED" w14:textId="77777777" w:rsidR="00AE6D61" w:rsidRDefault="00AE6D6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940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840E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263171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E79018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60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F09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028BE6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8101" w14:textId="77777777" w:rsidR="00AE6D61" w:rsidRDefault="00AE6D61" w:rsidP="005B5818">
      <w:pPr>
        <w:spacing w:after="0" w:line="240" w:lineRule="auto"/>
      </w:pPr>
      <w:r>
        <w:separator/>
      </w:r>
    </w:p>
  </w:footnote>
  <w:footnote w:type="continuationSeparator" w:id="0">
    <w:p w14:paraId="5F09D1E7" w14:textId="77777777" w:rsidR="00AE6D61" w:rsidRDefault="00AE6D6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54E009" w14:textId="2BA1E58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239A0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30E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66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20D5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AC67D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4F66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20D5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AC67D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19A8F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739BD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32E630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9A71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12E9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B5B"/>
    <w:multiLevelType w:val="multilevel"/>
    <w:tmpl w:val="88B03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EA27AB"/>
    <w:multiLevelType w:val="hybridMultilevel"/>
    <w:tmpl w:val="9EACD69E"/>
    <w:lvl w:ilvl="0" w:tplc="CEE0DF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8879D0"/>
    <w:multiLevelType w:val="multilevel"/>
    <w:tmpl w:val="DCD0B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165191"/>
    <w:multiLevelType w:val="hybridMultilevel"/>
    <w:tmpl w:val="C10C9E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574D4"/>
    <w:rsid w:val="00067EC1"/>
    <w:rsid w:val="000B07B1"/>
    <w:rsid w:val="000B2775"/>
    <w:rsid w:val="000E75E4"/>
    <w:rsid w:val="00101F03"/>
    <w:rsid w:val="00104C0D"/>
    <w:rsid w:val="00112E23"/>
    <w:rsid w:val="0012224D"/>
    <w:rsid w:val="001838FA"/>
    <w:rsid w:val="0019512F"/>
    <w:rsid w:val="001A6739"/>
    <w:rsid w:val="001A75DF"/>
    <w:rsid w:val="001B74F2"/>
    <w:rsid w:val="001E4223"/>
    <w:rsid w:val="00206136"/>
    <w:rsid w:val="00207768"/>
    <w:rsid w:val="002272AC"/>
    <w:rsid w:val="00227CAF"/>
    <w:rsid w:val="0023102B"/>
    <w:rsid w:val="0023718E"/>
    <w:rsid w:val="002421E6"/>
    <w:rsid w:val="002541BE"/>
    <w:rsid w:val="002704E4"/>
    <w:rsid w:val="00275200"/>
    <w:rsid w:val="002940DD"/>
    <w:rsid w:val="00296618"/>
    <w:rsid w:val="002B42DF"/>
    <w:rsid w:val="002B46AF"/>
    <w:rsid w:val="002C03C3"/>
    <w:rsid w:val="002C2815"/>
    <w:rsid w:val="002C4098"/>
    <w:rsid w:val="002F2C6E"/>
    <w:rsid w:val="002F313C"/>
    <w:rsid w:val="00322DCD"/>
    <w:rsid w:val="00327B27"/>
    <w:rsid w:val="00332D21"/>
    <w:rsid w:val="00333797"/>
    <w:rsid w:val="003416CC"/>
    <w:rsid w:val="0035119E"/>
    <w:rsid w:val="00354459"/>
    <w:rsid w:val="0036087E"/>
    <w:rsid w:val="00363C13"/>
    <w:rsid w:val="00375039"/>
    <w:rsid w:val="003C019C"/>
    <w:rsid w:val="003C2DEB"/>
    <w:rsid w:val="003C4B46"/>
    <w:rsid w:val="004009E5"/>
    <w:rsid w:val="00406E92"/>
    <w:rsid w:val="00411522"/>
    <w:rsid w:val="00424CAE"/>
    <w:rsid w:val="0043487B"/>
    <w:rsid w:val="00450C0A"/>
    <w:rsid w:val="00477B71"/>
    <w:rsid w:val="00482E0E"/>
    <w:rsid w:val="004A5B81"/>
    <w:rsid w:val="004B12AF"/>
    <w:rsid w:val="004B4644"/>
    <w:rsid w:val="004C38FD"/>
    <w:rsid w:val="004F2706"/>
    <w:rsid w:val="00512887"/>
    <w:rsid w:val="00513254"/>
    <w:rsid w:val="00516C7F"/>
    <w:rsid w:val="005712C1"/>
    <w:rsid w:val="00582CF2"/>
    <w:rsid w:val="005A7C08"/>
    <w:rsid w:val="005B5818"/>
    <w:rsid w:val="005C223B"/>
    <w:rsid w:val="006178F8"/>
    <w:rsid w:val="0062238F"/>
    <w:rsid w:val="006404B7"/>
    <w:rsid w:val="00647B1E"/>
    <w:rsid w:val="00654CE2"/>
    <w:rsid w:val="00680A1A"/>
    <w:rsid w:val="00693FD7"/>
    <w:rsid w:val="00697C6D"/>
    <w:rsid w:val="006A0225"/>
    <w:rsid w:val="006A3020"/>
    <w:rsid w:val="006D5C30"/>
    <w:rsid w:val="006E4FD8"/>
    <w:rsid w:val="006F585B"/>
    <w:rsid w:val="0071684E"/>
    <w:rsid w:val="00726CC1"/>
    <w:rsid w:val="00731342"/>
    <w:rsid w:val="00737F14"/>
    <w:rsid w:val="00747047"/>
    <w:rsid w:val="00793EC7"/>
    <w:rsid w:val="007A0735"/>
    <w:rsid w:val="007A3A06"/>
    <w:rsid w:val="007D41D4"/>
    <w:rsid w:val="007F6275"/>
    <w:rsid w:val="00805BBA"/>
    <w:rsid w:val="00824B78"/>
    <w:rsid w:val="00826898"/>
    <w:rsid w:val="00826FBB"/>
    <w:rsid w:val="008368B7"/>
    <w:rsid w:val="00846E88"/>
    <w:rsid w:val="00896C4F"/>
    <w:rsid w:val="008A3495"/>
    <w:rsid w:val="008C3350"/>
    <w:rsid w:val="008E4642"/>
    <w:rsid w:val="008F7FEA"/>
    <w:rsid w:val="009057F1"/>
    <w:rsid w:val="009062CF"/>
    <w:rsid w:val="00913B0E"/>
    <w:rsid w:val="00934B99"/>
    <w:rsid w:val="00945142"/>
    <w:rsid w:val="00965145"/>
    <w:rsid w:val="00994581"/>
    <w:rsid w:val="00997A02"/>
    <w:rsid w:val="009B0DB7"/>
    <w:rsid w:val="009B4C28"/>
    <w:rsid w:val="009B7C11"/>
    <w:rsid w:val="009D5FFB"/>
    <w:rsid w:val="009E7D1F"/>
    <w:rsid w:val="009F7386"/>
    <w:rsid w:val="00A00C18"/>
    <w:rsid w:val="00A05483"/>
    <w:rsid w:val="00A34BF7"/>
    <w:rsid w:val="00A36BC3"/>
    <w:rsid w:val="00A37E51"/>
    <w:rsid w:val="00A37F77"/>
    <w:rsid w:val="00A41D57"/>
    <w:rsid w:val="00A65D3F"/>
    <w:rsid w:val="00A851BB"/>
    <w:rsid w:val="00A96533"/>
    <w:rsid w:val="00AA3E69"/>
    <w:rsid w:val="00AA3F5D"/>
    <w:rsid w:val="00AA764F"/>
    <w:rsid w:val="00AE4562"/>
    <w:rsid w:val="00AE6D61"/>
    <w:rsid w:val="00AF442D"/>
    <w:rsid w:val="00B17BE5"/>
    <w:rsid w:val="00B44617"/>
    <w:rsid w:val="00B70580"/>
    <w:rsid w:val="00B81AA1"/>
    <w:rsid w:val="00B83F61"/>
    <w:rsid w:val="00B94188"/>
    <w:rsid w:val="00BA0E2F"/>
    <w:rsid w:val="00BA586F"/>
    <w:rsid w:val="00BB537F"/>
    <w:rsid w:val="00BB78D6"/>
    <w:rsid w:val="00BC0E79"/>
    <w:rsid w:val="00BD2DB3"/>
    <w:rsid w:val="00BF5B3E"/>
    <w:rsid w:val="00BF5F4E"/>
    <w:rsid w:val="00C023C3"/>
    <w:rsid w:val="00C027EB"/>
    <w:rsid w:val="00C102FA"/>
    <w:rsid w:val="00C24596"/>
    <w:rsid w:val="00C26394"/>
    <w:rsid w:val="00C40688"/>
    <w:rsid w:val="00C61F3E"/>
    <w:rsid w:val="00C81612"/>
    <w:rsid w:val="00C827E7"/>
    <w:rsid w:val="00C90146"/>
    <w:rsid w:val="00C96820"/>
    <w:rsid w:val="00CA28B6"/>
    <w:rsid w:val="00CA602D"/>
    <w:rsid w:val="00CC2ED0"/>
    <w:rsid w:val="00CC3E1B"/>
    <w:rsid w:val="00CC675E"/>
    <w:rsid w:val="00CC7946"/>
    <w:rsid w:val="00CD245B"/>
    <w:rsid w:val="00CD37EE"/>
    <w:rsid w:val="00CF0867"/>
    <w:rsid w:val="00CF19CE"/>
    <w:rsid w:val="00D019AC"/>
    <w:rsid w:val="00D02DD3"/>
    <w:rsid w:val="00D04290"/>
    <w:rsid w:val="00D11BA5"/>
    <w:rsid w:val="00D1289E"/>
    <w:rsid w:val="00D1386E"/>
    <w:rsid w:val="00D31598"/>
    <w:rsid w:val="00D57A2E"/>
    <w:rsid w:val="00D653E4"/>
    <w:rsid w:val="00D66549"/>
    <w:rsid w:val="00D77342"/>
    <w:rsid w:val="00DA1FC1"/>
    <w:rsid w:val="00DC385D"/>
    <w:rsid w:val="00DC50C4"/>
    <w:rsid w:val="00DD00FE"/>
    <w:rsid w:val="00DD5205"/>
    <w:rsid w:val="00DF5A0F"/>
    <w:rsid w:val="00E118B5"/>
    <w:rsid w:val="00E14A8E"/>
    <w:rsid w:val="00E15A45"/>
    <w:rsid w:val="00E15AB2"/>
    <w:rsid w:val="00E34BBC"/>
    <w:rsid w:val="00E35795"/>
    <w:rsid w:val="00E3580A"/>
    <w:rsid w:val="00E46AFE"/>
    <w:rsid w:val="00E7580D"/>
    <w:rsid w:val="00E81B12"/>
    <w:rsid w:val="00E83EF1"/>
    <w:rsid w:val="00E90845"/>
    <w:rsid w:val="00E909AF"/>
    <w:rsid w:val="00E948BA"/>
    <w:rsid w:val="00EC12C6"/>
    <w:rsid w:val="00EC197A"/>
    <w:rsid w:val="00EC744A"/>
    <w:rsid w:val="00F13740"/>
    <w:rsid w:val="00F334C6"/>
    <w:rsid w:val="00F43954"/>
    <w:rsid w:val="00F56160"/>
    <w:rsid w:val="00F72A01"/>
    <w:rsid w:val="00F73A99"/>
    <w:rsid w:val="00F80AAB"/>
    <w:rsid w:val="00F9002F"/>
    <w:rsid w:val="00FA0034"/>
    <w:rsid w:val="00FC39F5"/>
    <w:rsid w:val="00FC4765"/>
    <w:rsid w:val="00FD7B7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743D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E90845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90845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E90845"/>
  </w:style>
  <w:style w:type="paragraph" w:customStyle="1" w:styleId="box469223">
    <w:name w:val="box_469223"/>
    <w:basedOn w:val="Normal"/>
    <w:rsid w:val="006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A07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A0735"/>
    <w:pPr>
      <w:widowControl w:val="0"/>
      <w:shd w:val="clear" w:color="auto" w:fill="FFFFFF"/>
      <w:spacing w:after="4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13480</Duznosnici_Value>
    <BrojPredmeta xmlns="8638ef6a-48a0-457c-b738-9f65e71a9a26">Pp-217/22</BrojPredmeta>
    <Duznosnici xmlns="8638ef6a-48a0-457c-b738-9f65e71a9a26">Ivan Paladina,Ministar,Ministarstvo prostornog uređenja, graditeljstva i državne imovine</Duznosnici>
    <VrstaDokumenta xmlns="8638ef6a-48a0-457c-b738-9f65e71a9a26">15</VrstaDokumenta>
    <KljucneRijeci xmlns="8638ef6a-48a0-457c-b738-9f65e71a9a26">
      <Value>59</Value>
    </KljucneRijeci>
    <BrojAkta xmlns="8638ef6a-48a0-457c-b738-9f65e71a9a26">711-I-295-Pp-217-22/23-02-17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70F54-940E-4249-A4BE-A6F57A2B9A93}"/>
</file>

<file path=customXml/itemProps2.xml><?xml version="1.0" encoding="utf-8"?>
<ds:datastoreItem xmlns:ds="http://schemas.openxmlformats.org/officeDocument/2006/customXml" ds:itemID="{EC3DC6DD-A5DB-4DDD-83BC-C510AF72B35E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60AD6C-2F86-4FEA-BF9F-2479298B9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Paladina, zaključak, Pp-217-22</vt:lpstr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Paladina, zaključak, Pp-217-22</dc:title>
  <dc:creator>Sukob5</dc:creator>
  <cp:lastModifiedBy>Ivan Matić</cp:lastModifiedBy>
  <cp:revision>3</cp:revision>
  <cp:lastPrinted>2023-02-02T15:13:00Z</cp:lastPrinted>
  <dcterms:created xsi:type="dcterms:W3CDTF">2023-02-16T13:15:00Z</dcterms:created>
  <dcterms:modified xsi:type="dcterms:W3CDTF">2023-02-16T13:15:00Z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