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13D230E3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544F0">
        <w:rPr>
          <w:rFonts w:ascii="Times New Roman" w:eastAsia="Times New Roman" w:hAnsi="Times New Roman" w:cs="Times New Roman"/>
          <w:sz w:val="24"/>
          <w:szCs w:val="24"/>
          <w:lang w:eastAsia="hr-HR"/>
        </w:rPr>
        <w:t>700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>-Pp-18/23-</w:t>
      </w:r>
      <w:r w:rsidR="005544F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A95A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-19   </w:t>
      </w:r>
    </w:p>
    <w:p w14:paraId="5D352C5A" w14:textId="4E29E3A3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716242">
        <w:rPr>
          <w:color w:val="auto"/>
        </w:rPr>
        <w:t>4</w:t>
      </w:r>
      <w:r w:rsidR="00DC5101">
        <w:rPr>
          <w:color w:val="auto"/>
        </w:rPr>
        <w:t xml:space="preserve">. </w:t>
      </w:r>
      <w:r w:rsidR="00716242">
        <w:rPr>
          <w:color w:val="auto"/>
        </w:rPr>
        <w:t>travnja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77777777" w:rsidR="00541713" w:rsidRDefault="0054171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ANJA ŠIMPRAGA</w:t>
      </w:r>
    </w:p>
    <w:p w14:paraId="75AA0D6B" w14:textId="7711FC5C" w:rsidR="00112A1D" w:rsidRPr="00541713" w:rsidRDefault="00541713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potpredsjednica Vlade Republike Hrvatske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759857B0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541713">
        <w:rPr>
          <w:rFonts w:ascii="Times New Roman" w:eastAsia="Calibri" w:hAnsi="Times New Roman" w:cs="Times New Roman"/>
          <w:b/>
          <w:sz w:val="24"/>
          <w:szCs w:val="24"/>
        </w:rPr>
        <w:t>ANJA ŠIMPRAGA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41713">
        <w:rPr>
          <w:rFonts w:ascii="Times New Roman" w:eastAsia="Calibri" w:hAnsi="Times New Roman" w:cs="Times New Roman"/>
          <w:b/>
          <w:sz w:val="24"/>
          <w:szCs w:val="24"/>
        </w:rPr>
        <w:t>potpredsjednica Vlade Republike Hrvatske</w:t>
      </w:r>
    </w:p>
    <w:p w14:paraId="706900D5" w14:textId="331BC04B" w:rsidR="00A95A9A" w:rsidRPr="00A95A9A" w:rsidRDefault="00A95A9A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6D2401A8" w:rsidR="00541713" w:rsidRPr="00B804C2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AB69F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odlukom od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travnja</w:t>
      </w:r>
      <w:r w:rsidR="008A1F44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</w:t>
      </w:r>
      <w:r w:rsidR="00716242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utvrdilo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kako 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  <w:bookmarkStart w:id="0" w:name="_GoBack"/>
      <w:bookmarkEnd w:id="0"/>
    </w:p>
    <w:p w14:paraId="61FE122E" w14:textId="66F09CE0" w:rsidR="00541713" w:rsidRPr="00B804C2" w:rsidRDefault="00541713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52E0ECD4" w:rsidR="00880AF6" w:rsidRPr="00B804C2" w:rsidRDefault="00A95A9A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je dana 13. siječnja 2023.g. na temelju neanonimne prijave otvorilo predmet protiv obveznice Anje Šimprage, potpredsjednice Vlade Republike Hrvatske, koji se vodi pod brojem Pp-18/23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prijavi se u bitnom navodi kako obveznica izbjegava održati službeni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sastanak 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vezano uz razrješenja članova Povjerenstva za zaštitu pacijenata Grada Zagreba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i da izbjegava služb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eno reagirati vezano uz navedenu tematiku</w:t>
      </w:r>
      <w:r w:rsidR="00880AF6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BDBF5D" w14:textId="77777777" w:rsidR="00DA262A" w:rsidRDefault="00B215C0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03. travnja 2023. Povjerenstvo je zaprimilo nadopunu prijave </w:t>
      </w:r>
      <w:r w:rsidR="004B3773">
        <w:rPr>
          <w:rFonts w:ascii="Times New Roman" w:hAnsi="Times New Roman" w:cs="Times New Roman"/>
          <w:sz w:val="24"/>
          <w:szCs w:val="24"/>
        </w:rPr>
        <w:t>u kojoj se u bitnom navodi kako obveznica i nadalje</w:t>
      </w:r>
      <w:r w:rsidR="00551ABE">
        <w:rPr>
          <w:rFonts w:ascii="Times New Roman" w:hAnsi="Times New Roman" w:cs="Times New Roman"/>
          <w:sz w:val="24"/>
          <w:szCs w:val="24"/>
        </w:rPr>
        <w:t xml:space="preserve"> odbija održati zatražene sastanke odnosno oglušuje se na zahtjeve za istima.</w:t>
      </w:r>
      <w:r w:rsidR="00A95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5D4BDCD2" w14:textId="286E07E6" w:rsidR="00DA262A" w:rsidRP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</w:p>
    <w:p w14:paraId="19D983B7" w14:textId="57F533BB" w:rsidR="00B215C0" w:rsidRPr="00B804C2" w:rsidRDefault="00880AF6" w:rsidP="00880A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ističe 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činjenica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ogluhe ili odbijanja održavanja sastanka obveznika s određenom fizičkom ili pravnom osobom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drugim tijelom sama po sebi, a bez isticanja privatnih interesa koji bi na nju utjecali prilikom ovakvog postupanja, 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ne predstavlja povredu odredbi ZSSI-a.</w:t>
      </w:r>
    </w:p>
    <w:p w14:paraId="4255D9BE" w14:textId="2BAA5F3A" w:rsidR="00B215C0" w:rsidRPr="00B804C2" w:rsidRDefault="003F3ADB" w:rsidP="00000A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Iako predst</w:t>
      </w:r>
      <w:r w:rsidR="00000AE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av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lja dobru praksu postupanja da obveznici </w:t>
      </w:r>
      <w:r w:rsidR="00000AE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osobno ili putem stručnih službi održe sastanak kada bi se moglo raditi o pitanjima od javnog interesa, </w:t>
      </w:r>
      <w:r w:rsidR="00000AE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mogući propust da se to učini u ovoj situaciji 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ne upućuje na povred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odredbi ZSSI-a, </w:t>
      </w:r>
      <w:r w:rsidR="00000AE5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jer to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konkretnom slučaju ne proizlazi iz zaprimljene prijave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15C0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niti njezine nadopune.</w:t>
      </w:r>
    </w:p>
    <w:p w14:paraId="49839F78" w14:textId="13196342" w:rsidR="00E05561" w:rsidRPr="00841A1B" w:rsidRDefault="00E05561" w:rsidP="00551A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365A7749" w14:textId="030ED3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841A1B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7DC6EC3D" w:rsidR="007B202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Anja Šimpraga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5361E8D4" w14:textId="2BD1866A" w:rsidR="00551ABE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201E699A" w14:textId="31BAF829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obveznici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193263CF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14</Value>
    </Clanci>
    <Javno xmlns="8638ef6a-48a0-457c-b738-9f65e71a9a26">DA</Javno>
    <Duznosnici_Value xmlns="8638ef6a-48a0-457c-b738-9f65e71a9a26">14144</Duznosnici_Value>
    <BrojPredmeta xmlns="8638ef6a-48a0-457c-b738-9f65e71a9a26">P-18/23</BrojPredmeta>
    <Duznosnici xmlns="8638ef6a-48a0-457c-b738-9f65e71a9a26">Anja Šimpraga,Potpredsjednik,Vlada Republike Hrvatske</Duznosnici>
    <VrstaDokumenta xmlns="8638ef6a-48a0-457c-b738-9f65e71a9a26">15</VrstaDokumenta>
    <KljucneRijeci xmlns="8638ef6a-48a0-457c-b738-9f65e71a9a26">
      <Value>2</Value>
      <Value>99</Value>
    </KljucneRijeci>
    <BrojAkta xmlns="8638ef6a-48a0-457c-b738-9f65e71a9a26">711-I-700-P-18/23-04-19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0CBD5-4706-4613-99FB-4FE6E1033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4</cp:revision>
  <cp:lastPrinted>2023-04-17T10:43:00Z</cp:lastPrinted>
  <dcterms:created xsi:type="dcterms:W3CDTF">2023-04-13T07:07:00Z</dcterms:created>
  <dcterms:modified xsi:type="dcterms:W3CDTF">2023-04-17T10:43:00Z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