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AEBC" w14:textId="277CE84C" w:rsidR="004D2A1B" w:rsidRDefault="004D2A1B" w:rsidP="004D2A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Broj: 711-I</w:t>
      </w:r>
      <w:r w:rsidR="00BC2CFC">
        <w:rPr>
          <w:rFonts w:ascii="Times New Roman" w:eastAsia="Calibri" w:hAnsi="Times New Roman" w:cs="Times New Roman"/>
          <w:sz w:val="24"/>
          <w:szCs w:val="24"/>
        </w:rPr>
        <w:t>-530-</w:t>
      </w:r>
      <w:r>
        <w:rPr>
          <w:rFonts w:ascii="Times New Roman" w:eastAsia="Calibri" w:hAnsi="Times New Roman" w:cs="Times New Roman"/>
          <w:sz w:val="24"/>
          <w:szCs w:val="24"/>
        </w:rPr>
        <w:t xml:space="preserve">M-62/23-02-17 </w:t>
      </w:r>
    </w:p>
    <w:p w14:paraId="1A605C82" w14:textId="77777777" w:rsidR="004D2A1B" w:rsidRDefault="004D2A1B" w:rsidP="004D2A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22. ožujka 2023.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DC9A484" w14:textId="77777777" w:rsidR="004D2A1B" w:rsidRDefault="004D2A1B" w:rsidP="004D2A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94C1F" w14:textId="77777777" w:rsidR="004D2A1B" w:rsidRDefault="004D2A1B" w:rsidP="004D2A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IGOR LUKAČ </w:t>
      </w:r>
    </w:p>
    <w:p w14:paraId="4EAA17F4" w14:textId="77777777" w:rsidR="004D2A1B" w:rsidRDefault="004D2A1B" w:rsidP="004D2A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član Povjerenstva za odlučivanje </w:t>
      </w:r>
    </w:p>
    <w:p w14:paraId="6E65CB8C" w14:textId="77777777" w:rsidR="004D2A1B" w:rsidRDefault="004D2A1B" w:rsidP="004D2A1B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sukobu interesa</w:t>
      </w:r>
    </w:p>
    <w:p w14:paraId="523EA6E1" w14:textId="77777777" w:rsidR="004D2A1B" w:rsidRDefault="004D2A1B" w:rsidP="004D2A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94EAAB" w14:textId="77777777" w:rsidR="004D2A1B" w:rsidRDefault="004D2A1B" w:rsidP="004D2A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FB6F4D" w14:textId="77777777" w:rsidR="004D2A1B" w:rsidRDefault="004D2A1B" w:rsidP="004D2A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E993E5" w14:textId="28950131" w:rsidR="004D2A1B" w:rsidRDefault="004D2A1B" w:rsidP="004D2A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 Igora Lukača</w:t>
      </w:r>
    </w:p>
    <w:p w14:paraId="2EDB9780" w14:textId="77777777" w:rsidR="004D2A1B" w:rsidRPr="00BC2CFC" w:rsidRDefault="004D2A1B" w:rsidP="004D2A1B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2CFC">
        <w:rPr>
          <w:rFonts w:ascii="Times New Roman" w:eastAsia="Calibri" w:hAnsi="Times New Roman" w:cs="Times New Roman"/>
          <w:i/>
          <w:sz w:val="24"/>
          <w:szCs w:val="24"/>
        </w:rPr>
        <w:t xml:space="preserve"> daje se</w:t>
      </w:r>
    </w:p>
    <w:p w14:paraId="49164F2C" w14:textId="77777777" w:rsidR="004D2A1B" w:rsidRDefault="004D2A1B" w:rsidP="00BC2CFC">
      <w:pPr>
        <w:spacing w:before="240" w:after="0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 xml:space="preserve">7. ožujka 2023. pod brojem 711-U-3356-M-62/23-01-5 zaprimilo je zahtjev za mišljenje koji je podnio obveznik </w:t>
      </w:r>
      <w:r>
        <w:rPr>
          <w:rFonts w:ascii="Times New Roman" w:eastAsia="Calibri" w:hAnsi="Times New Roman" w:cs="Times New Roman"/>
          <w:sz w:val="24"/>
          <w:szCs w:val="24"/>
        </w:rPr>
        <w:t>Igor Lukač, član Povjerenstva.</w:t>
      </w:r>
    </w:p>
    <w:p w14:paraId="77E8348E" w14:textId="77777777" w:rsidR="004D2A1B" w:rsidRDefault="004D2A1B" w:rsidP="00BC2CF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podnesenom zahtjevu obveznik navodi da je dana 23. veljače 2023. stupio na dužnost člana Povjerenstva, čime je postao obveznik </w:t>
      </w:r>
      <w:r>
        <w:rPr>
          <w:rFonts w:ascii="Times New Roman" w:eastAsia="Calibri" w:hAnsi="Times New Roman"/>
          <w:sz w:val="24"/>
          <w:szCs w:val="24"/>
        </w:rPr>
        <w:t>Zakona o sprječavanju sukoba interesa („Narodne novine“ broj 143/21., u daljnjem tekstu: ZSSI),</w:t>
      </w:r>
      <w:r>
        <w:rPr>
          <w:rFonts w:ascii="Times New Roman" w:hAnsi="Times New Roman" w:cs="Times New Roman"/>
          <w:sz w:val="24"/>
          <w:szCs w:val="24"/>
        </w:rPr>
        <w:t xml:space="preserve"> te iznosi da je u postupku popunjavanja imovinske kartice, zbog čega radi izbjegavanja nepravilnosti, podnosi zahtjev za mišljenje vezano za dopuštenost obavljanja drugih poslova uz dužnost na koju je imenovan.  </w:t>
      </w:r>
    </w:p>
    <w:p w14:paraId="2235292B" w14:textId="77777777" w:rsidR="004D2A1B" w:rsidRDefault="004D2A1B" w:rsidP="00BC2CF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Nadalje navodi da je glasovima većine suvlasnika imenovan predstavnikom suvlasnika u stambenoj zgradi u kojoj živi, sukladno Zakonu o vlasništvu i drugim stvarnim pravima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(„Narodne novine“, broj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91/96., 68/98., 137/99., 22/00., 73/00., 114/01., 79/06., 141/06., 146/08., 38/09., 153/09., 143/12., 152/14., 81/15. i 94/17., u daljnjem tekstu: Zakon o vlasništvu), te da slijedom navedenog uz primanje naknade obavlja poslove predstavnika suvlasnika koji se odnose na brigu o zajedničkim dijelovima zgrade. </w:t>
      </w:r>
    </w:p>
    <w:p w14:paraId="6C791A94" w14:textId="77777777" w:rsidR="004D2A1B" w:rsidRDefault="004D2A1B" w:rsidP="00BC2CF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traži mišljenje Povjerenstva smije li istovremeno uz obnašanje dužnosti člana Povjerenstva obavljati navedene povremene i privremene poslove te za to primati naknadu. </w:t>
      </w:r>
    </w:p>
    <w:p w14:paraId="7CFD964C" w14:textId="77777777" w:rsidR="004D2A1B" w:rsidRDefault="004D2A1B" w:rsidP="00BC2CF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Ujedno se ističe da se Igor Lukač kao član Povjerenstva sukladno članka 40. stavka 1. ZSSI-a  izuzeo od odlučivanja u navedenom predmetu, budući se radi o njegovom vlastitom zahtjevu kao obveznika ZSSI-a. </w:t>
      </w:r>
    </w:p>
    <w:p w14:paraId="58A3A283" w14:textId="358791A5" w:rsidR="004D2A1B" w:rsidRDefault="004D2A1B" w:rsidP="00BC2CFC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Povodom navedenog zahtjeva, Povjerenstvo na temelju članka 32. stavka 1. podstavka 3. ZSSI-a na 2. sjednici održanoj 22. ožujka 2023., obvezniku daje mišljenje, kako slijedi. </w:t>
      </w:r>
    </w:p>
    <w:p w14:paraId="189E64F1" w14:textId="77777777" w:rsidR="004D2A1B" w:rsidRDefault="004D2A1B" w:rsidP="00BC2CF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0F9333DE" w14:textId="77777777" w:rsidR="004D2A1B" w:rsidRDefault="004D2A1B" w:rsidP="00BC2CF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Zakonom o vlasništvu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propisano je da predstavnik suvlasnika zastupa suvlasnike prema upravitelju i trećim osobama pod uvjetima predviđenim tim Zakonom,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kao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odredbama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međuvlasničkog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ugovora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pitanjima od zajedničkog interesa, odnosno da obavlja poslove vezane uz skrb i upravljanje suvlasničkim dijelovima nekretnine. </w:t>
      </w:r>
    </w:p>
    <w:p w14:paraId="1D39759C" w14:textId="77777777" w:rsidR="004D2A1B" w:rsidRDefault="004D2A1B" w:rsidP="00BC2CF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budući se radi o vrsti poslova koji po prirodi stvari predstavljaju povremene poslove koji nisu vezani uz obnašanje javne dužnosti, obveznik sukladno odredbi članka 17. stavka 2. ZSSI-a iste može obavljati istodobno uz profesionalno obnašanje javne dužnosti i za to ostvarivati naknadu, pri čemu je dužan,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sukladno odredbi članku 17. stavku 4. ZSSI-a, </w:t>
      </w:r>
      <w:r>
        <w:rPr>
          <w:rFonts w:ascii="Times New Roman" w:hAnsi="Times New Roman" w:cs="Times New Roman"/>
          <w:sz w:val="24"/>
          <w:szCs w:val="24"/>
        </w:rPr>
        <w:t xml:space="preserve">podatak o ostvarivanju naknade od njihova obavljanja navesti u imovinskoj kartici za koju je propisana obveza podnošenja Povjerenstvu. </w:t>
      </w:r>
    </w:p>
    <w:p w14:paraId="4061B0B9" w14:textId="77777777" w:rsidR="004D2A1B" w:rsidRDefault="004D2A1B" w:rsidP="00BC2CF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>
        <w:rPr>
          <w:rFonts w:ascii="Times New Roman" w:eastAsia="Calibri" w:hAnsi="Times New Roman" w:cs="Times New Roman"/>
          <w:sz w:val="24"/>
          <w:szCs w:val="24"/>
        </w:rPr>
        <w:t>obveznik Igor Lukač, koji profesionalno obnaša dužnost člana Povjerenstva, može za vrijeme obnašanja navedene javne dužnosti obavljati poslove predstavnika suvlasnika stambene zgrade u kojoj živi i za to primati naknadu uz obvezu da</w:t>
      </w:r>
      <w:r>
        <w:rPr>
          <w:rFonts w:ascii="Times New Roman" w:hAnsi="Times New Roman" w:cs="Times New Roman"/>
          <w:sz w:val="24"/>
          <w:szCs w:val="24"/>
        </w:rPr>
        <w:t xml:space="preserve"> primljeni iznos naknade od obavljanja navedenih poslova navede u imovinskoj kartici. </w:t>
      </w:r>
    </w:p>
    <w:p w14:paraId="7821ED79" w14:textId="77777777" w:rsidR="004D2A1B" w:rsidRDefault="004D2A1B" w:rsidP="004D2A1B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A02009" w14:textId="77777777" w:rsidR="004D2A1B" w:rsidRDefault="004D2A1B" w:rsidP="004D2A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F9D475" w14:textId="77777777" w:rsidR="004D2A1B" w:rsidRDefault="004D2A1B" w:rsidP="004D2A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8586885" w14:textId="212313C0" w:rsidR="004D2A1B" w:rsidRDefault="00BC2CFC" w:rsidP="004D2A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A1B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</w:t>
      </w:r>
      <w:proofErr w:type="spellStart"/>
      <w:r w:rsidR="004D2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4D2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AE6BE3" w14:textId="77777777" w:rsidR="004D2A1B" w:rsidRDefault="004D2A1B" w:rsidP="004D2A1B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F1730" w14:textId="77777777" w:rsidR="004D2A1B" w:rsidRDefault="004D2A1B" w:rsidP="004D2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6DDECC" w14:textId="775B7E74" w:rsidR="004D2A1B" w:rsidRDefault="004D2A1B" w:rsidP="004D2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A091134" w14:textId="77777777" w:rsidR="004D2A1B" w:rsidRDefault="004D2A1B" w:rsidP="004D2A1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Obvezniku Igoru Lukaču, elektroničkom dostavom</w:t>
      </w:r>
    </w:p>
    <w:p w14:paraId="18E5AA3F" w14:textId="77777777" w:rsidR="004D2A1B" w:rsidRDefault="004D2A1B" w:rsidP="004D2A1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DC0E8C3" w14:textId="77777777" w:rsidR="004D2A1B" w:rsidRDefault="004D2A1B" w:rsidP="004D2A1B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CAE4B52" w14:textId="77777777" w:rsidR="004D2A1B" w:rsidRDefault="004D2A1B" w:rsidP="004D2A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008777" w14:textId="33C8BEF1" w:rsidR="00A333F3" w:rsidRPr="00E57E9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A333F3" w:rsidRPr="00E57E9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AAEA6" w14:textId="77777777" w:rsidR="00E609BC" w:rsidRDefault="00E609BC" w:rsidP="005B5818">
      <w:pPr>
        <w:spacing w:after="0" w:line="240" w:lineRule="auto"/>
      </w:pPr>
      <w:r>
        <w:separator/>
      </w:r>
    </w:p>
  </w:endnote>
  <w:endnote w:type="continuationSeparator" w:id="0">
    <w:p w14:paraId="324A7966" w14:textId="77777777" w:rsidR="00E609BC" w:rsidRDefault="00E609B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74E7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4317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90F0E" w14:textId="77777777" w:rsidR="00E609BC" w:rsidRDefault="00E609BC" w:rsidP="005B5818">
      <w:pPr>
        <w:spacing w:after="0" w:line="240" w:lineRule="auto"/>
      </w:pPr>
      <w:r>
        <w:separator/>
      </w:r>
    </w:p>
  </w:footnote>
  <w:footnote w:type="continuationSeparator" w:id="0">
    <w:p w14:paraId="6549A64B" w14:textId="77777777" w:rsidR="00E609BC" w:rsidRDefault="00E609B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F30CEC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D6F"/>
    <w:rsid w:val="00147CAE"/>
    <w:rsid w:val="001630BB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7A33"/>
    <w:rsid w:val="001F2357"/>
    <w:rsid w:val="001F512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4E0"/>
    <w:rsid w:val="0044255A"/>
    <w:rsid w:val="004627C7"/>
    <w:rsid w:val="0046294D"/>
    <w:rsid w:val="00471E93"/>
    <w:rsid w:val="00473297"/>
    <w:rsid w:val="00477755"/>
    <w:rsid w:val="004830B1"/>
    <w:rsid w:val="0049467E"/>
    <w:rsid w:val="004A5B81"/>
    <w:rsid w:val="004B12AF"/>
    <w:rsid w:val="004C4EF5"/>
    <w:rsid w:val="004C5C57"/>
    <w:rsid w:val="004D2A1B"/>
    <w:rsid w:val="004D4DD4"/>
    <w:rsid w:val="004D7F96"/>
    <w:rsid w:val="005021AB"/>
    <w:rsid w:val="005049C9"/>
    <w:rsid w:val="00507FF9"/>
    <w:rsid w:val="00512887"/>
    <w:rsid w:val="00525DC8"/>
    <w:rsid w:val="00526DC7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10D91"/>
    <w:rsid w:val="0061513C"/>
    <w:rsid w:val="00615197"/>
    <w:rsid w:val="006178F8"/>
    <w:rsid w:val="00617B20"/>
    <w:rsid w:val="00632C50"/>
    <w:rsid w:val="00636819"/>
    <w:rsid w:val="006404B7"/>
    <w:rsid w:val="00647B1E"/>
    <w:rsid w:val="006503B5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26244"/>
    <w:rsid w:val="009410EB"/>
    <w:rsid w:val="009449AC"/>
    <w:rsid w:val="00945142"/>
    <w:rsid w:val="00955EE8"/>
    <w:rsid w:val="00956A5A"/>
    <w:rsid w:val="00965145"/>
    <w:rsid w:val="00966305"/>
    <w:rsid w:val="009700EF"/>
    <w:rsid w:val="0097593F"/>
    <w:rsid w:val="009B0DB7"/>
    <w:rsid w:val="009C1172"/>
    <w:rsid w:val="009C5D0E"/>
    <w:rsid w:val="009C5F66"/>
    <w:rsid w:val="009C7F45"/>
    <w:rsid w:val="009D15A5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33052"/>
    <w:rsid w:val="00B347C8"/>
    <w:rsid w:val="00B34AE6"/>
    <w:rsid w:val="00B43067"/>
    <w:rsid w:val="00B43F2F"/>
    <w:rsid w:val="00B538AF"/>
    <w:rsid w:val="00B61E81"/>
    <w:rsid w:val="00B62988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2CFC"/>
    <w:rsid w:val="00BC4E43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47787"/>
    <w:rsid w:val="00C73C98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91475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14621</Duznosnici_Value>
    <BrojPredmeta xmlns="8638ef6a-48a0-457c-b738-9f65e71a9a26">M-62/23</BrojPredmeta>
    <Duznosnici xmlns="8638ef6a-48a0-457c-b738-9f65e71a9a26">Igor Lukač,Član,Povjerenstvo za odlučivanje o sukobu interesa</Duznosnici>
    <VrstaDokumenta xmlns="8638ef6a-48a0-457c-b738-9f65e71a9a26">1</VrstaDokumenta>
    <KljucneRijeci xmlns="8638ef6a-48a0-457c-b738-9f65e71a9a26">
      <Value>30</Value>
      <Value>19</Value>
    </KljucneRijeci>
    <BrojAkta xmlns="8638ef6a-48a0-457c-b738-9f65e71a9a26">711-I-530-M-62/23-02-17</BrojAkta>
    <Sync xmlns="8638ef6a-48a0-457c-b738-9f65e71a9a26">0</Sync>
    <Sjednica xmlns="8638ef6a-48a0-457c-b738-9f65e71a9a26">328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5604-17C7-4FE1-BC12-C304AA6F49B0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A4C159-B8DD-4AE6-B402-E12976E1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Ivan Matić</cp:lastModifiedBy>
  <cp:revision>2</cp:revision>
  <cp:lastPrinted>2023-03-13T08:25:00Z</cp:lastPrinted>
  <dcterms:created xsi:type="dcterms:W3CDTF">2023-03-27T10:51:00Z</dcterms:created>
  <dcterms:modified xsi:type="dcterms:W3CDTF">2023-03-27T10:51:00Z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