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F42EDCB" w:rsidR="00332D21" w:rsidRPr="008F4AC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C23460">
        <w:rPr>
          <w:rFonts w:ascii="Times New Roman" w:eastAsia="Times New Roman" w:hAnsi="Times New Roman" w:cs="Times New Roman"/>
          <w:sz w:val="24"/>
          <w:szCs w:val="24"/>
          <w:lang w:eastAsia="hr-HR"/>
        </w:rPr>
        <w:t>-318</w:t>
      </w:r>
      <w:r w:rsidR="00B838C9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-M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C0AB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44</w:t>
      </w:r>
      <w:r w:rsidR="00BC21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66FB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0117D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16D1EBBF" w:rsidR="008F7FEA" w:rsidRPr="008F4AC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6FB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14. veljače</w:t>
      </w:r>
      <w:r w:rsidR="001C62CD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66FB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F0C64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D06D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B838C9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</w:p>
    <w:p w14:paraId="4624D7B3" w14:textId="77777777" w:rsidR="00184F65" w:rsidRPr="008F4AC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62E27AFF" w:rsidR="00184F65" w:rsidRPr="008F4ACA" w:rsidRDefault="00BE72BE" w:rsidP="00184F65">
      <w:pPr>
        <w:pStyle w:val="Default"/>
        <w:spacing w:line="276" w:lineRule="auto"/>
        <w:jc w:val="both"/>
        <w:rPr>
          <w:color w:val="auto"/>
        </w:rPr>
      </w:pPr>
      <w:r w:rsidRPr="008F4ACA">
        <w:rPr>
          <w:b/>
          <w:color w:val="auto"/>
        </w:rPr>
        <w:t>Povjerenstvo za odlučivanje o sukobu interesa</w:t>
      </w:r>
      <w:r w:rsidRPr="008F4ACA">
        <w:rPr>
          <w:color w:val="auto"/>
        </w:rPr>
        <w:t xml:space="preserve"> (u daljnjem tekstu: Povjerenstvo), u sastavu Nataše Novaković, kao predsjednice Povjerenstva, te </w:t>
      </w:r>
      <w:proofErr w:type="spellStart"/>
      <w:r w:rsidR="00641C31" w:rsidRPr="008F4ACA">
        <w:rPr>
          <w:color w:val="auto"/>
        </w:rPr>
        <w:t>Tončice</w:t>
      </w:r>
      <w:proofErr w:type="spellEnd"/>
      <w:r w:rsidR="00641C31" w:rsidRPr="008F4ACA">
        <w:rPr>
          <w:color w:val="auto"/>
        </w:rPr>
        <w:t xml:space="preserve"> Božić, Davorina </w:t>
      </w:r>
      <w:proofErr w:type="spellStart"/>
      <w:r w:rsidR="00641C31" w:rsidRPr="008F4ACA">
        <w:rPr>
          <w:color w:val="auto"/>
        </w:rPr>
        <w:t>Ivanjeka</w:t>
      </w:r>
      <w:proofErr w:type="spellEnd"/>
      <w:r w:rsidR="005A1257" w:rsidRPr="008F4ACA">
        <w:rPr>
          <w:color w:val="auto"/>
        </w:rPr>
        <w:t>, Aleksandre Jozić-Ileković</w:t>
      </w:r>
      <w:r w:rsidR="00981158" w:rsidRPr="008F4ACA">
        <w:rPr>
          <w:color w:val="auto"/>
        </w:rPr>
        <w:t xml:space="preserve"> i</w:t>
      </w:r>
      <w:r w:rsidR="00641C31" w:rsidRPr="008F4ACA">
        <w:rPr>
          <w:color w:val="auto"/>
        </w:rPr>
        <w:t xml:space="preserve">  </w:t>
      </w:r>
      <w:proofErr w:type="spellStart"/>
      <w:r w:rsidR="00641C31" w:rsidRPr="008F4ACA">
        <w:rPr>
          <w:color w:val="auto"/>
        </w:rPr>
        <w:t>Tatijane</w:t>
      </w:r>
      <w:proofErr w:type="spellEnd"/>
      <w:r w:rsidR="00641C31" w:rsidRPr="008F4ACA">
        <w:rPr>
          <w:color w:val="auto"/>
        </w:rPr>
        <w:t xml:space="preserve"> Vučetić, kao članova Povjerenstva</w:t>
      </w:r>
      <w:r w:rsidR="00184F65" w:rsidRPr="008F4ACA">
        <w:rPr>
          <w:color w:val="auto"/>
        </w:rPr>
        <w:t>, na temelju članka 3</w:t>
      </w:r>
      <w:r w:rsidR="0049467E" w:rsidRPr="008F4ACA">
        <w:rPr>
          <w:color w:val="auto"/>
        </w:rPr>
        <w:t>2</w:t>
      </w:r>
      <w:r w:rsidR="00184F65" w:rsidRPr="008F4ACA">
        <w:rPr>
          <w:color w:val="auto"/>
        </w:rPr>
        <w:t xml:space="preserve">. stavka 1. podstavka </w:t>
      </w:r>
      <w:r w:rsidR="0049467E" w:rsidRPr="008F4ACA">
        <w:rPr>
          <w:color w:val="auto"/>
        </w:rPr>
        <w:t>3</w:t>
      </w:r>
      <w:r w:rsidR="00184F65" w:rsidRPr="008F4ACA">
        <w:rPr>
          <w:color w:val="auto"/>
        </w:rPr>
        <w:t xml:space="preserve">. Zakona o sprječavanju sukoba interesa („Narodne novine“ broj </w:t>
      </w:r>
      <w:r w:rsidR="0049467E" w:rsidRPr="008F4ACA">
        <w:rPr>
          <w:color w:val="auto"/>
        </w:rPr>
        <w:t>143/21</w:t>
      </w:r>
      <w:r w:rsidR="00184F65" w:rsidRPr="008F4ACA">
        <w:rPr>
          <w:color w:val="auto"/>
        </w:rPr>
        <w:t>, u daljnjem tekstu: ZSSI</w:t>
      </w:r>
      <w:r w:rsidR="000E26F2" w:rsidRPr="008F4ACA">
        <w:rPr>
          <w:color w:val="auto"/>
        </w:rPr>
        <w:t>/21</w:t>
      </w:r>
      <w:r w:rsidR="00184F65" w:rsidRPr="008F4ACA">
        <w:rPr>
          <w:color w:val="auto"/>
        </w:rPr>
        <w:t xml:space="preserve">), </w:t>
      </w:r>
      <w:r w:rsidR="00184F65" w:rsidRPr="008F4ACA">
        <w:rPr>
          <w:b/>
          <w:color w:val="auto"/>
        </w:rPr>
        <w:t>na zahtjev</w:t>
      </w:r>
      <w:r w:rsidR="00065E61" w:rsidRPr="008F4ACA">
        <w:rPr>
          <w:b/>
          <w:color w:val="auto"/>
        </w:rPr>
        <w:t xml:space="preserve"> </w:t>
      </w:r>
      <w:r w:rsidR="00470759" w:rsidRPr="008F4ACA">
        <w:rPr>
          <w:b/>
          <w:color w:val="auto"/>
        </w:rPr>
        <w:t xml:space="preserve">obveznika </w:t>
      </w:r>
      <w:r w:rsidR="00CC0ABE" w:rsidRPr="008F4ACA">
        <w:rPr>
          <w:b/>
          <w:color w:val="auto"/>
        </w:rPr>
        <w:t>Miljenka Polića, direktora trgovačkog društva Izvor Ploče d.o.o.</w:t>
      </w:r>
      <w:r w:rsidR="00323DC5" w:rsidRPr="008F4ACA">
        <w:rPr>
          <w:b/>
          <w:color w:val="auto"/>
        </w:rPr>
        <w:t xml:space="preserve">, </w:t>
      </w:r>
      <w:r w:rsidR="00184F65" w:rsidRPr="008F4ACA">
        <w:rPr>
          <w:color w:val="auto"/>
        </w:rPr>
        <w:t>za davanjem mišljenja Povjerenstva,</w:t>
      </w:r>
      <w:r w:rsidR="00184F65" w:rsidRPr="008F4ACA">
        <w:rPr>
          <w:b/>
          <w:color w:val="auto"/>
        </w:rPr>
        <w:t xml:space="preserve"> </w:t>
      </w:r>
      <w:r w:rsidR="00184F65" w:rsidRPr="008F4ACA">
        <w:rPr>
          <w:color w:val="auto"/>
        </w:rPr>
        <w:t xml:space="preserve">na </w:t>
      </w:r>
      <w:r w:rsidR="00566FBE" w:rsidRPr="008F4ACA">
        <w:rPr>
          <w:color w:val="auto"/>
        </w:rPr>
        <w:t>204</w:t>
      </w:r>
      <w:r w:rsidR="00184F65" w:rsidRPr="008F4ACA">
        <w:rPr>
          <w:color w:val="auto"/>
        </w:rPr>
        <w:t xml:space="preserve">. sjednici održanoj dana </w:t>
      </w:r>
      <w:r w:rsidR="00566FBE" w:rsidRPr="008F4ACA">
        <w:rPr>
          <w:rFonts w:eastAsia="Times New Roman"/>
          <w:lang w:eastAsia="hr-HR"/>
        </w:rPr>
        <w:t>14. veljače 2023</w:t>
      </w:r>
      <w:r w:rsidR="00184F65" w:rsidRPr="008F4ACA">
        <w:rPr>
          <w:color w:val="auto"/>
        </w:rPr>
        <w:t>.</w:t>
      </w:r>
      <w:r w:rsidR="00EF0C64" w:rsidRPr="008F4ACA">
        <w:rPr>
          <w:color w:val="auto"/>
        </w:rPr>
        <w:t xml:space="preserve">, </w:t>
      </w:r>
      <w:r w:rsidR="00184F65" w:rsidRPr="008F4ACA">
        <w:rPr>
          <w:color w:val="auto"/>
        </w:rPr>
        <w:t>daje sljedeće</w:t>
      </w:r>
    </w:p>
    <w:p w14:paraId="4624D7B5" w14:textId="77777777" w:rsidR="00184F65" w:rsidRPr="008F4ACA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ACA">
        <w:rPr>
          <w:rFonts w:ascii="Times New Roman" w:hAnsi="Times New Roman" w:cs="Times New Roman"/>
          <w:b/>
          <w:sz w:val="24"/>
          <w:szCs w:val="24"/>
        </w:rPr>
        <w:tab/>
      </w:r>
    </w:p>
    <w:p w14:paraId="3CA012DE" w14:textId="77777777" w:rsidR="00EF588B" w:rsidRPr="008F4ACA" w:rsidRDefault="00184F65" w:rsidP="00EF58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CA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8F4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BB58DD" w14:textId="77777777" w:rsidR="00EF588B" w:rsidRPr="008F4ACA" w:rsidRDefault="00EF588B" w:rsidP="00EF58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1288C" w14:textId="2A9E0B99" w:rsidR="008F4ACA" w:rsidRPr="00E278E5" w:rsidRDefault="00E278E5" w:rsidP="008F4A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Temeljem odredbe </w:t>
      </w:r>
      <w:r w:rsidRPr="00E278E5">
        <w:rPr>
          <w:rFonts w:ascii="Times New Roman" w:hAnsi="Times New Roman" w:cs="Times New Roman"/>
          <w:b/>
          <w:sz w:val="24"/>
          <w:szCs w:val="24"/>
        </w:rPr>
        <w:t>članka 18. stavka 1. ZSSI/21-a</w:t>
      </w:r>
      <w:r>
        <w:rPr>
          <w:rFonts w:ascii="Times New Roman" w:hAnsi="Times New Roman" w:cs="Times New Roman"/>
          <w:b/>
          <w:sz w:val="24"/>
          <w:szCs w:val="24"/>
        </w:rPr>
        <w:t>, č</w:t>
      </w:r>
      <w:r w:rsidR="008F4ACA" w:rsidRPr="00E278E5">
        <w:rPr>
          <w:rFonts w:ascii="Times New Roman" w:hAnsi="Times New Roman" w:cs="Times New Roman"/>
          <w:b/>
          <w:sz w:val="24"/>
          <w:szCs w:val="24"/>
        </w:rPr>
        <w:t>lan Uprave – direktor trgovačkog društva kojem je osnivač</w:t>
      </w:r>
      <w:r w:rsidR="008F4ACA" w:rsidRPr="00E278E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B27EB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jedna </w:t>
      </w:r>
      <w:r w:rsidR="008F4ACA" w:rsidRPr="00E278E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jedinica lokalne samouprave, 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kao </w:t>
      </w:r>
      <w:r w:rsidR="008F4ACA" w:rsidRPr="00E278E5">
        <w:rPr>
          <w:rFonts w:ascii="Times New Roman" w:hAnsi="Times New Roman" w:cs="Times New Roman"/>
          <w:b/>
          <w:sz w:val="24"/>
          <w:szCs w:val="24"/>
        </w:rPr>
        <w:t xml:space="preserve">obveznik iz članka 3. stavka 1. podstavka 40. ZSSI/21-a ne može istodobno obavljati funkciju </w:t>
      </w:r>
      <w:r w:rsidR="00435601">
        <w:rPr>
          <w:rFonts w:ascii="Times New Roman" w:hAnsi="Times New Roman" w:cs="Times New Roman"/>
          <w:b/>
          <w:sz w:val="24"/>
          <w:szCs w:val="24"/>
        </w:rPr>
        <w:t xml:space="preserve">prokuriste </w:t>
      </w:r>
      <w:r w:rsidR="008F4ACA" w:rsidRPr="00E278E5">
        <w:rPr>
          <w:rFonts w:ascii="Times New Roman" w:hAnsi="Times New Roman" w:cs="Times New Roman"/>
          <w:b/>
          <w:sz w:val="24"/>
          <w:szCs w:val="24"/>
        </w:rPr>
        <w:t xml:space="preserve">u drugome trgovačkom društvu kojem je osnivač </w:t>
      </w:r>
      <w:r w:rsidR="00B27EB6">
        <w:rPr>
          <w:rFonts w:ascii="Times New Roman" w:hAnsi="Times New Roman" w:cs="Times New Roman"/>
          <w:b/>
          <w:sz w:val="24"/>
          <w:szCs w:val="24"/>
        </w:rPr>
        <w:t xml:space="preserve">druga </w:t>
      </w:r>
      <w:r w:rsidR="008F4ACA" w:rsidRPr="00E278E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jedinica lokalne samouprave</w:t>
      </w:r>
      <w:r w:rsidR="00AE2A62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, jer ti poslovi predstavljaju poslove upravljanja u poslovnom subjektu. </w:t>
      </w:r>
    </w:p>
    <w:p w14:paraId="1E716317" w14:textId="7A9A7112" w:rsidR="00C812AC" w:rsidRPr="008F4ACA" w:rsidRDefault="00C812AC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8F4ACA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8F4ACA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20BA9B72" w:rsidR="00C36DDA" w:rsidRPr="008F4AC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ACA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470759" w:rsidRPr="008F4ACA">
        <w:rPr>
          <w:rFonts w:ascii="Times New Roman" w:eastAsia="Calibri" w:hAnsi="Times New Roman" w:cs="Times New Roman"/>
          <w:sz w:val="24"/>
          <w:szCs w:val="24"/>
        </w:rPr>
        <w:t xml:space="preserve"> Povjerenstva podnio</w:t>
      </w:r>
      <w:r w:rsidR="00046307" w:rsidRPr="008F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8F4ACA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01178" w:rsidRPr="008F4ACA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CC0ABE" w:rsidRPr="008F4ACA">
        <w:rPr>
          <w:rFonts w:ascii="Times New Roman" w:hAnsi="Times New Roman" w:cs="Times New Roman"/>
          <w:sz w:val="24"/>
          <w:szCs w:val="24"/>
        </w:rPr>
        <w:t>Miljenko Polić, direktor trgovačkog društva Izvor Ploče d.o.o.</w:t>
      </w:r>
      <w:r w:rsidR="005A1257" w:rsidRPr="008F4ACA">
        <w:rPr>
          <w:rFonts w:ascii="Times New Roman" w:hAnsi="Times New Roman" w:cs="Times New Roman"/>
          <w:sz w:val="24"/>
          <w:szCs w:val="24"/>
        </w:rPr>
        <w:t xml:space="preserve"> </w:t>
      </w:r>
      <w:r w:rsidRPr="008F4ACA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CC0ABE" w:rsidRPr="008F4ACA">
        <w:rPr>
          <w:rFonts w:ascii="Times New Roman" w:eastAsia="Calibri" w:hAnsi="Times New Roman" w:cs="Times New Roman"/>
          <w:sz w:val="24"/>
          <w:szCs w:val="24"/>
        </w:rPr>
        <w:t>10</w:t>
      </w:r>
      <w:r w:rsidR="00566FBE" w:rsidRPr="008F4ACA">
        <w:rPr>
          <w:rFonts w:ascii="Times New Roman" w:eastAsia="Calibri" w:hAnsi="Times New Roman" w:cs="Times New Roman"/>
          <w:sz w:val="24"/>
          <w:szCs w:val="24"/>
        </w:rPr>
        <w:t>. veljače</w:t>
      </w:r>
      <w:r w:rsidRPr="008F4AC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66FBE" w:rsidRPr="008F4ACA">
        <w:rPr>
          <w:rFonts w:ascii="Times New Roman" w:eastAsia="Calibri" w:hAnsi="Times New Roman" w:cs="Times New Roman"/>
          <w:sz w:val="24"/>
          <w:szCs w:val="24"/>
        </w:rPr>
        <w:t>3</w:t>
      </w:r>
      <w:r w:rsidRPr="008F4ACA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CC0ABE" w:rsidRPr="008F4ACA">
        <w:rPr>
          <w:rFonts w:ascii="Times New Roman" w:eastAsia="Calibri" w:hAnsi="Times New Roman" w:cs="Times New Roman"/>
          <w:sz w:val="24"/>
          <w:szCs w:val="24"/>
        </w:rPr>
        <w:t>2915</w:t>
      </w:r>
      <w:r w:rsidRPr="008F4ACA">
        <w:rPr>
          <w:rFonts w:ascii="Times New Roman" w:eastAsia="Calibri" w:hAnsi="Times New Roman" w:cs="Times New Roman"/>
          <w:sz w:val="24"/>
          <w:szCs w:val="24"/>
        </w:rPr>
        <w:t>-M-</w:t>
      </w:r>
      <w:r w:rsidR="00CC0ABE" w:rsidRPr="008F4ACA">
        <w:rPr>
          <w:rFonts w:ascii="Times New Roman" w:eastAsia="Calibri" w:hAnsi="Times New Roman" w:cs="Times New Roman"/>
          <w:sz w:val="24"/>
          <w:szCs w:val="24"/>
        </w:rPr>
        <w:t>44</w:t>
      </w:r>
      <w:r w:rsidRPr="008F4ACA">
        <w:rPr>
          <w:rFonts w:ascii="Times New Roman" w:eastAsia="Calibri" w:hAnsi="Times New Roman" w:cs="Times New Roman"/>
          <w:sz w:val="24"/>
          <w:szCs w:val="24"/>
        </w:rPr>
        <w:t>/2</w:t>
      </w:r>
      <w:r w:rsidR="00566FBE" w:rsidRPr="008F4ACA">
        <w:rPr>
          <w:rFonts w:ascii="Times New Roman" w:eastAsia="Calibri" w:hAnsi="Times New Roman" w:cs="Times New Roman"/>
          <w:sz w:val="24"/>
          <w:szCs w:val="24"/>
        </w:rPr>
        <w:t>3</w:t>
      </w:r>
      <w:r w:rsidRPr="008F4ACA">
        <w:rPr>
          <w:rFonts w:ascii="Times New Roman" w:eastAsia="Calibri" w:hAnsi="Times New Roman" w:cs="Times New Roman"/>
          <w:sz w:val="24"/>
          <w:szCs w:val="24"/>
        </w:rPr>
        <w:t>-01-</w:t>
      </w:r>
      <w:r w:rsidR="00702747" w:rsidRPr="008F4ACA">
        <w:rPr>
          <w:rFonts w:ascii="Times New Roman" w:eastAsia="Calibri" w:hAnsi="Times New Roman" w:cs="Times New Roman"/>
          <w:sz w:val="24"/>
          <w:szCs w:val="24"/>
        </w:rPr>
        <w:t>3</w:t>
      </w:r>
      <w:r w:rsidRPr="008F4ACA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8F4ACA">
        <w:rPr>
          <w:rFonts w:ascii="Times New Roman" w:eastAsia="Calibri" w:hAnsi="Times New Roman" w:cs="Times New Roman"/>
          <w:sz w:val="24"/>
          <w:szCs w:val="24"/>
        </w:rPr>
        <w:t>M-</w:t>
      </w:r>
      <w:r w:rsidR="00CC0ABE" w:rsidRPr="008F4ACA">
        <w:rPr>
          <w:rFonts w:ascii="Times New Roman" w:eastAsia="Calibri" w:hAnsi="Times New Roman" w:cs="Times New Roman"/>
          <w:sz w:val="24"/>
          <w:szCs w:val="24"/>
        </w:rPr>
        <w:t>44</w:t>
      </w:r>
      <w:r w:rsidR="002B6010" w:rsidRPr="008F4ACA">
        <w:rPr>
          <w:rFonts w:ascii="Times New Roman" w:eastAsia="Calibri" w:hAnsi="Times New Roman" w:cs="Times New Roman"/>
          <w:sz w:val="24"/>
          <w:szCs w:val="24"/>
        </w:rPr>
        <w:t>/2</w:t>
      </w:r>
      <w:r w:rsidR="00566FBE" w:rsidRPr="008F4ACA">
        <w:rPr>
          <w:rFonts w:ascii="Times New Roman" w:eastAsia="Calibri" w:hAnsi="Times New Roman" w:cs="Times New Roman"/>
          <w:sz w:val="24"/>
          <w:szCs w:val="24"/>
        </w:rPr>
        <w:t>3</w:t>
      </w:r>
      <w:r w:rsidRPr="008F4A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6CF5E1E3" w:rsidR="00C36DDA" w:rsidRPr="008F4AC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ACA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8F4ACA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470759" w:rsidRPr="008F4ACA">
        <w:rPr>
          <w:rFonts w:ascii="Times New Roman" w:eastAsia="Calibri" w:hAnsi="Times New Roman" w:cs="Times New Roman"/>
          <w:sz w:val="24"/>
          <w:szCs w:val="24"/>
        </w:rPr>
        <w:t>4</w:t>
      </w:r>
      <w:r w:rsidR="00CC0ABE" w:rsidRPr="008F4ACA">
        <w:rPr>
          <w:rFonts w:ascii="Times New Roman" w:eastAsia="Calibri" w:hAnsi="Times New Roman" w:cs="Times New Roman"/>
          <w:sz w:val="24"/>
          <w:szCs w:val="24"/>
        </w:rPr>
        <w:t>0</w:t>
      </w:r>
      <w:r w:rsidRPr="008F4ACA">
        <w:rPr>
          <w:rFonts w:ascii="Times New Roman" w:eastAsia="Calibri" w:hAnsi="Times New Roman" w:cs="Times New Roman"/>
          <w:sz w:val="24"/>
          <w:szCs w:val="24"/>
        </w:rPr>
        <w:t xml:space="preserve">. ZSSI/21-a propisano je da </w:t>
      </w:r>
      <w:r w:rsidR="00CC0ABE" w:rsidRPr="008F4ACA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CC0ABE" w:rsidRP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Pr="008F4ACA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8F4ACA">
        <w:rPr>
          <w:rFonts w:ascii="Times New Roman" w:eastAsia="Calibri" w:hAnsi="Times New Roman" w:cs="Times New Roman"/>
          <w:sz w:val="24"/>
          <w:szCs w:val="24"/>
        </w:rPr>
        <w:t>Z</w:t>
      </w:r>
      <w:r w:rsidR="00470759" w:rsidRPr="008F4ACA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CC0ABE" w:rsidRPr="008F4ACA">
        <w:rPr>
          <w:rFonts w:ascii="Times New Roman" w:hAnsi="Times New Roman" w:cs="Times New Roman"/>
          <w:sz w:val="24"/>
          <w:szCs w:val="24"/>
        </w:rPr>
        <w:t>Miljenko Polić</w:t>
      </w:r>
      <w:r w:rsidR="00CC0ABE" w:rsidRPr="008F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759" w:rsidRPr="008F4ACA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CC0ABE" w:rsidRPr="008F4ACA">
        <w:rPr>
          <w:rFonts w:ascii="Times New Roman" w:hAnsi="Times New Roman" w:cs="Times New Roman"/>
          <w:sz w:val="24"/>
          <w:szCs w:val="24"/>
        </w:rPr>
        <w:t xml:space="preserve">direktor trgovačkog društva Izvor Ploče d.o.o., kojem je jedini osnivač Grad Ploče, </w:t>
      </w:r>
      <w:r w:rsidR="00470759" w:rsidRPr="008F4ACA">
        <w:rPr>
          <w:rFonts w:ascii="Times New Roman" w:eastAsia="Calibri" w:hAnsi="Times New Roman" w:cs="Times New Roman"/>
          <w:sz w:val="24"/>
          <w:szCs w:val="24"/>
        </w:rPr>
        <w:t xml:space="preserve">dužan pridržavati se odredbi navedenog Zakona. </w:t>
      </w:r>
    </w:p>
    <w:p w14:paraId="4624D7C0" w14:textId="5459A6CB" w:rsidR="00184F65" w:rsidRPr="008F4ACA" w:rsidRDefault="00184F65" w:rsidP="0047075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8F4ACA">
        <w:rPr>
          <w:rFonts w:ascii="Times New Roman" w:hAnsi="Times New Roman" w:cs="Times New Roman"/>
          <w:sz w:val="24"/>
          <w:szCs w:val="24"/>
        </w:rPr>
        <w:t>8</w:t>
      </w:r>
      <w:r w:rsidRPr="008F4ACA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8F4ACA">
        <w:rPr>
          <w:rFonts w:ascii="Times New Roman" w:hAnsi="Times New Roman" w:cs="Times New Roman"/>
          <w:sz w:val="24"/>
          <w:szCs w:val="24"/>
        </w:rPr>
        <w:t>3</w:t>
      </w:r>
      <w:r w:rsidRPr="008F4ACA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8F4ACA">
        <w:rPr>
          <w:rFonts w:ascii="Times New Roman" w:hAnsi="Times New Roman" w:cs="Times New Roman"/>
          <w:sz w:val="24"/>
          <w:szCs w:val="24"/>
        </w:rPr>
        <w:t>4</w:t>
      </w:r>
      <w:r w:rsidRPr="008F4ACA">
        <w:rPr>
          <w:rFonts w:ascii="Times New Roman" w:hAnsi="Times New Roman" w:cs="Times New Roman"/>
          <w:sz w:val="24"/>
          <w:szCs w:val="24"/>
        </w:rPr>
        <w:t>. ZSSI</w:t>
      </w:r>
      <w:r w:rsidR="002333D5" w:rsidRPr="008F4ACA">
        <w:rPr>
          <w:rFonts w:ascii="Times New Roman" w:hAnsi="Times New Roman" w:cs="Times New Roman"/>
          <w:sz w:val="24"/>
          <w:szCs w:val="24"/>
        </w:rPr>
        <w:t>/21</w:t>
      </w:r>
      <w:r w:rsidRPr="008F4ACA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8F4ACA">
        <w:rPr>
          <w:rFonts w:ascii="Times New Roman" w:hAnsi="Times New Roman" w:cs="Times New Roman"/>
          <w:sz w:val="24"/>
          <w:szCs w:val="24"/>
        </w:rPr>
        <w:t>obveznici</w:t>
      </w:r>
      <w:r w:rsidRPr="008F4ACA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8F4ACA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8F4ACA">
        <w:rPr>
          <w:rFonts w:ascii="Times New Roman" w:hAnsi="Times New Roman" w:cs="Times New Roman"/>
          <w:sz w:val="24"/>
          <w:szCs w:val="24"/>
        </w:rPr>
        <w:t>li</w:t>
      </w:r>
      <w:r w:rsidRPr="008F4ACA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8F4ACA">
        <w:rPr>
          <w:rFonts w:ascii="Times New Roman" w:hAnsi="Times New Roman" w:cs="Times New Roman"/>
          <w:sz w:val="24"/>
          <w:szCs w:val="24"/>
        </w:rPr>
        <w:t>povredu odredaba ZSSI</w:t>
      </w:r>
      <w:r w:rsidR="002333D5" w:rsidRPr="008F4ACA">
        <w:rPr>
          <w:rFonts w:ascii="Times New Roman" w:hAnsi="Times New Roman" w:cs="Times New Roman"/>
          <w:sz w:val="24"/>
          <w:szCs w:val="24"/>
        </w:rPr>
        <w:t>/21</w:t>
      </w:r>
      <w:r w:rsidR="00090430" w:rsidRPr="008F4ACA">
        <w:rPr>
          <w:rFonts w:ascii="Times New Roman" w:hAnsi="Times New Roman" w:cs="Times New Roman"/>
          <w:sz w:val="24"/>
          <w:szCs w:val="24"/>
        </w:rPr>
        <w:t>-a</w:t>
      </w:r>
      <w:r w:rsidRPr="008F4ACA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8F4ACA">
        <w:rPr>
          <w:rFonts w:ascii="Times New Roman" w:hAnsi="Times New Roman" w:cs="Times New Roman"/>
          <w:sz w:val="24"/>
          <w:szCs w:val="24"/>
        </w:rPr>
        <w:t>obveznika</w:t>
      </w:r>
      <w:r w:rsidRPr="008F4ACA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8F4ACA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7765B" w14:textId="7D31AEDF" w:rsidR="00566FBE" w:rsidRPr="008F4ACA" w:rsidRDefault="00470759" w:rsidP="00CC0ABE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F4ACA">
        <w:rPr>
          <w:rFonts w:ascii="Times New Roman" w:hAnsi="Times New Roman" w:cs="Times New Roman"/>
          <w:sz w:val="24"/>
          <w:szCs w:val="24"/>
        </w:rPr>
        <w:lastRenderedPageBreak/>
        <w:t xml:space="preserve">Obveznik </w:t>
      </w:r>
      <w:r w:rsidR="00B9086F" w:rsidRPr="008F4ACA">
        <w:rPr>
          <w:rFonts w:ascii="Times New Roman" w:hAnsi="Times New Roman" w:cs="Times New Roman"/>
          <w:sz w:val="24"/>
          <w:szCs w:val="24"/>
        </w:rPr>
        <w:t xml:space="preserve">navodi da </w:t>
      </w:r>
      <w:r w:rsidR="00CC0ABE" w:rsidRPr="008F4ACA">
        <w:rPr>
          <w:rFonts w:ascii="Times New Roman" w:hAnsi="Times New Roman" w:cs="Times New Roman"/>
          <w:sz w:val="24"/>
          <w:szCs w:val="24"/>
        </w:rPr>
        <w:t xml:space="preserve">je jedini član Uprave - direktor trgovačkog društva Izvor Ploče d.o.o., kojem je osnivač Grad Ploče, te da je na navedenu dužnost stupio 14. studenoga 2022., </w:t>
      </w:r>
      <w:r w:rsidR="00B27EB6">
        <w:rPr>
          <w:rFonts w:ascii="Times New Roman" w:hAnsi="Times New Roman" w:cs="Times New Roman"/>
          <w:sz w:val="24"/>
          <w:szCs w:val="24"/>
        </w:rPr>
        <w:t>kao i</w:t>
      </w:r>
      <w:r w:rsidR="00CC0ABE" w:rsidRPr="008F4ACA">
        <w:rPr>
          <w:rFonts w:ascii="Times New Roman" w:hAnsi="Times New Roman" w:cs="Times New Roman"/>
          <w:sz w:val="24"/>
          <w:szCs w:val="24"/>
        </w:rPr>
        <w:t xml:space="preserve"> da je do 13. studenoga 2022. obnašao dužnost član Uprave – direktora trgovačkog društva  Komunalno d.o.o. sa sjedištem u Vrgorcu, koju je sporazumno prestao obnašati temeljem njegov</w:t>
      </w:r>
      <w:r w:rsidR="00B27EB6">
        <w:rPr>
          <w:rFonts w:ascii="Times New Roman" w:hAnsi="Times New Roman" w:cs="Times New Roman"/>
          <w:sz w:val="24"/>
          <w:szCs w:val="24"/>
        </w:rPr>
        <w:t>og</w:t>
      </w:r>
      <w:r w:rsidR="00CC0ABE" w:rsidRPr="008F4ACA">
        <w:rPr>
          <w:rFonts w:ascii="Times New Roman" w:hAnsi="Times New Roman" w:cs="Times New Roman"/>
          <w:sz w:val="24"/>
          <w:szCs w:val="24"/>
        </w:rPr>
        <w:t xml:space="preserve"> pisano</w:t>
      </w:r>
      <w:r w:rsidR="00B27EB6">
        <w:rPr>
          <w:rFonts w:ascii="Times New Roman" w:hAnsi="Times New Roman" w:cs="Times New Roman"/>
          <w:sz w:val="24"/>
          <w:szCs w:val="24"/>
        </w:rPr>
        <w:t>g</w:t>
      </w:r>
      <w:r w:rsidR="00CC0ABE" w:rsidRPr="008F4ACA">
        <w:rPr>
          <w:rFonts w:ascii="Times New Roman" w:hAnsi="Times New Roman" w:cs="Times New Roman"/>
          <w:sz w:val="24"/>
          <w:szCs w:val="24"/>
        </w:rPr>
        <w:t xml:space="preserve"> zahtjeva. Navodi da je osnivač navedenoga trgovačkog društva </w:t>
      </w:r>
      <w:r w:rsidR="00B27EB6">
        <w:rPr>
          <w:rFonts w:ascii="Times New Roman" w:hAnsi="Times New Roman" w:cs="Times New Roman"/>
          <w:sz w:val="24"/>
          <w:szCs w:val="24"/>
        </w:rPr>
        <w:t xml:space="preserve">također </w:t>
      </w:r>
      <w:r w:rsidR="00CC0ABE" w:rsidRP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jedinic</w:t>
      </w:r>
      <w:r w:rsid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</w:t>
      </w:r>
      <w:r w:rsidR="00CC0ABE" w:rsidRP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lokalne samouprave, odnosno Grad Vrgorac te da je Alen </w:t>
      </w:r>
      <w:proofErr w:type="spellStart"/>
      <w:r w:rsidR="00CC0ABE" w:rsidRP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Govorko</w:t>
      </w:r>
      <w:proofErr w:type="spellEnd"/>
      <w:r w:rsidR="00CC0ABE" w:rsidRP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zaposlenik istog društva koji je </w:t>
      </w:r>
      <w:r w:rsidR="00B27EB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prethodno </w:t>
      </w:r>
      <w:r w:rsidR="00CC0ABE" w:rsidRP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obavljao poslove radnog mjesta financijskog direktora, temeljem odluke Skupštine društva </w:t>
      </w:r>
      <w:r w:rsidR="00CC0ABE" w:rsidRPr="008F4ACA">
        <w:rPr>
          <w:rFonts w:ascii="Times New Roman" w:hAnsi="Times New Roman" w:cs="Times New Roman"/>
          <w:sz w:val="24"/>
          <w:szCs w:val="24"/>
        </w:rPr>
        <w:t xml:space="preserve">Komunalno d.o.o. 14. studenoga 2022. </w:t>
      </w:r>
      <w:r w:rsidR="00B27EB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stupio na dužnost direktora istog društva. </w:t>
      </w:r>
    </w:p>
    <w:p w14:paraId="145C625B" w14:textId="630975E6" w:rsidR="00CC0ABE" w:rsidRPr="008F4ACA" w:rsidRDefault="00CC0ABE" w:rsidP="00CC0ABE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4BFE138" w14:textId="3E43A562" w:rsidR="00D83A85" w:rsidRPr="008F4ACA" w:rsidRDefault="00CC0ABE" w:rsidP="00094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Obveznik traži </w:t>
      </w:r>
      <w:r w:rsidRPr="008F4ACA">
        <w:rPr>
          <w:rFonts w:ascii="Times New Roman" w:hAnsi="Times New Roman" w:cs="Times New Roman"/>
          <w:sz w:val="24"/>
          <w:szCs w:val="24"/>
        </w:rPr>
        <w:t xml:space="preserve">mišljenje Povjerenstva </w:t>
      </w:r>
      <w:r w:rsidR="00094660" w:rsidRPr="008F4ACA">
        <w:rPr>
          <w:rFonts w:ascii="Times New Roman" w:hAnsi="Times New Roman" w:cs="Times New Roman"/>
          <w:sz w:val="24"/>
          <w:szCs w:val="24"/>
        </w:rPr>
        <w:t>je li sukladno odredbama ZSSI/21-a da obveznik iz članka 3. stavka 1. podstavka 40. ZSSI/21-a, kao jedini član Uprave</w:t>
      </w:r>
      <w:r w:rsidR="00B27EB6">
        <w:rPr>
          <w:rFonts w:ascii="Times New Roman" w:hAnsi="Times New Roman" w:cs="Times New Roman"/>
          <w:sz w:val="24"/>
          <w:szCs w:val="24"/>
        </w:rPr>
        <w:t xml:space="preserve"> trgovačkog društva</w:t>
      </w:r>
      <w:r w:rsidR="00094660" w:rsidRPr="008F4ACA">
        <w:rPr>
          <w:rFonts w:ascii="Times New Roman" w:hAnsi="Times New Roman" w:cs="Times New Roman"/>
          <w:sz w:val="24"/>
          <w:szCs w:val="24"/>
        </w:rPr>
        <w:t xml:space="preserve">, </w:t>
      </w:r>
      <w:r w:rsidR="00D83A85" w:rsidRPr="008F4ACA">
        <w:rPr>
          <w:rFonts w:ascii="Times New Roman" w:hAnsi="Times New Roman" w:cs="Times New Roman"/>
          <w:sz w:val="24"/>
          <w:szCs w:val="24"/>
        </w:rPr>
        <w:t>obavlja funkciju prokuriste u drugome trgovačkome društvu.</w:t>
      </w:r>
    </w:p>
    <w:p w14:paraId="09288FD4" w14:textId="77777777" w:rsidR="00D83A85" w:rsidRPr="008F4ACA" w:rsidRDefault="00D83A85" w:rsidP="00094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FCE127" w14:textId="2028D78A" w:rsidR="00CC0ABE" w:rsidRPr="008F4ACA" w:rsidRDefault="00D83A85" w:rsidP="00094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Navodi da se smisao prihvaćanja prokure očituje u okolnostima da su oba trgovačka društva isporučitelji vodnih usluga na geografski određenom području na kojem nema drugih  isporučitelja takvih usluga (monopolistička djelatnost na određenom području), </w:t>
      </w:r>
      <w:r w:rsidR="003033E5" w:rsidRPr="008F4ACA">
        <w:rPr>
          <w:rFonts w:ascii="Times New Roman" w:hAnsi="Times New Roman" w:cs="Times New Roman"/>
          <w:sz w:val="24"/>
          <w:szCs w:val="24"/>
        </w:rPr>
        <w:t>kao i da su oba društva u prijelaznom režimu dok se sukladno Zakonu o vodama</w:t>
      </w:r>
      <w:r w:rsidR="00CC1210" w:rsidRPr="008F4ACA">
        <w:rPr>
          <w:rFonts w:ascii="Times New Roman" w:hAnsi="Times New Roman" w:cs="Times New Roman"/>
          <w:sz w:val="24"/>
          <w:szCs w:val="24"/>
        </w:rPr>
        <w:t>,</w:t>
      </w:r>
      <w:r w:rsidR="003033E5" w:rsidRPr="008F4ACA">
        <w:rPr>
          <w:rFonts w:ascii="Times New Roman" w:hAnsi="Times New Roman" w:cs="Times New Roman"/>
          <w:sz w:val="24"/>
          <w:szCs w:val="24"/>
        </w:rPr>
        <w:t xml:space="preserve"> prvo društvo, u kojem </w:t>
      </w:r>
      <w:r w:rsidR="00B27EB6">
        <w:rPr>
          <w:rFonts w:ascii="Times New Roman" w:hAnsi="Times New Roman" w:cs="Times New Roman"/>
          <w:sz w:val="24"/>
          <w:szCs w:val="24"/>
        </w:rPr>
        <w:t>dužnost obnaša o</w:t>
      </w:r>
      <w:r w:rsidR="003033E5" w:rsidRPr="008F4ACA">
        <w:rPr>
          <w:rFonts w:ascii="Times New Roman" w:hAnsi="Times New Roman" w:cs="Times New Roman"/>
          <w:sz w:val="24"/>
          <w:szCs w:val="24"/>
        </w:rPr>
        <w:t>bveznik</w:t>
      </w:r>
      <w:r w:rsidR="00B27EB6">
        <w:rPr>
          <w:rFonts w:ascii="Times New Roman" w:hAnsi="Times New Roman" w:cs="Times New Roman"/>
          <w:sz w:val="24"/>
          <w:szCs w:val="24"/>
        </w:rPr>
        <w:t xml:space="preserve"> primjene ZSSI/21-a</w:t>
      </w:r>
      <w:r w:rsidR="003033E5" w:rsidRPr="008F4ACA">
        <w:rPr>
          <w:rFonts w:ascii="Times New Roman" w:hAnsi="Times New Roman" w:cs="Times New Roman"/>
          <w:sz w:val="24"/>
          <w:szCs w:val="24"/>
        </w:rPr>
        <w:t xml:space="preserve">, ne pripoji drugome društvu u kojem se razmatra prihvaćanje prokure, te da će pripajanjem </w:t>
      </w:r>
      <w:r w:rsidR="00CC1210" w:rsidRPr="008F4ACA">
        <w:rPr>
          <w:rFonts w:ascii="Times New Roman" w:hAnsi="Times New Roman" w:cs="Times New Roman"/>
          <w:sz w:val="24"/>
          <w:szCs w:val="24"/>
        </w:rPr>
        <w:t xml:space="preserve">sva imovina, odnosno </w:t>
      </w:r>
      <w:r w:rsidR="003033E5" w:rsidRPr="008F4ACA">
        <w:rPr>
          <w:rFonts w:ascii="Times New Roman" w:hAnsi="Times New Roman" w:cs="Times New Roman"/>
          <w:sz w:val="24"/>
          <w:szCs w:val="24"/>
        </w:rPr>
        <w:t xml:space="preserve">prava i obveze društva koje se pripaja postati imovinom društva preuzimatelja, uključujući i zaposlenike društva. </w:t>
      </w:r>
    </w:p>
    <w:p w14:paraId="2A9F9729" w14:textId="6EE791D3" w:rsidR="003033E5" w:rsidRPr="008F4ACA" w:rsidRDefault="003033E5" w:rsidP="00094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D238BF" w14:textId="14E6F2DB" w:rsidR="003033E5" w:rsidRPr="008F4ACA" w:rsidRDefault="003033E5" w:rsidP="00303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Zaključno ističe da postoji ozbiljan, od oba društva usuglašen interes da se postojeće investicije i poslovi održavanja u društvu koje se pripaja dovrše u dobroj vjeri i pažnjom dobrog gospodarstvenika na način da se time ne umanji, niti ošteti imovinski supstrat društva preuzimatelja. </w:t>
      </w:r>
    </w:p>
    <w:p w14:paraId="7AFF837D" w14:textId="7CCB6B10" w:rsidR="00C474BB" w:rsidRPr="008F4ACA" w:rsidRDefault="00C474BB" w:rsidP="00303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D7397A" w14:textId="69769BD3" w:rsidR="00C474BB" w:rsidRPr="008F4ACA" w:rsidRDefault="00C474BB" w:rsidP="003033E5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F4ACA">
        <w:rPr>
          <w:rFonts w:ascii="Times New Roman" w:hAnsi="Times New Roman" w:cs="Times New Roman"/>
          <w:sz w:val="24"/>
          <w:szCs w:val="24"/>
        </w:rPr>
        <w:t>Člankom 18. stavkom 1. ZSSI/21-a propisano je da o</w:t>
      </w:r>
      <w:r w:rsidRP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bveznici ne mogu biti članovi uprave ili upravnih odbora i nadzornih odbora trgovačkih društava, upravnih vijeća ustanova odnosno nadzornih odbora izvanproračunskih fondova, niti mogu obavljati poslove upravljanja u poslovnim subjektima.</w:t>
      </w:r>
    </w:p>
    <w:p w14:paraId="0644D282" w14:textId="45E6A0E6" w:rsidR="00C474BB" w:rsidRPr="008F4ACA" w:rsidRDefault="00C474BB" w:rsidP="003033E5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510992D0" w14:textId="77777777" w:rsidR="008F4ACA" w:rsidRDefault="00C474BB" w:rsidP="008F4A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Člankom 44. stavkom 1. Zakona o trgovačkim društvima („Narodne novine“ broj 111/93., 34/99., 121/99., 52/00., 118/03., 107/07., 146/08., 137/09, 152/11., 111/12., 144/12. i 68/13. i 110/15.) propisano je da je prokura trgovačka punomoć čiji su sadržaj i opseg ovlasti određeni navedenim Zakonom. Člankom 47. stavkom 1. Zakona o trgovačkim društvima propisano je da prokurist može sklapati sve ugovore i poduzimati sve pravne radnje u ime i za račun trgovačkoga društva i zastupati ga u postupcima pred upravnim i drugim državnim organima, ustanovama s javnopravnim ovlastima te državnim i izbranim sudovima. </w:t>
      </w:r>
    </w:p>
    <w:p w14:paraId="78DC1F48" w14:textId="77777777" w:rsidR="008F4ACA" w:rsidRDefault="008F4ACA" w:rsidP="008F4A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C5E4F8" w14:textId="7B8CD618" w:rsidR="008F4ACA" w:rsidRDefault="008F4ACA" w:rsidP="008F4A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 zahtjeva za mišljenje proizlazi da bi obveznik ZSSI/21-a, </w:t>
      </w:r>
      <w:r w:rsidRPr="008F4ACA">
        <w:rPr>
          <w:rFonts w:ascii="Times New Roman" w:hAnsi="Times New Roman" w:cs="Times New Roman"/>
          <w:sz w:val="24"/>
          <w:szCs w:val="24"/>
        </w:rPr>
        <w:t>član Uprave –</w:t>
      </w:r>
      <w:r>
        <w:rPr>
          <w:rFonts w:ascii="Times New Roman" w:hAnsi="Times New Roman" w:cs="Times New Roman"/>
          <w:sz w:val="24"/>
          <w:szCs w:val="24"/>
        </w:rPr>
        <w:t xml:space="preserve"> direktor trgovačkog društva kojem je osnivač jedna jedinica lokalne samouprave, istodobno s obnašanjem navedene dužnosti obavljao poslove prokuriste u trgovačkom društvu, kojem je također osnivač druga jedinica lokalne samouprave, pri čemu su oba društva kao </w:t>
      </w:r>
      <w:r w:rsidRPr="008F4ACA">
        <w:rPr>
          <w:rFonts w:ascii="Times New Roman" w:hAnsi="Times New Roman" w:cs="Times New Roman"/>
          <w:sz w:val="24"/>
          <w:szCs w:val="24"/>
        </w:rPr>
        <w:t>isporučitelji vodnih usluga</w:t>
      </w:r>
      <w:r>
        <w:rPr>
          <w:rFonts w:ascii="Times New Roman" w:hAnsi="Times New Roman" w:cs="Times New Roman"/>
          <w:sz w:val="24"/>
          <w:szCs w:val="24"/>
        </w:rPr>
        <w:t xml:space="preserve"> monopolisti na svojem području, te bi se jedno od društava pripojilo drugom društvu sukladno obvezi propisanoj Zakonom o vodama, koje bi </w:t>
      </w:r>
      <w:r w:rsidR="00B27EB6">
        <w:rPr>
          <w:rFonts w:ascii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hAnsi="Times New Roman" w:cs="Times New Roman"/>
          <w:sz w:val="24"/>
          <w:szCs w:val="24"/>
        </w:rPr>
        <w:t>preuzelo imovinu i zaposlenike</w:t>
      </w:r>
      <w:r w:rsidR="00B2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EB6">
        <w:rPr>
          <w:rFonts w:ascii="Times New Roman" w:hAnsi="Times New Roman" w:cs="Times New Roman"/>
          <w:sz w:val="24"/>
          <w:szCs w:val="24"/>
        </w:rPr>
        <w:t>pripajajućeg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društva</w:t>
      </w:r>
      <w:r w:rsidR="00B27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A9109" w14:textId="77777777" w:rsidR="008F4ACA" w:rsidRDefault="008F4ACA" w:rsidP="008F4A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75B48" w14:textId="7B05EDCD" w:rsidR="00C474BB" w:rsidRPr="008F4ACA" w:rsidRDefault="00C474BB" w:rsidP="00C474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S obzirom na ovlasti koje proizlaze iz prokure sukladno Zakonu o trgovačkim društvima, Povjerenstvo tumači da poslovi prokurista trgovačkog društva </w:t>
      </w:r>
      <w:r w:rsidR="00B27EB6">
        <w:rPr>
          <w:rFonts w:ascii="Times New Roman" w:hAnsi="Times New Roman" w:cs="Times New Roman"/>
          <w:sz w:val="24"/>
          <w:szCs w:val="24"/>
        </w:rPr>
        <w:t>ostvaruju</w:t>
      </w:r>
      <w:r w:rsidRPr="008F4ACA">
        <w:rPr>
          <w:rFonts w:ascii="Times New Roman" w:hAnsi="Times New Roman" w:cs="Times New Roman"/>
          <w:sz w:val="24"/>
          <w:szCs w:val="24"/>
        </w:rPr>
        <w:t xml:space="preserve"> upravljačka obilježja, odnosno da isti predstavljaju poslove upravljanja trgovačkim društvom kao poslovnim subjektom u smislu članka 18. stavka 1. ZSSI/21-a.</w:t>
      </w:r>
    </w:p>
    <w:p w14:paraId="46410DCD" w14:textId="5952A0EF" w:rsidR="00C474BB" w:rsidRPr="008F4ACA" w:rsidRDefault="00C474BB" w:rsidP="00C474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3F49C" w14:textId="6F24C170" w:rsidR="00C474BB" w:rsidRDefault="00C474BB" w:rsidP="00C474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>Zabrana iz članka 18. stavka 1. ZSSI/21-a u pogledu upravljačkih funkcija u trgovačkim društvima za vrijeme obnašanja javne dužnosti propisana je striktno i beziznimno te obvezuje neovisno o vlasničkoj strukturi trgovačkog društva, odnosno neovisno o tome je li jedinica lokalne samouprave jedini osnivač trgovačkog društva, koju djelatnost obavlja trgovačko društvo te hoće li se drugo trgovačko društvo</w:t>
      </w:r>
      <w:r w:rsidR="008F4ACA" w:rsidRPr="008F4ACA">
        <w:rPr>
          <w:rFonts w:ascii="Times New Roman" w:hAnsi="Times New Roman" w:cs="Times New Roman"/>
          <w:sz w:val="24"/>
          <w:szCs w:val="24"/>
        </w:rPr>
        <w:t>,</w:t>
      </w:r>
      <w:r w:rsidRPr="008F4ACA">
        <w:rPr>
          <w:rFonts w:ascii="Times New Roman" w:hAnsi="Times New Roman" w:cs="Times New Roman"/>
          <w:sz w:val="24"/>
          <w:szCs w:val="24"/>
        </w:rPr>
        <w:t xml:space="preserve"> u kojem bi obveznik ZSSI/21-a obavljao poslove prokuriste</w:t>
      </w:r>
      <w:r w:rsidR="008F4ACA" w:rsidRPr="008F4ACA">
        <w:rPr>
          <w:rFonts w:ascii="Times New Roman" w:hAnsi="Times New Roman" w:cs="Times New Roman"/>
          <w:sz w:val="24"/>
          <w:szCs w:val="24"/>
        </w:rPr>
        <w:t>,</w:t>
      </w:r>
      <w:r w:rsidRPr="008F4ACA">
        <w:rPr>
          <w:rFonts w:ascii="Times New Roman" w:hAnsi="Times New Roman" w:cs="Times New Roman"/>
          <w:sz w:val="24"/>
          <w:szCs w:val="24"/>
        </w:rPr>
        <w:t xml:space="preserve"> pripojiti </w:t>
      </w:r>
      <w:r w:rsidR="008F4ACA" w:rsidRPr="008F4ACA">
        <w:rPr>
          <w:rFonts w:ascii="Times New Roman" w:hAnsi="Times New Roman" w:cs="Times New Roman"/>
          <w:sz w:val="24"/>
          <w:szCs w:val="24"/>
        </w:rPr>
        <w:t xml:space="preserve">trgovačkom </w:t>
      </w:r>
      <w:r w:rsidRPr="008F4ACA">
        <w:rPr>
          <w:rFonts w:ascii="Times New Roman" w:hAnsi="Times New Roman" w:cs="Times New Roman"/>
          <w:sz w:val="24"/>
          <w:szCs w:val="24"/>
        </w:rPr>
        <w:t xml:space="preserve">društvu u kojem obnaša dužnost člana Uprave – direktora.  </w:t>
      </w:r>
    </w:p>
    <w:p w14:paraId="701DD062" w14:textId="27744779" w:rsidR="00B27EB6" w:rsidRDefault="00B27EB6" w:rsidP="00C474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E6A707" w14:textId="70DFF108" w:rsidR="00B27EB6" w:rsidRPr="008F4ACA" w:rsidRDefault="00B27EB6" w:rsidP="00C474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su osnivači društava Izvor Ploče d.o.o. te Komunalno d.o.o. jedinice lokalne samouprave, članovi Uprava – direktori obaju društvu obveznici su u smislu</w:t>
      </w:r>
      <w:r w:rsidRPr="00B27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odredbe članka 3. stavka 1. podstavka 40. ZSSI/21-a. </w:t>
      </w:r>
    </w:p>
    <w:p w14:paraId="6F3F9B52" w14:textId="77777777" w:rsidR="00C474BB" w:rsidRPr="008F4ACA" w:rsidRDefault="00C474BB" w:rsidP="00C474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8DA70A" w14:textId="78017951" w:rsidR="00C474BB" w:rsidRPr="008F4ACA" w:rsidRDefault="008F4ACA" w:rsidP="006510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Stoga </w:t>
      </w:r>
      <w:r w:rsidR="00EA3755">
        <w:rPr>
          <w:rFonts w:ascii="Times New Roman" w:hAnsi="Times New Roman" w:cs="Times New Roman"/>
          <w:sz w:val="24"/>
          <w:szCs w:val="24"/>
        </w:rPr>
        <w:t xml:space="preserve">član Uprave – direktor trgovačkog društva, kao </w:t>
      </w:r>
      <w:r>
        <w:rPr>
          <w:rFonts w:ascii="Times New Roman" w:hAnsi="Times New Roman" w:cs="Times New Roman"/>
          <w:sz w:val="24"/>
          <w:szCs w:val="24"/>
        </w:rPr>
        <w:t>obveznik ZSSI/21-a</w:t>
      </w:r>
      <w:r w:rsidR="00EA37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 može istodobno obavljati funkciju </w:t>
      </w:r>
      <w:r w:rsidR="00EA3755">
        <w:rPr>
          <w:rFonts w:ascii="Times New Roman" w:hAnsi="Times New Roman" w:cs="Times New Roman"/>
          <w:sz w:val="24"/>
          <w:szCs w:val="24"/>
        </w:rPr>
        <w:t xml:space="preserve">prokuriste </w:t>
      </w:r>
      <w:r>
        <w:rPr>
          <w:rFonts w:ascii="Times New Roman" w:hAnsi="Times New Roman" w:cs="Times New Roman"/>
          <w:sz w:val="24"/>
          <w:szCs w:val="24"/>
        </w:rPr>
        <w:t>u drugome trgovačkom društvu, jer bi to bilo suprotno odredbi članka 18. stavka 1. istog Z</w:t>
      </w:r>
      <w:r w:rsidR="006510E8">
        <w:rPr>
          <w:rFonts w:ascii="Times New Roman" w:hAnsi="Times New Roman" w:cs="Times New Roman"/>
          <w:sz w:val="24"/>
          <w:szCs w:val="24"/>
        </w:rPr>
        <w:t>akona, odnosno navedena zabrana obvezuje člana Uprave – direktora društva Izvor Ploče d.o.o. u pogledu istodobnog obavljanja funkcije prokuriste u društvu Komunalno d.o.o., kao i člana Uprave – direktora društva Komunalno d.o.o. u pogledu istodobnog obavljanja funkcije prokuriste u društvu Izvor Ploče d.o.o.</w:t>
      </w:r>
    </w:p>
    <w:p w14:paraId="10B37AA8" w14:textId="77777777" w:rsidR="00C474BB" w:rsidRPr="008F4ACA" w:rsidRDefault="00C474BB" w:rsidP="00C474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73104D70" w:rsidR="00184F65" w:rsidRPr="008F4ACA" w:rsidRDefault="00184F65" w:rsidP="00D63FA6">
      <w:pPr>
        <w:pStyle w:val="StandardWeb"/>
        <w:spacing w:after="0" w:line="276" w:lineRule="auto"/>
        <w:ind w:firstLine="708"/>
        <w:jc w:val="both"/>
      </w:pPr>
      <w:r w:rsidRPr="008F4ACA">
        <w:t xml:space="preserve">Slijedom svega navedenog, Povjerenstvo je dalo mišljenje kao što je navedeno u izreci ovog akta. </w:t>
      </w:r>
    </w:p>
    <w:p w14:paraId="37A59258" w14:textId="77777777" w:rsidR="00B9086F" w:rsidRPr="008F4AC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AC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624D7D1" w14:textId="67836AD0" w:rsidR="00184F65" w:rsidRPr="008F4AC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ACA">
        <w:rPr>
          <w:rFonts w:ascii="Times New Roman" w:hAnsi="Times New Roman" w:cs="Times New Roman"/>
          <w:bCs/>
          <w:sz w:val="24"/>
          <w:szCs w:val="24"/>
        </w:rPr>
        <w:t xml:space="preserve"> PREDSJEDNICA POVJERENSTVA </w:t>
      </w:r>
    </w:p>
    <w:p w14:paraId="6AAFC6E3" w14:textId="77777777" w:rsidR="0070117D" w:rsidRPr="008F4ACA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8F4ACA">
        <w:rPr>
          <w:bCs/>
          <w:color w:val="auto"/>
        </w:rPr>
        <w:t xml:space="preserve">      </w:t>
      </w:r>
    </w:p>
    <w:p w14:paraId="4624D7D2" w14:textId="092E20B5" w:rsidR="00184F65" w:rsidRPr="008F4ACA" w:rsidRDefault="0070117D" w:rsidP="00184F65">
      <w:pPr>
        <w:pStyle w:val="Default"/>
        <w:spacing w:line="276" w:lineRule="auto"/>
        <w:ind w:left="4956"/>
        <w:rPr>
          <w:color w:val="auto"/>
        </w:rPr>
      </w:pPr>
      <w:r w:rsidRPr="008F4ACA">
        <w:rPr>
          <w:bCs/>
          <w:color w:val="auto"/>
        </w:rPr>
        <w:t xml:space="preserve">       </w:t>
      </w:r>
      <w:r w:rsidR="00184F65" w:rsidRPr="008F4ACA">
        <w:rPr>
          <w:bCs/>
          <w:color w:val="auto"/>
        </w:rPr>
        <w:t xml:space="preserve">    Nataša Novaković, dipl. </w:t>
      </w:r>
      <w:proofErr w:type="spellStart"/>
      <w:r w:rsidR="00184F65" w:rsidRPr="008F4ACA">
        <w:rPr>
          <w:bCs/>
          <w:color w:val="auto"/>
        </w:rPr>
        <w:t>iur</w:t>
      </w:r>
      <w:proofErr w:type="spellEnd"/>
      <w:r w:rsidR="00184F65" w:rsidRPr="008F4ACA">
        <w:rPr>
          <w:bCs/>
          <w:color w:val="auto"/>
        </w:rPr>
        <w:t>.</w:t>
      </w:r>
    </w:p>
    <w:p w14:paraId="4624D7D3" w14:textId="2CF0DF77" w:rsidR="00184F65" w:rsidRPr="008F4ACA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99B25" w14:textId="77777777" w:rsidR="0070117D" w:rsidRPr="008F4ACA" w:rsidRDefault="0070117D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4F465A6C" w:rsidR="00184F65" w:rsidRPr="008F4ACA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4ACA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219C06EA" w:rsidR="00184F65" w:rsidRPr="008F4ACA" w:rsidRDefault="00470759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Obveznik </w:t>
      </w:r>
      <w:r w:rsidR="003033E5" w:rsidRPr="008F4ACA">
        <w:rPr>
          <w:rFonts w:ascii="Times New Roman" w:hAnsi="Times New Roman" w:cs="Times New Roman"/>
          <w:sz w:val="24"/>
          <w:szCs w:val="24"/>
        </w:rPr>
        <w:t>Miljenko Polić</w:t>
      </w:r>
      <w:r w:rsidR="00F66F71" w:rsidRPr="008F4ACA">
        <w:rPr>
          <w:rFonts w:ascii="Times New Roman" w:hAnsi="Times New Roman" w:cs="Times New Roman"/>
          <w:sz w:val="24"/>
          <w:szCs w:val="24"/>
        </w:rPr>
        <w:t xml:space="preserve">, </w:t>
      </w:r>
      <w:r w:rsidR="00B838C9" w:rsidRPr="008F4ACA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624D7D7" w14:textId="77777777" w:rsidR="00184F65" w:rsidRPr="008F4ACA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8F4ACA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F4ACA">
        <w:rPr>
          <w:rFonts w:ascii="Times New Roman" w:hAnsi="Times New Roman" w:cs="Times New Roman"/>
          <w:sz w:val="24"/>
          <w:szCs w:val="24"/>
        </w:rPr>
        <w:t>Pismohrana</w:t>
      </w:r>
      <w:r w:rsidRPr="008F4A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4AC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4AC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0CFBD" w14:textId="77777777" w:rsidR="00CC0444" w:rsidRDefault="00CC0444" w:rsidP="005B5818">
      <w:pPr>
        <w:spacing w:after="0" w:line="240" w:lineRule="auto"/>
      </w:pPr>
      <w:r>
        <w:separator/>
      </w:r>
    </w:p>
  </w:endnote>
  <w:endnote w:type="continuationSeparator" w:id="0">
    <w:p w14:paraId="5426D207" w14:textId="77777777" w:rsidR="00CC0444" w:rsidRDefault="00CC044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217F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44E4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48459" w14:textId="77777777" w:rsidR="00CC0444" w:rsidRDefault="00CC0444" w:rsidP="005B5818">
      <w:pPr>
        <w:spacing w:after="0" w:line="240" w:lineRule="auto"/>
      </w:pPr>
      <w:r>
        <w:separator/>
      </w:r>
    </w:p>
  </w:footnote>
  <w:footnote w:type="continuationSeparator" w:id="0">
    <w:p w14:paraId="287A6B17" w14:textId="77777777" w:rsidR="00CC0444" w:rsidRDefault="00CC044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EF363C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4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9AF"/>
    <w:multiLevelType w:val="hybridMultilevel"/>
    <w:tmpl w:val="F73087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7B510B"/>
    <w:multiLevelType w:val="hybridMultilevel"/>
    <w:tmpl w:val="947E1F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25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4"/>
  </w:num>
  <w:num w:numId="20">
    <w:abstractNumId w:val="9"/>
  </w:num>
  <w:num w:numId="21">
    <w:abstractNumId w:val="24"/>
  </w:num>
  <w:num w:numId="22">
    <w:abstractNumId w:val="23"/>
  </w:num>
  <w:num w:numId="23">
    <w:abstractNumId w:val="19"/>
  </w:num>
  <w:num w:numId="24">
    <w:abstractNumId w:val="12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90430"/>
    <w:rsid w:val="00094660"/>
    <w:rsid w:val="000A04E3"/>
    <w:rsid w:val="000A1AF9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1F0B"/>
    <w:rsid w:val="00112E23"/>
    <w:rsid w:val="0012224D"/>
    <w:rsid w:val="001277EA"/>
    <w:rsid w:val="00130900"/>
    <w:rsid w:val="0013557F"/>
    <w:rsid w:val="00141067"/>
    <w:rsid w:val="00143B3C"/>
    <w:rsid w:val="00146D6F"/>
    <w:rsid w:val="001566E5"/>
    <w:rsid w:val="00177A54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3457"/>
    <w:rsid w:val="001F5128"/>
    <w:rsid w:val="00203806"/>
    <w:rsid w:val="00213D6C"/>
    <w:rsid w:val="0023102B"/>
    <w:rsid w:val="002333D5"/>
    <w:rsid w:val="00235DF8"/>
    <w:rsid w:val="0023718E"/>
    <w:rsid w:val="0024129E"/>
    <w:rsid w:val="002421E6"/>
    <w:rsid w:val="002513C6"/>
    <w:rsid w:val="00251A0D"/>
    <w:rsid w:val="002541BE"/>
    <w:rsid w:val="00260416"/>
    <w:rsid w:val="0026678D"/>
    <w:rsid w:val="00277E29"/>
    <w:rsid w:val="00281545"/>
    <w:rsid w:val="002940DD"/>
    <w:rsid w:val="00295FCD"/>
    <w:rsid w:val="0029633A"/>
    <w:rsid w:val="00296618"/>
    <w:rsid w:val="002A33D7"/>
    <w:rsid w:val="002B0D04"/>
    <w:rsid w:val="002B6010"/>
    <w:rsid w:val="002C2815"/>
    <w:rsid w:val="002C4098"/>
    <w:rsid w:val="002D314B"/>
    <w:rsid w:val="002D695E"/>
    <w:rsid w:val="002D7C4E"/>
    <w:rsid w:val="002F313C"/>
    <w:rsid w:val="00301178"/>
    <w:rsid w:val="003033E5"/>
    <w:rsid w:val="003046B9"/>
    <w:rsid w:val="00322DCD"/>
    <w:rsid w:val="00323DC5"/>
    <w:rsid w:val="003278A3"/>
    <w:rsid w:val="00332D21"/>
    <w:rsid w:val="00334CF8"/>
    <w:rsid w:val="00335038"/>
    <w:rsid w:val="003379B8"/>
    <w:rsid w:val="003416CC"/>
    <w:rsid w:val="003512F2"/>
    <w:rsid w:val="00354459"/>
    <w:rsid w:val="0036349C"/>
    <w:rsid w:val="003644FC"/>
    <w:rsid w:val="00373A1A"/>
    <w:rsid w:val="00387C83"/>
    <w:rsid w:val="00390125"/>
    <w:rsid w:val="00393F59"/>
    <w:rsid w:val="003A0547"/>
    <w:rsid w:val="003A2556"/>
    <w:rsid w:val="003A7C1B"/>
    <w:rsid w:val="003A7E01"/>
    <w:rsid w:val="003B3270"/>
    <w:rsid w:val="003C019C"/>
    <w:rsid w:val="003C2DEB"/>
    <w:rsid w:val="003C44A1"/>
    <w:rsid w:val="003C4B46"/>
    <w:rsid w:val="003D0BF2"/>
    <w:rsid w:val="003D1D35"/>
    <w:rsid w:val="003D41F6"/>
    <w:rsid w:val="003E53F7"/>
    <w:rsid w:val="003E6375"/>
    <w:rsid w:val="00406E92"/>
    <w:rsid w:val="00411522"/>
    <w:rsid w:val="00415EC4"/>
    <w:rsid w:val="00416D2A"/>
    <w:rsid w:val="004354E0"/>
    <w:rsid w:val="00435601"/>
    <w:rsid w:val="004442D5"/>
    <w:rsid w:val="004627C7"/>
    <w:rsid w:val="0046294D"/>
    <w:rsid w:val="00470759"/>
    <w:rsid w:val="00473297"/>
    <w:rsid w:val="00477755"/>
    <w:rsid w:val="004830B1"/>
    <w:rsid w:val="00494508"/>
    <w:rsid w:val="0049467E"/>
    <w:rsid w:val="004A29EF"/>
    <w:rsid w:val="004A5B81"/>
    <w:rsid w:val="004B12AF"/>
    <w:rsid w:val="004C4BBE"/>
    <w:rsid w:val="004C4EF5"/>
    <w:rsid w:val="004C5C57"/>
    <w:rsid w:val="004D06DE"/>
    <w:rsid w:val="004D7F96"/>
    <w:rsid w:val="004E75B3"/>
    <w:rsid w:val="00507FF9"/>
    <w:rsid w:val="00512887"/>
    <w:rsid w:val="00526DC7"/>
    <w:rsid w:val="00527047"/>
    <w:rsid w:val="00536DD8"/>
    <w:rsid w:val="00540030"/>
    <w:rsid w:val="0054338E"/>
    <w:rsid w:val="00546D91"/>
    <w:rsid w:val="00566FBE"/>
    <w:rsid w:val="005978F1"/>
    <w:rsid w:val="005A1257"/>
    <w:rsid w:val="005A1CAA"/>
    <w:rsid w:val="005A1E9A"/>
    <w:rsid w:val="005A5C1D"/>
    <w:rsid w:val="005A5E66"/>
    <w:rsid w:val="005A7291"/>
    <w:rsid w:val="005B5818"/>
    <w:rsid w:val="005B7DB6"/>
    <w:rsid w:val="005C44F6"/>
    <w:rsid w:val="005D00ED"/>
    <w:rsid w:val="005D44F2"/>
    <w:rsid w:val="005E3FC2"/>
    <w:rsid w:val="005E644F"/>
    <w:rsid w:val="005F06EF"/>
    <w:rsid w:val="005F3BBB"/>
    <w:rsid w:val="005F6A0C"/>
    <w:rsid w:val="00610D91"/>
    <w:rsid w:val="00612075"/>
    <w:rsid w:val="00615197"/>
    <w:rsid w:val="006178F8"/>
    <w:rsid w:val="00617B20"/>
    <w:rsid w:val="006404B7"/>
    <w:rsid w:val="00641C31"/>
    <w:rsid w:val="00647B1E"/>
    <w:rsid w:val="006503B5"/>
    <w:rsid w:val="006510E8"/>
    <w:rsid w:val="00664A66"/>
    <w:rsid w:val="006677F4"/>
    <w:rsid w:val="0067581A"/>
    <w:rsid w:val="00675CE9"/>
    <w:rsid w:val="00683BFE"/>
    <w:rsid w:val="006862C7"/>
    <w:rsid w:val="00686DFB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6F7DA7"/>
    <w:rsid w:val="0070117D"/>
    <w:rsid w:val="00702747"/>
    <w:rsid w:val="007068F4"/>
    <w:rsid w:val="0071684E"/>
    <w:rsid w:val="00716CA3"/>
    <w:rsid w:val="00727590"/>
    <w:rsid w:val="0073028C"/>
    <w:rsid w:val="00730741"/>
    <w:rsid w:val="00747047"/>
    <w:rsid w:val="00747AEB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7F7F4E"/>
    <w:rsid w:val="00804002"/>
    <w:rsid w:val="00814F56"/>
    <w:rsid w:val="00824B78"/>
    <w:rsid w:val="008278FA"/>
    <w:rsid w:val="00844386"/>
    <w:rsid w:val="00852937"/>
    <w:rsid w:val="00856F0B"/>
    <w:rsid w:val="008623A4"/>
    <w:rsid w:val="008632A3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B4434"/>
    <w:rsid w:val="008C2E45"/>
    <w:rsid w:val="008C44C1"/>
    <w:rsid w:val="008E0FD5"/>
    <w:rsid w:val="008E4642"/>
    <w:rsid w:val="008F4ACA"/>
    <w:rsid w:val="008F7FEA"/>
    <w:rsid w:val="009062CF"/>
    <w:rsid w:val="00906925"/>
    <w:rsid w:val="009123EC"/>
    <w:rsid w:val="00913B0E"/>
    <w:rsid w:val="0091592B"/>
    <w:rsid w:val="00924771"/>
    <w:rsid w:val="00930B22"/>
    <w:rsid w:val="009410EB"/>
    <w:rsid w:val="009449AC"/>
    <w:rsid w:val="00945142"/>
    <w:rsid w:val="00963BFA"/>
    <w:rsid w:val="00965145"/>
    <w:rsid w:val="009700EF"/>
    <w:rsid w:val="0097593F"/>
    <w:rsid w:val="00981158"/>
    <w:rsid w:val="009B0DB7"/>
    <w:rsid w:val="009C5D0E"/>
    <w:rsid w:val="009C7F45"/>
    <w:rsid w:val="009D3FCE"/>
    <w:rsid w:val="009D4177"/>
    <w:rsid w:val="009D693E"/>
    <w:rsid w:val="009E7D1F"/>
    <w:rsid w:val="009F04A1"/>
    <w:rsid w:val="009F5176"/>
    <w:rsid w:val="009F574B"/>
    <w:rsid w:val="00A00B5D"/>
    <w:rsid w:val="00A062D3"/>
    <w:rsid w:val="00A105B1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90D41"/>
    <w:rsid w:val="00A94035"/>
    <w:rsid w:val="00A96533"/>
    <w:rsid w:val="00AA09CA"/>
    <w:rsid w:val="00AA3E69"/>
    <w:rsid w:val="00AA3F5D"/>
    <w:rsid w:val="00AA45D0"/>
    <w:rsid w:val="00AB1FCD"/>
    <w:rsid w:val="00AB2541"/>
    <w:rsid w:val="00AB27DF"/>
    <w:rsid w:val="00AB435C"/>
    <w:rsid w:val="00AB5658"/>
    <w:rsid w:val="00AB61A7"/>
    <w:rsid w:val="00AC15D3"/>
    <w:rsid w:val="00AC3F56"/>
    <w:rsid w:val="00AE2A62"/>
    <w:rsid w:val="00AE4562"/>
    <w:rsid w:val="00AF442D"/>
    <w:rsid w:val="00AF5A76"/>
    <w:rsid w:val="00AF7012"/>
    <w:rsid w:val="00B27EB6"/>
    <w:rsid w:val="00B33052"/>
    <w:rsid w:val="00B33C05"/>
    <w:rsid w:val="00B347C8"/>
    <w:rsid w:val="00B34AE6"/>
    <w:rsid w:val="00B34CEA"/>
    <w:rsid w:val="00B538AF"/>
    <w:rsid w:val="00B62988"/>
    <w:rsid w:val="00B838C9"/>
    <w:rsid w:val="00B83F61"/>
    <w:rsid w:val="00B84FD1"/>
    <w:rsid w:val="00B85AC2"/>
    <w:rsid w:val="00B879C4"/>
    <w:rsid w:val="00B9086F"/>
    <w:rsid w:val="00B9156E"/>
    <w:rsid w:val="00B94A51"/>
    <w:rsid w:val="00BB3E9D"/>
    <w:rsid w:val="00BB6139"/>
    <w:rsid w:val="00BC21D5"/>
    <w:rsid w:val="00BC22A4"/>
    <w:rsid w:val="00BE675A"/>
    <w:rsid w:val="00BE72BE"/>
    <w:rsid w:val="00BF3F97"/>
    <w:rsid w:val="00BF5F4E"/>
    <w:rsid w:val="00C03CB8"/>
    <w:rsid w:val="00C04C69"/>
    <w:rsid w:val="00C147A1"/>
    <w:rsid w:val="00C1632F"/>
    <w:rsid w:val="00C17FF2"/>
    <w:rsid w:val="00C20BA6"/>
    <w:rsid w:val="00C23460"/>
    <w:rsid w:val="00C24596"/>
    <w:rsid w:val="00C26394"/>
    <w:rsid w:val="00C2794F"/>
    <w:rsid w:val="00C36DDA"/>
    <w:rsid w:val="00C474BB"/>
    <w:rsid w:val="00C47787"/>
    <w:rsid w:val="00C73C98"/>
    <w:rsid w:val="00C812AC"/>
    <w:rsid w:val="00CA1A92"/>
    <w:rsid w:val="00CA28B6"/>
    <w:rsid w:val="00CA602D"/>
    <w:rsid w:val="00CB66D7"/>
    <w:rsid w:val="00CB79C6"/>
    <w:rsid w:val="00CC0444"/>
    <w:rsid w:val="00CC0ABE"/>
    <w:rsid w:val="00CC1210"/>
    <w:rsid w:val="00CC1BE4"/>
    <w:rsid w:val="00CC26C9"/>
    <w:rsid w:val="00CD6C20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3FA6"/>
    <w:rsid w:val="00D641CC"/>
    <w:rsid w:val="00D66549"/>
    <w:rsid w:val="00D70916"/>
    <w:rsid w:val="00D71F03"/>
    <w:rsid w:val="00D77342"/>
    <w:rsid w:val="00D77E48"/>
    <w:rsid w:val="00D83A85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20CE"/>
    <w:rsid w:val="00DF5A0F"/>
    <w:rsid w:val="00E1419B"/>
    <w:rsid w:val="00E14A32"/>
    <w:rsid w:val="00E15A45"/>
    <w:rsid w:val="00E2210F"/>
    <w:rsid w:val="00E278E5"/>
    <w:rsid w:val="00E27D91"/>
    <w:rsid w:val="00E3580A"/>
    <w:rsid w:val="00E46AFE"/>
    <w:rsid w:val="00E70F6B"/>
    <w:rsid w:val="00E8045C"/>
    <w:rsid w:val="00E91475"/>
    <w:rsid w:val="00E96782"/>
    <w:rsid w:val="00E97D1E"/>
    <w:rsid w:val="00EA3755"/>
    <w:rsid w:val="00EC275F"/>
    <w:rsid w:val="00EC744A"/>
    <w:rsid w:val="00EF0C64"/>
    <w:rsid w:val="00EF5684"/>
    <w:rsid w:val="00EF588B"/>
    <w:rsid w:val="00F03E56"/>
    <w:rsid w:val="00F059D1"/>
    <w:rsid w:val="00F13740"/>
    <w:rsid w:val="00F16C5E"/>
    <w:rsid w:val="00F25C1B"/>
    <w:rsid w:val="00F316E0"/>
    <w:rsid w:val="00F334C6"/>
    <w:rsid w:val="00F42483"/>
    <w:rsid w:val="00F4717B"/>
    <w:rsid w:val="00F53436"/>
    <w:rsid w:val="00F66F71"/>
    <w:rsid w:val="00F67EDD"/>
    <w:rsid w:val="00F73A99"/>
    <w:rsid w:val="00F75350"/>
    <w:rsid w:val="00F7624B"/>
    <w:rsid w:val="00F81F3D"/>
    <w:rsid w:val="00FA0034"/>
    <w:rsid w:val="00FA7DF0"/>
    <w:rsid w:val="00FB5353"/>
    <w:rsid w:val="00FC476B"/>
    <w:rsid w:val="00FE147E"/>
    <w:rsid w:val="00FE1935"/>
    <w:rsid w:val="00FE221C"/>
    <w:rsid w:val="00FF1797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0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14532</Duznosnici_Value>
    <BrojPredmeta xmlns="8638ef6a-48a0-457c-b738-9f65e71a9a26">M-44/23</BrojPredmeta>
    <Duznosnici xmlns="8638ef6a-48a0-457c-b738-9f65e71a9a26">Miljenko Polić,Član uprave - Direktor,IZVOR PLOČE društvo sa ograničenom odgovornošću za javnu vodoopskrbu i odvodnju</Duznosnici>
    <VrstaDokumenta xmlns="8638ef6a-48a0-457c-b738-9f65e71a9a26">1</VrstaDokumenta>
    <KljucneRijeci xmlns="8638ef6a-48a0-457c-b738-9f65e71a9a26">
      <Value>102</Value>
    </KljucneRijeci>
    <BrojAkta xmlns="8638ef6a-48a0-457c-b738-9f65e71a9a26">711-I-318-M-44/23-02-17</BrojAkta>
    <Sync xmlns="8638ef6a-48a0-457c-b738-9f65e71a9a26">0</Sync>
    <Sjednica xmlns="8638ef6a-48a0-457c-b738-9f65e71a9a26">324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4059-EB40-4339-8C90-A21BECFC0DD5}"/>
</file>

<file path=customXml/itemProps2.xml><?xml version="1.0" encoding="utf-8"?>
<ds:datastoreItem xmlns:ds="http://schemas.openxmlformats.org/officeDocument/2006/customXml" ds:itemID="{E59C738E-B6E8-4DCD-8630-02D9A4B0435F}">
  <ds:schemaRefs>
    <ds:schemaRef ds:uri="b776e735-9fb1-41ba-8c05-818ee75c3c28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3F6E9-DB1F-49A2-BCC6-E3891AB4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Miljenko Polić, M-44-23, mišljenje</vt:lpstr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Miljenko Polić, M-44-23, mišljenje</dc:title>
  <dc:creator>Sukob5</dc:creator>
  <cp:lastModifiedBy>Ivan Matić</cp:lastModifiedBy>
  <cp:revision>2</cp:revision>
  <cp:lastPrinted>2022-11-04T11:16:00Z</cp:lastPrinted>
  <dcterms:created xsi:type="dcterms:W3CDTF">2023-02-27T13:19:00Z</dcterms:created>
  <dcterms:modified xsi:type="dcterms:W3CDTF">2023-02-27T13:19:00Z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