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6D034" w14:textId="393D5101" w:rsidR="002D7082" w:rsidRDefault="002D7082" w:rsidP="002D708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Broj:711-I</w:t>
      </w:r>
      <w:r w:rsidR="001739F9">
        <w:rPr>
          <w:color w:val="auto"/>
        </w:rPr>
        <w:t>-336-</w:t>
      </w:r>
      <w:r w:rsidR="001A7F0E">
        <w:rPr>
          <w:color w:val="auto"/>
        </w:rPr>
        <w:t>P-292-21/23-</w:t>
      </w:r>
      <w:r w:rsidR="001739F9">
        <w:rPr>
          <w:color w:val="auto"/>
        </w:rPr>
        <w:t>04</w:t>
      </w:r>
      <w:r w:rsidR="001A7F0E">
        <w:rPr>
          <w:color w:val="auto"/>
        </w:rPr>
        <w:t>-21</w:t>
      </w:r>
    </w:p>
    <w:p w14:paraId="1CFE15A3" w14:textId="77777777" w:rsidR="002D7082" w:rsidRDefault="002D7082" w:rsidP="002D708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Zagreb, 03. lipnja 2022.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i/>
          <w:color w:val="auto"/>
        </w:rPr>
        <w:t xml:space="preserve"> </w:t>
      </w:r>
    </w:p>
    <w:p w14:paraId="5A90D146" w14:textId="77777777" w:rsidR="002D7082" w:rsidRDefault="002D7082" w:rsidP="002D7082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00B95A14" w14:textId="3B47963D" w:rsidR="002D7082" w:rsidRDefault="002D7082" w:rsidP="002D7082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Povjerenstvo), u sastavu Nataše Novaković kao predsjednice Povjerenstva te </w:t>
      </w:r>
      <w:proofErr w:type="spellStart"/>
      <w:r>
        <w:rPr>
          <w:color w:val="auto"/>
        </w:rPr>
        <w:t>Tončice</w:t>
      </w:r>
      <w:proofErr w:type="spellEnd"/>
      <w:r>
        <w:rPr>
          <w:color w:val="auto"/>
        </w:rPr>
        <w:t xml:space="preserve"> Božić, </w:t>
      </w:r>
      <w:r w:rsidR="001A7F0E">
        <w:rPr>
          <w:color w:val="auto"/>
        </w:rPr>
        <w:t xml:space="preserve">Aleksandre Jozić-Ileković, </w:t>
      </w:r>
      <w:r>
        <w:rPr>
          <w:color w:val="auto"/>
        </w:rPr>
        <w:t xml:space="preserve">Davorina </w:t>
      </w:r>
      <w:proofErr w:type="spellStart"/>
      <w:r>
        <w:rPr>
          <w:color w:val="auto"/>
        </w:rPr>
        <w:t>Ivanjeka</w:t>
      </w:r>
      <w:proofErr w:type="spellEnd"/>
      <w:r>
        <w:rPr>
          <w:color w:val="auto"/>
        </w:rPr>
        <w:t xml:space="preserve"> i </w:t>
      </w:r>
      <w:proofErr w:type="spellStart"/>
      <w:r>
        <w:rPr>
          <w:color w:val="auto"/>
        </w:rPr>
        <w:t>Tatijane</w:t>
      </w:r>
      <w:proofErr w:type="spellEnd"/>
      <w:r>
        <w:rPr>
          <w:color w:val="auto"/>
        </w:rPr>
        <w:t xml:space="preserve"> Vučetić kao članova Povjerenstva, na temelju članka 39. stavka 1. Zakona o sprječavanju sukoba interesa („Narodne novine“ broj 26/11., 12/12., 126/12., 48/13., 57/15. i 98/19., u daljnjem tekstu: ZSSI), povodom vlastitih saznanja mogućeg sukoba interesa </w:t>
      </w:r>
      <w:r>
        <w:rPr>
          <w:b/>
          <w:color w:val="auto"/>
        </w:rPr>
        <w:t xml:space="preserve">dužnosnice Dubravke </w:t>
      </w:r>
      <w:proofErr w:type="spellStart"/>
      <w:r>
        <w:rPr>
          <w:b/>
          <w:color w:val="auto"/>
        </w:rPr>
        <w:t>Vrgoč</w:t>
      </w:r>
      <w:proofErr w:type="spellEnd"/>
      <w:r w:rsidR="001739F9">
        <w:rPr>
          <w:b/>
          <w:color w:val="auto"/>
        </w:rPr>
        <w:t>,</w:t>
      </w:r>
      <w:r>
        <w:rPr>
          <w:b/>
          <w:color w:val="auto"/>
        </w:rPr>
        <w:t xml:space="preserve"> intendantice Hrvatskog narodnog kazališta</w:t>
      </w:r>
      <w:r w:rsidR="001A7F0E">
        <w:rPr>
          <w:b/>
          <w:color w:val="auto"/>
        </w:rPr>
        <w:t xml:space="preserve"> u Zagrebu (u daljnjem tekstu: HNK u Zagrebu)</w:t>
      </w:r>
      <w:r w:rsidR="001A7F0E" w:rsidRPr="001739F9">
        <w:rPr>
          <w:color w:val="auto"/>
        </w:rPr>
        <w:t>,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na 174. sjednici, održanoj </w:t>
      </w:r>
      <w:r w:rsidR="001739F9">
        <w:rPr>
          <w:color w:val="auto"/>
        </w:rPr>
        <w:t xml:space="preserve">dana </w:t>
      </w:r>
      <w:r>
        <w:rPr>
          <w:color w:val="auto"/>
        </w:rPr>
        <w:t>3. lipnja 2022., donosi sljedeću</w:t>
      </w:r>
    </w:p>
    <w:p w14:paraId="61C1571A" w14:textId="77777777" w:rsidR="002D7082" w:rsidRDefault="002D7082" w:rsidP="002D7082">
      <w:pPr>
        <w:pStyle w:val="Default"/>
        <w:spacing w:line="276" w:lineRule="auto"/>
        <w:jc w:val="both"/>
        <w:rPr>
          <w:b/>
          <w:color w:val="auto"/>
        </w:rPr>
      </w:pPr>
    </w:p>
    <w:p w14:paraId="5137763C" w14:textId="77777777" w:rsidR="002D7082" w:rsidRDefault="002D7082" w:rsidP="002D7082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ODLUKU</w:t>
      </w:r>
    </w:p>
    <w:p w14:paraId="57BFAF6A" w14:textId="77777777" w:rsidR="002D7082" w:rsidRDefault="002D7082" w:rsidP="002D7082">
      <w:pPr>
        <w:pStyle w:val="Default"/>
        <w:spacing w:line="276" w:lineRule="auto"/>
        <w:jc w:val="both"/>
        <w:rPr>
          <w:b/>
          <w:color w:val="auto"/>
        </w:rPr>
      </w:pPr>
    </w:p>
    <w:p w14:paraId="6FB96A9E" w14:textId="5478FB5C" w:rsidR="002D7082" w:rsidRPr="001739F9" w:rsidRDefault="002D7082" w:rsidP="002D7082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1739F9">
        <w:rPr>
          <w:b/>
          <w:color w:val="auto"/>
        </w:rPr>
        <w:t xml:space="preserve">Postupak za odlučivanje o sukobu interesa protiv dužnosnice Dubravke </w:t>
      </w:r>
      <w:proofErr w:type="spellStart"/>
      <w:r w:rsidRPr="001739F9">
        <w:rPr>
          <w:b/>
          <w:color w:val="auto"/>
        </w:rPr>
        <w:t>Vrgoč</w:t>
      </w:r>
      <w:proofErr w:type="spellEnd"/>
      <w:r w:rsidRPr="001739F9">
        <w:rPr>
          <w:b/>
          <w:color w:val="auto"/>
        </w:rPr>
        <w:t xml:space="preserve"> intendantice </w:t>
      </w:r>
      <w:r w:rsidR="001A7F0E" w:rsidRPr="001739F9">
        <w:rPr>
          <w:b/>
          <w:color w:val="auto"/>
        </w:rPr>
        <w:t xml:space="preserve">HNK u Zagrebu </w:t>
      </w:r>
      <w:r w:rsidRPr="001739F9">
        <w:rPr>
          <w:b/>
          <w:color w:val="auto"/>
        </w:rPr>
        <w:t xml:space="preserve">neće se pokrenuti, jer okolnosti angažiranja </w:t>
      </w:r>
      <w:r w:rsidR="008E06C1" w:rsidRPr="008E06C1">
        <w:rPr>
          <w:b/>
          <w:color w:val="auto"/>
          <w:highlight w:val="black"/>
        </w:rPr>
        <w:t>……. ……………….</w:t>
      </w:r>
      <w:r w:rsidR="002D45CC" w:rsidRPr="001739F9">
        <w:rPr>
          <w:b/>
          <w:color w:val="auto"/>
        </w:rPr>
        <w:t>,</w:t>
      </w:r>
      <w:r w:rsidRPr="001739F9">
        <w:rPr>
          <w:b/>
          <w:color w:val="auto"/>
        </w:rPr>
        <w:t xml:space="preserve"> sina </w:t>
      </w:r>
      <w:proofErr w:type="spellStart"/>
      <w:r w:rsidRPr="001739F9">
        <w:rPr>
          <w:b/>
          <w:color w:val="auto"/>
        </w:rPr>
        <w:t>Giorgia</w:t>
      </w:r>
      <w:proofErr w:type="spellEnd"/>
      <w:r w:rsidRPr="001739F9">
        <w:rPr>
          <w:b/>
          <w:color w:val="auto"/>
        </w:rPr>
        <w:t xml:space="preserve"> </w:t>
      </w:r>
      <w:proofErr w:type="spellStart"/>
      <w:r w:rsidRPr="001739F9">
        <w:rPr>
          <w:b/>
          <w:color w:val="auto"/>
        </w:rPr>
        <w:t>Suriana</w:t>
      </w:r>
      <w:proofErr w:type="spellEnd"/>
      <w:r w:rsidR="001A7F0E" w:rsidRPr="001739F9">
        <w:rPr>
          <w:b/>
          <w:color w:val="auto"/>
        </w:rPr>
        <w:t>,</w:t>
      </w:r>
      <w:r w:rsidRPr="001739F9">
        <w:rPr>
          <w:b/>
          <w:color w:val="auto"/>
        </w:rPr>
        <w:t xml:space="preserve"> ravnatelja Opere Hrvatskog narodnog kazališta, i </w:t>
      </w:r>
      <w:r w:rsidR="008E06C1" w:rsidRPr="008E06C1">
        <w:rPr>
          <w:b/>
          <w:color w:val="auto"/>
          <w:highlight w:val="black"/>
        </w:rPr>
        <w:t>………………..</w:t>
      </w:r>
      <w:r w:rsidR="002D45CC" w:rsidRPr="008E06C1">
        <w:rPr>
          <w:b/>
          <w:color w:val="auto"/>
          <w:highlight w:val="black"/>
        </w:rPr>
        <w:t>,</w:t>
      </w:r>
      <w:r w:rsidRPr="001739F9">
        <w:rPr>
          <w:b/>
          <w:color w:val="auto"/>
        </w:rPr>
        <w:t xml:space="preserve"> djevojke</w:t>
      </w:r>
      <w:r w:rsidR="008E06C1">
        <w:rPr>
          <w:b/>
          <w:color w:val="auto"/>
        </w:rPr>
        <w:t xml:space="preserve"> </w:t>
      </w:r>
      <w:r w:rsidR="008E06C1" w:rsidRPr="008E06C1">
        <w:rPr>
          <w:b/>
          <w:color w:val="auto"/>
          <w:highlight w:val="black"/>
        </w:rPr>
        <w:t>………………..,</w:t>
      </w:r>
      <w:r w:rsidR="008E06C1">
        <w:rPr>
          <w:b/>
          <w:color w:val="auto"/>
        </w:rPr>
        <w:t xml:space="preserve"> </w:t>
      </w:r>
      <w:r w:rsidRPr="001739F9">
        <w:rPr>
          <w:b/>
          <w:color w:val="auto"/>
        </w:rPr>
        <w:t xml:space="preserve">ne upućuju da je dužnosnica počinila moguću povredu odredbi ZSSI-a. </w:t>
      </w:r>
    </w:p>
    <w:p w14:paraId="789978B6" w14:textId="77777777" w:rsidR="00810BF8" w:rsidRDefault="00810BF8" w:rsidP="002D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3C2BEE" w14:textId="43503F4E" w:rsidR="002D7082" w:rsidRPr="001A7F0E" w:rsidRDefault="002D7082" w:rsidP="002D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>Obrazloženje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A2F7" w14:textId="77777777" w:rsidR="008A4D98" w:rsidRPr="001A7F0E" w:rsidRDefault="008A4D98" w:rsidP="002D70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ABCB21" w14:textId="77777777" w:rsidR="001A7F0E" w:rsidRPr="001A7F0E" w:rsidRDefault="008A4D98" w:rsidP="008A4D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 xml:space="preserve">U Povjerenstvu je pod brojem 711-U-5664-P-292/21-01-5 dana 30. studenog 2021. zaprimljena anonimna prijava mogućeg sukoba interesa podnesena protiv dužnosnice  Dubravke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intendantice 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HNK u Zagrebu, </w:t>
      </w:r>
      <w:r w:rsidRPr="001A7F0E">
        <w:rPr>
          <w:rFonts w:ascii="Times New Roman" w:hAnsi="Times New Roman" w:cs="Times New Roman"/>
          <w:sz w:val="24"/>
          <w:szCs w:val="24"/>
        </w:rPr>
        <w:t>povodom koj</w:t>
      </w:r>
      <w:r w:rsidR="001A7F0E" w:rsidRPr="001A7F0E">
        <w:rPr>
          <w:rFonts w:ascii="Times New Roman" w:hAnsi="Times New Roman" w:cs="Times New Roman"/>
          <w:sz w:val="24"/>
          <w:szCs w:val="24"/>
        </w:rPr>
        <w:t>e</w:t>
      </w:r>
      <w:r w:rsidRPr="001A7F0E">
        <w:rPr>
          <w:rFonts w:ascii="Times New Roman" w:hAnsi="Times New Roman" w:cs="Times New Roman"/>
          <w:sz w:val="24"/>
          <w:szCs w:val="24"/>
        </w:rPr>
        <w:t xml:space="preserve"> se vodi predmet P-292/21.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87818E" w14:textId="77777777" w:rsidR="001A7F0E" w:rsidRPr="001A7F0E" w:rsidRDefault="001A7F0E" w:rsidP="008A4D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8A8636" w14:textId="574113BE" w:rsidR="008A4D98" w:rsidRPr="001A7F0E" w:rsidRDefault="008A4D98" w:rsidP="008A4D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 xml:space="preserve">U navedenoj 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se </w:t>
      </w:r>
      <w:r w:rsidRPr="001A7F0E">
        <w:rPr>
          <w:rFonts w:ascii="Times New Roman" w:hAnsi="Times New Roman" w:cs="Times New Roman"/>
          <w:sz w:val="24"/>
          <w:szCs w:val="24"/>
        </w:rPr>
        <w:t xml:space="preserve">prijavi, koja je Povjerenstvu poslužila kao izvor vlastitih saznanja, navodi da je intendantica Dubravka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propustila spriječiti ostvarivanje financijskih prihoda osobama direktno povezanih s ravnateljem Opere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Giorgiom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Surianom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, i to njegovom sinu 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1A7F0E">
        <w:rPr>
          <w:rFonts w:ascii="Times New Roman" w:hAnsi="Times New Roman" w:cs="Times New Roman"/>
          <w:sz w:val="24"/>
          <w:szCs w:val="24"/>
        </w:rPr>
        <w:t xml:space="preserve"> i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1A7F0E" w:rsidRPr="001A7F0E">
        <w:rPr>
          <w:rFonts w:ascii="Times New Roman" w:hAnsi="Times New Roman" w:cs="Times New Roman"/>
          <w:sz w:val="24"/>
          <w:szCs w:val="24"/>
        </w:rPr>
        <w:t>,</w:t>
      </w:r>
      <w:r w:rsidRPr="001A7F0E">
        <w:rPr>
          <w:rFonts w:ascii="Times New Roman" w:hAnsi="Times New Roman" w:cs="Times New Roman"/>
          <w:sz w:val="24"/>
          <w:szCs w:val="24"/>
        </w:rPr>
        <w:t xml:space="preserve"> koja je bivša studentica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Giorgia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Suriana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i djevojka</w:t>
      </w:r>
      <w:r w:rsidR="008E06C1">
        <w:rPr>
          <w:rFonts w:ascii="Times New Roman" w:hAnsi="Times New Roman" w:cs="Times New Roman"/>
          <w:sz w:val="24"/>
          <w:szCs w:val="24"/>
        </w:rPr>
        <w:t xml:space="preserve">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Pr="001A7F0E">
        <w:rPr>
          <w:rFonts w:ascii="Times New Roman" w:hAnsi="Times New Roman" w:cs="Times New Roman"/>
          <w:sz w:val="24"/>
          <w:szCs w:val="24"/>
        </w:rPr>
        <w:t>.</w:t>
      </w:r>
      <w:r w:rsidRPr="001A7F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9F375" w14:textId="77777777" w:rsidR="002D7082" w:rsidRPr="001A7F0E" w:rsidRDefault="002D7082" w:rsidP="008A4D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AD556" w14:textId="59158B52" w:rsidR="00A0258B" w:rsidRPr="001A7F0E" w:rsidRDefault="006159BD" w:rsidP="008E06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 xml:space="preserve">Nadalje se </w:t>
      </w:r>
      <w:r w:rsidR="00B10E7E" w:rsidRPr="001A7F0E">
        <w:rPr>
          <w:rFonts w:ascii="Times New Roman" w:hAnsi="Times New Roman" w:cs="Times New Roman"/>
          <w:sz w:val="24"/>
          <w:szCs w:val="24"/>
        </w:rPr>
        <w:t xml:space="preserve">u prijavi </w:t>
      </w:r>
      <w:r w:rsidRPr="001A7F0E">
        <w:rPr>
          <w:rFonts w:ascii="Times New Roman" w:hAnsi="Times New Roman" w:cs="Times New Roman"/>
          <w:sz w:val="24"/>
          <w:szCs w:val="24"/>
        </w:rPr>
        <w:t xml:space="preserve">navodi kako je od početka mandata 01. svibnja 2021. godine </w:t>
      </w:r>
      <w:r w:rsidR="00B10E7E" w:rsidRPr="001A7F0E">
        <w:rPr>
          <w:rFonts w:ascii="Times New Roman" w:hAnsi="Times New Roman" w:cs="Times New Roman"/>
          <w:sz w:val="24"/>
          <w:szCs w:val="24"/>
        </w:rPr>
        <w:t xml:space="preserve">omogućio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8E06C1" w:rsidRPr="001A7F0E">
        <w:rPr>
          <w:rFonts w:ascii="Times New Roman" w:hAnsi="Times New Roman" w:cs="Times New Roman"/>
          <w:sz w:val="24"/>
          <w:szCs w:val="24"/>
        </w:rPr>
        <w:t xml:space="preserve"> </w:t>
      </w:r>
      <w:r w:rsidR="00B10E7E" w:rsidRPr="001A7F0E">
        <w:rPr>
          <w:rFonts w:ascii="Times New Roman" w:hAnsi="Times New Roman" w:cs="Times New Roman"/>
          <w:sz w:val="24"/>
          <w:szCs w:val="24"/>
        </w:rPr>
        <w:t>dva ugovora o autorskom djelu i jedan ugovor o djelu</w:t>
      </w:r>
      <w:r w:rsidR="001A7F0E" w:rsidRPr="001A7F0E">
        <w:rPr>
          <w:rFonts w:ascii="Times New Roman" w:hAnsi="Times New Roman" w:cs="Times New Roman"/>
          <w:sz w:val="24"/>
          <w:szCs w:val="24"/>
        </w:rPr>
        <w:t>,</w:t>
      </w:r>
      <w:r w:rsidR="00B10E7E" w:rsidRPr="001A7F0E">
        <w:rPr>
          <w:rFonts w:ascii="Times New Roman" w:hAnsi="Times New Roman" w:cs="Times New Roman"/>
          <w:sz w:val="24"/>
          <w:szCs w:val="24"/>
        </w:rPr>
        <w:t xml:space="preserve"> koji su svi izvršeni, te 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da </w:t>
      </w:r>
      <w:r w:rsidR="00B10E7E" w:rsidRPr="001A7F0E">
        <w:rPr>
          <w:rFonts w:ascii="Times New Roman" w:hAnsi="Times New Roman" w:cs="Times New Roman"/>
          <w:sz w:val="24"/>
          <w:szCs w:val="24"/>
        </w:rPr>
        <w:t>je ista jedina sudjelovala u svih sedam izvedbi predstave „Lastavice“</w:t>
      </w:r>
      <w:r w:rsidR="001A7F0E" w:rsidRPr="001A7F0E">
        <w:rPr>
          <w:rFonts w:ascii="Times New Roman" w:hAnsi="Times New Roman" w:cs="Times New Roman"/>
          <w:sz w:val="24"/>
          <w:szCs w:val="24"/>
        </w:rPr>
        <w:t>,</w:t>
      </w:r>
      <w:r w:rsidR="00B10E7E" w:rsidRPr="001A7F0E">
        <w:rPr>
          <w:rFonts w:ascii="Times New Roman" w:hAnsi="Times New Roman" w:cs="Times New Roman"/>
          <w:sz w:val="24"/>
          <w:szCs w:val="24"/>
        </w:rPr>
        <w:t xml:space="preserve"> čime je ostvarila višekratne honorare</w:t>
      </w:r>
      <w:r w:rsidR="00A0258B" w:rsidRPr="001A7F0E">
        <w:rPr>
          <w:rFonts w:ascii="Times New Roman" w:hAnsi="Times New Roman" w:cs="Times New Roman"/>
          <w:sz w:val="24"/>
          <w:szCs w:val="24"/>
        </w:rPr>
        <w:t xml:space="preserve"> </w:t>
      </w:r>
      <w:r w:rsidR="001A7F0E" w:rsidRPr="001A7F0E">
        <w:rPr>
          <w:rFonts w:ascii="Times New Roman" w:hAnsi="Times New Roman" w:cs="Times New Roman"/>
          <w:sz w:val="24"/>
          <w:szCs w:val="24"/>
        </w:rPr>
        <w:t>te je na taj način</w:t>
      </w:r>
      <w:r w:rsidR="00A0258B" w:rsidRPr="001A7F0E">
        <w:rPr>
          <w:rFonts w:ascii="Times New Roman" w:hAnsi="Times New Roman" w:cs="Times New Roman"/>
          <w:sz w:val="24"/>
          <w:szCs w:val="24"/>
        </w:rPr>
        <w:t xml:space="preserve"> stavljena u bolji položaj 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u odnosu na ostale osobe, kao i da je </w:t>
      </w:r>
      <w:r w:rsidR="00A0258B" w:rsidRPr="001A7F0E">
        <w:rPr>
          <w:rFonts w:ascii="Times New Roman" w:hAnsi="Times New Roman" w:cs="Times New Roman"/>
          <w:sz w:val="24"/>
          <w:szCs w:val="24"/>
        </w:rPr>
        <w:t>za novu produkciju Opere</w:t>
      </w:r>
      <w:r w:rsidR="008A4D98" w:rsidRPr="001A7F0E">
        <w:rPr>
          <w:rFonts w:ascii="Times New Roman" w:hAnsi="Times New Roman" w:cs="Times New Roman"/>
          <w:sz w:val="24"/>
          <w:szCs w:val="24"/>
        </w:rPr>
        <w:t xml:space="preserve"> </w:t>
      </w:r>
      <w:r w:rsidR="00A0258B" w:rsidRPr="001A7F0E">
        <w:rPr>
          <w:rFonts w:ascii="Times New Roman" w:hAnsi="Times New Roman" w:cs="Times New Roman"/>
          <w:sz w:val="24"/>
          <w:szCs w:val="24"/>
        </w:rPr>
        <w:t xml:space="preserve">“Medij“ angažirao svog sina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</w:p>
    <w:p w14:paraId="4722BA41" w14:textId="77777777" w:rsidR="00A0258B" w:rsidRPr="001A7F0E" w:rsidRDefault="00A0258B" w:rsidP="00A02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85B107" w14:textId="52898826" w:rsidR="00A0258B" w:rsidRPr="001A7F0E" w:rsidRDefault="00A0258B" w:rsidP="00A02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 xml:space="preserve">Zaključno se u prijavi navodi kako Dubravka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nije spriječila nepotizam svo</w:t>
      </w:r>
      <w:r w:rsidR="001A7F0E" w:rsidRPr="001A7F0E">
        <w:rPr>
          <w:rFonts w:ascii="Times New Roman" w:hAnsi="Times New Roman" w:cs="Times New Roman"/>
          <w:sz w:val="24"/>
          <w:szCs w:val="24"/>
        </w:rPr>
        <w:t>jeg</w:t>
      </w:r>
      <w:r w:rsidRPr="001A7F0E">
        <w:rPr>
          <w:rFonts w:ascii="Times New Roman" w:hAnsi="Times New Roman" w:cs="Times New Roman"/>
          <w:sz w:val="24"/>
          <w:szCs w:val="24"/>
        </w:rPr>
        <w:t xml:space="preserve"> bliskog suradnika te omogućila prihode s njim obiteljski povezanim osobama.</w:t>
      </w:r>
    </w:p>
    <w:p w14:paraId="5963FEE5" w14:textId="77777777" w:rsidR="002D7082" w:rsidRPr="001A7F0E" w:rsidRDefault="002D7082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C9EBEC" w14:textId="76337461" w:rsidR="001A7F0E" w:rsidRPr="001A7F0E" w:rsidRDefault="002D7082" w:rsidP="008E06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 xml:space="preserve">Prijavi </w:t>
      </w:r>
      <w:r w:rsidR="00A0258B" w:rsidRPr="001A7F0E">
        <w:rPr>
          <w:rFonts w:ascii="Times New Roman" w:hAnsi="Times New Roman" w:cs="Times New Roman"/>
          <w:sz w:val="24"/>
          <w:szCs w:val="24"/>
        </w:rPr>
        <w:t>su priložene fotografije i na kojima se navodi da je riječ o</w:t>
      </w:r>
      <w:r w:rsidR="008E06C1">
        <w:rPr>
          <w:rFonts w:ascii="Times New Roman" w:hAnsi="Times New Roman" w:cs="Times New Roman"/>
          <w:sz w:val="24"/>
          <w:szCs w:val="24"/>
        </w:rPr>
        <w:t xml:space="preserve">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r w:rsidR="008E06C1" w:rsidRPr="001A7F0E">
        <w:rPr>
          <w:rFonts w:ascii="Times New Roman" w:hAnsi="Times New Roman" w:cs="Times New Roman"/>
          <w:sz w:val="24"/>
          <w:szCs w:val="24"/>
        </w:rPr>
        <w:t xml:space="preserve"> </w:t>
      </w:r>
      <w:r w:rsidR="008E06C1">
        <w:rPr>
          <w:rFonts w:ascii="Times New Roman" w:hAnsi="Times New Roman" w:cs="Times New Roman"/>
          <w:sz w:val="24"/>
          <w:szCs w:val="24"/>
        </w:rPr>
        <w:t xml:space="preserve">i </w:t>
      </w:r>
      <w:r w:rsidR="008E06C1" w:rsidRPr="008E06C1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</w:p>
    <w:p w14:paraId="6073218A" w14:textId="77777777" w:rsidR="001A7F0E" w:rsidRPr="001A7F0E" w:rsidRDefault="001A7F0E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8F0ED4" w14:textId="6E3F171A" w:rsidR="00166B96" w:rsidRPr="001A7F0E" w:rsidRDefault="00166B96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>Člankom 3. stav</w:t>
      </w:r>
      <w:r w:rsidR="001A7F0E" w:rsidRPr="001A7F0E">
        <w:rPr>
          <w:rFonts w:ascii="Times New Roman" w:hAnsi="Times New Roman" w:cs="Times New Roman"/>
          <w:sz w:val="24"/>
          <w:szCs w:val="24"/>
        </w:rPr>
        <w:t>kom</w:t>
      </w:r>
      <w:r w:rsidRPr="001A7F0E">
        <w:rPr>
          <w:rFonts w:ascii="Times New Roman" w:hAnsi="Times New Roman" w:cs="Times New Roman"/>
          <w:sz w:val="24"/>
          <w:szCs w:val="24"/>
        </w:rPr>
        <w:t xml:space="preserve"> 2. propisano je kako se odredbe ZSSI-a primjenjuju na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obnašatelje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dužnosti koje kao dužnosnike imenuje ili potvrđuje Hrvatski sabor, imenuje Vlada Republike Hrvatske ili Predsjednik Republike Hrvatske</w:t>
      </w:r>
      <w:r w:rsidR="001A7F0E" w:rsidRPr="001A7F0E">
        <w:rPr>
          <w:rFonts w:ascii="Times New Roman" w:hAnsi="Times New Roman" w:cs="Times New Roman"/>
          <w:sz w:val="24"/>
          <w:szCs w:val="24"/>
        </w:rPr>
        <w:t>,</w:t>
      </w:r>
      <w:r w:rsidRPr="001A7F0E">
        <w:rPr>
          <w:rFonts w:ascii="Times New Roman" w:hAnsi="Times New Roman" w:cs="Times New Roman"/>
          <w:sz w:val="24"/>
          <w:szCs w:val="24"/>
        </w:rPr>
        <w:t xml:space="preserve"> osim osoba koje imenuje Predsjednik Republike Hrvatske u skladu s odredbama Zakona o službi u oružanim snagama Republike Hrvatske. </w:t>
      </w:r>
      <w:r w:rsidR="000C0549" w:rsidRPr="001A7F0E">
        <w:rPr>
          <w:rFonts w:ascii="Times New Roman" w:hAnsi="Times New Roman" w:cs="Times New Roman"/>
          <w:sz w:val="24"/>
          <w:szCs w:val="24"/>
        </w:rPr>
        <w:t>Sukladno članku 25. stavku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 </w:t>
      </w:r>
      <w:r w:rsidR="000C0549" w:rsidRPr="001A7F0E">
        <w:rPr>
          <w:rFonts w:ascii="Times New Roman" w:hAnsi="Times New Roman" w:cs="Times New Roman"/>
          <w:sz w:val="24"/>
          <w:szCs w:val="24"/>
        </w:rPr>
        <w:t>1. Zakona o kazalištima („Narodne novine“ broj: 71/06, 121/13, 26/14, 98/19</w:t>
      </w:r>
      <w:r w:rsidR="001A7F0E" w:rsidRPr="001A7F0E">
        <w:rPr>
          <w:rFonts w:ascii="Times New Roman" w:hAnsi="Times New Roman" w:cs="Times New Roman"/>
          <w:sz w:val="24"/>
          <w:szCs w:val="24"/>
        </w:rPr>
        <w:t>.</w:t>
      </w:r>
      <w:r w:rsidR="000C0549" w:rsidRPr="001A7F0E">
        <w:rPr>
          <w:rFonts w:ascii="Times New Roman" w:hAnsi="Times New Roman" w:cs="Times New Roman"/>
          <w:sz w:val="24"/>
          <w:szCs w:val="24"/>
        </w:rPr>
        <w:t>) i</w:t>
      </w:r>
      <w:r w:rsidRPr="001A7F0E">
        <w:rPr>
          <w:rFonts w:ascii="Times New Roman" w:hAnsi="Times New Roman" w:cs="Times New Roman"/>
          <w:sz w:val="24"/>
          <w:szCs w:val="24"/>
        </w:rPr>
        <w:t>ntenda</w:t>
      </w:r>
      <w:r w:rsidR="000C0549" w:rsidRPr="001A7F0E">
        <w:rPr>
          <w:rFonts w:ascii="Times New Roman" w:hAnsi="Times New Roman" w:cs="Times New Roman"/>
          <w:sz w:val="24"/>
          <w:szCs w:val="24"/>
        </w:rPr>
        <w:t>n</w:t>
      </w:r>
      <w:r w:rsidRPr="001A7F0E">
        <w:rPr>
          <w:rFonts w:ascii="Times New Roman" w:hAnsi="Times New Roman" w:cs="Times New Roman"/>
          <w:sz w:val="24"/>
          <w:szCs w:val="24"/>
        </w:rPr>
        <w:t>ta Hrvatskog narodnog kazališta imenuje</w:t>
      </w:r>
      <w:r w:rsidR="000C0549" w:rsidRPr="001A7F0E">
        <w:rPr>
          <w:rFonts w:ascii="Times New Roman" w:hAnsi="Times New Roman" w:cs="Times New Roman"/>
          <w:sz w:val="24"/>
          <w:szCs w:val="24"/>
        </w:rPr>
        <w:t xml:space="preserve"> i razrješava</w:t>
      </w:r>
      <w:r w:rsidRPr="001A7F0E">
        <w:rPr>
          <w:rFonts w:ascii="Times New Roman" w:hAnsi="Times New Roman" w:cs="Times New Roman"/>
          <w:sz w:val="24"/>
          <w:szCs w:val="24"/>
        </w:rPr>
        <w:t xml:space="preserve"> Vlada Republike Hrvatske na zajednički prijedlog </w:t>
      </w:r>
      <w:r w:rsidR="000C0549" w:rsidRPr="001A7F0E">
        <w:rPr>
          <w:rFonts w:ascii="Times New Roman" w:hAnsi="Times New Roman" w:cs="Times New Roman"/>
          <w:sz w:val="24"/>
          <w:szCs w:val="24"/>
        </w:rPr>
        <w:t>ministra kulture i gradonačelnika Grada Zagreba.</w:t>
      </w:r>
    </w:p>
    <w:p w14:paraId="37C907DA" w14:textId="77777777" w:rsidR="00166B96" w:rsidRPr="001A7F0E" w:rsidRDefault="00166B96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F0021B" w14:textId="122A0CE9" w:rsidR="002D7082" w:rsidRPr="001A7F0E" w:rsidRDefault="002D7082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F0E">
        <w:rPr>
          <w:rFonts w:ascii="Times New Roman" w:hAnsi="Times New Roman" w:cs="Times New Roman"/>
          <w:sz w:val="24"/>
          <w:szCs w:val="24"/>
        </w:rPr>
        <w:t>Uvidom u Registar dužnosnika utvrđeno je da je dužnosni</w:t>
      </w:r>
      <w:r w:rsidR="001A7F0E" w:rsidRPr="001A7F0E">
        <w:rPr>
          <w:rFonts w:ascii="Times New Roman" w:hAnsi="Times New Roman" w:cs="Times New Roman"/>
          <w:sz w:val="24"/>
          <w:szCs w:val="24"/>
        </w:rPr>
        <w:t>ca</w:t>
      </w:r>
      <w:r w:rsidRPr="001A7F0E">
        <w:rPr>
          <w:rFonts w:ascii="Times New Roman" w:hAnsi="Times New Roman" w:cs="Times New Roman"/>
          <w:sz w:val="24"/>
          <w:szCs w:val="24"/>
        </w:rPr>
        <w:t xml:space="preserve"> Dubravka </w:t>
      </w:r>
      <w:proofErr w:type="spellStart"/>
      <w:r w:rsidRPr="001A7F0E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Pr="001A7F0E">
        <w:rPr>
          <w:rFonts w:ascii="Times New Roman" w:hAnsi="Times New Roman" w:cs="Times New Roman"/>
          <w:sz w:val="24"/>
          <w:szCs w:val="24"/>
        </w:rPr>
        <w:t xml:space="preserve"> dužnost intendantice 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HNK u Zagrebu </w:t>
      </w:r>
      <w:r w:rsidRPr="001A7F0E">
        <w:rPr>
          <w:rFonts w:ascii="Times New Roman" w:hAnsi="Times New Roman" w:cs="Times New Roman"/>
          <w:sz w:val="24"/>
          <w:szCs w:val="24"/>
        </w:rPr>
        <w:t>obnašala u mandatu 2014. - 2018. te ponovno od</w:t>
      </w:r>
      <w:r w:rsidR="00166B96" w:rsidRPr="001A7F0E">
        <w:rPr>
          <w:rFonts w:ascii="Times New Roman" w:hAnsi="Times New Roman" w:cs="Times New Roman"/>
          <w:sz w:val="24"/>
          <w:szCs w:val="24"/>
        </w:rPr>
        <w:t xml:space="preserve"> 01. rujna </w:t>
      </w:r>
      <w:r w:rsidRPr="001A7F0E">
        <w:rPr>
          <w:rFonts w:ascii="Times New Roman" w:hAnsi="Times New Roman" w:cs="Times New Roman"/>
          <w:sz w:val="24"/>
          <w:szCs w:val="24"/>
        </w:rPr>
        <w:t>2018</w:t>
      </w:r>
      <w:r w:rsidR="001A7F0E" w:rsidRPr="001A7F0E">
        <w:rPr>
          <w:rFonts w:ascii="Times New Roman" w:hAnsi="Times New Roman" w:cs="Times New Roman"/>
          <w:sz w:val="24"/>
          <w:szCs w:val="24"/>
        </w:rPr>
        <w:t xml:space="preserve">., stoga </w:t>
      </w:r>
      <w:r w:rsidRPr="001A7F0E">
        <w:rPr>
          <w:rFonts w:ascii="Times New Roman" w:hAnsi="Times New Roman" w:cs="Times New Roman"/>
          <w:sz w:val="24"/>
          <w:szCs w:val="24"/>
        </w:rPr>
        <w:t xml:space="preserve">je </w:t>
      </w:r>
      <w:r w:rsidR="000C0549" w:rsidRPr="001A7F0E">
        <w:rPr>
          <w:rFonts w:ascii="Times New Roman" w:hAnsi="Times New Roman" w:cs="Times New Roman"/>
          <w:sz w:val="24"/>
          <w:szCs w:val="24"/>
        </w:rPr>
        <w:t xml:space="preserve">stoga </w:t>
      </w:r>
      <w:r w:rsidRPr="001A7F0E">
        <w:rPr>
          <w:rFonts w:ascii="Times New Roman" w:hAnsi="Times New Roman" w:cs="Times New Roman"/>
          <w:sz w:val="24"/>
          <w:szCs w:val="24"/>
        </w:rPr>
        <w:t>dužna pridržavati se odredaba ZSSI-a.</w:t>
      </w:r>
    </w:p>
    <w:p w14:paraId="3F8D8B0B" w14:textId="77777777" w:rsidR="002D7082" w:rsidRPr="001A7F0E" w:rsidRDefault="002D7082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1BF88B" w14:textId="77777777" w:rsidR="002D7082" w:rsidRDefault="002D7082" w:rsidP="002D70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Stavkom 4. propisano je da se podnositelju prijave jamči  zaštita anonimnosti. </w:t>
      </w:r>
    </w:p>
    <w:p w14:paraId="17B0CA6A" w14:textId="77777777" w:rsidR="002D7082" w:rsidRDefault="002D7082" w:rsidP="000C05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3838CA" w14:textId="395A920B" w:rsidR="00A0258B" w:rsidRPr="00A0258B" w:rsidRDefault="002D7082" w:rsidP="00A0258B">
      <w:pPr>
        <w:pStyle w:val="Default"/>
        <w:spacing w:line="276" w:lineRule="auto"/>
        <w:ind w:firstLine="708"/>
        <w:jc w:val="both"/>
      </w:pPr>
      <w:r>
        <w:rPr>
          <w:color w:val="auto"/>
        </w:rPr>
        <w:t xml:space="preserve">Povjerenstvo je u svrhu stjecanja vlastitih saznanja mogućeg sukoba interesa dopisom </w:t>
      </w:r>
      <w:r>
        <w:rPr>
          <w:color w:val="auto"/>
          <w:lang w:eastAsia="hr-HR"/>
        </w:rPr>
        <w:t xml:space="preserve">Broj: 711-I-754-P-125/20-03-17 od </w:t>
      </w:r>
      <w:r>
        <w:rPr>
          <w:color w:val="auto"/>
        </w:rPr>
        <w:t xml:space="preserve">20. svibnja 2020. </w:t>
      </w:r>
      <w:r w:rsidR="001A7F0E">
        <w:rPr>
          <w:color w:val="auto"/>
        </w:rPr>
        <w:t xml:space="preserve">od HNK u Zagrebu </w:t>
      </w:r>
      <w:r>
        <w:rPr>
          <w:color w:val="auto"/>
        </w:rPr>
        <w:t>zatražilo očitovanje o tome</w:t>
      </w:r>
      <w:r w:rsidR="00A0258B">
        <w:rPr>
          <w:color w:val="auto"/>
        </w:rPr>
        <w:t xml:space="preserve"> </w:t>
      </w:r>
      <w:r w:rsidR="00A0258B" w:rsidRPr="00A0258B">
        <w:t xml:space="preserve">jesu li u </w:t>
      </w:r>
      <w:r w:rsidR="001A7F0E">
        <w:t>navedenoj ustanovi</w:t>
      </w:r>
      <w:r w:rsidR="00A0258B" w:rsidRPr="00A0258B">
        <w:t xml:space="preserve"> zaposleni ili </w:t>
      </w:r>
      <w:r w:rsidR="001A7F0E">
        <w:t xml:space="preserve">su </w:t>
      </w:r>
      <w:r w:rsidR="00A0258B" w:rsidRPr="00A0258B">
        <w:t>bili zaposleni ili na drugi način angažirani za bilo koju vrstu posla</w:t>
      </w:r>
      <w:r w:rsidR="001A7F0E">
        <w:t>,</w:t>
      </w:r>
      <w:r w:rsidR="00A0258B" w:rsidRPr="00A0258B">
        <w:t xml:space="preserve"> odnosno umjetničkih izvedbi </w:t>
      </w:r>
      <w:bookmarkStart w:id="0" w:name="_Hlk91079399"/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A0258B" w:rsidRPr="00A0258B">
        <w:t xml:space="preserve">i </w:t>
      </w:r>
      <w:r w:rsidR="008E06C1">
        <w:t xml:space="preserve"> </w:t>
      </w:r>
      <w:r w:rsidR="008E06C1" w:rsidRPr="008E06C1">
        <w:rPr>
          <w:highlight w:val="black"/>
        </w:rPr>
        <w:t>…………….</w:t>
      </w:r>
      <w:r w:rsidR="001A7F0E">
        <w:t>,</w:t>
      </w:r>
      <w:r w:rsidR="00A0258B" w:rsidRPr="00A0258B">
        <w:t xml:space="preserve"> </w:t>
      </w:r>
      <w:bookmarkEnd w:id="0"/>
      <w:r w:rsidR="00A0258B" w:rsidRPr="00A0258B">
        <w:t>te ukoliko jesu, od kada i na kojim poslovima</w:t>
      </w:r>
      <w:r w:rsidR="001A7F0E">
        <w:t>,</w:t>
      </w:r>
      <w:r w:rsidR="00A0258B">
        <w:t xml:space="preserve"> </w:t>
      </w:r>
      <w:r w:rsidR="00A0258B" w:rsidRPr="00A0258B">
        <w:t xml:space="preserve">je li zasnivanju radnog odnosa ili sklapanja ugovora o djelu, autorskom djelu ili drugom pravnom poslu, s imenovanima prethodio natječaj, te </w:t>
      </w:r>
      <w:r w:rsidR="001A7F0E">
        <w:t xml:space="preserve">ukoliko jest gdje je objavljen, </w:t>
      </w:r>
      <w:r w:rsidR="00A0258B" w:rsidRPr="00A0258B">
        <w:t>je li prethodio postupak testiranja/audicije, odnosno na koji način su isti odabrani za radno mjesto tj. izvršenje posla</w:t>
      </w:r>
      <w:r w:rsidR="001A7F0E">
        <w:t>,</w:t>
      </w:r>
      <w:r w:rsidR="00A0258B">
        <w:t xml:space="preserve"> a </w:t>
      </w:r>
      <w:r w:rsidR="00A0258B" w:rsidRPr="00A0258B">
        <w:t xml:space="preserve">ukoliko nije postojala obveza raspisivanja natječaja, na koji je način su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A0258B" w:rsidRPr="00A0258B">
        <w:t xml:space="preserve">i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A0258B" w:rsidRPr="00A0258B">
        <w:t>iskazali namjeru za zapošljavanjem</w:t>
      </w:r>
      <w:r w:rsidR="001A7F0E">
        <w:t>,</w:t>
      </w:r>
      <w:r w:rsidR="00A0258B" w:rsidRPr="00A0258B">
        <w:t xml:space="preserve"> odnosno jesu li zaposleni na nečiji prijedlog ili preporuku </w:t>
      </w:r>
      <w:r w:rsidR="001A7F0E">
        <w:t xml:space="preserve">te </w:t>
      </w:r>
      <w:r w:rsidR="00A0258B" w:rsidRPr="00A0258B">
        <w:t>čiju, je li bilo više kandidata za isto radno mjesto, i na koji način je došlo do njihovog angažiranja</w:t>
      </w:r>
      <w:r w:rsidR="00A0258B">
        <w:t>. Također je zatražena dostava dokumentacije.</w:t>
      </w:r>
    </w:p>
    <w:p w14:paraId="0BFBBE2C" w14:textId="77777777" w:rsidR="002D7082" w:rsidRDefault="002D7082" w:rsidP="00E30A6B">
      <w:pPr>
        <w:pStyle w:val="Default"/>
        <w:spacing w:line="276" w:lineRule="auto"/>
        <w:jc w:val="both"/>
        <w:rPr>
          <w:color w:val="auto"/>
        </w:rPr>
      </w:pPr>
    </w:p>
    <w:p w14:paraId="53BB617E" w14:textId="1556018A" w:rsidR="002D7082" w:rsidRDefault="001A7F0E" w:rsidP="00A0258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HNK u Zagrebu se</w:t>
      </w:r>
      <w:r w:rsidR="002D7082">
        <w:rPr>
          <w:color w:val="auto"/>
        </w:rPr>
        <w:t xml:space="preserve"> očitovao dopisom od 9. lipnja 2020. u kojem se navodi</w:t>
      </w:r>
      <w:r w:rsidR="000C0549">
        <w:rPr>
          <w:color w:val="auto"/>
        </w:rPr>
        <w:t xml:space="preserve"> kako su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i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bili su angažirani od strane </w:t>
      </w:r>
      <w:r>
        <w:rPr>
          <w:color w:val="auto"/>
        </w:rPr>
        <w:t>ove ustanove</w:t>
      </w:r>
      <w:r w:rsidR="002D7082">
        <w:rPr>
          <w:color w:val="auto"/>
        </w:rPr>
        <w:t xml:space="preserve"> kao vanjski suradnici na temelju Ugovora o izvođenju umjetničkog djela</w:t>
      </w:r>
      <w:r>
        <w:rPr>
          <w:color w:val="auto"/>
        </w:rPr>
        <w:t>,</w:t>
      </w:r>
      <w:r w:rsidR="002D7082">
        <w:rPr>
          <w:color w:val="auto"/>
        </w:rPr>
        <w:t xml:space="preserve"> i to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na koncertu u sklopu Ljetnih večeri 17. lipnja 2021. godine </w:t>
      </w:r>
      <w:r>
        <w:rPr>
          <w:color w:val="auto"/>
        </w:rPr>
        <w:t>te</w:t>
      </w:r>
      <w:r w:rsidR="002D7082">
        <w:rPr>
          <w:color w:val="auto"/>
        </w:rPr>
        <w:t xml:space="preserve"> 2. srpnja 2021. godine, a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također na koncertima u sklopu Ljetnih večeri 17. lipnja 2021. godine i 2. srpnja 2021. godine. Osim toga, </w:t>
      </w:r>
      <w:r w:rsidR="008E06C1" w:rsidRPr="008E06C1">
        <w:rPr>
          <w:highlight w:val="black"/>
        </w:rPr>
        <w:lastRenderedPageBreak/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angažirana je za ulogu </w:t>
      </w:r>
      <w:proofErr w:type="spellStart"/>
      <w:r w:rsidR="002D7082">
        <w:rPr>
          <w:color w:val="auto"/>
        </w:rPr>
        <w:t>Lisette</w:t>
      </w:r>
      <w:proofErr w:type="spellEnd"/>
      <w:r w:rsidR="002D7082">
        <w:rPr>
          <w:color w:val="auto"/>
        </w:rPr>
        <w:t xml:space="preserve"> te ulogu </w:t>
      </w:r>
      <w:proofErr w:type="spellStart"/>
      <w:r w:rsidR="002D7082">
        <w:rPr>
          <w:color w:val="auto"/>
        </w:rPr>
        <w:t>Yvette</w:t>
      </w:r>
      <w:proofErr w:type="spellEnd"/>
      <w:r w:rsidR="002D7082">
        <w:rPr>
          <w:color w:val="auto"/>
        </w:rPr>
        <w:t xml:space="preserve"> u opernoj predstavi „Lastavica” </w:t>
      </w:r>
      <w:proofErr w:type="spellStart"/>
      <w:r w:rsidR="002D7082">
        <w:rPr>
          <w:color w:val="auto"/>
        </w:rPr>
        <w:t>Giacoma</w:t>
      </w:r>
      <w:proofErr w:type="spellEnd"/>
      <w:r w:rsidR="002D7082">
        <w:rPr>
          <w:color w:val="auto"/>
        </w:rPr>
        <w:t xml:space="preserve"> </w:t>
      </w:r>
      <w:proofErr w:type="spellStart"/>
      <w:r w:rsidR="002D7082">
        <w:rPr>
          <w:color w:val="auto"/>
        </w:rPr>
        <w:t>Puccinija</w:t>
      </w:r>
      <w:proofErr w:type="spellEnd"/>
      <w:r w:rsidR="002D7082">
        <w:rPr>
          <w:color w:val="auto"/>
        </w:rPr>
        <w:t xml:space="preserve">. </w:t>
      </w:r>
      <w:r>
        <w:rPr>
          <w:color w:val="auto"/>
        </w:rPr>
        <w:t xml:space="preserve"> </w:t>
      </w:r>
    </w:p>
    <w:p w14:paraId="569811DD" w14:textId="77777777" w:rsidR="002D7082" w:rsidRDefault="002D7082" w:rsidP="000C0549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5E3C52FF" w14:textId="3FAE3C79" w:rsidR="002D7082" w:rsidRDefault="000C0549" w:rsidP="000C0549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U očitovanju se nadalje navodi kako n</w:t>
      </w:r>
      <w:r w:rsidR="002D7082">
        <w:rPr>
          <w:color w:val="auto"/>
        </w:rPr>
        <w:t>avedene tvrdnje proizlaze iz Ugovora o izvođenju umjetničkog djela</w:t>
      </w:r>
      <w:r w:rsidR="001A7F0E">
        <w:rPr>
          <w:color w:val="auto"/>
        </w:rPr>
        <w:t>,</w:t>
      </w:r>
      <w:r w:rsidR="002D7082">
        <w:rPr>
          <w:color w:val="auto"/>
        </w:rPr>
        <w:t xml:space="preserve"> koj</w:t>
      </w:r>
      <w:r w:rsidR="001A7F0E">
        <w:rPr>
          <w:color w:val="auto"/>
        </w:rPr>
        <w:t>i</w:t>
      </w:r>
      <w:r>
        <w:rPr>
          <w:color w:val="auto"/>
        </w:rPr>
        <w:t xml:space="preserve"> se </w:t>
      </w:r>
      <w:r w:rsidR="002D7082">
        <w:rPr>
          <w:color w:val="auto"/>
        </w:rPr>
        <w:t>dostavlja u prilogu</w:t>
      </w:r>
      <w:r w:rsidR="001A7F0E">
        <w:rPr>
          <w:color w:val="auto"/>
        </w:rPr>
        <w:t>,</w:t>
      </w:r>
      <w:r>
        <w:rPr>
          <w:color w:val="auto"/>
        </w:rPr>
        <w:t xml:space="preserve"> dok se a</w:t>
      </w:r>
      <w:r w:rsidR="002D7082">
        <w:rPr>
          <w:color w:val="auto"/>
        </w:rPr>
        <w:t xml:space="preserve">ngažman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i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>temelji na odredbi čl</w:t>
      </w:r>
      <w:r>
        <w:rPr>
          <w:color w:val="auto"/>
        </w:rPr>
        <w:t>anka</w:t>
      </w:r>
      <w:r w:rsidR="002D7082">
        <w:rPr>
          <w:color w:val="auto"/>
        </w:rPr>
        <w:t xml:space="preserve"> 66. Statuta </w:t>
      </w:r>
      <w:r w:rsidR="001A7F0E">
        <w:rPr>
          <w:color w:val="auto"/>
        </w:rPr>
        <w:t>HNK</w:t>
      </w:r>
      <w:r>
        <w:rPr>
          <w:color w:val="auto"/>
        </w:rPr>
        <w:t xml:space="preserve"> u Zagrebu</w:t>
      </w:r>
      <w:r w:rsidR="001A7F0E">
        <w:rPr>
          <w:color w:val="auto"/>
        </w:rPr>
        <w:t>,</w:t>
      </w:r>
      <w:r w:rsidR="002D7082">
        <w:rPr>
          <w:color w:val="auto"/>
        </w:rPr>
        <w:t xml:space="preserve"> iz koje proizlazi da </w:t>
      </w:r>
      <w:r>
        <w:rPr>
          <w:color w:val="auto"/>
        </w:rPr>
        <w:t>k</w:t>
      </w:r>
      <w:r w:rsidR="002D7082">
        <w:rPr>
          <w:color w:val="auto"/>
        </w:rPr>
        <w:t>azalište može za izvođenje i ostvarivanje pojedinih dijelova kazališnog programa angažirati vanjske suradnike i umjetnike te da se s tim osobama sklapa ugovor o autorskom djelu ili ugovor o djelu sukladno zakonu</w:t>
      </w:r>
      <w:r w:rsidR="001A7F0E">
        <w:rPr>
          <w:color w:val="auto"/>
        </w:rPr>
        <w:t>,</w:t>
      </w:r>
      <w:r>
        <w:rPr>
          <w:color w:val="auto"/>
        </w:rPr>
        <w:t xml:space="preserve"> kao i da k</w:t>
      </w:r>
      <w:r w:rsidR="002D7082">
        <w:rPr>
          <w:color w:val="auto"/>
        </w:rPr>
        <w:t>azalište sukladno čl</w:t>
      </w:r>
      <w:r>
        <w:rPr>
          <w:color w:val="auto"/>
        </w:rPr>
        <w:t>anku</w:t>
      </w:r>
      <w:r w:rsidR="002D7082">
        <w:rPr>
          <w:color w:val="auto"/>
        </w:rPr>
        <w:t xml:space="preserve"> 18. s</w:t>
      </w:r>
      <w:r>
        <w:rPr>
          <w:color w:val="auto"/>
        </w:rPr>
        <w:t xml:space="preserve">tavku </w:t>
      </w:r>
      <w:r w:rsidR="002D7082">
        <w:rPr>
          <w:color w:val="auto"/>
        </w:rPr>
        <w:t xml:space="preserve">1. točke 12. Statuta </w:t>
      </w:r>
      <w:r w:rsidR="001A7F0E">
        <w:rPr>
          <w:color w:val="auto"/>
        </w:rPr>
        <w:t>HNK</w:t>
      </w:r>
      <w:r>
        <w:rPr>
          <w:color w:val="auto"/>
        </w:rPr>
        <w:t xml:space="preserve"> u Zagrebu </w:t>
      </w:r>
      <w:r w:rsidR="002D7082">
        <w:rPr>
          <w:color w:val="auto"/>
        </w:rPr>
        <w:t xml:space="preserve">sklapa autorske i druge </w:t>
      </w:r>
      <w:r>
        <w:rPr>
          <w:color w:val="auto"/>
        </w:rPr>
        <w:t>u</w:t>
      </w:r>
      <w:r w:rsidR="002D7082">
        <w:rPr>
          <w:color w:val="auto"/>
        </w:rPr>
        <w:t>govore</w:t>
      </w:r>
      <w:r w:rsidR="001A7F0E">
        <w:rPr>
          <w:color w:val="auto"/>
        </w:rPr>
        <w:t>,</w:t>
      </w:r>
      <w:r>
        <w:rPr>
          <w:color w:val="auto"/>
        </w:rPr>
        <w:t xml:space="preserve"> te se Statut  u Zagrebu dostavlja u prilogu.</w:t>
      </w:r>
    </w:p>
    <w:p w14:paraId="6E13C0E7" w14:textId="77777777" w:rsidR="000C0549" w:rsidRDefault="000C0549" w:rsidP="002D7082">
      <w:pPr>
        <w:pStyle w:val="Default"/>
        <w:ind w:firstLine="708"/>
        <w:jc w:val="both"/>
        <w:rPr>
          <w:color w:val="auto"/>
        </w:rPr>
      </w:pPr>
    </w:p>
    <w:p w14:paraId="48F47DD3" w14:textId="19F5C0DC" w:rsidR="002D7082" w:rsidRDefault="000C0549" w:rsidP="00634F8B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U očitovanju se </w:t>
      </w:r>
      <w:r w:rsidR="001A7F0E">
        <w:rPr>
          <w:color w:val="auto"/>
        </w:rPr>
        <w:t xml:space="preserve">također </w:t>
      </w:r>
      <w:r>
        <w:rPr>
          <w:color w:val="auto"/>
        </w:rPr>
        <w:t xml:space="preserve">ističe </w:t>
      </w:r>
      <w:r w:rsidR="002D7082">
        <w:rPr>
          <w:color w:val="auto"/>
        </w:rPr>
        <w:t xml:space="preserve">da je kazališna djelatnost specifična djelatnost uređena Zakonom o kazalištima i općim aktima </w:t>
      </w:r>
      <w:r>
        <w:rPr>
          <w:color w:val="auto"/>
        </w:rPr>
        <w:t>k</w:t>
      </w:r>
      <w:r w:rsidR="002D7082">
        <w:rPr>
          <w:color w:val="auto"/>
        </w:rPr>
        <w:t xml:space="preserve">azališta, </w:t>
      </w:r>
      <w:r w:rsidR="001A7F0E">
        <w:rPr>
          <w:color w:val="auto"/>
        </w:rPr>
        <w:t>te da</w:t>
      </w:r>
      <w:r w:rsidR="002D7082">
        <w:rPr>
          <w:color w:val="auto"/>
        </w:rPr>
        <w:t xml:space="preserve"> uzimajući u obzir prethodno navedene odredbe, nesporno proizlazi </w:t>
      </w:r>
      <w:r w:rsidR="001A7F0E">
        <w:rPr>
          <w:color w:val="auto"/>
        </w:rPr>
        <w:t>kako</w:t>
      </w:r>
      <w:r w:rsidR="002D7082">
        <w:rPr>
          <w:color w:val="auto"/>
        </w:rPr>
        <w:t xml:space="preserve"> </w:t>
      </w:r>
      <w:r>
        <w:rPr>
          <w:color w:val="auto"/>
        </w:rPr>
        <w:t>kazalište ima pravo angažirati vanjske suradnike. U</w:t>
      </w:r>
      <w:r w:rsidR="002D7082">
        <w:rPr>
          <w:color w:val="auto"/>
        </w:rPr>
        <w:t xml:space="preserve"> konkretnom slučaju, pomoćnik intendanta - </w:t>
      </w:r>
      <w:r w:rsidR="001A7F0E">
        <w:rPr>
          <w:color w:val="auto"/>
        </w:rPr>
        <w:t>r</w:t>
      </w:r>
      <w:r w:rsidR="002D7082">
        <w:rPr>
          <w:color w:val="auto"/>
        </w:rPr>
        <w:t xml:space="preserve">avnatelj Opere HNK </w:t>
      </w:r>
      <w:r w:rsidR="001A7F0E">
        <w:rPr>
          <w:color w:val="auto"/>
        </w:rPr>
        <w:t xml:space="preserve">u Zagrebu </w:t>
      </w:r>
      <w:r w:rsidR="002D7082">
        <w:rPr>
          <w:color w:val="auto"/>
        </w:rPr>
        <w:t>kao najstručniji suradnik intendantice i istaknuti umjetnik, procijenio je da mu u provođenju umjetničkog programa trebaju umjetnici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 i </w:t>
      </w:r>
      <w:r w:rsidR="008E06C1" w:rsidRPr="008E06C1">
        <w:rPr>
          <w:highlight w:val="black"/>
        </w:rPr>
        <w:t>…………….</w:t>
      </w:r>
      <w:r w:rsidR="001A7F0E">
        <w:rPr>
          <w:color w:val="auto"/>
        </w:rPr>
        <w:t>,</w:t>
      </w:r>
      <w:r w:rsidR="002D7082">
        <w:rPr>
          <w:color w:val="auto"/>
        </w:rPr>
        <w:t xml:space="preserve"> zbog čega su isti angažirani sukladno prethodno navedenim odredbama, ugovorima o izvođenju umjetničkog, a prvenstveno na temelju svojih umjetničkih i izvođačkih kvaliteta </w:t>
      </w:r>
      <w:r w:rsidR="00810BF8">
        <w:rPr>
          <w:color w:val="auto"/>
        </w:rPr>
        <w:t>te</w:t>
      </w:r>
      <w:r w:rsidR="002D7082">
        <w:rPr>
          <w:color w:val="auto"/>
        </w:rPr>
        <w:t xml:space="preserve"> jer su bili raspoloživi u odgovarajućim terminima umjetničkog programa</w:t>
      </w:r>
      <w:r w:rsidR="00634F8B">
        <w:rPr>
          <w:color w:val="auto"/>
        </w:rPr>
        <w:t xml:space="preserve">. </w:t>
      </w:r>
      <w:r w:rsidR="002D7082">
        <w:rPr>
          <w:color w:val="auto"/>
        </w:rPr>
        <w:t xml:space="preserve">Budući da se u konkretnom slučaju radi o autorskim i izvođačkim angažmanima (pravima) vanjskih suradnika, ne primjenjuju se odredbe o javnom natječaju, a </w:t>
      </w:r>
      <w:r w:rsidR="00810BF8">
        <w:rPr>
          <w:color w:val="auto"/>
        </w:rPr>
        <w:t>sukladno</w:t>
      </w:r>
      <w:r w:rsidR="002D7082">
        <w:rPr>
          <w:color w:val="auto"/>
        </w:rPr>
        <w:t xml:space="preserve"> odredb</w:t>
      </w:r>
      <w:r w:rsidR="00810BF8">
        <w:rPr>
          <w:color w:val="auto"/>
        </w:rPr>
        <w:t>i</w:t>
      </w:r>
      <w:r w:rsidR="002D7082">
        <w:rPr>
          <w:color w:val="auto"/>
        </w:rPr>
        <w:t xml:space="preserve"> čl</w:t>
      </w:r>
      <w:r w:rsidR="00810BF8">
        <w:rPr>
          <w:color w:val="auto"/>
        </w:rPr>
        <w:t>anka</w:t>
      </w:r>
      <w:r w:rsidR="002D7082">
        <w:rPr>
          <w:color w:val="auto"/>
        </w:rPr>
        <w:t xml:space="preserve"> 55. Statuta HNK u Zagrebu.</w:t>
      </w:r>
    </w:p>
    <w:p w14:paraId="2E529C59" w14:textId="77777777" w:rsidR="001A7F0E" w:rsidRDefault="001A7F0E" w:rsidP="00634F8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D41C41F" w14:textId="11FDB8A2" w:rsidR="00571162" w:rsidRDefault="00810BF8" w:rsidP="00810BF8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Z</w:t>
      </w:r>
      <w:r w:rsidR="00634F8B">
        <w:rPr>
          <w:color w:val="auto"/>
        </w:rPr>
        <w:t>aključno se iznosi kako su</w:t>
      </w:r>
      <w:r w:rsidR="002D7082">
        <w:rPr>
          <w:color w:val="auto"/>
        </w:rPr>
        <w:t xml:space="preserve"> mišljenja da u konkretnom slučaju ne postoji sukob interesa u smislu čl. 2. </w:t>
      </w:r>
      <w:r>
        <w:rPr>
          <w:color w:val="auto"/>
        </w:rPr>
        <w:t>ZSSI-a</w:t>
      </w:r>
      <w:r w:rsidR="002D7082">
        <w:rPr>
          <w:color w:val="auto"/>
        </w:rPr>
        <w:t>, odnosno</w:t>
      </w:r>
      <w:r>
        <w:rPr>
          <w:color w:val="auto"/>
        </w:rPr>
        <w:t xml:space="preserve"> da</w:t>
      </w:r>
      <w:r w:rsidR="002D7082">
        <w:rPr>
          <w:color w:val="auto"/>
        </w:rPr>
        <w:t xml:space="preserve"> ničiji privatni interes nije stavljen ispred </w:t>
      </w:r>
      <w:r>
        <w:rPr>
          <w:color w:val="auto"/>
        </w:rPr>
        <w:t>javnog, te da</w:t>
      </w:r>
      <w:r w:rsidR="002D7082">
        <w:rPr>
          <w:color w:val="auto"/>
        </w:rPr>
        <w:t xml:space="preserve"> sklapanju predmetnih Ugovora o izvođenju umjetničkog djela nisu prethodila nikakva zabranjena djelovanja propisana čl</w:t>
      </w:r>
      <w:r w:rsidR="00634F8B">
        <w:rPr>
          <w:color w:val="auto"/>
        </w:rPr>
        <w:t xml:space="preserve">anka </w:t>
      </w:r>
      <w:r w:rsidR="002D7082">
        <w:rPr>
          <w:color w:val="auto"/>
        </w:rPr>
        <w:t xml:space="preserve">7. </w:t>
      </w:r>
      <w:r>
        <w:rPr>
          <w:color w:val="auto"/>
        </w:rPr>
        <w:t xml:space="preserve">istog Zakona, jer </w:t>
      </w:r>
      <w:r w:rsidR="00634F8B">
        <w:rPr>
          <w:color w:val="auto"/>
        </w:rPr>
        <w:t xml:space="preserve">je </w:t>
      </w:r>
      <w:r w:rsidR="002D7082">
        <w:rPr>
          <w:color w:val="auto"/>
        </w:rPr>
        <w:t>u javnom interesu kvalitetno obavljanje kazališne djelatnosti, odnosno</w:t>
      </w:r>
      <w:r>
        <w:rPr>
          <w:color w:val="auto"/>
        </w:rPr>
        <w:t xml:space="preserve"> </w:t>
      </w:r>
      <w:r w:rsidR="002D7082">
        <w:rPr>
          <w:color w:val="auto"/>
        </w:rPr>
        <w:t>priprema, organizacija i izvođenje scenskih djela, a koje je nemoguće bez kvalitetnih i talentiranih umjetnika kao što su</w:t>
      </w:r>
      <w:r w:rsidR="008E06C1">
        <w:rPr>
          <w:color w:val="auto"/>
        </w:rPr>
        <w:t xml:space="preserve">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2D7082">
        <w:rPr>
          <w:color w:val="auto"/>
        </w:rPr>
        <w:t xml:space="preserve"> i </w:t>
      </w:r>
      <w:r w:rsidR="008E06C1" w:rsidRPr="008E06C1">
        <w:rPr>
          <w:highlight w:val="black"/>
        </w:rPr>
        <w:t>…………….</w:t>
      </w:r>
      <w:bookmarkStart w:id="1" w:name="_GoBack"/>
      <w:bookmarkEnd w:id="1"/>
    </w:p>
    <w:p w14:paraId="44982AB0" w14:textId="1CAA7E54" w:rsidR="002B7471" w:rsidRPr="00DA0A69" w:rsidRDefault="002B7471" w:rsidP="00DA0A69">
      <w:pPr>
        <w:pStyle w:val="Default"/>
        <w:spacing w:line="276" w:lineRule="auto"/>
        <w:jc w:val="both"/>
        <w:rPr>
          <w:color w:val="auto"/>
        </w:rPr>
      </w:pPr>
    </w:p>
    <w:p w14:paraId="5729434C" w14:textId="4C9E071E" w:rsidR="002B7471" w:rsidRPr="00DA0A69" w:rsidRDefault="002B7471" w:rsidP="00DA0A69">
      <w:pPr>
        <w:pStyle w:val="Tijeloteksta"/>
        <w:shd w:val="clear" w:color="auto" w:fill="auto"/>
        <w:spacing w:after="0" w:line="276" w:lineRule="auto"/>
        <w:ind w:firstLine="680"/>
        <w:jc w:val="both"/>
        <w:rPr>
          <w:sz w:val="24"/>
          <w:szCs w:val="24"/>
        </w:rPr>
      </w:pPr>
      <w:r w:rsidRPr="00DA0A69">
        <w:rPr>
          <w:color w:val="000000"/>
          <w:sz w:val="24"/>
          <w:szCs w:val="24"/>
          <w:lang w:eastAsia="hr-HR" w:bidi="hr-HR"/>
        </w:rPr>
        <w:t xml:space="preserve">Sukladno članku 38. stavku 1. Statuta </w:t>
      </w:r>
      <w:r w:rsidR="00810BF8">
        <w:t>HNK u Zagrebu</w:t>
      </w:r>
      <w:r w:rsidR="00810BF8">
        <w:rPr>
          <w:color w:val="000000"/>
          <w:sz w:val="24"/>
          <w:szCs w:val="24"/>
          <w:lang w:eastAsia="hr-HR" w:bidi="hr-HR"/>
        </w:rPr>
        <w:t>, r</w:t>
      </w:r>
      <w:r w:rsidRPr="00DA0A69">
        <w:rPr>
          <w:color w:val="000000"/>
          <w:sz w:val="24"/>
          <w:szCs w:val="24"/>
          <w:lang w:eastAsia="hr-HR" w:bidi="hr-HR"/>
        </w:rPr>
        <w:t xml:space="preserve">adnici s posebnim ovlastima i odgovornostima </w:t>
      </w:r>
      <w:r w:rsidR="00810BF8">
        <w:rPr>
          <w:color w:val="000000"/>
          <w:sz w:val="24"/>
          <w:szCs w:val="24"/>
          <w:lang w:eastAsia="hr-HR" w:bidi="hr-HR"/>
        </w:rPr>
        <w:t>su pomoćnici intendanta: p</w:t>
      </w:r>
      <w:r w:rsidRPr="00DA0A69">
        <w:rPr>
          <w:color w:val="000000"/>
          <w:sz w:val="24"/>
          <w:szCs w:val="24"/>
          <w:lang w:eastAsia="hr-HR" w:bidi="hr-HR"/>
        </w:rPr>
        <w:t>oslovni ravnatelj</w:t>
      </w:r>
      <w:r w:rsidRPr="00DA0A69">
        <w:rPr>
          <w:sz w:val="24"/>
          <w:szCs w:val="24"/>
        </w:rPr>
        <w:t xml:space="preserve">, </w:t>
      </w:r>
      <w:r w:rsidR="00810BF8">
        <w:rPr>
          <w:sz w:val="24"/>
          <w:szCs w:val="24"/>
        </w:rPr>
        <w:t>r</w:t>
      </w:r>
      <w:r w:rsidRPr="00DA0A69">
        <w:rPr>
          <w:color w:val="000000"/>
          <w:sz w:val="24"/>
          <w:szCs w:val="24"/>
          <w:lang w:eastAsia="hr-HR" w:bidi="hr-HR"/>
        </w:rPr>
        <w:t>avnatelj</w:t>
      </w:r>
      <w:r w:rsidR="00810BF8">
        <w:rPr>
          <w:color w:val="000000"/>
          <w:sz w:val="24"/>
          <w:szCs w:val="24"/>
          <w:lang w:eastAsia="hr-HR" w:bidi="hr-HR"/>
        </w:rPr>
        <w:t xml:space="preserve"> Opere. r</w:t>
      </w:r>
      <w:r w:rsidRPr="00DA0A69">
        <w:rPr>
          <w:color w:val="000000"/>
          <w:sz w:val="24"/>
          <w:szCs w:val="24"/>
          <w:lang w:eastAsia="hr-HR" w:bidi="hr-HR"/>
        </w:rPr>
        <w:t xml:space="preserve">avnatelj Drame </w:t>
      </w:r>
      <w:r w:rsidRPr="00DA0A69">
        <w:rPr>
          <w:sz w:val="24"/>
          <w:szCs w:val="24"/>
        </w:rPr>
        <w:t xml:space="preserve">i </w:t>
      </w:r>
      <w:r w:rsidR="00810BF8">
        <w:rPr>
          <w:color w:val="000000"/>
          <w:sz w:val="24"/>
          <w:szCs w:val="24"/>
          <w:lang w:eastAsia="hr-HR" w:bidi="hr-HR"/>
        </w:rPr>
        <w:t>r</w:t>
      </w:r>
      <w:r w:rsidRPr="00DA0A69">
        <w:rPr>
          <w:color w:val="000000"/>
          <w:sz w:val="24"/>
          <w:szCs w:val="24"/>
          <w:lang w:eastAsia="hr-HR" w:bidi="hr-HR"/>
        </w:rPr>
        <w:t>avnatelj Baleta</w:t>
      </w:r>
      <w:r w:rsidRPr="00DA0A69">
        <w:rPr>
          <w:sz w:val="24"/>
          <w:szCs w:val="24"/>
        </w:rPr>
        <w:t>.</w:t>
      </w:r>
      <w:r w:rsidR="00DA0A69" w:rsidRPr="00DA0A69">
        <w:rPr>
          <w:sz w:val="24"/>
          <w:szCs w:val="24"/>
        </w:rPr>
        <w:t xml:space="preserve"> </w:t>
      </w:r>
      <w:r w:rsidRPr="00DA0A69">
        <w:rPr>
          <w:color w:val="000000"/>
          <w:sz w:val="24"/>
          <w:szCs w:val="24"/>
          <w:lang w:eastAsia="hr-HR" w:bidi="hr-HR"/>
        </w:rPr>
        <w:t xml:space="preserve">Sukladno stavku </w:t>
      </w:r>
      <w:r w:rsidR="00DA0A69" w:rsidRPr="00DA0A69">
        <w:rPr>
          <w:color w:val="000000"/>
          <w:sz w:val="24"/>
          <w:szCs w:val="24"/>
          <w:lang w:eastAsia="hr-HR" w:bidi="hr-HR"/>
        </w:rPr>
        <w:t xml:space="preserve">2. </w:t>
      </w:r>
      <w:r w:rsidRPr="00DA0A69">
        <w:rPr>
          <w:color w:val="000000"/>
          <w:sz w:val="24"/>
          <w:szCs w:val="24"/>
          <w:lang w:eastAsia="hr-HR" w:bidi="hr-HR"/>
        </w:rPr>
        <w:t xml:space="preserve">istog </w:t>
      </w:r>
      <w:r w:rsidR="00DA0A69" w:rsidRPr="00DA0A69">
        <w:rPr>
          <w:color w:val="000000"/>
          <w:sz w:val="24"/>
          <w:szCs w:val="24"/>
          <w:lang w:eastAsia="hr-HR" w:bidi="hr-HR"/>
        </w:rPr>
        <w:t xml:space="preserve">članka </w:t>
      </w:r>
      <w:r w:rsidRPr="00DA0A69">
        <w:rPr>
          <w:color w:val="000000"/>
          <w:sz w:val="24"/>
          <w:szCs w:val="24"/>
          <w:lang w:eastAsia="hr-HR" w:bidi="hr-HR"/>
        </w:rPr>
        <w:t xml:space="preserve">pomoćnike intendanta iz stavka 1. </w:t>
      </w:r>
      <w:r w:rsidR="00DA0A69" w:rsidRPr="00DA0A69">
        <w:rPr>
          <w:color w:val="000000"/>
          <w:sz w:val="24"/>
          <w:szCs w:val="24"/>
          <w:lang w:eastAsia="hr-HR" w:bidi="hr-HR"/>
        </w:rPr>
        <w:t>toga</w:t>
      </w:r>
      <w:r w:rsidRPr="00DA0A69">
        <w:rPr>
          <w:color w:val="000000"/>
          <w:sz w:val="24"/>
          <w:szCs w:val="24"/>
          <w:lang w:eastAsia="hr-HR" w:bidi="hr-HR"/>
        </w:rPr>
        <w:t xml:space="preserve"> članka sukladno Zakonu o kazalištima, nakon provedenog javnog natječaja na prijedlog intendanta, imenuje Kazališno vijeće na razdoblje od 4 godine, odnosno na razdoblje trajanja mandata intendanta.</w:t>
      </w:r>
    </w:p>
    <w:p w14:paraId="7631E51C" w14:textId="77777777" w:rsidR="002D7082" w:rsidRDefault="002D7082" w:rsidP="00634F8B">
      <w:pPr>
        <w:pStyle w:val="Default"/>
        <w:spacing w:line="276" w:lineRule="auto"/>
        <w:jc w:val="both"/>
        <w:rPr>
          <w:color w:val="auto"/>
        </w:rPr>
      </w:pPr>
    </w:p>
    <w:p w14:paraId="1B86B757" w14:textId="2F6C42C0" w:rsidR="00571162" w:rsidRDefault="00571162" w:rsidP="002B7471">
      <w:pPr>
        <w:pStyle w:val="Tijeloteksta"/>
        <w:shd w:val="clear" w:color="auto" w:fill="auto"/>
        <w:spacing w:after="280" w:line="276" w:lineRule="auto"/>
        <w:ind w:firstLine="700"/>
        <w:jc w:val="both"/>
        <w:rPr>
          <w:color w:val="000000"/>
          <w:sz w:val="24"/>
          <w:szCs w:val="24"/>
          <w:lang w:eastAsia="hr-HR" w:bidi="hr-HR"/>
        </w:rPr>
      </w:pPr>
      <w:r w:rsidRPr="002B7471">
        <w:rPr>
          <w:color w:val="000000"/>
          <w:sz w:val="24"/>
          <w:szCs w:val="24"/>
          <w:lang w:eastAsia="hr-HR" w:bidi="hr-HR"/>
        </w:rPr>
        <w:t>Član</w:t>
      </w:r>
      <w:r w:rsidR="002B7471" w:rsidRPr="002B7471">
        <w:rPr>
          <w:color w:val="000000"/>
          <w:sz w:val="24"/>
          <w:szCs w:val="24"/>
          <w:lang w:eastAsia="hr-HR" w:bidi="hr-HR"/>
        </w:rPr>
        <w:t>kom</w:t>
      </w:r>
      <w:r w:rsidRPr="002B7471">
        <w:rPr>
          <w:color w:val="000000"/>
          <w:sz w:val="24"/>
          <w:szCs w:val="24"/>
          <w:lang w:eastAsia="hr-HR" w:bidi="hr-HR"/>
        </w:rPr>
        <w:t xml:space="preserve"> 66.</w:t>
      </w:r>
      <w:r w:rsidR="002B7471" w:rsidRPr="002B7471">
        <w:rPr>
          <w:color w:val="000000"/>
          <w:sz w:val="24"/>
          <w:szCs w:val="24"/>
          <w:lang w:eastAsia="hr-HR" w:bidi="hr-HR"/>
        </w:rPr>
        <w:t xml:space="preserve"> stavkom 1. </w:t>
      </w:r>
      <w:r w:rsidR="002B7471">
        <w:rPr>
          <w:color w:val="000000"/>
          <w:sz w:val="24"/>
          <w:szCs w:val="24"/>
          <w:lang w:eastAsia="hr-HR" w:bidi="hr-HR"/>
        </w:rPr>
        <w:t xml:space="preserve">Statuta </w:t>
      </w:r>
      <w:r w:rsidR="00810BF8">
        <w:t>HNK u Zagrebu</w:t>
      </w:r>
      <w:r w:rsidR="00810BF8" w:rsidRPr="002B7471">
        <w:rPr>
          <w:color w:val="000000"/>
          <w:sz w:val="24"/>
          <w:szCs w:val="24"/>
          <w:lang w:eastAsia="hr-HR" w:bidi="hr-HR"/>
        </w:rPr>
        <w:t xml:space="preserve"> </w:t>
      </w:r>
      <w:r w:rsidR="002B7471" w:rsidRPr="002B7471">
        <w:rPr>
          <w:color w:val="000000"/>
          <w:sz w:val="24"/>
          <w:szCs w:val="24"/>
          <w:lang w:eastAsia="hr-HR" w:bidi="hr-HR"/>
        </w:rPr>
        <w:t>propisano je kako k</w:t>
      </w:r>
      <w:r w:rsidRPr="002B7471">
        <w:rPr>
          <w:color w:val="000000"/>
          <w:sz w:val="24"/>
          <w:szCs w:val="24"/>
          <w:lang w:eastAsia="hr-HR" w:bidi="hr-HR"/>
        </w:rPr>
        <w:t>azalište može za izvođenje i ostvarivanje pojedinih dijelova kazališnog programa angažirati vanjske suradnike i umjetnike</w:t>
      </w:r>
      <w:r w:rsidR="00810BF8">
        <w:rPr>
          <w:color w:val="000000"/>
          <w:sz w:val="24"/>
          <w:szCs w:val="24"/>
          <w:lang w:eastAsia="hr-HR" w:bidi="hr-HR"/>
        </w:rPr>
        <w:t>,</w:t>
      </w:r>
      <w:r w:rsidR="002B7471" w:rsidRPr="002B7471">
        <w:rPr>
          <w:color w:val="000000"/>
          <w:sz w:val="24"/>
          <w:szCs w:val="24"/>
          <w:lang w:eastAsia="hr-HR" w:bidi="hr-HR"/>
        </w:rPr>
        <w:t xml:space="preserve"> a s</w:t>
      </w:r>
      <w:r w:rsidRPr="002B7471">
        <w:rPr>
          <w:color w:val="000000"/>
          <w:sz w:val="24"/>
          <w:szCs w:val="24"/>
          <w:lang w:eastAsia="hr-HR" w:bidi="hr-HR"/>
        </w:rPr>
        <w:t xml:space="preserve"> </w:t>
      </w:r>
      <w:r w:rsidR="002B7471" w:rsidRPr="002B7471">
        <w:rPr>
          <w:color w:val="000000"/>
          <w:sz w:val="24"/>
          <w:szCs w:val="24"/>
          <w:lang w:eastAsia="hr-HR" w:bidi="hr-HR"/>
        </w:rPr>
        <w:t xml:space="preserve">kojim </w:t>
      </w:r>
      <w:r w:rsidRPr="002B7471">
        <w:rPr>
          <w:color w:val="000000"/>
          <w:sz w:val="24"/>
          <w:szCs w:val="24"/>
          <w:lang w:eastAsia="hr-HR" w:bidi="hr-HR"/>
        </w:rPr>
        <w:t xml:space="preserve">osobama </w:t>
      </w:r>
      <w:r w:rsidR="002B7471" w:rsidRPr="002B7471">
        <w:rPr>
          <w:color w:val="000000"/>
          <w:sz w:val="24"/>
          <w:szCs w:val="24"/>
          <w:lang w:eastAsia="hr-HR" w:bidi="hr-HR"/>
        </w:rPr>
        <w:t>se sukladno stavku 2. istog članka</w:t>
      </w:r>
      <w:r w:rsidRPr="002B7471">
        <w:rPr>
          <w:color w:val="000000"/>
          <w:sz w:val="24"/>
          <w:szCs w:val="24"/>
          <w:lang w:eastAsia="hr-HR" w:bidi="hr-HR"/>
        </w:rPr>
        <w:t xml:space="preserve"> sklapa ugovor o autorskom djelu ili ugovor o djelu</w:t>
      </w:r>
      <w:r w:rsidR="00810BF8">
        <w:rPr>
          <w:color w:val="000000"/>
          <w:sz w:val="24"/>
          <w:szCs w:val="24"/>
          <w:lang w:eastAsia="hr-HR" w:bidi="hr-HR"/>
        </w:rPr>
        <w:t>,</w:t>
      </w:r>
      <w:r w:rsidRPr="002B7471">
        <w:rPr>
          <w:color w:val="000000"/>
          <w:sz w:val="24"/>
          <w:szCs w:val="24"/>
          <w:lang w:eastAsia="hr-HR" w:bidi="hr-HR"/>
        </w:rPr>
        <w:t xml:space="preserve"> sukladno zakonu.</w:t>
      </w:r>
      <w:r w:rsidR="00810BF8">
        <w:rPr>
          <w:color w:val="000000"/>
          <w:sz w:val="24"/>
          <w:szCs w:val="24"/>
          <w:lang w:eastAsia="hr-HR" w:bidi="hr-HR"/>
        </w:rPr>
        <w:t xml:space="preserve"> </w:t>
      </w:r>
    </w:p>
    <w:p w14:paraId="5EFCA41B" w14:textId="77777777" w:rsidR="00810BF8" w:rsidRPr="001739F9" w:rsidRDefault="00B10E7E" w:rsidP="00810B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9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Člankom 5. ZSSI-a propisana su načela djelovanja kojih su se dužnosnici u obnašanju javnih dužnosti dužni pridržavati. Stavkom 1. istog članka. propisano je da u obnašanju javnih dužnosti moraju postupati časno, pošteno, savjesno, odgovorno i nepristrano čuvajući vlastitu vjerodostojnost i dostojanstvo povjerene im dužnosti te povjerenje građana. Stavkom 3. istog članka propisano da dužnosnici ne smiju koristiti javnu dužnost za osobni probitak ili probitak osobe koja je s njima povezana. Dužnosnici ne smiju biti ni u kakvom odnosu ovisnosti prema osobama koje bi mogle utjecati na njihovu objektivnost. </w:t>
      </w:r>
    </w:p>
    <w:p w14:paraId="1133A9F5" w14:textId="77777777" w:rsidR="00810BF8" w:rsidRPr="001739F9" w:rsidRDefault="00A5666E" w:rsidP="00810B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9F9">
        <w:rPr>
          <w:rFonts w:ascii="Times New Roman" w:hAnsi="Times New Roman" w:cs="Times New Roman"/>
          <w:sz w:val="24"/>
          <w:szCs w:val="24"/>
        </w:rPr>
        <w:t xml:space="preserve">Sukladno članku 4. stavku 5. ZSSI-a, povezanim osobama u smislu tog Zakona smatraju članovi obitelji dužnosnika definirani stavkom 2. istog članka (bračni ili izvanbračni drug dužnosnika, njegovi srodnici po krvi u uspravnoj lozi, braća i sestre dužnosnika te </w:t>
      </w:r>
      <w:proofErr w:type="spellStart"/>
      <w:r w:rsidRPr="001739F9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1739F9">
        <w:rPr>
          <w:rFonts w:ascii="Times New Roman" w:hAnsi="Times New Roman" w:cs="Times New Roman"/>
          <w:sz w:val="24"/>
          <w:szCs w:val="24"/>
        </w:rPr>
        <w:t xml:space="preserve">, odnosno posvojenik dužnosnika) te ostale osobe koje se prema drugim osnovama i okolnostima opravdano mogu smatrati interesno povezanima s dužnosnikom. </w:t>
      </w:r>
      <w:r w:rsidR="00810BF8" w:rsidRPr="001739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386BE5" w14:textId="5E6CDBA8" w:rsidR="002D7082" w:rsidRPr="001739F9" w:rsidRDefault="002D7082" w:rsidP="00810BF8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39F9">
        <w:rPr>
          <w:rFonts w:ascii="Times New Roman" w:hAnsi="Times New Roman" w:cs="Times New Roman"/>
          <w:sz w:val="24"/>
          <w:szCs w:val="24"/>
        </w:rPr>
        <w:t xml:space="preserve">Člankom 7. stavkom 1. podstavkom c) ZSSI-a propisano je da je dužnosnicima zabranjeno zlouporabiti posebna prava dužnosnika koja proizlaze ili su potrebna za obavljanje dužnosti. </w:t>
      </w:r>
    </w:p>
    <w:p w14:paraId="43A8D61B" w14:textId="77777777" w:rsidR="00810BF8" w:rsidRPr="001739F9" w:rsidRDefault="00810BF8" w:rsidP="00A0258B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0315672B" w14:textId="3FDE57A1" w:rsidR="00810BF8" w:rsidRPr="001739F9" w:rsidRDefault="002D7082" w:rsidP="00CB7E08">
      <w:pPr>
        <w:pStyle w:val="Default"/>
        <w:spacing w:line="276" w:lineRule="auto"/>
        <w:ind w:firstLine="708"/>
        <w:jc w:val="both"/>
        <w:rPr>
          <w:color w:val="auto"/>
        </w:rPr>
      </w:pPr>
      <w:r w:rsidRPr="001739F9">
        <w:rPr>
          <w:color w:val="auto"/>
        </w:rPr>
        <w:t xml:space="preserve">Iz </w:t>
      </w:r>
      <w:r w:rsidR="00DA0A69" w:rsidRPr="001739F9">
        <w:rPr>
          <w:color w:val="auto"/>
        </w:rPr>
        <w:t>dostavljene dokumentacije</w:t>
      </w:r>
      <w:r w:rsidRPr="001739F9">
        <w:rPr>
          <w:color w:val="auto"/>
        </w:rPr>
        <w:t xml:space="preserve"> proizlazi </w:t>
      </w:r>
      <w:r w:rsidR="00634F8B" w:rsidRPr="001739F9">
        <w:rPr>
          <w:color w:val="auto"/>
        </w:rPr>
        <w:t>su</w:t>
      </w:r>
      <w:r w:rsidRPr="001739F9">
        <w:rPr>
          <w:color w:val="auto"/>
        </w:rPr>
        <w:t xml:space="preserve"> </w:t>
      </w:r>
      <w:r w:rsidR="00810BF8" w:rsidRPr="001739F9">
        <w:rPr>
          <w:color w:val="auto"/>
        </w:rPr>
        <w:t xml:space="preserve">HNK u Zagrebu </w:t>
      </w:r>
      <w:r w:rsidR="00634F8B" w:rsidRPr="001739F9">
        <w:rPr>
          <w:color w:val="auto"/>
        </w:rPr>
        <w:t xml:space="preserve">i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 w:rsidR="00634F8B" w:rsidRPr="001739F9">
        <w:rPr>
          <w:color w:val="auto"/>
        </w:rPr>
        <w:t xml:space="preserve">sklopili </w:t>
      </w:r>
      <w:r w:rsidR="00C851DD" w:rsidRPr="001739F9">
        <w:rPr>
          <w:color w:val="auto"/>
        </w:rPr>
        <w:t xml:space="preserve">Ugovore o izvođenju umjetničkog djela UA-2021-112,  UA-2021-241, </w:t>
      </w:r>
      <w:r w:rsidR="00634F8B" w:rsidRPr="001739F9">
        <w:rPr>
          <w:color w:val="auto"/>
        </w:rPr>
        <w:t>UA-2021-245</w:t>
      </w:r>
      <w:r w:rsidR="00810BF8" w:rsidRPr="001739F9">
        <w:rPr>
          <w:color w:val="auto"/>
        </w:rPr>
        <w:t>,</w:t>
      </w:r>
      <w:r w:rsidR="00C851DD" w:rsidRPr="001739F9">
        <w:rPr>
          <w:color w:val="auto"/>
        </w:rPr>
        <w:t xml:space="preserve"> dok su </w:t>
      </w:r>
      <w:r w:rsidR="00810BF8" w:rsidRPr="001739F9">
        <w:rPr>
          <w:color w:val="auto"/>
        </w:rPr>
        <w:t xml:space="preserve">HNK u Zagrebu i </w:t>
      </w:r>
      <w:proofErr w:type="spellStart"/>
      <w:r w:rsidR="00C851DD" w:rsidRPr="001739F9">
        <w:rPr>
          <w:color w:val="auto"/>
        </w:rPr>
        <w:t>Stefano</w:t>
      </w:r>
      <w:proofErr w:type="spellEnd"/>
      <w:r w:rsidR="00C851DD" w:rsidRPr="001739F9">
        <w:rPr>
          <w:color w:val="auto"/>
        </w:rPr>
        <w:t xml:space="preserve"> </w:t>
      </w:r>
      <w:proofErr w:type="spellStart"/>
      <w:r w:rsidR="00C851DD" w:rsidRPr="001739F9">
        <w:rPr>
          <w:color w:val="auto"/>
        </w:rPr>
        <w:t>Surian</w:t>
      </w:r>
      <w:proofErr w:type="spellEnd"/>
      <w:r w:rsidR="00C851DD" w:rsidRPr="001739F9">
        <w:rPr>
          <w:color w:val="auto"/>
        </w:rPr>
        <w:t xml:space="preserve"> sklopili ugovore UA-2021-111 i UA-2021-139</w:t>
      </w:r>
      <w:r w:rsidR="00810BF8" w:rsidRPr="001739F9">
        <w:rPr>
          <w:color w:val="auto"/>
        </w:rPr>
        <w:t>,</w:t>
      </w:r>
      <w:r w:rsidR="00C851DD" w:rsidRPr="001739F9">
        <w:rPr>
          <w:color w:val="auto"/>
        </w:rPr>
        <w:t xml:space="preserve"> koje je u ime </w:t>
      </w:r>
      <w:r w:rsidR="00810BF8" w:rsidRPr="001739F9">
        <w:rPr>
          <w:color w:val="auto"/>
        </w:rPr>
        <w:t xml:space="preserve">HNK u Zagrebu </w:t>
      </w:r>
      <w:r w:rsidR="00C851DD" w:rsidRPr="001739F9">
        <w:rPr>
          <w:color w:val="auto"/>
        </w:rPr>
        <w:t xml:space="preserve">potpisala intendantica Dubravka </w:t>
      </w:r>
      <w:proofErr w:type="spellStart"/>
      <w:r w:rsidR="00C851DD" w:rsidRPr="001739F9">
        <w:rPr>
          <w:color w:val="auto"/>
        </w:rPr>
        <w:t>Vrgoč</w:t>
      </w:r>
      <w:proofErr w:type="spellEnd"/>
      <w:r w:rsidR="00C851DD" w:rsidRPr="001739F9">
        <w:rPr>
          <w:color w:val="auto"/>
        </w:rPr>
        <w:t>.</w:t>
      </w:r>
    </w:p>
    <w:p w14:paraId="2189F222" w14:textId="77777777" w:rsidR="00810BF8" w:rsidRPr="001739F9" w:rsidRDefault="00810BF8" w:rsidP="00CB7E0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DA43911" w14:textId="35696670" w:rsidR="00634F8B" w:rsidRDefault="00CB7E08" w:rsidP="00CB7E08">
      <w:pPr>
        <w:pStyle w:val="Default"/>
        <w:spacing w:line="276" w:lineRule="auto"/>
        <w:ind w:firstLine="708"/>
        <w:jc w:val="both"/>
        <w:rPr>
          <w:color w:val="auto"/>
        </w:rPr>
      </w:pPr>
      <w:r w:rsidRPr="001739F9">
        <w:rPr>
          <w:color w:val="auto"/>
        </w:rPr>
        <w:t>Iz zaprimljenog očitovanja i dokumentacije</w:t>
      </w:r>
      <w:r>
        <w:rPr>
          <w:color w:val="auto"/>
        </w:rPr>
        <w:t xml:space="preserve"> </w:t>
      </w:r>
      <w:r w:rsidR="00810BF8">
        <w:rPr>
          <w:color w:val="auto"/>
        </w:rPr>
        <w:t xml:space="preserve">HNK u Zagrebu </w:t>
      </w:r>
      <w:r>
        <w:rPr>
          <w:color w:val="auto"/>
        </w:rPr>
        <w:t xml:space="preserve">nije utvrđeno da bi angažirani umjetnici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>
        <w:rPr>
          <w:color w:val="auto"/>
        </w:rPr>
        <w:t>i</w:t>
      </w:r>
      <w:r w:rsidR="008E06C1">
        <w:rPr>
          <w:color w:val="auto"/>
        </w:rPr>
        <w:t xml:space="preserve"> </w:t>
      </w:r>
      <w:r w:rsidR="008E06C1" w:rsidRPr="008E06C1">
        <w:rPr>
          <w:highlight w:val="black"/>
        </w:rPr>
        <w:t>…………….</w:t>
      </w:r>
      <w:r w:rsidR="008E06C1" w:rsidRPr="001A7F0E">
        <w:t xml:space="preserve"> </w:t>
      </w:r>
      <w:r>
        <w:rPr>
          <w:color w:val="auto"/>
        </w:rPr>
        <w:t xml:space="preserve">bili s dužnosnicom Dubravkom </w:t>
      </w:r>
      <w:proofErr w:type="spellStart"/>
      <w:r>
        <w:rPr>
          <w:color w:val="auto"/>
        </w:rPr>
        <w:t>Vrgoč</w:t>
      </w:r>
      <w:proofErr w:type="spellEnd"/>
      <w:r>
        <w:rPr>
          <w:color w:val="auto"/>
        </w:rPr>
        <w:t xml:space="preserve"> povezane osobe u smislu ZSSI-a</w:t>
      </w:r>
      <w:r w:rsidR="00810BF8">
        <w:rPr>
          <w:color w:val="auto"/>
        </w:rPr>
        <w:t>, niti to proizlazi iz navoda prijave, dok je dužnosnica ustrojstveno</w:t>
      </w:r>
      <w:r>
        <w:rPr>
          <w:color w:val="auto"/>
        </w:rPr>
        <w:t xml:space="preserve"> nadređena </w:t>
      </w:r>
      <w:proofErr w:type="spellStart"/>
      <w:r w:rsidRPr="00810BF8">
        <w:rPr>
          <w:color w:val="auto"/>
        </w:rPr>
        <w:t>Giorgiu</w:t>
      </w:r>
      <w:proofErr w:type="spellEnd"/>
      <w:r w:rsidRPr="00810BF8">
        <w:rPr>
          <w:color w:val="auto"/>
        </w:rPr>
        <w:t xml:space="preserve"> </w:t>
      </w:r>
      <w:proofErr w:type="spellStart"/>
      <w:r w:rsidRPr="00810BF8">
        <w:rPr>
          <w:color w:val="auto"/>
        </w:rPr>
        <w:t>Surianu</w:t>
      </w:r>
      <w:proofErr w:type="spellEnd"/>
      <w:r w:rsidR="00810BF8">
        <w:rPr>
          <w:color w:val="auto"/>
        </w:rPr>
        <w:t>, pomoćniku intendanta</w:t>
      </w:r>
      <w:r w:rsidR="002D45CC">
        <w:rPr>
          <w:color w:val="auto"/>
        </w:rPr>
        <w:t>, al</w:t>
      </w:r>
      <w:r w:rsidR="00810BF8">
        <w:rPr>
          <w:color w:val="auto"/>
        </w:rPr>
        <w:t>i</w:t>
      </w:r>
      <w:r w:rsidR="002D45CC">
        <w:rPr>
          <w:color w:val="auto"/>
        </w:rPr>
        <w:t xml:space="preserve"> se </w:t>
      </w:r>
      <w:r w:rsidR="00810BF8">
        <w:rPr>
          <w:color w:val="auto"/>
        </w:rPr>
        <w:t>u odnosu na</w:t>
      </w:r>
      <w:r w:rsidR="002D45CC">
        <w:rPr>
          <w:color w:val="auto"/>
        </w:rPr>
        <w:t xml:space="preserve"> njega ne </w:t>
      </w:r>
      <w:r w:rsidR="00B10E7E">
        <w:rPr>
          <w:color w:val="auto"/>
        </w:rPr>
        <w:t xml:space="preserve">nalazi </w:t>
      </w:r>
      <w:r>
        <w:rPr>
          <w:color w:val="auto"/>
        </w:rPr>
        <w:t>u odnosu ovisn</w:t>
      </w:r>
      <w:r w:rsidR="00810BF8">
        <w:rPr>
          <w:color w:val="auto"/>
        </w:rPr>
        <w:t xml:space="preserve">osti, pri čemu navedeni povodom obavljanja funkcije ravnatelja Opere nije dužnosnik u smislu odredbi ZSSI-a. </w:t>
      </w:r>
    </w:p>
    <w:p w14:paraId="4008EC40" w14:textId="7DB7A9A3" w:rsidR="00CB7E08" w:rsidRDefault="00CB7E08" w:rsidP="00CB7E0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7E3D16E" w14:textId="05CD3BFF" w:rsidR="00A0258B" w:rsidRPr="00A0258B" w:rsidRDefault="00810BF8" w:rsidP="00A025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navedenog, </w:t>
      </w:r>
      <w:r w:rsidR="00A0258B" w:rsidRPr="00A0258B">
        <w:rPr>
          <w:rFonts w:ascii="Times New Roman" w:hAnsi="Times New Roman" w:cs="Times New Roman"/>
          <w:sz w:val="24"/>
          <w:szCs w:val="24"/>
        </w:rPr>
        <w:t>Povjerenstvo nije steklo saznanja koja bi upućivala da je dužnos</w:t>
      </w:r>
      <w:r w:rsidR="00A0258B">
        <w:rPr>
          <w:rFonts w:ascii="Times New Roman" w:hAnsi="Times New Roman" w:cs="Times New Roman"/>
          <w:sz w:val="24"/>
          <w:szCs w:val="24"/>
        </w:rPr>
        <w:t xml:space="preserve">nica </w:t>
      </w:r>
      <w:r w:rsidR="00A0258B" w:rsidRPr="00A0258B">
        <w:rPr>
          <w:rFonts w:ascii="Times New Roman" w:hAnsi="Times New Roman" w:cs="Times New Roman"/>
          <w:sz w:val="24"/>
          <w:szCs w:val="24"/>
        </w:rPr>
        <w:t>povrijedi</w:t>
      </w:r>
      <w:r>
        <w:rPr>
          <w:rFonts w:ascii="Times New Roman" w:hAnsi="Times New Roman" w:cs="Times New Roman"/>
          <w:sz w:val="24"/>
          <w:szCs w:val="24"/>
        </w:rPr>
        <w:t>la</w:t>
      </w:r>
      <w:r w:rsidR="001739F9">
        <w:rPr>
          <w:rFonts w:ascii="Times New Roman" w:hAnsi="Times New Roman" w:cs="Times New Roman"/>
          <w:sz w:val="24"/>
          <w:szCs w:val="24"/>
        </w:rPr>
        <w:t xml:space="preserve"> </w:t>
      </w:r>
      <w:r w:rsidR="00A0258B" w:rsidRPr="00A0258B">
        <w:rPr>
          <w:rFonts w:ascii="Times New Roman" w:hAnsi="Times New Roman" w:cs="Times New Roman"/>
          <w:sz w:val="24"/>
          <w:szCs w:val="24"/>
        </w:rPr>
        <w:t xml:space="preserve">neku od odredbi ZSSI-a te se postupak </w:t>
      </w:r>
      <w:r w:rsidR="00A0258B" w:rsidRPr="00A0258B">
        <w:rPr>
          <w:rFonts w:ascii="Times New Roman" w:hAnsi="Times New Roman" w:cs="Times New Roman"/>
          <w:bCs/>
          <w:sz w:val="24"/>
          <w:szCs w:val="24"/>
        </w:rPr>
        <w:t xml:space="preserve">za odlučivanje o sukobu </w:t>
      </w:r>
      <w:r w:rsidR="00A0258B" w:rsidRPr="00A0258B">
        <w:rPr>
          <w:rFonts w:ascii="Times New Roman" w:hAnsi="Times New Roman" w:cs="Times New Roman"/>
          <w:sz w:val="24"/>
          <w:szCs w:val="24"/>
        </w:rPr>
        <w:t xml:space="preserve">interesa protiv Dubravke </w:t>
      </w:r>
      <w:proofErr w:type="spellStart"/>
      <w:r w:rsidR="00A0258B" w:rsidRPr="00A0258B">
        <w:rPr>
          <w:rFonts w:ascii="Times New Roman" w:hAnsi="Times New Roman" w:cs="Times New Roman"/>
          <w:sz w:val="24"/>
          <w:szCs w:val="24"/>
        </w:rPr>
        <w:t>Vrgoč</w:t>
      </w:r>
      <w:proofErr w:type="spellEnd"/>
      <w:r w:rsidR="00A0258B" w:rsidRPr="00A0258B">
        <w:rPr>
          <w:rFonts w:ascii="Times New Roman" w:hAnsi="Times New Roman" w:cs="Times New Roman"/>
          <w:sz w:val="24"/>
          <w:szCs w:val="24"/>
        </w:rPr>
        <w:t xml:space="preserve"> neće pokrenuti. </w:t>
      </w:r>
    </w:p>
    <w:p w14:paraId="0FE74F8F" w14:textId="77777777" w:rsidR="00A0258B" w:rsidRDefault="00A0258B" w:rsidP="00CB7E08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2E501D20" w14:textId="77777777" w:rsidR="002D7082" w:rsidRDefault="002D7082" w:rsidP="002D7082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527A10B7" w14:textId="77777777" w:rsidR="002D7082" w:rsidRDefault="002D7082" w:rsidP="002D7082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2FE0303F" w14:textId="77777777" w:rsidR="002D7082" w:rsidRDefault="002D7082" w:rsidP="002D7082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Nataša Novaković,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9B8215D" w14:textId="77777777" w:rsidR="002D7082" w:rsidRDefault="002D7082" w:rsidP="002D708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77E49B50" w14:textId="58C6202D" w:rsidR="002D7082" w:rsidRDefault="002D7082" w:rsidP="002D708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Dužnosni</w:t>
      </w:r>
      <w:r w:rsidR="00571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ca Dubravka </w:t>
      </w:r>
      <w:proofErr w:type="spellStart"/>
      <w:r w:rsidR="00571162">
        <w:rPr>
          <w:rFonts w:ascii="Times New Roman" w:eastAsia="Times New Roman" w:hAnsi="Times New Roman" w:cs="Times New Roman"/>
          <w:sz w:val="24"/>
          <w:szCs w:val="24"/>
          <w:lang w:eastAsia="hr-HR"/>
        </w:rPr>
        <w:t>Vrgoč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 elektronička dostava</w:t>
      </w:r>
    </w:p>
    <w:p w14:paraId="357D8BB2" w14:textId="77777777" w:rsidR="002D7082" w:rsidRDefault="002D7082" w:rsidP="002D708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C650787" w14:textId="77777777" w:rsidR="002D7082" w:rsidRDefault="002D7082" w:rsidP="002D7082">
      <w:pPr>
        <w:pStyle w:val="Odlomakpopis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</w:p>
    <w:p w14:paraId="5DDE2274" w14:textId="3392125A" w:rsidR="000B0544" w:rsidRPr="000440A9" w:rsidRDefault="000B0544" w:rsidP="002D7082">
      <w:pPr>
        <w:pStyle w:val="Default"/>
        <w:spacing w:line="276" w:lineRule="auto"/>
        <w:jc w:val="both"/>
        <w:rPr>
          <w:rFonts w:eastAsia="Times New Roman"/>
          <w:lang w:eastAsia="hr-HR"/>
        </w:rPr>
      </w:pPr>
    </w:p>
    <w:sectPr w:rsidR="000B0544" w:rsidRPr="000440A9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D71D5" w14:textId="77777777" w:rsidR="000247EB" w:rsidRDefault="000247EB" w:rsidP="005B5818">
      <w:pPr>
        <w:spacing w:after="0" w:line="240" w:lineRule="auto"/>
      </w:pPr>
      <w:r>
        <w:separator/>
      </w:r>
    </w:p>
  </w:endnote>
  <w:endnote w:type="continuationSeparator" w:id="0">
    <w:p w14:paraId="4507208D" w14:textId="77777777" w:rsidR="000247EB" w:rsidRDefault="000247E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50A42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25FC760C" wp14:editId="61497BB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BF014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E177BFD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D" w14:textId="77777777" w:rsidR="00B6717D" w:rsidRDefault="00B671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341E" w14:textId="77777777" w:rsidR="00B6717D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297D033" wp14:editId="451B302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7FD88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05463CD1" w14:textId="77777777" w:rsidR="00B6717D" w:rsidRPr="005B5818" w:rsidRDefault="00B6717D" w:rsidP="002C59EF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7E0244D6" w:rsidR="00B6717D" w:rsidRPr="002C59EF" w:rsidRDefault="00B6717D" w:rsidP="002C59EF">
    <w:pPr>
      <w:pStyle w:val="Podnoje"/>
    </w:pPr>
    <w:r w:rsidRPr="002C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472B7" w14:textId="77777777" w:rsidR="000247EB" w:rsidRDefault="000247EB" w:rsidP="005B5818">
      <w:pPr>
        <w:spacing w:after="0" w:line="240" w:lineRule="auto"/>
      </w:pPr>
      <w:r>
        <w:separator/>
      </w:r>
    </w:p>
  </w:footnote>
  <w:footnote w:type="continuationSeparator" w:id="0">
    <w:p w14:paraId="3E21FCEC" w14:textId="77777777" w:rsidR="000247EB" w:rsidRDefault="000247E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0A0A35AD" w:rsidR="00B6717D" w:rsidRDefault="00B6717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6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DE227A" w14:textId="77777777" w:rsidR="00B6717D" w:rsidRDefault="00B671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B6717D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B6717D" w:rsidRPr="005B5818" w:rsidRDefault="00B6717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B6717D" w:rsidRPr="00CA2B25" w:rsidRDefault="00B6717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B6717D" w:rsidRPr="00CA2B25" w:rsidRDefault="00B6717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B6717D" w:rsidRDefault="00B6717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B6717D" w:rsidRPr="00CA2B25" w:rsidRDefault="00B6717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B6717D" w:rsidRPr="00CA2B25" w:rsidRDefault="00B6717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B6717D" w:rsidRDefault="00B6717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B6717D" w:rsidRDefault="00B6717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B6717D" w:rsidRDefault="00B6717D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B6717D" w:rsidRDefault="00B6717D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B6717D" w:rsidRDefault="00B6717D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6" w14:textId="3B52EE58" w:rsidR="00B6717D" w:rsidRPr="003D0268" w:rsidRDefault="00B6717D" w:rsidP="00CE1BB7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A6E69"/>
    <w:multiLevelType w:val="multilevel"/>
    <w:tmpl w:val="0056550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422895"/>
    <w:multiLevelType w:val="multilevel"/>
    <w:tmpl w:val="4336D5F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FF3095"/>
    <w:multiLevelType w:val="hybridMultilevel"/>
    <w:tmpl w:val="65109C10"/>
    <w:lvl w:ilvl="0" w:tplc="86B089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E81E7D"/>
    <w:multiLevelType w:val="multilevel"/>
    <w:tmpl w:val="CBFAC1A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7"/>
  </w:num>
  <w:num w:numId="6">
    <w:abstractNumId w:val="12"/>
  </w:num>
  <w:num w:numId="7">
    <w:abstractNumId w:val="6"/>
  </w:num>
  <w:num w:numId="8">
    <w:abstractNumId w:val="11"/>
  </w:num>
  <w:num w:numId="9">
    <w:abstractNumId w:val="15"/>
  </w:num>
  <w:num w:numId="10">
    <w:abstractNumId w:val="5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05E"/>
    <w:rsid w:val="000036AD"/>
    <w:rsid w:val="00006EC9"/>
    <w:rsid w:val="0000728E"/>
    <w:rsid w:val="0000799D"/>
    <w:rsid w:val="000108AE"/>
    <w:rsid w:val="000112A2"/>
    <w:rsid w:val="00011965"/>
    <w:rsid w:val="00013127"/>
    <w:rsid w:val="00016B84"/>
    <w:rsid w:val="000247EB"/>
    <w:rsid w:val="00025175"/>
    <w:rsid w:val="000251ED"/>
    <w:rsid w:val="000260CC"/>
    <w:rsid w:val="00026F3A"/>
    <w:rsid w:val="00027662"/>
    <w:rsid w:val="00031495"/>
    <w:rsid w:val="000317F2"/>
    <w:rsid w:val="00032190"/>
    <w:rsid w:val="000414AA"/>
    <w:rsid w:val="000440A9"/>
    <w:rsid w:val="0004530A"/>
    <w:rsid w:val="00046AA6"/>
    <w:rsid w:val="00052DA3"/>
    <w:rsid w:val="00053908"/>
    <w:rsid w:val="00053BB6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450A"/>
    <w:rsid w:val="00074612"/>
    <w:rsid w:val="00080097"/>
    <w:rsid w:val="00085555"/>
    <w:rsid w:val="00090EDE"/>
    <w:rsid w:val="00091399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637B"/>
    <w:rsid w:val="000B71AA"/>
    <w:rsid w:val="000C0549"/>
    <w:rsid w:val="000D0BAA"/>
    <w:rsid w:val="000D0D00"/>
    <w:rsid w:val="000D1698"/>
    <w:rsid w:val="000D1EC9"/>
    <w:rsid w:val="000D20E3"/>
    <w:rsid w:val="000D2A47"/>
    <w:rsid w:val="000D5533"/>
    <w:rsid w:val="000D5ED9"/>
    <w:rsid w:val="000D758A"/>
    <w:rsid w:val="000D799B"/>
    <w:rsid w:val="000E02F0"/>
    <w:rsid w:val="000E2159"/>
    <w:rsid w:val="000E3F60"/>
    <w:rsid w:val="000E4959"/>
    <w:rsid w:val="000E5197"/>
    <w:rsid w:val="000E75E4"/>
    <w:rsid w:val="000F1231"/>
    <w:rsid w:val="000F127A"/>
    <w:rsid w:val="000F4822"/>
    <w:rsid w:val="000F48CD"/>
    <w:rsid w:val="000F4FAE"/>
    <w:rsid w:val="000F5B0B"/>
    <w:rsid w:val="000F6BBC"/>
    <w:rsid w:val="000F7087"/>
    <w:rsid w:val="000F7440"/>
    <w:rsid w:val="000F7ADF"/>
    <w:rsid w:val="000F7F48"/>
    <w:rsid w:val="00101F03"/>
    <w:rsid w:val="001029C3"/>
    <w:rsid w:val="00102CF3"/>
    <w:rsid w:val="00103A4F"/>
    <w:rsid w:val="001043F1"/>
    <w:rsid w:val="00106301"/>
    <w:rsid w:val="001079F7"/>
    <w:rsid w:val="00112E23"/>
    <w:rsid w:val="00113724"/>
    <w:rsid w:val="00117383"/>
    <w:rsid w:val="00120C67"/>
    <w:rsid w:val="0012224D"/>
    <w:rsid w:val="0012448B"/>
    <w:rsid w:val="001248FA"/>
    <w:rsid w:val="00124B77"/>
    <w:rsid w:val="00124FBD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737"/>
    <w:rsid w:val="00164BF0"/>
    <w:rsid w:val="0016537F"/>
    <w:rsid w:val="0016664A"/>
    <w:rsid w:val="0016683D"/>
    <w:rsid w:val="00166B96"/>
    <w:rsid w:val="001721B9"/>
    <w:rsid w:val="00172A65"/>
    <w:rsid w:val="001739F9"/>
    <w:rsid w:val="00176BB2"/>
    <w:rsid w:val="00176E02"/>
    <w:rsid w:val="00181981"/>
    <w:rsid w:val="00183580"/>
    <w:rsid w:val="00184283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A7F0E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3723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1091"/>
    <w:rsid w:val="00252E0D"/>
    <w:rsid w:val="00253A53"/>
    <w:rsid w:val="00254180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4E21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410D"/>
    <w:rsid w:val="002B7471"/>
    <w:rsid w:val="002B77C3"/>
    <w:rsid w:val="002C1E37"/>
    <w:rsid w:val="002C21A5"/>
    <w:rsid w:val="002C559C"/>
    <w:rsid w:val="002C59D5"/>
    <w:rsid w:val="002C59EF"/>
    <w:rsid w:val="002D0E11"/>
    <w:rsid w:val="002D12E7"/>
    <w:rsid w:val="002D1A93"/>
    <w:rsid w:val="002D3734"/>
    <w:rsid w:val="002D45CC"/>
    <w:rsid w:val="002D59A3"/>
    <w:rsid w:val="002D7082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099A"/>
    <w:rsid w:val="002F1DF1"/>
    <w:rsid w:val="002F2158"/>
    <w:rsid w:val="002F313C"/>
    <w:rsid w:val="002F42B4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20F8"/>
    <w:rsid w:val="003129EE"/>
    <w:rsid w:val="00312D71"/>
    <w:rsid w:val="003150F1"/>
    <w:rsid w:val="00316625"/>
    <w:rsid w:val="00317DF1"/>
    <w:rsid w:val="00323796"/>
    <w:rsid w:val="00325312"/>
    <w:rsid w:val="00330433"/>
    <w:rsid w:val="00334297"/>
    <w:rsid w:val="00335445"/>
    <w:rsid w:val="00335667"/>
    <w:rsid w:val="003356C4"/>
    <w:rsid w:val="00335A16"/>
    <w:rsid w:val="00340B33"/>
    <w:rsid w:val="003416CC"/>
    <w:rsid w:val="003430AB"/>
    <w:rsid w:val="003431A4"/>
    <w:rsid w:val="00344518"/>
    <w:rsid w:val="00346FA2"/>
    <w:rsid w:val="00347895"/>
    <w:rsid w:val="0035327C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4EB"/>
    <w:rsid w:val="00373CDE"/>
    <w:rsid w:val="00375047"/>
    <w:rsid w:val="00375E3B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87662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5CB8"/>
    <w:rsid w:val="003C61A7"/>
    <w:rsid w:val="003D0268"/>
    <w:rsid w:val="003D0F85"/>
    <w:rsid w:val="003D179E"/>
    <w:rsid w:val="003D2950"/>
    <w:rsid w:val="003D38F1"/>
    <w:rsid w:val="003D6DF8"/>
    <w:rsid w:val="003D7B1B"/>
    <w:rsid w:val="003D7DCA"/>
    <w:rsid w:val="003E188B"/>
    <w:rsid w:val="003E1947"/>
    <w:rsid w:val="003E40D1"/>
    <w:rsid w:val="003E516D"/>
    <w:rsid w:val="003E60D6"/>
    <w:rsid w:val="003F05C3"/>
    <w:rsid w:val="003F0BE7"/>
    <w:rsid w:val="003F1B45"/>
    <w:rsid w:val="003F542C"/>
    <w:rsid w:val="00403270"/>
    <w:rsid w:val="00403B8D"/>
    <w:rsid w:val="004049B0"/>
    <w:rsid w:val="00404BC9"/>
    <w:rsid w:val="00404DFB"/>
    <w:rsid w:val="00404FEA"/>
    <w:rsid w:val="00406E92"/>
    <w:rsid w:val="0040796D"/>
    <w:rsid w:val="0041013C"/>
    <w:rsid w:val="00411522"/>
    <w:rsid w:val="00412A03"/>
    <w:rsid w:val="00416071"/>
    <w:rsid w:val="0041732E"/>
    <w:rsid w:val="00422A7D"/>
    <w:rsid w:val="00423155"/>
    <w:rsid w:val="00423F97"/>
    <w:rsid w:val="00425A29"/>
    <w:rsid w:val="00427EDE"/>
    <w:rsid w:val="004300F9"/>
    <w:rsid w:val="00434989"/>
    <w:rsid w:val="00435F18"/>
    <w:rsid w:val="00436A56"/>
    <w:rsid w:val="00444FB1"/>
    <w:rsid w:val="004457B3"/>
    <w:rsid w:val="00445F8D"/>
    <w:rsid w:val="00447ACC"/>
    <w:rsid w:val="00450139"/>
    <w:rsid w:val="004510BB"/>
    <w:rsid w:val="00451B6F"/>
    <w:rsid w:val="00453261"/>
    <w:rsid w:val="00454C08"/>
    <w:rsid w:val="004551B1"/>
    <w:rsid w:val="0046136D"/>
    <w:rsid w:val="0046346B"/>
    <w:rsid w:val="00466A8D"/>
    <w:rsid w:val="00472A42"/>
    <w:rsid w:val="00472F71"/>
    <w:rsid w:val="00474017"/>
    <w:rsid w:val="004751E5"/>
    <w:rsid w:val="00475EE4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4FBC"/>
    <w:rsid w:val="00495F25"/>
    <w:rsid w:val="00497A93"/>
    <w:rsid w:val="004A196E"/>
    <w:rsid w:val="004A65E6"/>
    <w:rsid w:val="004B0A51"/>
    <w:rsid w:val="004B12AF"/>
    <w:rsid w:val="004B400D"/>
    <w:rsid w:val="004B5A43"/>
    <w:rsid w:val="004C510A"/>
    <w:rsid w:val="004C733D"/>
    <w:rsid w:val="004C74A2"/>
    <w:rsid w:val="004D2765"/>
    <w:rsid w:val="004D3279"/>
    <w:rsid w:val="004D6DEB"/>
    <w:rsid w:val="004D7C14"/>
    <w:rsid w:val="004E02D5"/>
    <w:rsid w:val="004E2E1E"/>
    <w:rsid w:val="004E34FF"/>
    <w:rsid w:val="004E37D2"/>
    <w:rsid w:val="004E7630"/>
    <w:rsid w:val="004E7C87"/>
    <w:rsid w:val="004F0557"/>
    <w:rsid w:val="004F1FE2"/>
    <w:rsid w:val="004F4858"/>
    <w:rsid w:val="004F561F"/>
    <w:rsid w:val="004F5802"/>
    <w:rsid w:val="004F5864"/>
    <w:rsid w:val="004F6BDB"/>
    <w:rsid w:val="00500075"/>
    <w:rsid w:val="00505259"/>
    <w:rsid w:val="00507039"/>
    <w:rsid w:val="005101EC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41BA2"/>
    <w:rsid w:val="0054671E"/>
    <w:rsid w:val="0055040D"/>
    <w:rsid w:val="0055110D"/>
    <w:rsid w:val="005515C4"/>
    <w:rsid w:val="00552081"/>
    <w:rsid w:val="00553655"/>
    <w:rsid w:val="005555B6"/>
    <w:rsid w:val="0055576A"/>
    <w:rsid w:val="005570A0"/>
    <w:rsid w:val="00562298"/>
    <w:rsid w:val="00562644"/>
    <w:rsid w:val="005627F7"/>
    <w:rsid w:val="00563EFC"/>
    <w:rsid w:val="005644E6"/>
    <w:rsid w:val="00565A55"/>
    <w:rsid w:val="00566213"/>
    <w:rsid w:val="00570CE7"/>
    <w:rsid w:val="00571162"/>
    <w:rsid w:val="00572138"/>
    <w:rsid w:val="005769D6"/>
    <w:rsid w:val="00576C59"/>
    <w:rsid w:val="0058134F"/>
    <w:rsid w:val="00583855"/>
    <w:rsid w:val="00584611"/>
    <w:rsid w:val="00587BD5"/>
    <w:rsid w:val="00592041"/>
    <w:rsid w:val="00592BA3"/>
    <w:rsid w:val="0059322D"/>
    <w:rsid w:val="0059639C"/>
    <w:rsid w:val="00597A15"/>
    <w:rsid w:val="005A10B3"/>
    <w:rsid w:val="005A3EAA"/>
    <w:rsid w:val="005A5C4A"/>
    <w:rsid w:val="005A5D61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49DC"/>
    <w:rsid w:val="005C5EBE"/>
    <w:rsid w:val="005C5F9A"/>
    <w:rsid w:val="005D0873"/>
    <w:rsid w:val="005D17EC"/>
    <w:rsid w:val="005D2308"/>
    <w:rsid w:val="005D6881"/>
    <w:rsid w:val="005D748F"/>
    <w:rsid w:val="005E354C"/>
    <w:rsid w:val="005E397B"/>
    <w:rsid w:val="005E535B"/>
    <w:rsid w:val="005E5D98"/>
    <w:rsid w:val="005E721A"/>
    <w:rsid w:val="005E793C"/>
    <w:rsid w:val="005F00C0"/>
    <w:rsid w:val="005F0EDB"/>
    <w:rsid w:val="005F79C8"/>
    <w:rsid w:val="006008A3"/>
    <w:rsid w:val="0060289A"/>
    <w:rsid w:val="00604A8A"/>
    <w:rsid w:val="00605713"/>
    <w:rsid w:val="00605848"/>
    <w:rsid w:val="006059B6"/>
    <w:rsid w:val="00613702"/>
    <w:rsid w:val="0061423B"/>
    <w:rsid w:val="006159BD"/>
    <w:rsid w:val="00620C8A"/>
    <w:rsid w:val="00620DF1"/>
    <w:rsid w:val="006217E3"/>
    <w:rsid w:val="00622757"/>
    <w:rsid w:val="00626A93"/>
    <w:rsid w:val="00626B05"/>
    <w:rsid w:val="00627124"/>
    <w:rsid w:val="00630650"/>
    <w:rsid w:val="00631891"/>
    <w:rsid w:val="0063279E"/>
    <w:rsid w:val="00634782"/>
    <w:rsid w:val="00634F8B"/>
    <w:rsid w:val="0063692C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709DF"/>
    <w:rsid w:val="006716E3"/>
    <w:rsid w:val="00673909"/>
    <w:rsid w:val="00680658"/>
    <w:rsid w:val="00681C28"/>
    <w:rsid w:val="00682080"/>
    <w:rsid w:val="0068237C"/>
    <w:rsid w:val="00683CA3"/>
    <w:rsid w:val="006840DC"/>
    <w:rsid w:val="0068466F"/>
    <w:rsid w:val="00685658"/>
    <w:rsid w:val="0068785A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B7F6E"/>
    <w:rsid w:val="006C01D7"/>
    <w:rsid w:val="006C0B13"/>
    <w:rsid w:val="006C1BF1"/>
    <w:rsid w:val="006C1C36"/>
    <w:rsid w:val="006C29FE"/>
    <w:rsid w:val="006C31FB"/>
    <w:rsid w:val="006C3FC6"/>
    <w:rsid w:val="006C56FA"/>
    <w:rsid w:val="006C7442"/>
    <w:rsid w:val="006C7E66"/>
    <w:rsid w:val="006D0394"/>
    <w:rsid w:val="006D6B4A"/>
    <w:rsid w:val="006D74CF"/>
    <w:rsid w:val="006E209C"/>
    <w:rsid w:val="006E29EC"/>
    <w:rsid w:val="006E3D3A"/>
    <w:rsid w:val="006E47D9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04A89"/>
    <w:rsid w:val="00705E9A"/>
    <w:rsid w:val="00710082"/>
    <w:rsid w:val="00710CCC"/>
    <w:rsid w:val="00711AF9"/>
    <w:rsid w:val="00713638"/>
    <w:rsid w:val="007137BE"/>
    <w:rsid w:val="00715961"/>
    <w:rsid w:val="007165B1"/>
    <w:rsid w:val="00720C5D"/>
    <w:rsid w:val="00721403"/>
    <w:rsid w:val="00722A9D"/>
    <w:rsid w:val="00722F79"/>
    <w:rsid w:val="00723671"/>
    <w:rsid w:val="00723BAF"/>
    <w:rsid w:val="00724D46"/>
    <w:rsid w:val="00727F24"/>
    <w:rsid w:val="00730932"/>
    <w:rsid w:val="00730C0D"/>
    <w:rsid w:val="0073208E"/>
    <w:rsid w:val="00733A19"/>
    <w:rsid w:val="00734CAE"/>
    <w:rsid w:val="00734DD4"/>
    <w:rsid w:val="00734F38"/>
    <w:rsid w:val="0074131F"/>
    <w:rsid w:val="007431DC"/>
    <w:rsid w:val="007446C3"/>
    <w:rsid w:val="0074559E"/>
    <w:rsid w:val="00747CC0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02FC"/>
    <w:rsid w:val="00761600"/>
    <w:rsid w:val="007619C4"/>
    <w:rsid w:val="00763816"/>
    <w:rsid w:val="00766578"/>
    <w:rsid w:val="00775109"/>
    <w:rsid w:val="007752EA"/>
    <w:rsid w:val="00776002"/>
    <w:rsid w:val="0078141E"/>
    <w:rsid w:val="00781551"/>
    <w:rsid w:val="00782FC4"/>
    <w:rsid w:val="00783B47"/>
    <w:rsid w:val="007845F4"/>
    <w:rsid w:val="007847BD"/>
    <w:rsid w:val="00786723"/>
    <w:rsid w:val="0079002A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80F"/>
    <w:rsid w:val="007D1ACB"/>
    <w:rsid w:val="007D24AD"/>
    <w:rsid w:val="007D534B"/>
    <w:rsid w:val="007E25D8"/>
    <w:rsid w:val="007E39A4"/>
    <w:rsid w:val="007E57D0"/>
    <w:rsid w:val="007E63A5"/>
    <w:rsid w:val="007F09D8"/>
    <w:rsid w:val="007F1395"/>
    <w:rsid w:val="007F1F9C"/>
    <w:rsid w:val="007F260D"/>
    <w:rsid w:val="007F3794"/>
    <w:rsid w:val="007F40CE"/>
    <w:rsid w:val="00801CDE"/>
    <w:rsid w:val="008026E1"/>
    <w:rsid w:val="008063D3"/>
    <w:rsid w:val="008079BF"/>
    <w:rsid w:val="00810BF8"/>
    <w:rsid w:val="00811547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32F"/>
    <w:rsid w:val="00895E8B"/>
    <w:rsid w:val="008A00DD"/>
    <w:rsid w:val="008A3073"/>
    <w:rsid w:val="008A411E"/>
    <w:rsid w:val="008A4D98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06C1"/>
    <w:rsid w:val="008E6436"/>
    <w:rsid w:val="008F2CBD"/>
    <w:rsid w:val="008F387B"/>
    <w:rsid w:val="008F6C24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56A3"/>
    <w:rsid w:val="00916A1C"/>
    <w:rsid w:val="009248A5"/>
    <w:rsid w:val="00925635"/>
    <w:rsid w:val="00925A46"/>
    <w:rsid w:val="0093330A"/>
    <w:rsid w:val="0093382A"/>
    <w:rsid w:val="009346C2"/>
    <w:rsid w:val="00935C85"/>
    <w:rsid w:val="0093685E"/>
    <w:rsid w:val="00942E4E"/>
    <w:rsid w:val="00943858"/>
    <w:rsid w:val="009438AB"/>
    <w:rsid w:val="00943F34"/>
    <w:rsid w:val="00944ECE"/>
    <w:rsid w:val="00946F12"/>
    <w:rsid w:val="00947067"/>
    <w:rsid w:val="009479BB"/>
    <w:rsid w:val="00953B89"/>
    <w:rsid w:val="0095599E"/>
    <w:rsid w:val="009570C2"/>
    <w:rsid w:val="00957BDB"/>
    <w:rsid w:val="00965145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275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0E5"/>
    <w:rsid w:val="009B4216"/>
    <w:rsid w:val="009B51ED"/>
    <w:rsid w:val="009B5AEF"/>
    <w:rsid w:val="009B7838"/>
    <w:rsid w:val="009C1470"/>
    <w:rsid w:val="009C4C1C"/>
    <w:rsid w:val="009C7BE6"/>
    <w:rsid w:val="009C7D81"/>
    <w:rsid w:val="009D09B5"/>
    <w:rsid w:val="009D4084"/>
    <w:rsid w:val="009D5EAC"/>
    <w:rsid w:val="009D7B79"/>
    <w:rsid w:val="009E0181"/>
    <w:rsid w:val="009E1140"/>
    <w:rsid w:val="009E12E9"/>
    <w:rsid w:val="009E262A"/>
    <w:rsid w:val="009E34B2"/>
    <w:rsid w:val="009E393B"/>
    <w:rsid w:val="009E3B7F"/>
    <w:rsid w:val="009E4F5E"/>
    <w:rsid w:val="009E528D"/>
    <w:rsid w:val="009E5984"/>
    <w:rsid w:val="009E5E2B"/>
    <w:rsid w:val="009E7461"/>
    <w:rsid w:val="009E75D9"/>
    <w:rsid w:val="009E7D1F"/>
    <w:rsid w:val="009F18E9"/>
    <w:rsid w:val="009F209E"/>
    <w:rsid w:val="009F20F4"/>
    <w:rsid w:val="009F304D"/>
    <w:rsid w:val="009F5B2C"/>
    <w:rsid w:val="009F666C"/>
    <w:rsid w:val="00A0185A"/>
    <w:rsid w:val="00A01D8E"/>
    <w:rsid w:val="00A0258B"/>
    <w:rsid w:val="00A02AB1"/>
    <w:rsid w:val="00A02FD4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374E9"/>
    <w:rsid w:val="00A41D57"/>
    <w:rsid w:val="00A4269F"/>
    <w:rsid w:val="00A429F6"/>
    <w:rsid w:val="00A42EF9"/>
    <w:rsid w:val="00A44596"/>
    <w:rsid w:val="00A44ECB"/>
    <w:rsid w:val="00A45CBC"/>
    <w:rsid w:val="00A472C7"/>
    <w:rsid w:val="00A51E32"/>
    <w:rsid w:val="00A550CF"/>
    <w:rsid w:val="00A55FAC"/>
    <w:rsid w:val="00A5666E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65A"/>
    <w:rsid w:val="00AB2767"/>
    <w:rsid w:val="00AB3B40"/>
    <w:rsid w:val="00AB47E1"/>
    <w:rsid w:val="00AC12AA"/>
    <w:rsid w:val="00AC2DF9"/>
    <w:rsid w:val="00AC7D6A"/>
    <w:rsid w:val="00AC7E0B"/>
    <w:rsid w:val="00AD18F4"/>
    <w:rsid w:val="00AD243D"/>
    <w:rsid w:val="00AD24CC"/>
    <w:rsid w:val="00AD3900"/>
    <w:rsid w:val="00AD4A22"/>
    <w:rsid w:val="00AE066A"/>
    <w:rsid w:val="00AE4562"/>
    <w:rsid w:val="00AE4EBC"/>
    <w:rsid w:val="00AE5026"/>
    <w:rsid w:val="00AE6DF4"/>
    <w:rsid w:val="00AF05E1"/>
    <w:rsid w:val="00AF0D44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0E7E"/>
    <w:rsid w:val="00B110B3"/>
    <w:rsid w:val="00B15E46"/>
    <w:rsid w:val="00B1704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04B"/>
    <w:rsid w:val="00B51A76"/>
    <w:rsid w:val="00B52A35"/>
    <w:rsid w:val="00B52ECA"/>
    <w:rsid w:val="00B52F0E"/>
    <w:rsid w:val="00B55478"/>
    <w:rsid w:val="00B62F5E"/>
    <w:rsid w:val="00B630DB"/>
    <w:rsid w:val="00B63416"/>
    <w:rsid w:val="00B6717D"/>
    <w:rsid w:val="00B71FD9"/>
    <w:rsid w:val="00B72D8F"/>
    <w:rsid w:val="00B74102"/>
    <w:rsid w:val="00B77B09"/>
    <w:rsid w:val="00B77D71"/>
    <w:rsid w:val="00B8046D"/>
    <w:rsid w:val="00B8115D"/>
    <w:rsid w:val="00B829EF"/>
    <w:rsid w:val="00B82F18"/>
    <w:rsid w:val="00B85767"/>
    <w:rsid w:val="00B85DC0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5C1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2A4"/>
    <w:rsid w:val="00C02633"/>
    <w:rsid w:val="00C02FB2"/>
    <w:rsid w:val="00C04C85"/>
    <w:rsid w:val="00C06BD9"/>
    <w:rsid w:val="00C0765F"/>
    <w:rsid w:val="00C111C0"/>
    <w:rsid w:val="00C1463A"/>
    <w:rsid w:val="00C14B8E"/>
    <w:rsid w:val="00C14C30"/>
    <w:rsid w:val="00C16FC1"/>
    <w:rsid w:val="00C17F55"/>
    <w:rsid w:val="00C2032E"/>
    <w:rsid w:val="00C24C10"/>
    <w:rsid w:val="00C25E9D"/>
    <w:rsid w:val="00C26DF0"/>
    <w:rsid w:val="00C30BD4"/>
    <w:rsid w:val="00C31C46"/>
    <w:rsid w:val="00C31D06"/>
    <w:rsid w:val="00C33C10"/>
    <w:rsid w:val="00C352D3"/>
    <w:rsid w:val="00C35A4D"/>
    <w:rsid w:val="00C364FA"/>
    <w:rsid w:val="00C40A48"/>
    <w:rsid w:val="00C40F76"/>
    <w:rsid w:val="00C41DB3"/>
    <w:rsid w:val="00C43371"/>
    <w:rsid w:val="00C472F9"/>
    <w:rsid w:val="00C47C5B"/>
    <w:rsid w:val="00C53AD9"/>
    <w:rsid w:val="00C53B56"/>
    <w:rsid w:val="00C546AA"/>
    <w:rsid w:val="00C55286"/>
    <w:rsid w:val="00C607D7"/>
    <w:rsid w:val="00C6140A"/>
    <w:rsid w:val="00C6164D"/>
    <w:rsid w:val="00C62B19"/>
    <w:rsid w:val="00C66944"/>
    <w:rsid w:val="00C67A4B"/>
    <w:rsid w:val="00C707F4"/>
    <w:rsid w:val="00C748AD"/>
    <w:rsid w:val="00C75889"/>
    <w:rsid w:val="00C75934"/>
    <w:rsid w:val="00C77589"/>
    <w:rsid w:val="00C801D1"/>
    <w:rsid w:val="00C81343"/>
    <w:rsid w:val="00C83932"/>
    <w:rsid w:val="00C8433A"/>
    <w:rsid w:val="00C84F36"/>
    <w:rsid w:val="00C851DD"/>
    <w:rsid w:val="00C86991"/>
    <w:rsid w:val="00C871D9"/>
    <w:rsid w:val="00C92BF2"/>
    <w:rsid w:val="00C95243"/>
    <w:rsid w:val="00C968F6"/>
    <w:rsid w:val="00CA0561"/>
    <w:rsid w:val="00CA083A"/>
    <w:rsid w:val="00CA1067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B7E08"/>
    <w:rsid w:val="00CC074B"/>
    <w:rsid w:val="00CC0BC9"/>
    <w:rsid w:val="00CC153E"/>
    <w:rsid w:val="00CC175B"/>
    <w:rsid w:val="00CC20BB"/>
    <w:rsid w:val="00CC25E7"/>
    <w:rsid w:val="00CC5534"/>
    <w:rsid w:val="00CC5774"/>
    <w:rsid w:val="00CC600F"/>
    <w:rsid w:val="00CC673C"/>
    <w:rsid w:val="00CC780C"/>
    <w:rsid w:val="00CC7AF2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295A"/>
    <w:rsid w:val="00CF40E9"/>
    <w:rsid w:val="00CF62FA"/>
    <w:rsid w:val="00CF6699"/>
    <w:rsid w:val="00D0008C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5D55"/>
    <w:rsid w:val="00D26439"/>
    <w:rsid w:val="00D27E57"/>
    <w:rsid w:val="00D40837"/>
    <w:rsid w:val="00D430AC"/>
    <w:rsid w:val="00D432AE"/>
    <w:rsid w:val="00D433F0"/>
    <w:rsid w:val="00D447AD"/>
    <w:rsid w:val="00D45442"/>
    <w:rsid w:val="00D466DC"/>
    <w:rsid w:val="00D50285"/>
    <w:rsid w:val="00D50510"/>
    <w:rsid w:val="00D533F9"/>
    <w:rsid w:val="00D56813"/>
    <w:rsid w:val="00D60FF9"/>
    <w:rsid w:val="00D6147C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0A69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3385"/>
    <w:rsid w:val="00E07A2A"/>
    <w:rsid w:val="00E11B7B"/>
    <w:rsid w:val="00E13E68"/>
    <w:rsid w:val="00E13FDE"/>
    <w:rsid w:val="00E149DD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0A6B"/>
    <w:rsid w:val="00E320F8"/>
    <w:rsid w:val="00E334BE"/>
    <w:rsid w:val="00E3580A"/>
    <w:rsid w:val="00E35F11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CF"/>
    <w:rsid w:val="00EB64DE"/>
    <w:rsid w:val="00EB667D"/>
    <w:rsid w:val="00EC0910"/>
    <w:rsid w:val="00EC58E8"/>
    <w:rsid w:val="00EC608B"/>
    <w:rsid w:val="00EC744A"/>
    <w:rsid w:val="00EC7C17"/>
    <w:rsid w:val="00ED1394"/>
    <w:rsid w:val="00ED2163"/>
    <w:rsid w:val="00ED475A"/>
    <w:rsid w:val="00ED6F0C"/>
    <w:rsid w:val="00ED7AF7"/>
    <w:rsid w:val="00EE6773"/>
    <w:rsid w:val="00EF0FF0"/>
    <w:rsid w:val="00EF1689"/>
    <w:rsid w:val="00EF2A27"/>
    <w:rsid w:val="00EF5310"/>
    <w:rsid w:val="00EF6EB3"/>
    <w:rsid w:val="00EF798B"/>
    <w:rsid w:val="00F00782"/>
    <w:rsid w:val="00F0183F"/>
    <w:rsid w:val="00F02B2D"/>
    <w:rsid w:val="00F043AB"/>
    <w:rsid w:val="00F05290"/>
    <w:rsid w:val="00F07D3D"/>
    <w:rsid w:val="00F07DBA"/>
    <w:rsid w:val="00F11125"/>
    <w:rsid w:val="00F11AC4"/>
    <w:rsid w:val="00F11C6B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489E"/>
    <w:rsid w:val="00F24FDD"/>
    <w:rsid w:val="00F26601"/>
    <w:rsid w:val="00F271BB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C32"/>
    <w:rsid w:val="00F86DA3"/>
    <w:rsid w:val="00F90C7A"/>
    <w:rsid w:val="00F9413D"/>
    <w:rsid w:val="00F94DCE"/>
    <w:rsid w:val="00F94F9A"/>
    <w:rsid w:val="00F97C2B"/>
    <w:rsid w:val="00FA6815"/>
    <w:rsid w:val="00FB1D35"/>
    <w:rsid w:val="00FB46EB"/>
    <w:rsid w:val="00FB4831"/>
    <w:rsid w:val="00FB780D"/>
    <w:rsid w:val="00FC3614"/>
    <w:rsid w:val="00FC3732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3EBF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BA3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AE5026"/>
  </w:style>
  <w:style w:type="character" w:customStyle="1" w:styleId="Headerorfooter2">
    <w:name w:val="Header or footer (2)_"/>
    <w:basedOn w:val="Zadanifontodlomka"/>
    <w:link w:val="Headerorfooter20"/>
    <w:rsid w:val="0057116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Normal"/>
    <w:link w:val="Headerorfooter2"/>
    <w:rsid w:val="0057116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10131</Duznosnici_Value>
    <BrojPredmeta xmlns="8638ef6a-48a0-457c-b738-9f65e71a9a26">P-292/21</BrojPredmeta>
    <Duznosnici xmlns="8638ef6a-48a0-457c-b738-9f65e71a9a26">Dubravka Vrgoč,Intendant,Hrvatsko narodno kazalište u Zagrebu</Duznosnici>
    <VrstaDokumenta xmlns="8638ef6a-48a0-457c-b738-9f65e71a9a26">3</VrstaDokumenta>
    <KljucneRijeci xmlns="8638ef6a-48a0-457c-b738-9f65e71a9a26"/>
    <BrojAkta xmlns="8638ef6a-48a0-457c-b738-9f65e71a9a26">711-I-336-P-292-21/23-04-21</BrojAkta>
    <Sync xmlns="8638ef6a-48a0-457c-b738-9f65e71a9a26">0</Sync>
    <Sjednica xmlns="8638ef6a-48a0-457c-b738-9f65e71a9a26">294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C1321A-9F80-481E-89E7-A4D24A3A7CAA}">
  <ds:schemaRefs>
    <ds:schemaRef ds:uri="http://purl.org/dc/elements/1.1/"/>
    <ds:schemaRef ds:uri="a74cc783-6bcf-4484-a83b-f41c98e876fc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9788B35-C69E-48DF-BC28-4148B7CAC1BD}"/>
</file>

<file path=customXml/itemProps3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1552</Words>
  <Characters>8848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Nikola Grmoja, P-125-20, odluka o nepokretanju</vt:lpstr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Nikola Grmoja, P-125-20, odluka o nepokretanju</dc:title>
  <dc:creator>Sukob5</dc:creator>
  <cp:lastModifiedBy>Ivan Matić</cp:lastModifiedBy>
  <cp:revision>3</cp:revision>
  <cp:lastPrinted>2021-06-10T12:02:00Z</cp:lastPrinted>
  <dcterms:created xsi:type="dcterms:W3CDTF">2023-02-28T11:44:00Z</dcterms:created>
  <dcterms:modified xsi:type="dcterms:W3CDTF">2023-03-24T15:44:00Z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