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CD311" w14:textId="38F89D00" w:rsidR="005E0E30" w:rsidRPr="00A400C5" w:rsidRDefault="005E0E30" w:rsidP="008809D3">
      <w:pPr>
        <w:tabs>
          <w:tab w:val="left" w:pos="7797"/>
        </w:tabs>
        <w:spacing w:after="0" w:line="240" w:lineRule="auto"/>
        <w:ind w:right="567"/>
        <w:jc w:val="both"/>
        <w:rPr>
          <w:rFonts w:ascii="Times New Roman" w:eastAsia="Times New Roman" w:hAnsi="Times New Roman" w:cs="Times New Roman"/>
          <w:sz w:val="24"/>
          <w:szCs w:val="24"/>
          <w:lang w:eastAsia="hr-HR"/>
        </w:rPr>
      </w:pPr>
      <w:r w:rsidRPr="00A400C5">
        <w:rPr>
          <w:rFonts w:ascii="Times New Roman" w:eastAsia="Times New Roman" w:hAnsi="Times New Roman" w:cs="Times New Roman"/>
          <w:sz w:val="24"/>
          <w:szCs w:val="24"/>
          <w:lang w:eastAsia="hr-HR"/>
        </w:rPr>
        <w:t>Broj:</w:t>
      </w:r>
      <w:r w:rsidR="0053242F" w:rsidRPr="00A400C5">
        <w:rPr>
          <w:rFonts w:ascii="Times New Roman" w:eastAsia="Times New Roman" w:hAnsi="Times New Roman" w:cs="Times New Roman"/>
          <w:sz w:val="24"/>
          <w:szCs w:val="24"/>
          <w:lang w:eastAsia="hr-HR"/>
        </w:rPr>
        <w:t xml:space="preserve"> 711-I-</w:t>
      </w:r>
      <w:bookmarkStart w:id="0" w:name="_GoBack"/>
      <w:bookmarkEnd w:id="0"/>
      <w:r w:rsidR="00373F9D">
        <w:rPr>
          <w:rFonts w:ascii="Times New Roman" w:eastAsia="Times New Roman" w:hAnsi="Times New Roman" w:cs="Times New Roman"/>
          <w:sz w:val="24"/>
          <w:szCs w:val="24"/>
          <w:lang w:eastAsia="hr-HR"/>
        </w:rPr>
        <w:t>387</w:t>
      </w:r>
      <w:r w:rsidR="0053242F" w:rsidRPr="00A400C5">
        <w:rPr>
          <w:rFonts w:ascii="Times New Roman" w:eastAsia="Times New Roman" w:hAnsi="Times New Roman" w:cs="Times New Roman"/>
          <w:sz w:val="24"/>
          <w:szCs w:val="24"/>
          <w:lang w:eastAsia="hr-HR"/>
        </w:rPr>
        <w:t>-P-352-19/23-</w:t>
      </w:r>
      <w:r w:rsidR="00373F9D">
        <w:rPr>
          <w:rFonts w:ascii="Times New Roman" w:eastAsia="Times New Roman" w:hAnsi="Times New Roman" w:cs="Times New Roman"/>
          <w:sz w:val="24"/>
          <w:szCs w:val="24"/>
          <w:lang w:eastAsia="hr-HR"/>
        </w:rPr>
        <w:t>06</w:t>
      </w:r>
      <w:r w:rsidR="0053242F" w:rsidRPr="00A400C5">
        <w:rPr>
          <w:rFonts w:ascii="Times New Roman" w:eastAsia="Times New Roman" w:hAnsi="Times New Roman" w:cs="Times New Roman"/>
          <w:sz w:val="24"/>
          <w:szCs w:val="24"/>
          <w:lang w:eastAsia="hr-HR"/>
        </w:rPr>
        <w:t>-21</w:t>
      </w:r>
    </w:p>
    <w:p w14:paraId="5B848456" w14:textId="77777777" w:rsidR="00373F9D" w:rsidRDefault="008809D3" w:rsidP="00373F9D">
      <w:pPr>
        <w:tabs>
          <w:tab w:val="left" w:pos="7797"/>
        </w:tabs>
        <w:spacing w:after="0" w:line="240" w:lineRule="auto"/>
        <w:ind w:right="567"/>
        <w:jc w:val="both"/>
        <w:rPr>
          <w:rFonts w:ascii="Times New Roman" w:eastAsia="Times New Roman" w:hAnsi="Times New Roman" w:cs="Times New Roman"/>
          <w:sz w:val="24"/>
          <w:szCs w:val="24"/>
          <w:lang w:eastAsia="hr-HR"/>
        </w:rPr>
      </w:pPr>
      <w:r w:rsidRPr="00A400C5">
        <w:rPr>
          <w:rFonts w:ascii="Times New Roman" w:eastAsia="Times New Roman" w:hAnsi="Times New Roman" w:cs="Times New Roman"/>
          <w:sz w:val="24"/>
          <w:szCs w:val="24"/>
          <w:lang w:eastAsia="hr-HR"/>
        </w:rPr>
        <w:t xml:space="preserve">Zagreb, </w:t>
      </w:r>
      <w:r w:rsidR="0047280A" w:rsidRPr="00A400C5">
        <w:rPr>
          <w:rFonts w:ascii="Times New Roman" w:eastAsia="Times New Roman" w:hAnsi="Times New Roman" w:cs="Times New Roman"/>
          <w:sz w:val="24"/>
          <w:szCs w:val="24"/>
          <w:lang w:eastAsia="hr-HR"/>
        </w:rPr>
        <w:t>03</w:t>
      </w:r>
      <w:r w:rsidRPr="00A400C5">
        <w:rPr>
          <w:rFonts w:ascii="Times New Roman" w:eastAsia="Times New Roman" w:hAnsi="Times New Roman" w:cs="Times New Roman"/>
          <w:sz w:val="24"/>
          <w:szCs w:val="24"/>
          <w:lang w:eastAsia="hr-HR"/>
        </w:rPr>
        <w:t>.</w:t>
      </w:r>
      <w:r w:rsidR="00463FC5" w:rsidRPr="00A400C5">
        <w:rPr>
          <w:rFonts w:ascii="Times New Roman" w:eastAsia="Times New Roman" w:hAnsi="Times New Roman" w:cs="Times New Roman"/>
          <w:sz w:val="24"/>
          <w:szCs w:val="24"/>
          <w:lang w:eastAsia="hr-HR"/>
        </w:rPr>
        <w:t xml:space="preserve"> veljače</w:t>
      </w:r>
      <w:r w:rsidRPr="00A400C5">
        <w:rPr>
          <w:rFonts w:ascii="Times New Roman" w:eastAsia="Times New Roman" w:hAnsi="Times New Roman" w:cs="Times New Roman"/>
          <w:sz w:val="24"/>
          <w:szCs w:val="24"/>
          <w:lang w:eastAsia="hr-HR"/>
        </w:rPr>
        <w:t xml:space="preserve"> 202</w:t>
      </w:r>
      <w:r w:rsidR="00463FC5" w:rsidRPr="00A400C5">
        <w:rPr>
          <w:rFonts w:ascii="Times New Roman" w:eastAsia="Times New Roman" w:hAnsi="Times New Roman" w:cs="Times New Roman"/>
          <w:sz w:val="24"/>
          <w:szCs w:val="24"/>
          <w:lang w:eastAsia="hr-HR"/>
        </w:rPr>
        <w:t>3</w:t>
      </w:r>
      <w:r w:rsidRPr="00A400C5">
        <w:rPr>
          <w:rFonts w:ascii="Times New Roman" w:eastAsia="Times New Roman" w:hAnsi="Times New Roman" w:cs="Times New Roman"/>
          <w:sz w:val="24"/>
          <w:szCs w:val="24"/>
          <w:lang w:eastAsia="hr-HR"/>
        </w:rPr>
        <w:t>.g.</w:t>
      </w:r>
    </w:p>
    <w:p w14:paraId="17EE6954" w14:textId="77777777" w:rsidR="00373F9D" w:rsidRDefault="00373F9D" w:rsidP="00373F9D">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91582D3" w14:textId="63ADA70C" w:rsidR="008809D3" w:rsidRPr="00373F9D" w:rsidRDefault="008809D3" w:rsidP="00373F9D">
      <w:pPr>
        <w:tabs>
          <w:tab w:val="left" w:pos="7797"/>
        </w:tabs>
        <w:spacing w:after="0" w:line="240" w:lineRule="auto"/>
        <w:ind w:right="567"/>
        <w:jc w:val="both"/>
        <w:rPr>
          <w:rFonts w:ascii="Times New Roman" w:eastAsia="Times New Roman" w:hAnsi="Times New Roman" w:cs="Times New Roman"/>
          <w:sz w:val="24"/>
          <w:szCs w:val="24"/>
          <w:lang w:eastAsia="hr-HR"/>
        </w:rPr>
      </w:pPr>
      <w:r w:rsidRPr="00A400C5">
        <w:rPr>
          <w:rFonts w:ascii="Times New Roman" w:hAnsi="Times New Roman" w:cs="Times New Roman"/>
          <w:b/>
          <w:bCs/>
          <w:sz w:val="24"/>
          <w:szCs w:val="24"/>
        </w:rPr>
        <w:t xml:space="preserve">Povjerenstvo za odlučivanje o sukobu interesa </w:t>
      </w:r>
      <w:r w:rsidRPr="00A400C5">
        <w:rPr>
          <w:rFonts w:ascii="Times New Roman" w:hAnsi="Times New Roman" w:cs="Times New Roman"/>
          <w:sz w:val="24"/>
          <w:szCs w:val="24"/>
        </w:rPr>
        <w:t>(u daljnjem tekstu: Povjerenstvo) u sastavu Nataše Novaković</w:t>
      </w:r>
      <w:r w:rsidR="0053242F" w:rsidRPr="00A400C5">
        <w:rPr>
          <w:rFonts w:ascii="Times New Roman" w:hAnsi="Times New Roman" w:cs="Times New Roman"/>
          <w:sz w:val="24"/>
          <w:szCs w:val="24"/>
        </w:rPr>
        <w:t>,</w:t>
      </w:r>
      <w:r w:rsidRPr="00A400C5">
        <w:rPr>
          <w:rFonts w:ascii="Times New Roman" w:hAnsi="Times New Roman" w:cs="Times New Roman"/>
          <w:sz w:val="24"/>
          <w:szCs w:val="24"/>
        </w:rPr>
        <w:t xml:space="preserve"> kao predsjednice Povjerenstva, </w:t>
      </w:r>
      <w:proofErr w:type="spellStart"/>
      <w:r w:rsidRPr="00A400C5">
        <w:rPr>
          <w:rFonts w:ascii="Times New Roman" w:hAnsi="Times New Roman" w:cs="Times New Roman"/>
          <w:sz w:val="24"/>
          <w:szCs w:val="24"/>
        </w:rPr>
        <w:t>Tončice</w:t>
      </w:r>
      <w:proofErr w:type="spellEnd"/>
      <w:r w:rsidRPr="00A400C5">
        <w:rPr>
          <w:rFonts w:ascii="Times New Roman" w:hAnsi="Times New Roman" w:cs="Times New Roman"/>
          <w:sz w:val="24"/>
          <w:szCs w:val="24"/>
        </w:rPr>
        <w:t xml:space="preserve"> Božić, Davorina </w:t>
      </w:r>
      <w:proofErr w:type="spellStart"/>
      <w:r w:rsidRPr="00A400C5">
        <w:rPr>
          <w:rFonts w:ascii="Times New Roman" w:hAnsi="Times New Roman" w:cs="Times New Roman"/>
          <w:sz w:val="24"/>
          <w:szCs w:val="24"/>
        </w:rPr>
        <w:t>Ivanjeka</w:t>
      </w:r>
      <w:proofErr w:type="spellEnd"/>
      <w:r w:rsidRPr="00A400C5">
        <w:rPr>
          <w:rFonts w:ascii="Times New Roman" w:hAnsi="Times New Roman" w:cs="Times New Roman"/>
          <w:sz w:val="24"/>
          <w:szCs w:val="24"/>
        </w:rPr>
        <w:t xml:space="preserve">, Aleksandre Jozić-Ileković i </w:t>
      </w:r>
      <w:proofErr w:type="spellStart"/>
      <w:r w:rsidRPr="00A400C5">
        <w:rPr>
          <w:rFonts w:ascii="Times New Roman" w:hAnsi="Times New Roman" w:cs="Times New Roman"/>
          <w:sz w:val="24"/>
          <w:szCs w:val="24"/>
        </w:rPr>
        <w:t>Tatijane</w:t>
      </w:r>
      <w:proofErr w:type="spellEnd"/>
      <w:r w:rsidRPr="00A400C5">
        <w:rPr>
          <w:rFonts w:ascii="Times New Roman" w:hAnsi="Times New Roman" w:cs="Times New Roman"/>
          <w:sz w:val="24"/>
          <w:szCs w:val="24"/>
        </w:rPr>
        <w:t xml:space="preserve"> Vučetić</w:t>
      </w:r>
      <w:r w:rsidR="0053242F" w:rsidRPr="00A400C5">
        <w:rPr>
          <w:rFonts w:ascii="Times New Roman" w:hAnsi="Times New Roman" w:cs="Times New Roman"/>
          <w:sz w:val="24"/>
          <w:szCs w:val="24"/>
        </w:rPr>
        <w:t>,</w:t>
      </w:r>
      <w:r w:rsidRPr="00A400C5">
        <w:rPr>
          <w:rFonts w:ascii="Times New Roman" w:hAnsi="Times New Roman" w:cs="Times New Roman"/>
          <w:sz w:val="24"/>
          <w:szCs w:val="24"/>
        </w:rPr>
        <w:t xml:space="preserve"> kao članova Povjerenstva, na temelju članka 30. stavka 1. podstavka 1. Zakona o sprječavanju sukoba interesa („Narodne novine“ broj 26/11., 12/12., 126/12., 48/13., 57/15. i 98/19. u daljnjem tekstu ZSSI), </w:t>
      </w:r>
      <w:r w:rsidRPr="00A400C5">
        <w:rPr>
          <w:rFonts w:ascii="Times New Roman" w:hAnsi="Times New Roman" w:cs="Times New Roman"/>
          <w:b/>
          <w:bCs/>
          <w:sz w:val="24"/>
          <w:szCs w:val="24"/>
        </w:rPr>
        <w:t xml:space="preserve">u predmetu dužnosnika </w:t>
      </w:r>
      <w:bookmarkStart w:id="1" w:name="_Hlk128333517"/>
      <w:r w:rsidR="00532DD2" w:rsidRPr="00A400C5">
        <w:rPr>
          <w:rFonts w:ascii="Times New Roman" w:hAnsi="Times New Roman" w:cs="Times New Roman"/>
          <w:b/>
          <w:sz w:val="24"/>
          <w:szCs w:val="24"/>
        </w:rPr>
        <w:t xml:space="preserve">Ante Žigmana, </w:t>
      </w:r>
      <w:bookmarkStart w:id="2" w:name="_Hlk128380726"/>
      <w:r w:rsidR="00532DD2" w:rsidRPr="00A400C5">
        <w:rPr>
          <w:rFonts w:ascii="Times New Roman" w:hAnsi="Times New Roman" w:cs="Times New Roman"/>
          <w:b/>
          <w:sz w:val="24"/>
          <w:szCs w:val="24"/>
        </w:rPr>
        <w:t>predsjednika Upravnog vijeća Hrvatske agencije za nadzor financijskih usluga</w:t>
      </w:r>
      <w:r w:rsidR="0053242F" w:rsidRPr="00A400C5">
        <w:rPr>
          <w:rFonts w:ascii="Times New Roman" w:hAnsi="Times New Roman" w:cs="Times New Roman"/>
          <w:b/>
          <w:sz w:val="24"/>
          <w:szCs w:val="24"/>
        </w:rPr>
        <w:t xml:space="preserve"> </w:t>
      </w:r>
      <w:r w:rsidR="0053242F" w:rsidRPr="00A400C5">
        <w:rPr>
          <w:rFonts w:ascii="Times New Roman" w:eastAsiaTheme="minorEastAsia" w:hAnsi="Times New Roman" w:cs="Times New Roman"/>
          <w:b/>
          <w:bCs/>
          <w:sz w:val="24"/>
          <w:szCs w:val="24"/>
          <w:lang w:eastAsia="hr-HR"/>
        </w:rPr>
        <w:t>(u daljnjem tekstu: HANFA)</w:t>
      </w:r>
      <w:r w:rsidR="00532DD2" w:rsidRPr="00A400C5">
        <w:rPr>
          <w:rFonts w:ascii="Times New Roman" w:hAnsi="Times New Roman" w:cs="Times New Roman"/>
          <w:b/>
          <w:sz w:val="24"/>
          <w:szCs w:val="24"/>
        </w:rPr>
        <w:t xml:space="preserve">, </w:t>
      </w:r>
      <w:r w:rsidRPr="00A400C5">
        <w:rPr>
          <w:rFonts w:ascii="Times New Roman" w:hAnsi="Times New Roman" w:cs="Times New Roman"/>
          <w:bCs/>
          <w:sz w:val="24"/>
          <w:szCs w:val="24"/>
        </w:rPr>
        <w:t xml:space="preserve"> </w:t>
      </w:r>
      <w:bookmarkEnd w:id="1"/>
      <w:bookmarkEnd w:id="2"/>
      <w:r w:rsidRPr="00A400C5">
        <w:rPr>
          <w:rFonts w:ascii="Times New Roman" w:hAnsi="Times New Roman" w:cs="Times New Roman"/>
          <w:bCs/>
          <w:sz w:val="24"/>
          <w:szCs w:val="24"/>
        </w:rPr>
        <w:t xml:space="preserve">pokrenutom Odlukom Povjerenstva broj: </w:t>
      </w:r>
      <w:bookmarkStart w:id="3" w:name="_Hlk128333456"/>
      <w:r w:rsidR="00367E48" w:rsidRPr="00A400C5">
        <w:rPr>
          <w:rFonts w:ascii="Times New Roman" w:eastAsiaTheme="minorEastAsia" w:hAnsi="Times New Roman" w:cs="Times New Roman"/>
          <w:sz w:val="24"/>
          <w:szCs w:val="24"/>
          <w:lang w:eastAsia="hr-HR"/>
        </w:rPr>
        <w:t>711-I-459-P-352-19/21-04-12</w:t>
      </w:r>
      <w:r w:rsidR="00047F47" w:rsidRPr="00A400C5">
        <w:rPr>
          <w:rFonts w:ascii="Times New Roman" w:eastAsia="Times New Roman" w:hAnsi="Times New Roman" w:cs="Times New Roman"/>
          <w:sz w:val="24"/>
          <w:szCs w:val="24"/>
          <w:lang w:eastAsia="hr-HR"/>
        </w:rPr>
        <w:t xml:space="preserve"> </w:t>
      </w:r>
      <w:r w:rsidRPr="00A400C5">
        <w:rPr>
          <w:rFonts w:ascii="Times New Roman" w:hAnsi="Times New Roman" w:cs="Times New Roman"/>
          <w:bCs/>
          <w:sz w:val="24"/>
          <w:szCs w:val="24"/>
        </w:rPr>
        <w:t>od 1</w:t>
      </w:r>
      <w:r w:rsidR="00047F47" w:rsidRPr="00A400C5">
        <w:rPr>
          <w:rFonts w:ascii="Times New Roman" w:hAnsi="Times New Roman" w:cs="Times New Roman"/>
          <w:bCs/>
          <w:sz w:val="24"/>
          <w:szCs w:val="24"/>
        </w:rPr>
        <w:t>9</w:t>
      </w:r>
      <w:r w:rsidRPr="00A400C5">
        <w:rPr>
          <w:rFonts w:ascii="Times New Roman" w:hAnsi="Times New Roman" w:cs="Times New Roman"/>
          <w:bCs/>
          <w:sz w:val="24"/>
          <w:szCs w:val="24"/>
        </w:rPr>
        <w:t xml:space="preserve">. </w:t>
      </w:r>
      <w:r w:rsidR="00047F47" w:rsidRPr="00A400C5">
        <w:rPr>
          <w:rFonts w:ascii="Times New Roman" w:hAnsi="Times New Roman" w:cs="Times New Roman"/>
          <w:bCs/>
          <w:sz w:val="24"/>
          <w:szCs w:val="24"/>
        </w:rPr>
        <w:t>veljače</w:t>
      </w:r>
      <w:r w:rsidRPr="00A400C5">
        <w:rPr>
          <w:rFonts w:ascii="Times New Roman" w:hAnsi="Times New Roman" w:cs="Times New Roman"/>
          <w:bCs/>
          <w:sz w:val="24"/>
          <w:szCs w:val="24"/>
        </w:rPr>
        <w:t xml:space="preserve"> 20</w:t>
      </w:r>
      <w:r w:rsidR="00047F47" w:rsidRPr="00A400C5">
        <w:rPr>
          <w:rFonts w:ascii="Times New Roman" w:hAnsi="Times New Roman" w:cs="Times New Roman"/>
          <w:bCs/>
          <w:sz w:val="24"/>
          <w:szCs w:val="24"/>
        </w:rPr>
        <w:t>21</w:t>
      </w:r>
      <w:r w:rsidRPr="00A400C5">
        <w:rPr>
          <w:rFonts w:ascii="Times New Roman" w:hAnsi="Times New Roman" w:cs="Times New Roman"/>
          <w:bCs/>
          <w:sz w:val="24"/>
          <w:szCs w:val="24"/>
        </w:rPr>
        <w:t xml:space="preserve">.g., </w:t>
      </w:r>
      <w:r w:rsidRPr="00A400C5">
        <w:rPr>
          <w:rFonts w:ascii="Times New Roman" w:hAnsi="Times New Roman" w:cs="Times New Roman"/>
          <w:b/>
          <w:sz w:val="24"/>
          <w:szCs w:val="24"/>
        </w:rPr>
        <w:t xml:space="preserve"> </w:t>
      </w:r>
      <w:bookmarkEnd w:id="3"/>
      <w:r w:rsidRPr="00A400C5">
        <w:rPr>
          <w:rFonts w:ascii="Times New Roman" w:hAnsi="Times New Roman" w:cs="Times New Roman"/>
          <w:sz w:val="24"/>
          <w:szCs w:val="24"/>
        </w:rPr>
        <w:t>na 20</w:t>
      </w:r>
      <w:r w:rsidR="0047280A" w:rsidRPr="00A400C5">
        <w:rPr>
          <w:rFonts w:ascii="Times New Roman" w:hAnsi="Times New Roman" w:cs="Times New Roman"/>
          <w:sz w:val="24"/>
          <w:szCs w:val="24"/>
        </w:rPr>
        <w:t>2</w:t>
      </w:r>
      <w:r w:rsidRPr="00A400C5">
        <w:rPr>
          <w:rFonts w:ascii="Times New Roman" w:hAnsi="Times New Roman" w:cs="Times New Roman"/>
          <w:sz w:val="24"/>
          <w:szCs w:val="24"/>
        </w:rPr>
        <w:t xml:space="preserve">. sjednici održanoj dana </w:t>
      </w:r>
      <w:r w:rsidR="0047280A" w:rsidRPr="00A400C5">
        <w:rPr>
          <w:rFonts w:ascii="Times New Roman" w:hAnsi="Times New Roman" w:cs="Times New Roman"/>
          <w:sz w:val="24"/>
          <w:szCs w:val="24"/>
        </w:rPr>
        <w:t>03</w:t>
      </w:r>
      <w:r w:rsidRPr="00A400C5">
        <w:rPr>
          <w:rFonts w:ascii="Times New Roman" w:hAnsi="Times New Roman" w:cs="Times New Roman"/>
          <w:sz w:val="24"/>
          <w:szCs w:val="24"/>
        </w:rPr>
        <w:t>. veljače 2023., daje sljedeće</w:t>
      </w:r>
    </w:p>
    <w:p w14:paraId="30B97578" w14:textId="77777777" w:rsidR="00357E61" w:rsidRPr="00A400C5" w:rsidRDefault="00357E61" w:rsidP="00373F9D">
      <w:pPr>
        <w:pStyle w:val="Default"/>
        <w:spacing w:before="240" w:line="276" w:lineRule="auto"/>
        <w:jc w:val="center"/>
        <w:rPr>
          <w:b/>
          <w:color w:val="auto"/>
        </w:rPr>
      </w:pPr>
      <w:r w:rsidRPr="00A400C5">
        <w:rPr>
          <w:b/>
          <w:color w:val="auto"/>
        </w:rPr>
        <w:t>ODLUKU</w:t>
      </w:r>
    </w:p>
    <w:p w14:paraId="425C1FD0" w14:textId="77777777" w:rsidR="00373F9D" w:rsidRDefault="00AE6827" w:rsidP="00373F9D">
      <w:pPr>
        <w:pStyle w:val="Default"/>
        <w:numPr>
          <w:ilvl w:val="0"/>
          <w:numId w:val="19"/>
        </w:numPr>
        <w:spacing w:before="240" w:line="276" w:lineRule="auto"/>
        <w:jc w:val="both"/>
        <w:rPr>
          <w:b/>
          <w:color w:val="auto"/>
        </w:rPr>
      </w:pPr>
      <w:r w:rsidRPr="00A400C5">
        <w:rPr>
          <w:b/>
          <w:color w:val="auto"/>
        </w:rPr>
        <w:t>I</w:t>
      </w:r>
      <w:r w:rsidR="000B4E1C" w:rsidRPr="00A400C5">
        <w:rPr>
          <w:b/>
          <w:color w:val="auto"/>
        </w:rPr>
        <w:t>stovremen</w:t>
      </w:r>
      <w:r w:rsidRPr="00A400C5">
        <w:rPr>
          <w:b/>
          <w:color w:val="auto"/>
        </w:rPr>
        <w:t xml:space="preserve">im </w:t>
      </w:r>
      <w:r w:rsidR="000B4E1C" w:rsidRPr="00A400C5">
        <w:rPr>
          <w:b/>
          <w:color w:val="auto"/>
        </w:rPr>
        <w:t>primanj</w:t>
      </w:r>
      <w:r w:rsidRPr="00A400C5">
        <w:rPr>
          <w:b/>
          <w:color w:val="auto"/>
        </w:rPr>
        <w:t>em</w:t>
      </w:r>
      <w:r w:rsidR="000B4E1C" w:rsidRPr="00A400C5">
        <w:rPr>
          <w:b/>
          <w:color w:val="auto"/>
        </w:rPr>
        <w:t xml:space="preserve"> plaće za obnašanje dužnosti </w:t>
      </w:r>
      <w:r w:rsidR="009F394E" w:rsidRPr="00A400C5">
        <w:rPr>
          <w:b/>
          <w:color w:val="auto"/>
        </w:rPr>
        <w:t xml:space="preserve">predsjednika Upravnog vijeća </w:t>
      </w:r>
      <w:r w:rsidR="00947003">
        <w:rPr>
          <w:b/>
          <w:color w:val="auto"/>
        </w:rPr>
        <w:t>HANFA-e</w:t>
      </w:r>
      <w:r w:rsidR="00A87577" w:rsidRPr="00A400C5">
        <w:rPr>
          <w:color w:val="auto"/>
        </w:rPr>
        <w:t xml:space="preserve"> i</w:t>
      </w:r>
      <w:r w:rsidR="000B4E1C" w:rsidRPr="00A400C5">
        <w:rPr>
          <w:b/>
          <w:color w:val="auto"/>
        </w:rPr>
        <w:t xml:space="preserve"> primanja </w:t>
      </w:r>
      <w:r w:rsidR="008E5124" w:rsidRPr="00A400C5">
        <w:rPr>
          <w:b/>
          <w:color w:val="auto"/>
        </w:rPr>
        <w:t xml:space="preserve">pod oznakom - novčane naknade za radne rezultate, prigodne nagrade i dar djetetu do 15. godine starosti, i to u 2018. u iznosu od 1.750,00 kn, 2.500,00 kn i 1.200,00 kn, te u 2019. u iznosu od 1.250,00 kn, 1.200,00 kn i 5.000,00 kn, kao i primitka </w:t>
      </w:r>
      <w:r w:rsidR="0047280A" w:rsidRPr="00A400C5">
        <w:rPr>
          <w:b/>
          <w:color w:val="auto"/>
        </w:rPr>
        <w:t xml:space="preserve">naknade za prisustvo sjednicama Savjeta </w:t>
      </w:r>
      <w:r w:rsidR="00947003">
        <w:rPr>
          <w:b/>
          <w:color w:val="auto"/>
        </w:rPr>
        <w:t>A</w:t>
      </w:r>
      <w:r w:rsidR="0047280A" w:rsidRPr="00A400C5">
        <w:rPr>
          <w:b/>
          <w:color w:val="auto"/>
        </w:rPr>
        <w:t>gencije (</w:t>
      </w:r>
      <w:r w:rsidR="008E5124" w:rsidRPr="00A400C5">
        <w:rPr>
          <w:b/>
          <w:color w:val="auto"/>
        </w:rPr>
        <w:t>pod oznakom drugog dohotka</w:t>
      </w:r>
      <w:r w:rsidR="0047280A" w:rsidRPr="00A400C5">
        <w:rPr>
          <w:b/>
          <w:color w:val="auto"/>
        </w:rPr>
        <w:t>)</w:t>
      </w:r>
      <w:r w:rsidR="008E5124" w:rsidRPr="00A400C5">
        <w:rPr>
          <w:b/>
          <w:color w:val="auto"/>
        </w:rPr>
        <w:t xml:space="preserve"> </w:t>
      </w:r>
      <w:bookmarkStart w:id="4" w:name="_Hlk128380814"/>
      <w:r w:rsidR="008E5124" w:rsidRPr="00A400C5">
        <w:rPr>
          <w:b/>
          <w:color w:val="auto"/>
        </w:rPr>
        <w:t>u 2018. u iznosu od 8.000,00 kn</w:t>
      </w:r>
      <w:r w:rsidR="00947003">
        <w:rPr>
          <w:b/>
          <w:color w:val="auto"/>
        </w:rPr>
        <w:t xml:space="preserve"> te</w:t>
      </w:r>
      <w:r w:rsidR="008E5124" w:rsidRPr="00A400C5">
        <w:rPr>
          <w:b/>
          <w:color w:val="auto"/>
        </w:rPr>
        <w:t xml:space="preserve"> u 2019.</w:t>
      </w:r>
      <w:r w:rsidR="0047280A" w:rsidRPr="00A400C5">
        <w:t xml:space="preserve"> </w:t>
      </w:r>
      <w:r w:rsidR="008E5124" w:rsidRPr="00A400C5">
        <w:rPr>
          <w:b/>
          <w:color w:val="auto"/>
        </w:rPr>
        <w:t>u iznosu 6.000,00 kn</w:t>
      </w:r>
      <w:bookmarkEnd w:id="4"/>
      <w:r w:rsidR="00947003">
        <w:rPr>
          <w:b/>
          <w:color w:val="auto"/>
        </w:rPr>
        <w:t>, dužnosnik</w:t>
      </w:r>
      <w:r w:rsidR="008E5124" w:rsidRPr="00A400C5">
        <w:rPr>
          <w:b/>
          <w:color w:val="auto"/>
        </w:rPr>
        <w:t xml:space="preserve"> </w:t>
      </w:r>
      <w:r w:rsidR="00C50855" w:rsidRPr="00A400C5">
        <w:rPr>
          <w:b/>
          <w:color w:val="auto"/>
        </w:rPr>
        <w:t xml:space="preserve">Ante Žigman, predsjednik Upravnog vijeća </w:t>
      </w:r>
      <w:r w:rsidR="00947003">
        <w:rPr>
          <w:b/>
          <w:color w:val="auto"/>
        </w:rPr>
        <w:t>HANFA-e</w:t>
      </w:r>
      <w:r w:rsidR="00C50855" w:rsidRPr="00A400C5">
        <w:rPr>
          <w:color w:val="auto"/>
        </w:rPr>
        <w:t>,</w:t>
      </w:r>
      <w:r w:rsidR="00C50855" w:rsidRPr="00A400C5">
        <w:rPr>
          <w:bCs/>
          <w:color w:val="auto"/>
        </w:rPr>
        <w:t xml:space="preserve"> </w:t>
      </w:r>
      <w:r w:rsidR="007746DB" w:rsidRPr="00A400C5">
        <w:rPr>
          <w:b/>
        </w:rPr>
        <w:t xml:space="preserve"> povrijedio je članak </w:t>
      </w:r>
      <w:r w:rsidR="007746DB" w:rsidRPr="00A400C5">
        <w:rPr>
          <w:b/>
          <w:color w:val="auto"/>
        </w:rPr>
        <w:t>7. točke d) ZSSI-a</w:t>
      </w:r>
      <w:r w:rsidR="00DA11DB" w:rsidRPr="00A400C5">
        <w:rPr>
          <w:b/>
          <w:color w:val="auto"/>
        </w:rPr>
        <w:t>.</w:t>
      </w:r>
      <w:r w:rsidR="00373F9D">
        <w:rPr>
          <w:b/>
          <w:color w:val="auto"/>
        </w:rPr>
        <w:t xml:space="preserve"> </w:t>
      </w:r>
    </w:p>
    <w:p w14:paraId="71A60BED" w14:textId="543B78AB" w:rsidR="001708EC" w:rsidRPr="00373F9D" w:rsidRDefault="00DA11DB" w:rsidP="00373F9D">
      <w:pPr>
        <w:pStyle w:val="Default"/>
        <w:numPr>
          <w:ilvl w:val="0"/>
          <w:numId w:val="19"/>
        </w:numPr>
        <w:spacing w:before="240" w:line="276" w:lineRule="auto"/>
        <w:jc w:val="both"/>
        <w:rPr>
          <w:b/>
          <w:color w:val="auto"/>
        </w:rPr>
      </w:pPr>
      <w:r w:rsidRPr="00373F9D">
        <w:rPr>
          <w:b/>
          <w:bCs/>
        </w:rPr>
        <w:t xml:space="preserve">Za povrede ZSSI-a, opisane pod točkom I. ove izreke, dužnosniku </w:t>
      </w:r>
      <w:r w:rsidR="005107EF" w:rsidRPr="00373F9D">
        <w:rPr>
          <w:b/>
          <w:bCs/>
        </w:rPr>
        <w:t>A</w:t>
      </w:r>
      <w:r w:rsidR="00AE319E" w:rsidRPr="00373F9D">
        <w:rPr>
          <w:b/>
          <w:bCs/>
        </w:rPr>
        <w:t>nti Žigman</w:t>
      </w:r>
      <w:r w:rsidR="00373F9D">
        <w:rPr>
          <w:b/>
          <w:bCs/>
        </w:rPr>
        <w:t>u</w:t>
      </w:r>
      <w:r w:rsidRPr="00373F9D">
        <w:rPr>
          <w:b/>
          <w:bCs/>
        </w:rPr>
        <w:t xml:space="preserve"> izriče se sankcija iz članka 42. stavka 1. podstavka 2. ZSSI-a, </w:t>
      </w:r>
      <w:bookmarkStart w:id="5" w:name="_Hlk128395038"/>
      <w:r w:rsidRPr="00373F9D">
        <w:rPr>
          <w:b/>
          <w:bCs/>
          <w:color w:val="000000" w:themeColor="text1"/>
        </w:rPr>
        <w:t xml:space="preserve">obustava isplate dijela neto mjesečne plaće u ukupnom iznosu od </w:t>
      </w:r>
      <w:r w:rsidR="00A563D0" w:rsidRPr="00373F9D">
        <w:rPr>
          <w:b/>
          <w:bCs/>
          <w:color w:val="000000" w:themeColor="text1"/>
        </w:rPr>
        <w:t>8</w:t>
      </w:r>
      <w:r w:rsidR="000E102E" w:rsidRPr="00373F9D">
        <w:rPr>
          <w:b/>
          <w:bCs/>
          <w:color w:val="000000" w:themeColor="text1"/>
        </w:rPr>
        <w:t>00</w:t>
      </w:r>
      <w:r w:rsidR="00947003" w:rsidRPr="00373F9D">
        <w:rPr>
          <w:b/>
          <w:bCs/>
          <w:color w:val="000000" w:themeColor="text1"/>
        </w:rPr>
        <w:t>,00</w:t>
      </w:r>
      <w:r w:rsidR="000E102E" w:rsidRPr="00373F9D">
        <w:rPr>
          <w:b/>
          <w:bCs/>
          <w:color w:val="000000" w:themeColor="text1"/>
        </w:rPr>
        <w:t xml:space="preserve"> eura</w:t>
      </w:r>
      <w:r w:rsidR="00755B0D" w:rsidRPr="00373F9D">
        <w:rPr>
          <w:b/>
          <w:bCs/>
          <w:color w:val="000000" w:themeColor="text1"/>
        </w:rPr>
        <w:t xml:space="preserve"> (</w:t>
      </w:r>
      <w:r w:rsidR="00A563D0" w:rsidRPr="00373F9D">
        <w:rPr>
          <w:b/>
          <w:bCs/>
          <w:color w:val="000000" w:themeColor="text1"/>
        </w:rPr>
        <w:t>6</w:t>
      </w:r>
      <w:r w:rsidR="00755B0D" w:rsidRPr="00373F9D">
        <w:rPr>
          <w:b/>
          <w:bCs/>
          <w:color w:val="000000" w:themeColor="text1"/>
        </w:rPr>
        <w:t>.</w:t>
      </w:r>
      <w:r w:rsidR="00A563D0" w:rsidRPr="00373F9D">
        <w:rPr>
          <w:b/>
          <w:bCs/>
          <w:color w:val="000000" w:themeColor="text1"/>
        </w:rPr>
        <w:t>027</w:t>
      </w:r>
      <w:r w:rsidR="00755B0D" w:rsidRPr="00373F9D">
        <w:rPr>
          <w:b/>
          <w:bCs/>
          <w:color w:val="000000" w:themeColor="text1"/>
        </w:rPr>
        <w:t>,</w:t>
      </w:r>
      <w:r w:rsidR="00A563D0" w:rsidRPr="00373F9D">
        <w:rPr>
          <w:b/>
          <w:bCs/>
          <w:color w:val="000000" w:themeColor="text1"/>
        </w:rPr>
        <w:t>60</w:t>
      </w:r>
      <w:r w:rsidR="00755B0D" w:rsidRPr="00373F9D">
        <w:rPr>
          <w:b/>
          <w:bCs/>
          <w:color w:val="000000" w:themeColor="text1"/>
        </w:rPr>
        <w:t xml:space="preserve"> kn).</w:t>
      </w:r>
    </w:p>
    <w:bookmarkEnd w:id="5"/>
    <w:p w14:paraId="57BFD0DE" w14:textId="1E4A89F8" w:rsidR="00B65162" w:rsidRPr="00A400C5" w:rsidRDefault="00357E61" w:rsidP="00373F9D">
      <w:pPr>
        <w:spacing w:before="240" w:after="0"/>
        <w:jc w:val="center"/>
        <w:rPr>
          <w:rFonts w:ascii="Times New Roman" w:hAnsi="Times New Roman" w:cs="Times New Roman"/>
          <w:sz w:val="24"/>
          <w:szCs w:val="24"/>
        </w:rPr>
      </w:pPr>
      <w:r w:rsidRPr="00A400C5">
        <w:rPr>
          <w:rFonts w:ascii="Times New Roman" w:hAnsi="Times New Roman" w:cs="Times New Roman"/>
          <w:sz w:val="24"/>
          <w:szCs w:val="24"/>
        </w:rPr>
        <w:t>Obrazloženje</w:t>
      </w:r>
    </w:p>
    <w:p w14:paraId="05E35E8F" w14:textId="77777777" w:rsidR="00B65162" w:rsidRPr="00A400C5" w:rsidRDefault="00B65162" w:rsidP="00F00782">
      <w:pPr>
        <w:autoSpaceDE w:val="0"/>
        <w:autoSpaceDN w:val="0"/>
        <w:adjustRightInd w:val="0"/>
        <w:spacing w:after="0"/>
        <w:ind w:firstLine="709"/>
        <w:jc w:val="both"/>
        <w:rPr>
          <w:rFonts w:ascii="Times New Roman" w:hAnsi="Times New Roman" w:cs="Times New Roman"/>
          <w:sz w:val="24"/>
          <w:szCs w:val="24"/>
        </w:rPr>
      </w:pPr>
    </w:p>
    <w:p w14:paraId="61F63C1C" w14:textId="7928C0A3" w:rsidR="00492710" w:rsidRPr="00A400C5" w:rsidRDefault="00492710" w:rsidP="00492710">
      <w:pPr>
        <w:pStyle w:val="Default"/>
        <w:spacing w:line="276" w:lineRule="auto"/>
        <w:ind w:firstLine="708"/>
        <w:jc w:val="both"/>
        <w:rPr>
          <w:color w:val="auto"/>
        </w:rPr>
      </w:pPr>
      <w:r w:rsidRPr="00A400C5">
        <w:rPr>
          <w:bCs/>
          <w:color w:val="auto"/>
        </w:rPr>
        <w:t xml:space="preserve">Povjerenstvo je </w:t>
      </w:r>
      <w:r w:rsidRPr="00A400C5">
        <w:rPr>
          <w:color w:val="auto"/>
        </w:rPr>
        <w:t xml:space="preserve">odlukom broj: </w:t>
      </w:r>
      <w:r w:rsidR="003E391C" w:rsidRPr="00A400C5">
        <w:rPr>
          <w:rFonts w:eastAsiaTheme="minorEastAsia"/>
          <w:color w:val="auto"/>
          <w:lang w:eastAsia="hr-HR"/>
        </w:rPr>
        <w:t>711-I-459-P-352-19/21-04-12</w:t>
      </w:r>
      <w:r w:rsidR="003E391C" w:rsidRPr="00A400C5">
        <w:rPr>
          <w:rFonts w:eastAsia="Times New Roman"/>
          <w:color w:val="auto"/>
          <w:lang w:eastAsia="hr-HR"/>
        </w:rPr>
        <w:t xml:space="preserve"> </w:t>
      </w:r>
      <w:r w:rsidR="003E391C" w:rsidRPr="00A400C5">
        <w:rPr>
          <w:bCs/>
          <w:color w:val="auto"/>
        </w:rPr>
        <w:t xml:space="preserve">od 19. veljače 2021.g., </w:t>
      </w:r>
      <w:r w:rsidR="003E391C" w:rsidRPr="00A400C5">
        <w:rPr>
          <w:b/>
          <w:color w:val="auto"/>
        </w:rPr>
        <w:t xml:space="preserve"> </w:t>
      </w:r>
      <w:r w:rsidRPr="00A400C5">
        <w:rPr>
          <w:color w:val="auto"/>
        </w:rPr>
        <w:t xml:space="preserve">na </w:t>
      </w:r>
      <w:r w:rsidR="005107EF" w:rsidRPr="00A400C5">
        <w:rPr>
          <w:color w:val="auto"/>
        </w:rPr>
        <w:t>116</w:t>
      </w:r>
      <w:r w:rsidRPr="00A400C5">
        <w:rPr>
          <w:color w:val="auto"/>
        </w:rPr>
        <w:t xml:space="preserve">. sjednici, pokrenulo postupak </w:t>
      </w:r>
      <w:r w:rsidRPr="00A400C5">
        <w:rPr>
          <w:bCs/>
          <w:color w:val="auto"/>
        </w:rPr>
        <w:t xml:space="preserve">protiv dužnosnika </w:t>
      </w:r>
      <w:r w:rsidR="00AE319E" w:rsidRPr="00A400C5">
        <w:rPr>
          <w:bCs/>
          <w:color w:val="auto"/>
        </w:rPr>
        <w:t xml:space="preserve">Ante Žigmana, predsjednika Upravnog vijeća </w:t>
      </w:r>
      <w:r w:rsidR="0053242F" w:rsidRPr="00A400C5">
        <w:rPr>
          <w:bCs/>
          <w:color w:val="auto"/>
        </w:rPr>
        <w:t>HANFA-e</w:t>
      </w:r>
      <w:r w:rsidR="00AE319E" w:rsidRPr="00A400C5">
        <w:rPr>
          <w:bCs/>
          <w:color w:val="auto"/>
        </w:rPr>
        <w:t>,</w:t>
      </w:r>
      <w:r w:rsidR="005E0E30" w:rsidRPr="00A400C5">
        <w:rPr>
          <w:bCs/>
          <w:color w:val="auto"/>
        </w:rPr>
        <w:t xml:space="preserve"> </w:t>
      </w:r>
      <w:r w:rsidRPr="00A400C5">
        <w:rPr>
          <w:color w:val="auto"/>
        </w:rPr>
        <w:t xml:space="preserve">zbog moguće povrede članka 7. točke d) ZSSI-a, koja proizlazi iz istovremenog primanja plaće za obnašanje dužnosti ravnatelja </w:t>
      </w:r>
      <w:r w:rsidR="00AE319E" w:rsidRPr="00A400C5">
        <w:rPr>
          <w:bCs/>
          <w:color w:val="auto"/>
        </w:rPr>
        <w:t>Hrvatske agencije za nadzor financijskih usluga</w:t>
      </w:r>
      <w:r w:rsidRPr="00A400C5">
        <w:rPr>
          <w:color w:val="auto"/>
        </w:rPr>
        <w:t xml:space="preserve"> te primanja prigodnih nagrada </w:t>
      </w:r>
      <w:r w:rsidR="00AF2088" w:rsidRPr="00A400C5">
        <w:rPr>
          <w:color w:val="auto"/>
        </w:rPr>
        <w:t>pod oznakom - novčane naknade za radne rezultate, prigodne nagrade i dar djetetu do 15. godine starosti, i to u 2018. u iznosu od 1.750,00 kn, 2.500,00 kn i 1.200,00 kn, te u 2019. u iznosu od 1.250,00 kn, 1.200,00 kn i 5.000,00 kn, kao i primitka pod oznakom drugog dohotka u 2018. u iznosu od 8.000,00 kn i u 2019. u iznosu 6.000,00 k</w:t>
      </w:r>
      <w:r w:rsidR="004157EA" w:rsidRPr="00A400C5">
        <w:rPr>
          <w:color w:val="auto"/>
        </w:rPr>
        <w:t xml:space="preserve">n </w:t>
      </w:r>
      <w:r w:rsidRPr="00A400C5">
        <w:rPr>
          <w:color w:val="auto"/>
        </w:rPr>
        <w:t>što predstavlja primanje dodatne naknade za poslove obnašanja javnih dužnosti.</w:t>
      </w:r>
    </w:p>
    <w:p w14:paraId="0D38834A" w14:textId="77777777" w:rsidR="0053242F" w:rsidRPr="00A400C5" w:rsidRDefault="0053242F" w:rsidP="0053242F">
      <w:pPr>
        <w:spacing w:after="0"/>
        <w:ind w:firstLine="708"/>
        <w:jc w:val="both"/>
        <w:rPr>
          <w:rFonts w:ascii="Times New Roman" w:hAnsi="Times New Roman" w:cs="Times New Roman"/>
          <w:bCs/>
          <w:sz w:val="24"/>
          <w:szCs w:val="24"/>
        </w:rPr>
      </w:pPr>
    </w:p>
    <w:p w14:paraId="5BB06C72" w14:textId="52DBAA2F"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bCs/>
          <w:sz w:val="24"/>
          <w:szCs w:val="24"/>
        </w:rPr>
        <w:t xml:space="preserve">Dužnosnik je zaprimio navedenu odluku o pokretanju postupka te se na istu očitovao podneskom od dana 14. veljače 2020. u kojoj iznosi </w:t>
      </w:r>
      <w:r w:rsidRPr="00A400C5">
        <w:rPr>
          <w:rFonts w:ascii="Times New Roman" w:hAnsi="Times New Roman" w:cs="Times New Roman"/>
          <w:sz w:val="24"/>
          <w:szCs w:val="24"/>
        </w:rPr>
        <w:t>razloge zbog kojih smatra da je odluka neutemeljena te  da je potrebno postupak obustaviti, ističući da se u odluci iznosi pogrešno stajalište da je osobi koja obnaša dužnost predsjednika Upravnog vijeća HANFA-e na temelju odredbe članka 7. točke d) ZSSI-a, zabranjeno primati naprijed navedene „dodatne naknade“, budući da se zanemaruje postojanje drugih mjerodavnih odredbi ZSSI-a, ali i posebnog zakona koji uređuje prava članova Upravnog vijeća HANFA-e.</w:t>
      </w:r>
    </w:p>
    <w:p w14:paraId="1A3D4375" w14:textId="77777777" w:rsidR="0053242F" w:rsidRPr="00A400C5" w:rsidRDefault="0053242F" w:rsidP="0053242F">
      <w:pPr>
        <w:spacing w:after="0"/>
        <w:ind w:firstLine="708"/>
        <w:jc w:val="both"/>
        <w:rPr>
          <w:rFonts w:ascii="Times New Roman" w:hAnsi="Times New Roman" w:cs="Times New Roman"/>
          <w:sz w:val="24"/>
          <w:szCs w:val="24"/>
        </w:rPr>
      </w:pPr>
    </w:p>
    <w:p w14:paraId="091A9848" w14:textId="3EA88968"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Dužnosnik nadalje navodi kako se u odluci Povjerenstva ne uzima se u obzir odredba članka 12. ZSSI-a, iz koje jasno proizlazi da dužnosnici, osim plaće za dužnost koju obnašaju, smiju primati i druge naknade ako je to zakonom propisano. Navodi kako izričaj zakonskog teksta navedene odredbe nedvojbeno upućuje na to da se posebnim zakonom (</w:t>
      </w:r>
      <w:proofErr w:type="spellStart"/>
      <w:r w:rsidRPr="00A400C5">
        <w:rPr>
          <w:rFonts w:ascii="Times New Roman" w:hAnsi="Times New Roman" w:cs="Times New Roman"/>
          <w:sz w:val="24"/>
          <w:szCs w:val="24"/>
        </w:rPr>
        <w:t>lex</w:t>
      </w:r>
      <w:proofErr w:type="spellEnd"/>
      <w:r w:rsidRPr="00A400C5">
        <w:rPr>
          <w:rFonts w:ascii="Times New Roman" w:hAnsi="Times New Roman" w:cs="Times New Roman"/>
          <w:sz w:val="24"/>
          <w:szCs w:val="24"/>
        </w:rPr>
        <w:t xml:space="preserve"> </w:t>
      </w:r>
      <w:proofErr w:type="spellStart"/>
      <w:r w:rsidRPr="00A400C5">
        <w:rPr>
          <w:rFonts w:ascii="Times New Roman" w:hAnsi="Times New Roman" w:cs="Times New Roman"/>
          <w:sz w:val="24"/>
          <w:szCs w:val="24"/>
        </w:rPr>
        <w:t>specialis</w:t>
      </w:r>
      <w:proofErr w:type="spellEnd"/>
      <w:r w:rsidRPr="00A400C5">
        <w:rPr>
          <w:rFonts w:ascii="Times New Roman" w:hAnsi="Times New Roman" w:cs="Times New Roman"/>
          <w:sz w:val="24"/>
          <w:szCs w:val="24"/>
        </w:rPr>
        <w:t xml:space="preserve">) može propisati da dužnosnici, uz plaću, primaju i druge naknade, a da su u odnosu na funkciju obnašanja dužnosti predsjednika Upravnog vijeća HANFA-e mjerodavne odredbe Zakona o Hrvatskoj agenciji za nadzor financijskih usluga („Narodne novine“ </w:t>
      </w:r>
      <w:r w:rsidR="00A400C5">
        <w:rPr>
          <w:rFonts w:ascii="Times New Roman" w:hAnsi="Times New Roman" w:cs="Times New Roman"/>
          <w:sz w:val="24"/>
          <w:szCs w:val="24"/>
        </w:rPr>
        <w:t xml:space="preserve"> 140/05., 154/11. </w:t>
      </w:r>
      <w:r w:rsidRPr="00A400C5">
        <w:rPr>
          <w:rFonts w:ascii="Times New Roman" w:hAnsi="Times New Roman" w:cs="Times New Roman"/>
          <w:sz w:val="24"/>
          <w:szCs w:val="24"/>
        </w:rPr>
        <w:t>i 12/12</w:t>
      </w:r>
      <w:r w:rsidR="00A400C5">
        <w:rPr>
          <w:rFonts w:ascii="Times New Roman" w:hAnsi="Times New Roman" w:cs="Times New Roman"/>
          <w:sz w:val="24"/>
          <w:szCs w:val="24"/>
        </w:rPr>
        <w:t>.</w:t>
      </w:r>
      <w:r w:rsidRPr="00A400C5">
        <w:rPr>
          <w:rFonts w:ascii="Times New Roman" w:hAnsi="Times New Roman" w:cs="Times New Roman"/>
          <w:sz w:val="24"/>
          <w:szCs w:val="24"/>
        </w:rPr>
        <w:t xml:space="preserve">, </w:t>
      </w:r>
      <w:r w:rsidR="00A400C5">
        <w:rPr>
          <w:rFonts w:ascii="Times New Roman" w:hAnsi="Times New Roman" w:cs="Times New Roman"/>
          <w:sz w:val="24"/>
          <w:szCs w:val="24"/>
        </w:rPr>
        <w:t>dalje u tekstu</w:t>
      </w:r>
      <w:r w:rsidRPr="00A400C5">
        <w:rPr>
          <w:rFonts w:ascii="Times New Roman" w:hAnsi="Times New Roman" w:cs="Times New Roman"/>
          <w:sz w:val="24"/>
          <w:szCs w:val="24"/>
        </w:rPr>
        <w:t xml:space="preserve">: Zakon o HANFA-i), kao </w:t>
      </w:r>
      <w:proofErr w:type="spellStart"/>
      <w:r w:rsidRPr="00A400C5">
        <w:rPr>
          <w:rFonts w:ascii="Times New Roman" w:hAnsi="Times New Roman" w:cs="Times New Roman"/>
          <w:sz w:val="24"/>
          <w:szCs w:val="24"/>
        </w:rPr>
        <w:t>lex</w:t>
      </w:r>
      <w:proofErr w:type="spellEnd"/>
      <w:r w:rsidRPr="00A400C5">
        <w:rPr>
          <w:rFonts w:ascii="Times New Roman" w:hAnsi="Times New Roman" w:cs="Times New Roman"/>
          <w:sz w:val="24"/>
          <w:szCs w:val="24"/>
        </w:rPr>
        <w:t xml:space="preserve"> </w:t>
      </w:r>
      <w:proofErr w:type="spellStart"/>
      <w:r w:rsidRPr="00A400C5">
        <w:rPr>
          <w:rFonts w:ascii="Times New Roman" w:hAnsi="Times New Roman" w:cs="Times New Roman"/>
          <w:sz w:val="24"/>
          <w:szCs w:val="24"/>
        </w:rPr>
        <w:t>specialis</w:t>
      </w:r>
      <w:proofErr w:type="spellEnd"/>
      <w:r w:rsidRPr="00A400C5">
        <w:rPr>
          <w:rFonts w:ascii="Times New Roman" w:hAnsi="Times New Roman" w:cs="Times New Roman"/>
          <w:sz w:val="24"/>
          <w:szCs w:val="24"/>
        </w:rPr>
        <w:t xml:space="preserve"> u odnosu na odredbe ZSSI-a. </w:t>
      </w:r>
    </w:p>
    <w:p w14:paraId="74407DBB" w14:textId="77777777" w:rsidR="0053242F" w:rsidRPr="00A400C5" w:rsidRDefault="0053242F" w:rsidP="0053242F">
      <w:pPr>
        <w:spacing w:after="0"/>
        <w:ind w:firstLine="708"/>
        <w:jc w:val="both"/>
        <w:rPr>
          <w:rFonts w:ascii="Times New Roman" w:hAnsi="Times New Roman" w:cs="Times New Roman"/>
          <w:sz w:val="24"/>
          <w:szCs w:val="24"/>
        </w:rPr>
      </w:pPr>
    </w:p>
    <w:p w14:paraId="46211A98" w14:textId="7A18469F"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S tim u vezi obveznik ukazuje da je odredbom članka 6. stavka 1. Zakona o HANFA-i eksplicitno propisano da za vrijeme obnašanja dužnosti, predsjednik i članovi Upravnog vijeća Agencije imaju pravo na plaću i ostala materijalna prava u skladu s općim aktima Agencije.</w:t>
      </w:r>
    </w:p>
    <w:p w14:paraId="7F060D5C" w14:textId="77777777" w:rsidR="0053242F" w:rsidRPr="00A400C5" w:rsidRDefault="0053242F" w:rsidP="0053242F">
      <w:pPr>
        <w:spacing w:after="0"/>
        <w:ind w:firstLine="708"/>
        <w:jc w:val="both"/>
        <w:rPr>
          <w:rFonts w:ascii="Times New Roman" w:hAnsi="Times New Roman" w:cs="Times New Roman"/>
          <w:sz w:val="24"/>
          <w:szCs w:val="24"/>
        </w:rPr>
      </w:pPr>
    </w:p>
    <w:p w14:paraId="263B81F4" w14:textId="77777777"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Nadalje dužnosnik navodi da je odredbom članka 3. stavka 3. Zakona o HANFA-i propisano je da je temeljni ustrojbeni (opći) akt HANFA-e njezin Statut, a kojeg potvrđuje Hrvatski sabor. Odredbom članka 19. stavka 1. Statuta HANFA-e (koji je javno objavljen na internetskim stranicama HANFA-e) propisano je sljedeće:„ Predsjednik Upravnog vijeća i članovi Upravnog vijeća, pravo na plaću i ostala materijalna i druga prava ostvaruju u skladu s općim aktima Agencije i propisima o radu “</w:t>
      </w:r>
    </w:p>
    <w:p w14:paraId="53F5271C" w14:textId="77777777" w:rsidR="0053242F" w:rsidRPr="00A400C5" w:rsidRDefault="0053242F" w:rsidP="0053242F">
      <w:pPr>
        <w:spacing w:after="0"/>
        <w:ind w:firstLine="708"/>
        <w:jc w:val="both"/>
        <w:rPr>
          <w:rFonts w:ascii="Times New Roman" w:hAnsi="Times New Roman" w:cs="Times New Roman"/>
          <w:sz w:val="24"/>
          <w:szCs w:val="24"/>
        </w:rPr>
      </w:pPr>
    </w:p>
    <w:p w14:paraId="7EEA4338" w14:textId="77777777"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Osim toga, za ovaj predmet po mišljenju dužnosnika, također su relevantne odredbe još jednog općeg akta HANFA-e - Pravilnika o plaćama i drugim materijalnim pravima zaposlenika Hrvatske agencije za nadzor financijskih usluga od 15. svibnja 2018. (KLASA: 003-05/18-02/03), i to za naknade isplaćene do polovice listopada 2018. godine (regres u 2018. godini), odnosno - Pravilnika o plaćama i drugim materijalnim pravima zaposlenika Hrvatske agencije za nadzor financijskih usluga od 11. listopada 2018. i naknadnim izmjenama (KLASA: 003-05/18-02/07), i to za nakade isplaćene od polovice listopada 2018. godine (dodatna nagrada, božićnica i prigodni dar za dijete u 2018. godini, te regres u 2019. godini), odnosno Pravilnika o </w:t>
      </w:r>
      <w:r w:rsidRPr="00A400C5">
        <w:rPr>
          <w:rFonts w:ascii="Times New Roman" w:hAnsi="Times New Roman" w:cs="Times New Roman"/>
          <w:sz w:val="24"/>
          <w:szCs w:val="24"/>
        </w:rPr>
        <w:lastRenderedPageBreak/>
        <w:t>plaćama i drugim materijalnim pravima zaposlenika Hrvatske agencije za nadzor financijskih usluga od 06. lipnja 2019. i naknadnim izmjenama (KLASA: 003-05/19-02/02), i to za naknade isplaćene od polovice lipnja 2019. godine (prigodni dar za dijete i godišnja nagrada u 2019. godini).</w:t>
      </w:r>
    </w:p>
    <w:p w14:paraId="7C21CAAE" w14:textId="77777777" w:rsidR="0053242F" w:rsidRPr="00A400C5" w:rsidRDefault="0053242F" w:rsidP="0053242F">
      <w:pPr>
        <w:spacing w:after="0"/>
        <w:jc w:val="both"/>
        <w:rPr>
          <w:rFonts w:ascii="Times New Roman" w:hAnsi="Times New Roman" w:cs="Times New Roman"/>
          <w:sz w:val="24"/>
          <w:szCs w:val="24"/>
        </w:rPr>
      </w:pPr>
    </w:p>
    <w:p w14:paraId="3769617C" w14:textId="1D06806D" w:rsidR="0053242F" w:rsidRPr="00A400C5" w:rsidRDefault="0053242F" w:rsidP="0053242F">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Dužnosnik  ukazuje da se u navedenom općem aktu detaljno razrađuju ostala materijalna prava koja mogu ostvarivati zaposlenici HANFA-e, a što uključuje i predsjednika Upravnog vijeća HANFA-e, te da je to eksplicitno propisano odredbama članka 36. predmetnog Pravilnika, a što je i razumljivo, budući da su članovi Upravnog vijeća HANFA-e zaposlenici u radnom odnosu u HANFA-i. Spomenuti Pravilnik, u dijelu naslovljenom „III. Ostala materijalna prava zaposlenika“ izrijekom propisuje, između ostalog, da zaposlenici HANFA-e, pa tako i predsjednik Upravnog vijeća, imaju pravo na regres za korištenje godišnjeg odmora, godišnju i dodatnu nagradu, darove za djecu te božićnicu.</w:t>
      </w:r>
    </w:p>
    <w:p w14:paraId="60CD97A7" w14:textId="77777777" w:rsidR="0053242F" w:rsidRPr="00A400C5" w:rsidRDefault="0053242F" w:rsidP="0053242F">
      <w:pPr>
        <w:spacing w:after="0"/>
        <w:ind w:firstLine="708"/>
        <w:jc w:val="both"/>
        <w:rPr>
          <w:rFonts w:ascii="Times New Roman" w:hAnsi="Times New Roman" w:cs="Times New Roman"/>
          <w:sz w:val="24"/>
          <w:szCs w:val="24"/>
        </w:rPr>
      </w:pPr>
    </w:p>
    <w:p w14:paraId="4587D125" w14:textId="7B1CED78" w:rsidR="0053242F" w:rsidRPr="00A400C5" w:rsidRDefault="0053242F" w:rsidP="0053242F">
      <w:pPr>
        <w:spacing w:after="0"/>
        <w:ind w:firstLine="708"/>
        <w:jc w:val="both"/>
        <w:rPr>
          <w:rFonts w:ascii="Times New Roman" w:hAnsi="Times New Roman" w:cs="Times New Roman"/>
          <w:bCs/>
          <w:sz w:val="24"/>
          <w:szCs w:val="24"/>
        </w:rPr>
      </w:pPr>
      <w:r w:rsidRPr="00A400C5">
        <w:rPr>
          <w:rFonts w:ascii="Times New Roman" w:hAnsi="Times New Roman" w:cs="Times New Roman"/>
          <w:sz w:val="24"/>
          <w:szCs w:val="24"/>
        </w:rPr>
        <w:t>U odnosu na naknade koje se u Odluci Povjerenstva navode kao „primici pod oznakom drugog dohotka</w:t>
      </w:r>
      <w:r w:rsidRPr="00A400C5">
        <w:rPr>
          <w:rFonts w:ascii="Times New Roman" w:hAnsi="Times New Roman" w:cs="Times New Roman"/>
          <w:bCs/>
          <w:sz w:val="24"/>
          <w:szCs w:val="24"/>
        </w:rPr>
        <w:t xml:space="preserve">“ dužnosnik ističe se da je riječ o naknadama za sudjelovanje u radu Savjeta HANF-e a za što su mjerodavne odredbe članka 11. stavka 1. i 5. Zakona o HANFA-i i odredbe članka 26. stavka 8. Statuta HANFA-e. </w:t>
      </w:r>
    </w:p>
    <w:p w14:paraId="3E225C57" w14:textId="77777777" w:rsidR="0053242F" w:rsidRPr="00A400C5" w:rsidRDefault="0053242F" w:rsidP="0053242F">
      <w:pPr>
        <w:spacing w:after="0"/>
        <w:ind w:firstLine="708"/>
        <w:jc w:val="both"/>
        <w:rPr>
          <w:rFonts w:ascii="Times New Roman" w:hAnsi="Times New Roman" w:cs="Times New Roman"/>
          <w:bCs/>
          <w:sz w:val="24"/>
          <w:szCs w:val="24"/>
        </w:rPr>
      </w:pPr>
    </w:p>
    <w:p w14:paraId="3E17584A" w14:textId="7975FAC5" w:rsidR="0053242F" w:rsidRPr="00A400C5" w:rsidRDefault="0053242F" w:rsidP="0053242F">
      <w:pPr>
        <w:spacing w:after="0"/>
        <w:ind w:firstLine="708"/>
        <w:jc w:val="both"/>
        <w:rPr>
          <w:rFonts w:ascii="Times New Roman" w:hAnsi="Times New Roman" w:cs="Times New Roman"/>
          <w:bCs/>
          <w:sz w:val="24"/>
          <w:szCs w:val="24"/>
        </w:rPr>
      </w:pPr>
      <w:r w:rsidRPr="00A400C5">
        <w:rPr>
          <w:rFonts w:ascii="Times New Roman" w:hAnsi="Times New Roman" w:cs="Times New Roman"/>
          <w:sz w:val="24"/>
          <w:szCs w:val="24"/>
        </w:rPr>
        <w:t>Obveznik nadalje pojašnjava kako u odnosu na predsjednika Upravnog vijeća HANFA-e postoji relevantna pravna osnova koja istome omogućuje da, osim plaće, prima i druge „dodatne naknade“ koje su predmetom ovoga postupka (naknade za radne rezultate, prigodne nagrade, dar djetetu i dr.). U privitku obveznik dostavlja isprave iz kojih je vidljivo da su sve navodne sporne isplate doista bile utemeljene na relevantnim propisima, i to:</w:t>
      </w:r>
    </w:p>
    <w:p w14:paraId="20A2D265" w14:textId="77777777" w:rsidR="0053242F" w:rsidRPr="00A400C5" w:rsidRDefault="0053242F" w:rsidP="0053242F">
      <w:pPr>
        <w:spacing w:after="0"/>
        <w:jc w:val="both"/>
        <w:rPr>
          <w:rFonts w:ascii="Times New Roman" w:hAnsi="Times New Roman" w:cs="Times New Roman"/>
          <w:sz w:val="24"/>
          <w:szCs w:val="24"/>
        </w:rPr>
      </w:pPr>
    </w:p>
    <w:p w14:paraId="64D1F2C9" w14:textId="5D950B5B"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 xml:space="preserve">(Isprave iz 2018. godine): </w:t>
      </w:r>
    </w:p>
    <w:p w14:paraId="655C08C5" w14:textId="77777777" w:rsidR="0053242F" w:rsidRPr="00A400C5" w:rsidRDefault="0053242F" w:rsidP="0053242F">
      <w:pPr>
        <w:spacing w:after="0"/>
        <w:jc w:val="both"/>
        <w:rPr>
          <w:rFonts w:ascii="Times New Roman" w:hAnsi="Times New Roman" w:cs="Times New Roman"/>
          <w:sz w:val="24"/>
          <w:szCs w:val="24"/>
        </w:rPr>
      </w:pPr>
    </w:p>
    <w:p w14:paraId="16C96228" w14:textId="5729076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1) Odluka Upravnog vijeća HANFA-e o pravu i visini dodatne nagrade zaposlenicima u 2018. godini (KLASA: 121-15/18-05/09, URBROJ: 326-01-30-31-18-1) od 14. prosinca 2018. godine, koja se odnosi na isplaćenih 1.750,00 kuna neto na ime „naknade za radne rezultate“ ;</w:t>
      </w:r>
    </w:p>
    <w:p w14:paraId="5C0DD35B" w14:textId="77777777" w:rsidR="0053242F" w:rsidRPr="00A400C5" w:rsidRDefault="0053242F" w:rsidP="0053242F">
      <w:pPr>
        <w:spacing w:after="0"/>
        <w:jc w:val="both"/>
        <w:rPr>
          <w:rFonts w:ascii="Times New Roman" w:hAnsi="Times New Roman" w:cs="Times New Roman"/>
          <w:sz w:val="24"/>
          <w:szCs w:val="24"/>
        </w:rPr>
      </w:pPr>
    </w:p>
    <w:p w14:paraId="46C76449"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2) Odluka Upravnog vijeća HANFA-e o pravu na isplatu i visini regresa za godišnji odmor u 2018. godini (KLASA: 121-07/18-01/01, URBROJ: 326-01-220-224-18-1) od 30. svibnja 2018. godine i Odluka Upravnog vijeća HANFA-e o pravu na isplatu i visini božićnice za 2018. godinu (KLASA: 121-15/18- 02/01, URBROJ: 326-01-30-31-18-1) od 13. prosinca 2018. godine, koje se odnose na ukupno isplaćenih 2.500,00 kuna neto na ime „prigodne nagrade“ (regres i božićnica, svaka u iznosu od 1.250,00 kuna);</w:t>
      </w:r>
    </w:p>
    <w:p w14:paraId="6A5F107F" w14:textId="77777777" w:rsidR="0053242F" w:rsidRPr="00A400C5" w:rsidRDefault="0053242F" w:rsidP="0053242F">
      <w:pPr>
        <w:spacing w:after="0"/>
        <w:jc w:val="both"/>
        <w:rPr>
          <w:rFonts w:ascii="Times New Roman" w:hAnsi="Times New Roman" w:cs="Times New Roman"/>
          <w:sz w:val="24"/>
          <w:szCs w:val="24"/>
        </w:rPr>
      </w:pPr>
    </w:p>
    <w:p w14:paraId="5C08B905"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lastRenderedPageBreak/>
        <w:t>3) Odluka Upravnog vijeća HANFA-e o pravu na prigodni dar za dijete u 2018. godini (KLASA: 121-15/18-03/01, URBROJ: 326-01-30-31-18-1) od 22. studenoga 2018. godine, koja se odnosi na ukupno isplaćenih 1.200,00 kuna neto na ime „dara djetetu do 15. godine starosti“(dvije isplate od 600,00 kuna za svako dijete);</w:t>
      </w:r>
    </w:p>
    <w:p w14:paraId="55AEC956" w14:textId="77777777" w:rsidR="0053242F" w:rsidRPr="00A400C5" w:rsidRDefault="0053242F" w:rsidP="0053242F">
      <w:pPr>
        <w:spacing w:after="0"/>
        <w:jc w:val="both"/>
        <w:rPr>
          <w:rFonts w:ascii="Times New Roman" w:hAnsi="Times New Roman" w:cs="Times New Roman"/>
          <w:sz w:val="24"/>
          <w:szCs w:val="24"/>
        </w:rPr>
      </w:pPr>
    </w:p>
    <w:p w14:paraId="2D6EBDE3"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4) Odluka Upravnog vijeća HANFA-e o isplati naknada za sudjelovanje na sjednicama Savjeta Agencije (KLASA: 120-02/18-01/06, URBROJ: 326-01-91/1-18-1) od 01. ožujka 2018. s priloženim dokazima o sudjelovanju na četiri održane sjednice Savjeta, koja se odnosi na ukupno isplaćenih 8.000,00 kuna neto na ime „primitka pod oznakom drugog dohotka“(četiri isplate od 2.000,00 kuna za svaku održanu sjednicu).</w:t>
      </w:r>
    </w:p>
    <w:p w14:paraId="0C77788C" w14:textId="77777777" w:rsidR="0053242F" w:rsidRPr="00A400C5" w:rsidRDefault="0053242F" w:rsidP="0053242F">
      <w:pPr>
        <w:spacing w:after="0"/>
        <w:jc w:val="both"/>
        <w:rPr>
          <w:rFonts w:ascii="Times New Roman" w:hAnsi="Times New Roman" w:cs="Times New Roman"/>
          <w:sz w:val="24"/>
          <w:szCs w:val="24"/>
        </w:rPr>
      </w:pPr>
    </w:p>
    <w:p w14:paraId="5E58467C" w14:textId="2F606F4A"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 xml:space="preserve">(Isprave iz 2019. godine): </w:t>
      </w:r>
    </w:p>
    <w:p w14:paraId="7B94E2A7" w14:textId="77777777" w:rsidR="0053242F" w:rsidRPr="00A400C5" w:rsidRDefault="0053242F" w:rsidP="0053242F">
      <w:pPr>
        <w:spacing w:after="0"/>
        <w:jc w:val="both"/>
        <w:rPr>
          <w:rFonts w:ascii="Times New Roman" w:hAnsi="Times New Roman" w:cs="Times New Roman"/>
          <w:color w:val="7030A0"/>
          <w:sz w:val="24"/>
          <w:szCs w:val="24"/>
        </w:rPr>
      </w:pPr>
    </w:p>
    <w:p w14:paraId="19C8182E"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5) Odluka Upravnog vijeća HANFA-e o pravu na isplatu i visini regresa za godišnji odmor u 2019. godini /(KLASA: 121-07/19-01/01, URBROJ: 326-01-30-33-19-1) od 06. lipnja 2019. godine, koja se odnosi na isplaćenih 1.250,00 kuna neto na ime „prigodne nagrade“ (regres);</w:t>
      </w:r>
    </w:p>
    <w:p w14:paraId="2C546BC3" w14:textId="77777777" w:rsidR="0053242F" w:rsidRPr="00A400C5" w:rsidRDefault="0053242F" w:rsidP="0053242F">
      <w:pPr>
        <w:spacing w:after="0"/>
        <w:jc w:val="both"/>
        <w:rPr>
          <w:rFonts w:ascii="Times New Roman" w:hAnsi="Times New Roman" w:cs="Times New Roman"/>
          <w:sz w:val="24"/>
          <w:szCs w:val="24"/>
        </w:rPr>
      </w:pPr>
    </w:p>
    <w:p w14:paraId="3DB6E385"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6) Odluka Upravnog vijeća HANFA-e o pravu na prigodni dar za dijete u 2019. godini (KLASA: 121-15/19-03/01, URBROJ: 326-01-30-31-19-1) od 21. studenoga 2019. godine, pri čemu ukupni neoporezivi isplaćeni iznos za dva djeteta iznosi 1.200.00 kuna, dok se ostatak odnosi na uplaćene poreze i doprinose;</w:t>
      </w:r>
    </w:p>
    <w:p w14:paraId="2C432A54" w14:textId="77777777" w:rsidR="0053242F" w:rsidRPr="00A400C5" w:rsidRDefault="0053242F" w:rsidP="0053242F">
      <w:pPr>
        <w:spacing w:after="0"/>
        <w:jc w:val="both"/>
        <w:rPr>
          <w:rFonts w:ascii="Times New Roman" w:hAnsi="Times New Roman" w:cs="Times New Roman"/>
          <w:sz w:val="24"/>
          <w:szCs w:val="24"/>
        </w:rPr>
      </w:pPr>
    </w:p>
    <w:p w14:paraId="27BB9728"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sz w:val="24"/>
          <w:szCs w:val="24"/>
        </w:rPr>
        <w:t>7) Odluka Upravnog vijeća HANFA-e o pravu i visini godišnje nagrade zaposlenicima u 2019. god/n/(KLASA: 121-15/19-05/08, URBROJ: 326-01-30-31-19-1) od 21. studenog 2019. godine koja se odnosi na neoporezivi iznos isplaćenih 5.000,00 kn neto na ime „ nagrade za radne rezultate;</w:t>
      </w:r>
    </w:p>
    <w:p w14:paraId="62A2ADAD" w14:textId="77777777" w:rsidR="0053242F" w:rsidRPr="00A400C5" w:rsidRDefault="0053242F" w:rsidP="0053242F">
      <w:pPr>
        <w:spacing w:after="0"/>
        <w:jc w:val="both"/>
        <w:rPr>
          <w:rFonts w:ascii="Times New Roman" w:hAnsi="Times New Roman" w:cs="Times New Roman"/>
          <w:sz w:val="24"/>
          <w:szCs w:val="24"/>
        </w:rPr>
      </w:pPr>
    </w:p>
    <w:p w14:paraId="15ED9F04" w14:textId="77777777" w:rsidR="0053242F" w:rsidRPr="00A400C5" w:rsidRDefault="0053242F" w:rsidP="0053242F">
      <w:pPr>
        <w:spacing w:after="0"/>
        <w:jc w:val="both"/>
        <w:rPr>
          <w:rFonts w:ascii="Times New Roman" w:hAnsi="Times New Roman" w:cs="Times New Roman"/>
          <w:sz w:val="24"/>
          <w:szCs w:val="24"/>
        </w:rPr>
      </w:pPr>
      <w:r w:rsidRPr="00A400C5">
        <w:rPr>
          <w:rFonts w:ascii="Times New Roman" w:hAnsi="Times New Roman" w:cs="Times New Roman"/>
          <w:iCs/>
          <w:sz w:val="24"/>
          <w:szCs w:val="24"/>
          <w:lang w:bidi="hr-HR"/>
        </w:rPr>
        <w:t xml:space="preserve">8) </w:t>
      </w:r>
      <w:bookmarkStart w:id="6" w:name="_Hlk128388910"/>
      <w:r w:rsidRPr="00A400C5">
        <w:rPr>
          <w:rFonts w:ascii="Times New Roman" w:hAnsi="Times New Roman" w:cs="Times New Roman"/>
          <w:iCs/>
          <w:sz w:val="24"/>
          <w:szCs w:val="24"/>
          <w:lang w:bidi="hr-HR"/>
        </w:rPr>
        <w:t>Odluka Upravnog vijeća HANFA-e o isplati naknada za sudjelovanje na sjednicama Savjeta Agencije</w:t>
      </w:r>
      <w:r w:rsidRPr="00A400C5">
        <w:rPr>
          <w:rFonts w:ascii="Times New Roman" w:hAnsi="Times New Roman" w:cs="Times New Roman"/>
          <w:sz w:val="24"/>
          <w:szCs w:val="24"/>
          <w:lang w:bidi="hr-HR"/>
        </w:rPr>
        <w:t xml:space="preserve"> (KLASA: 120-02/19-01/01, URBROJ: 326-01/24-19/1) od 23. svibnja 2019. s priloženim dokazima o sudjelovanju na tri održane sjednice Savjeta, koja se odnosi na ukupno isplaćenih 6.000,00 kuna neto na ime „primitka pod oznakom drugog dohotka</w:t>
      </w:r>
      <w:r w:rsidRPr="00A400C5">
        <w:rPr>
          <w:rFonts w:ascii="Times New Roman" w:hAnsi="Times New Roman" w:cs="Times New Roman"/>
          <w:sz w:val="24"/>
          <w:szCs w:val="24"/>
          <w:vertAlign w:val="superscript"/>
          <w:lang w:bidi="hr-HR"/>
        </w:rPr>
        <w:t>“</w:t>
      </w:r>
      <w:r w:rsidRPr="00A400C5">
        <w:rPr>
          <w:rFonts w:ascii="Times New Roman" w:hAnsi="Times New Roman" w:cs="Times New Roman"/>
          <w:sz w:val="24"/>
          <w:szCs w:val="24"/>
          <w:lang w:bidi="hr-HR"/>
        </w:rPr>
        <w:t xml:space="preserve"> (tri isplate od 2.000,00 kuna za svaku održanu sjednicu);</w:t>
      </w:r>
    </w:p>
    <w:bookmarkEnd w:id="6"/>
    <w:p w14:paraId="551CF5F4" w14:textId="77777777" w:rsidR="0053242F" w:rsidRPr="00A400C5" w:rsidRDefault="0053242F" w:rsidP="0053242F">
      <w:pPr>
        <w:spacing w:after="0"/>
        <w:jc w:val="both"/>
        <w:rPr>
          <w:rFonts w:ascii="Times New Roman" w:hAnsi="Times New Roman" w:cs="Times New Roman"/>
          <w:color w:val="7030A0"/>
          <w:sz w:val="24"/>
          <w:szCs w:val="24"/>
          <w:lang w:bidi="hr-HR"/>
        </w:rPr>
      </w:pPr>
    </w:p>
    <w:p w14:paraId="28F40837" w14:textId="4D0771B6" w:rsidR="0053242F" w:rsidRPr="00A400C5" w:rsidRDefault="0053242F" w:rsidP="0053242F">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 xml:space="preserve">Nadalje dužnosnik navodi kako je iz naprijed navedenih isprava nedvojbeno je da su sve isplate, koje su obuhvaćene ovim postupkom, bile u potpunosti u skladu sa Zakonom o HANFA-i i Statutom HANFA-e, te drugim važećim općim aktima te ukazuje da u prilog tome da bi postupak trebalo obustaviti govore javno objavljene odluka u drugim gotovo istovjetnim predmetima, primjerice, o predmetu koji se pred </w:t>
      </w:r>
      <w:r w:rsidRPr="00A400C5">
        <w:rPr>
          <w:rFonts w:ascii="Times New Roman" w:hAnsi="Times New Roman" w:cs="Times New Roman"/>
          <w:iCs/>
          <w:sz w:val="24"/>
          <w:szCs w:val="24"/>
          <w:lang w:bidi="hr-HR"/>
        </w:rPr>
        <w:t xml:space="preserve">Povjerenstvom </w:t>
      </w:r>
      <w:r w:rsidRPr="00A400C5">
        <w:rPr>
          <w:rFonts w:ascii="Times New Roman" w:hAnsi="Times New Roman" w:cs="Times New Roman"/>
          <w:sz w:val="24"/>
          <w:szCs w:val="24"/>
          <w:lang w:bidi="hr-HR"/>
        </w:rPr>
        <w:t xml:space="preserve">pod brojem: </w:t>
      </w:r>
      <w:r w:rsidRPr="00A400C5">
        <w:rPr>
          <w:rFonts w:ascii="Times New Roman" w:hAnsi="Times New Roman" w:cs="Times New Roman"/>
          <w:iCs/>
          <w:sz w:val="24"/>
          <w:szCs w:val="24"/>
          <w:lang w:bidi="hr-HR"/>
        </w:rPr>
        <w:t>711-1-412-P-249-20/21-03-11</w:t>
      </w:r>
      <w:r w:rsidRPr="00A400C5">
        <w:rPr>
          <w:rFonts w:ascii="Times New Roman" w:hAnsi="Times New Roman" w:cs="Times New Roman"/>
          <w:i/>
          <w:iCs/>
          <w:sz w:val="24"/>
          <w:szCs w:val="24"/>
          <w:lang w:bidi="hr-HR"/>
        </w:rPr>
        <w:t>,</w:t>
      </w:r>
      <w:r w:rsidRPr="00A400C5">
        <w:rPr>
          <w:rFonts w:ascii="Times New Roman" w:hAnsi="Times New Roman" w:cs="Times New Roman"/>
          <w:sz w:val="24"/>
          <w:szCs w:val="24"/>
          <w:lang w:bidi="hr-HR"/>
        </w:rPr>
        <w:t xml:space="preserve"> vodio protiv Romana Šubića, viceguvernera Hrvatske narodne banke, također zbog nedopuštenih primanja </w:t>
      </w:r>
      <w:r w:rsidRPr="00A400C5">
        <w:rPr>
          <w:rFonts w:ascii="Times New Roman" w:hAnsi="Times New Roman" w:cs="Times New Roman"/>
          <w:sz w:val="24"/>
          <w:szCs w:val="24"/>
          <w:lang w:bidi="hr-HR"/>
        </w:rPr>
        <w:lastRenderedPageBreak/>
        <w:t xml:space="preserve">dodatnih naknada (božićnice). U navedenom predmetu </w:t>
      </w:r>
      <w:r w:rsidRPr="00A400C5">
        <w:rPr>
          <w:rFonts w:ascii="Times New Roman" w:hAnsi="Times New Roman" w:cs="Times New Roman"/>
          <w:iCs/>
          <w:sz w:val="24"/>
          <w:szCs w:val="24"/>
          <w:lang w:bidi="hr-HR"/>
        </w:rPr>
        <w:t>Povjerenstvo je</w:t>
      </w:r>
      <w:r w:rsidRPr="00A400C5">
        <w:rPr>
          <w:rFonts w:ascii="Times New Roman" w:hAnsi="Times New Roman" w:cs="Times New Roman"/>
          <w:i/>
          <w:iCs/>
          <w:sz w:val="24"/>
          <w:szCs w:val="24"/>
          <w:lang w:bidi="hr-HR"/>
        </w:rPr>
        <w:t xml:space="preserve"> </w:t>
      </w:r>
      <w:r w:rsidRPr="00A400C5">
        <w:rPr>
          <w:rFonts w:ascii="Times New Roman" w:hAnsi="Times New Roman" w:cs="Times New Roman"/>
          <w:sz w:val="24"/>
          <w:szCs w:val="24"/>
          <w:lang w:bidi="hr-HR"/>
        </w:rPr>
        <w:t xml:space="preserve"> dana 26. veljače 2021. donijelo je konačnu Odluku u kojoj je utvrđeno da primanje „dodatnih naknada" nije zabranjeno, ukoliko su iste dopuštene posebnim zakonom. Prema stavu </w:t>
      </w:r>
      <w:r w:rsidRPr="00A400C5">
        <w:rPr>
          <w:rFonts w:ascii="Times New Roman" w:hAnsi="Times New Roman" w:cs="Times New Roman"/>
          <w:iCs/>
          <w:sz w:val="24"/>
          <w:szCs w:val="24"/>
          <w:lang w:bidi="hr-HR"/>
        </w:rPr>
        <w:t xml:space="preserve">Povjerenstva </w:t>
      </w:r>
      <w:r w:rsidRPr="00A400C5">
        <w:rPr>
          <w:rFonts w:ascii="Times New Roman" w:hAnsi="Times New Roman" w:cs="Times New Roman"/>
          <w:sz w:val="24"/>
          <w:szCs w:val="24"/>
          <w:lang w:bidi="hr-HR"/>
        </w:rPr>
        <w:t xml:space="preserve">dužnosnici u Hrvatskoj narodnoj banci smiju primati „dodatne naknade" na temelju odredbe članka 67. stavka 1. Zakona o Hrvatskoj narodnoj banci („Narodne novine" 75/08.), a koja glasi: </w:t>
      </w:r>
      <w:r w:rsidRPr="00A400C5">
        <w:rPr>
          <w:rFonts w:ascii="Times New Roman" w:hAnsi="Times New Roman" w:cs="Times New Roman"/>
          <w:i/>
          <w:iCs/>
          <w:sz w:val="24"/>
          <w:szCs w:val="24"/>
          <w:lang w:bidi="hr-HR"/>
        </w:rPr>
        <w:t>„Za vrijeme obnašanja dužnosti guverner, zamjenik guvernera i viceguverneri Hrvatske narodne banke imaju pravo na plaću te ostala materijalna i druga prava iz radnog odnosa u skladu s općim aktima Hrvatske narodne banke. “</w:t>
      </w:r>
    </w:p>
    <w:p w14:paraId="34EBEB11" w14:textId="77777777" w:rsidR="0053242F" w:rsidRPr="00A400C5" w:rsidRDefault="0053242F" w:rsidP="0053242F">
      <w:pPr>
        <w:spacing w:after="0"/>
        <w:ind w:firstLine="708"/>
        <w:jc w:val="both"/>
        <w:rPr>
          <w:rFonts w:ascii="Times New Roman" w:hAnsi="Times New Roman" w:cs="Times New Roman"/>
          <w:sz w:val="24"/>
          <w:szCs w:val="24"/>
          <w:lang w:bidi="hr-HR"/>
        </w:rPr>
      </w:pPr>
    </w:p>
    <w:p w14:paraId="59A5B0C8" w14:textId="35DB715B" w:rsidR="0053242F" w:rsidRPr="00A400C5" w:rsidRDefault="0053242F" w:rsidP="0053242F">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Zaključno dužnosnik izlaže da bi, imajući u vidu da između citiranih odredbi članka 67. stavka 1. Zakona o Hrvatskoj narodnoj banci i članka 6. stavka 1. Zakona o HANFA-i sadržajno i suštinski nema razlike, i u ovom postupku nadležno tijelo trebalo postupiti na isti način kao i u spomenutom predmetu koji se odnosio na dužnosnika Hrvatske narodne banke te predlaže da nadležno tijelo obustavi postupak protiv njega i utvrdi da su isplaćene naknade bile u skladu s odredbama ZSSI-a, te Zakona o HANFA-i i Statuta HANFA-e.</w:t>
      </w:r>
    </w:p>
    <w:p w14:paraId="10B786AF" w14:textId="77777777" w:rsidR="00A400C5" w:rsidRPr="00BD3F5F" w:rsidRDefault="00A400C5" w:rsidP="00A400C5">
      <w:pPr>
        <w:spacing w:before="240" w:after="0"/>
        <w:ind w:firstLine="708"/>
        <w:jc w:val="both"/>
        <w:rPr>
          <w:rFonts w:ascii="Times New Roman" w:hAnsi="Times New Roman" w:cs="Times New Roman"/>
          <w:sz w:val="24"/>
          <w:szCs w:val="24"/>
        </w:rPr>
      </w:pPr>
      <w:r w:rsidRPr="00BD3F5F">
        <w:rPr>
          <w:rFonts w:ascii="Times New Roman" w:hAnsi="Times New Roman" w:cs="Times New Roman"/>
          <w:sz w:val="24"/>
          <w:szCs w:val="24"/>
        </w:rPr>
        <w:t xml:space="preserve">Člankom 3. stavkom 2. ZSSI-a propisano je kako se odredbe navedenog Zakona primjenjuju i na </w:t>
      </w:r>
      <w:proofErr w:type="spellStart"/>
      <w:r w:rsidRPr="00BD3F5F">
        <w:rPr>
          <w:rFonts w:ascii="Times New Roman" w:hAnsi="Times New Roman" w:cs="Times New Roman"/>
          <w:sz w:val="24"/>
          <w:szCs w:val="24"/>
        </w:rPr>
        <w:t>obnašatelje</w:t>
      </w:r>
      <w:proofErr w:type="spellEnd"/>
      <w:r w:rsidRPr="00BD3F5F">
        <w:rPr>
          <w:rFonts w:ascii="Times New Roman" w:hAnsi="Times New Roman" w:cs="Times New Roman"/>
          <w:sz w:val="24"/>
          <w:szCs w:val="24"/>
        </w:rPr>
        <w:t xml:space="preserve"> dužnosti koje kao dužnosnike imenuje ili potvrđuje Hrvatski sabor, imenuje Vlada Republike Hrvatske ili Predsjednik Republike Hrvatske, osim osoba koje imenuje Predsjednik Republike Hrvatske u skladu s odredbama Zakona o službi u oružanim snagama Republike Hrvatske.</w:t>
      </w:r>
      <w:r>
        <w:rPr>
          <w:rFonts w:ascii="Times New Roman" w:hAnsi="Times New Roman" w:cs="Times New Roman"/>
          <w:sz w:val="24"/>
          <w:szCs w:val="24"/>
        </w:rPr>
        <w:t xml:space="preserve"> </w:t>
      </w:r>
    </w:p>
    <w:p w14:paraId="6B1370F1" w14:textId="77777777" w:rsidR="0053242F" w:rsidRPr="00A400C5" w:rsidRDefault="00CD6859" w:rsidP="0053242F">
      <w:pPr>
        <w:spacing w:before="240" w:after="0"/>
        <w:ind w:firstLine="708"/>
        <w:jc w:val="both"/>
        <w:rPr>
          <w:rFonts w:ascii="Times New Roman" w:eastAsiaTheme="minorEastAsia" w:hAnsi="Times New Roman" w:cs="Times New Roman"/>
          <w:b/>
          <w:bCs/>
          <w:sz w:val="24"/>
          <w:szCs w:val="24"/>
          <w:lang w:eastAsia="hr-HR"/>
        </w:rPr>
      </w:pPr>
      <w:r w:rsidRPr="00A400C5">
        <w:rPr>
          <w:rFonts w:ascii="Times New Roman" w:eastAsiaTheme="minorEastAsia" w:hAnsi="Times New Roman" w:cs="Times New Roman"/>
          <w:bCs/>
          <w:sz w:val="24"/>
          <w:szCs w:val="24"/>
          <w:lang w:eastAsia="hr-HR"/>
        </w:rPr>
        <w:t xml:space="preserve">Uvidom u Registar dužnosnika utvrđeno je da dužnosnik Ante Žigman obnaša dužnost predsjednika Upravnog vijeća </w:t>
      </w:r>
      <w:r w:rsidR="0053242F" w:rsidRPr="00A400C5">
        <w:rPr>
          <w:rFonts w:ascii="Times New Roman" w:eastAsiaTheme="minorEastAsia" w:hAnsi="Times New Roman" w:cs="Times New Roman"/>
          <w:bCs/>
          <w:sz w:val="24"/>
          <w:szCs w:val="24"/>
          <w:lang w:eastAsia="hr-HR"/>
        </w:rPr>
        <w:t>HANFA-e</w:t>
      </w:r>
      <w:r w:rsidRPr="00A400C5">
        <w:rPr>
          <w:rFonts w:ascii="Times New Roman" w:eastAsiaTheme="minorEastAsia" w:hAnsi="Times New Roman" w:cs="Times New Roman"/>
          <w:bCs/>
          <w:sz w:val="24"/>
          <w:szCs w:val="24"/>
          <w:lang w:eastAsia="hr-HR"/>
        </w:rPr>
        <w:t xml:space="preserve"> od 2. veljače 2018. Stoga je povodom obnašanja navedene dužnosti obvezan postupati sukladno odredbama ZSSI-a</w:t>
      </w:r>
      <w:r w:rsidRPr="00A400C5">
        <w:rPr>
          <w:rFonts w:ascii="Times New Roman" w:eastAsiaTheme="minorEastAsia" w:hAnsi="Times New Roman" w:cs="Times New Roman"/>
          <w:b/>
          <w:bCs/>
          <w:sz w:val="24"/>
          <w:szCs w:val="24"/>
          <w:lang w:eastAsia="hr-HR"/>
        </w:rPr>
        <w:t>.</w:t>
      </w:r>
    </w:p>
    <w:p w14:paraId="6C3A3EFD" w14:textId="3D6BB09A" w:rsidR="00A400C5" w:rsidRPr="00A400C5" w:rsidRDefault="00A400C5" w:rsidP="00A400C5">
      <w:pPr>
        <w:spacing w:after="0"/>
        <w:jc w:val="both"/>
        <w:rPr>
          <w:rFonts w:ascii="Times New Roman" w:hAnsi="Times New Roman" w:cs="Times New Roman"/>
          <w:sz w:val="24"/>
          <w:szCs w:val="24"/>
        </w:rPr>
      </w:pPr>
    </w:p>
    <w:p w14:paraId="5998076C" w14:textId="77777777" w:rsidR="00A400C5" w:rsidRPr="00A400C5" w:rsidRDefault="00C75BB3" w:rsidP="00A400C5">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U izvješću o imovinskom stanju koje je dužnosnik Ante Žigman podnio Povjerenstvu 28. veljače 2018. povodom stupanja na dužnost predsjednika Upravnog vijeća HANFA-e, dužnosnik je naveo da navedenu javnu dužnost obnaša profesionalno, zasnivanjem radnog odnosa, uz navođenje podataka o visini mjesečne plaće u neto iznosu. U kasnijim izvješćima koje je podnosio, povodom bitne promjene u imovini, dužnosnik je također navodio da navedenu javnu dužnost obnaša profesionalno. </w:t>
      </w:r>
    </w:p>
    <w:p w14:paraId="0E3B891D" w14:textId="77777777" w:rsidR="00A400C5" w:rsidRPr="00A400C5" w:rsidRDefault="00A400C5" w:rsidP="00A400C5">
      <w:pPr>
        <w:spacing w:after="0"/>
        <w:ind w:firstLine="708"/>
        <w:jc w:val="both"/>
        <w:rPr>
          <w:rFonts w:ascii="Times New Roman" w:hAnsi="Times New Roman" w:cs="Times New Roman"/>
          <w:sz w:val="24"/>
          <w:szCs w:val="24"/>
        </w:rPr>
      </w:pPr>
    </w:p>
    <w:p w14:paraId="30B9758A" w14:textId="10EA7948" w:rsidR="008845D2" w:rsidRPr="00A400C5" w:rsidRDefault="00FC5A07" w:rsidP="00A400C5">
      <w:pPr>
        <w:spacing w:after="0"/>
        <w:ind w:firstLine="708"/>
        <w:jc w:val="both"/>
        <w:rPr>
          <w:rFonts w:ascii="Times New Roman" w:hAnsi="Times New Roman" w:cs="Times New Roman"/>
          <w:sz w:val="24"/>
          <w:szCs w:val="24"/>
        </w:rPr>
      </w:pPr>
      <w:r w:rsidRPr="00A400C5">
        <w:rPr>
          <w:rFonts w:ascii="Times New Roman" w:eastAsia="Times New Roman" w:hAnsi="Times New Roman" w:cs="Times New Roman"/>
          <w:sz w:val="24"/>
          <w:szCs w:val="24"/>
          <w:lang w:eastAsia="hr-HR"/>
        </w:rPr>
        <w:t xml:space="preserve">Neposrednim uvidom u Informatički sustav Porezne uprave Povjerenstvo je utvrdilo da je dužnosnik Ante Žigman za obnašanje dužnosti predsjednika Upravnog vijeća HANFA-e ostvarivao plaću. </w:t>
      </w:r>
    </w:p>
    <w:p w14:paraId="2606C96B" w14:textId="77777777" w:rsidR="00340880" w:rsidRPr="00A400C5" w:rsidRDefault="00340880" w:rsidP="00340880">
      <w:pPr>
        <w:pStyle w:val="BodyText1"/>
        <w:tabs>
          <w:tab w:val="left" w:pos="1151"/>
        </w:tabs>
        <w:spacing w:before="240" w:line="276" w:lineRule="auto"/>
        <w:ind w:firstLine="708"/>
        <w:jc w:val="both"/>
        <w:rPr>
          <w:sz w:val="24"/>
          <w:szCs w:val="24"/>
        </w:rPr>
      </w:pPr>
      <w:r w:rsidRPr="00A400C5">
        <w:rPr>
          <w:sz w:val="24"/>
          <w:szCs w:val="24"/>
        </w:rPr>
        <w:t xml:space="preserve">Također, neposrednim uvidom u Informatički sustav Porezne uprave utvrđeno je da su dužnosniku pored plaće za obnašanje navedene dužnosti isplaćene u 2018.g.: novčana nagrada za radne rezultate u iznosu od 1.750,00 kn, prigodna nagrada do </w:t>
      </w:r>
      <w:r w:rsidRPr="00A400C5">
        <w:rPr>
          <w:sz w:val="24"/>
          <w:szCs w:val="24"/>
        </w:rPr>
        <w:lastRenderedPageBreak/>
        <w:t>propisanog iznosa u iznosu 2.500,00 kn i dar djetetu do 15 godina starosti u iznosu od 1.200,00 kn, odnosno u 2019.: prigodna nagrada do propisanog iznosa u iznosu 1.250,00 kn, dar djetetu do 15 godina starosti 1.200,00 kn, novčana nagrada za radne rezultate u iznosu od 5.000,00 kn.</w:t>
      </w:r>
    </w:p>
    <w:p w14:paraId="6D69CDEF" w14:textId="77777777" w:rsidR="00340880" w:rsidRPr="00A400C5" w:rsidRDefault="00340880" w:rsidP="00340880">
      <w:pPr>
        <w:pStyle w:val="BodyText1"/>
        <w:tabs>
          <w:tab w:val="left" w:pos="1151"/>
        </w:tabs>
        <w:spacing w:before="240" w:line="276" w:lineRule="auto"/>
        <w:ind w:firstLine="708"/>
        <w:jc w:val="both"/>
        <w:rPr>
          <w:sz w:val="24"/>
          <w:szCs w:val="24"/>
        </w:rPr>
      </w:pPr>
      <w:r w:rsidRPr="00A400C5">
        <w:rPr>
          <w:sz w:val="24"/>
          <w:szCs w:val="24"/>
        </w:rPr>
        <w:t>Oznaka primitaka Porezne uprave pod brojem 21 označava dar djetetu do 15 godina starosti i potpore za novorođenče do propisanog iznosa, oznaka pod brojem 22 označava prigodne nagrade, do propisanog iznosa (božićnica, naknada za godišnji odmor i sl.) za tekuće porezno razdoblje, dok oznaka pod brojem 60 označava nagrade radnicima za navršene godine staža, do propisanih iznosa.</w:t>
      </w:r>
    </w:p>
    <w:p w14:paraId="0F0E2F48" w14:textId="77777777" w:rsidR="00340880" w:rsidRPr="00A400C5" w:rsidRDefault="00340880" w:rsidP="00340880">
      <w:pPr>
        <w:pStyle w:val="BodyText1"/>
        <w:tabs>
          <w:tab w:val="left" w:pos="1151"/>
        </w:tabs>
        <w:spacing w:before="240" w:line="276" w:lineRule="auto"/>
        <w:ind w:firstLine="708"/>
        <w:jc w:val="both"/>
        <w:rPr>
          <w:sz w:val="24"/>
          <w:szCs w:val="24"/>
        </w:rPr>
      </w:pPr>
      <w:r w:rsidRPr="00A400C5">
        <w:rPr>
          <w:sz w:val="24"/>
          <w:szCs w:val="24"/>
        </w:rPr>
        <w:t>Također, neposrednim uvidom u Informatički sustav Porezne uprave utvrđeni su primici drugog dohotka u 2018. u iznosu od 8.000,00 kn i u 2019. u iznosu 6.000,00 kn.</w:t>
      </w:r>
    </w:p>
    <w:p w14:paraId="5E547A98" w14:textId="77777777" w:rsidR="00CA303C" w:rsidRPr="00A400C5" w:rsidRDefault="00CA303C" w:rsidP="00CA303C">
      <w:pPr>
        <w:spacing w:after="0"/>
        <w:jc w:val="both"/>
        <w:rPr>
          <w:rFonts w:ascii="Times New Roman" w:hAnsi="Times New Roman" w:cs="Times New Roman"/>
          <w:sz w:val="24"/>
          <w:szCs w:val="24"/>
        </w:rPr>
      </w:pPr>
    </w:p>
    <w:p w14:paraId="6656E887" w14:textId="40BB06A0" w:rsidR="00A400C5" w:rsidRDefault="0047280A" w:rsidP="00A400C5">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Člankom 6. stavkom 1. Zakona </w:t>
      </w:r>
      <w:r w:rsidR="009463E3" w:rsidRPr="00A400C5">
        <w:rPr>
          <w:rFonts w:ascii="Times New Roman" w:hAnsi="Times New Roman" w:cs="Times New Roman"/>
          <w:sz w:val="24"/>
          <w:szCs w:val="24"/>
        </w:rPr>
        <w:t>o HANF</w:t>
      </w:r>
      <w:r w:rsidR="00A400C5">
        <w:rPr>
          <w:rFonts w:ascii="Times New Roman" w:hAnsi="Times New Roman" w:cs="Times New Roman"/>
          <w:sz w:val="24"/>
          <w:szCs w:val="24"/>
        </w:rPr>
        <w:t>A</w:t>
      </w:r>
      <w:r w:rsidR="009463E3" w:rsidRPr="00A400C5">
        <w:rPr>
          <w:rFonts w:ascii="Times New Roman" w:hAnsi="Times New Roman" w:cs="Times New Roman"/>
          <w:sz w:val="24"/>
          <w:szCs w:val="24"/>
        </w:rPr>
        <w:t>-i</w:t>
      </w:r>
      <w:r w:rsidRPr="00A400C5">
        <w:rPr>
          <w:rFonts w:ascii="Times New Roman" w:hAnsi="Times New Roman" w:cs="Times New Roman"/>
          <w:sz w:val="24"/>
          <w:szCs w:val="24"/>
        </w:rPr>
        <w:t xml:space="preserve"> </w:t>
      </w:r>
      <w:r w:rsidR="00B71825" w:rsidRPr="00A400C5">
        <w:rPr>
          <w:rFonts w:ascii="Times New Roman" w:hAnsi="Times New Roman" w:cs="Times New Roman"/>
          <w:sz w:val="24"/>
          <w:szCs w:val="24"/>
        </w:rPr>
        <w:t>propisano je da za vrijeme obnašanja dužnosti, predsjednik i članovi Upravnog vijeća Agencije imaju pravo na plaću i ostala materijalna prava u skladu s općim aktima Agencije.</w:t>
      </w:r>
      <w:r w:rsidR="00A400C5">
        <w:rPr>
          <w:rFonts w:ascii="Times New Roman" w:hAnsi="Times New Roman" w:cs="Times New Roman"/>
          <w:sz w:val="24"/>
          <w:szCs w:val="24"/>
        </w:rPr>
        <w:t xml:space="preserve"> </w:t>
      </w:r>
    </w:p>
    <w:p w14:paraId="11E64E02" w14:textId="77777777" w:rsidR="00A400C5" w:rsidRDefault="00A400C5" w:rsidP="00A400C5">
      <w:pPr>
        <w:spacing w:after="0"/>
        <w:ind w:firstLine="708"/>
        <w:jc w:val="both"/>
        <w:rPr>
          <w:rFonts w:ascii="Times New Roman" w:hAnsi="Times New Roman" w:cs="Times New Roman"/>
          <w:sz w:val="24"/>
          <w:szCs w:val="24"/>
        </w:rPr>
      </w:pPr>
    </w:p>
    <w:p w14:paraId="2952336A" w14:textId="77777777" w:rsidR="00A400C5" w:rsidRDefault="009463E3" w:rsidP="009463E3">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Člankom 11. </w:t>
      </w:r>
      <w:r w:rsidR="00A400C5" w:rsidRPr="00A400C5">
        <w:rPr>
          <w:rFonts w:ascii="Times New Roman" w:hAnsi="Times New Roman" w:cs="Times New Roman"/>
          <w:sz w:val="24"/>
          <w:szCs w:val="24"/>
        </w:rPr>
        <w:t>Zakona o HANF</w:t>
      </w:r>
      <w:r w:rsidR="00A400C5">
        <w:rPr>
          <w:rFonts w:ascii="Times New Roman" w:hAnsi="Times New Roman" w:cs="Times New Roman"/>
          <w:sz w:val="24"/>
          <w:szCs w:val="24"/>
        </w:rPr>
        <w:t>A</w:t>
      </w:r>
      <w:r w:rsidR="00A400C5" w:rsidRPr="00A400C5">
        <w:rPr>
          <w:rFonts w:ascii="Times New Roman" w:hAnsi="Times New Roman" w:cs="Times New Roman"/>
          <w:sz w:val="24"/>
          <w:szCs w:val="24"/>
        </w:rPr>
        <w:t>-i</w:t>
      </w:r>
      <w:r w:rsidRPr="00A400C5">
        <w:rPr>
          <w:rFonts w:ascii="Times New Roman" w:hAnsi="Times New Roman" w:cs="Times New Roman"/>
          <w:sz w:val="24"/>
          <w:szCs w:val="24"/>
        </w:rPr>
        <w:t xml:space="preserve"> propisano je da Agencija ima Savjet koji je sukladno stavku 2. savjetodavno tijelo Agencije</w:t>
      </w:r>
      <w:r w:rsidR="00A400C5">
        <w:rPr>
          <w:rFonts w:ascii="Times New Roman" w:hAnsi="Times New Roman" w:cs="Times New Roman"/>
          <w:sz w:val="24"/>
          <w:szCs w:val="24"/>
        </w:rPr>
        <w:t>,</w:t>
      </w:r>
      <w:r w:rsidRPr="00A400C5">
        <w:rPr>
          <w:rFonts w:ascii="Times New Roman" w:hAnsi="Times New Roman" w:cs="Times New Roman"/>
          <w:sz w:val="24"/>
          <w:szCs w:val="24"/>
        </w:rPr>
        <w:t xml:space="preserve"> koje se sastoji od devet članova od kojih tri člana imenuje Vlada Republike Hrvatske, a ostalih pet članova biraju predstavnici udruga subjekata nadzora pri Hrvatskoj gospodarskoj komori, dok je predsjednik Upravnog vijeća Agencije član po službenoj dužnosti. Sukladno stavku 5. istog članka materijalna prava članova Savjeta uređuju se Statutom i drugim </w:t>
      </w:r>
      <w:proofErr w:type="spellStart"/>
      <w:r w:rsidRPr="00A400C5">
        <w:rPr>
          <w:rFonts w:ascii="Times New Roman" w:hAnsi="Times New Roman" w:cs="Times New Roman"/>
          <w:sz w:val="24"/>
          <w:szCs w:val="24"/>
        </w:rPr>
        <w:t>podzakonskim</w:t>
      </w:r>
      <w:proofErr w:type="spellEnd"/>
      <w:r w:rsidRPr="00A400C5">
        <w:rPr>
          <w:rFonts w:ascii="Times New Roman" w:hAnsi="Times New Roman" w:cs="Times New Roman"/>
          <w:sz w:val="24"/>
          <w:szCs w:val="24"/>
        </w:rPr>
        <w:t> aktima Agencije.</w:t>
      </w:r>
      <w:r w:rsidR="00A400C5">
        <w:rPr>
          <w:rFonts w:ascii="Times New Roman" w:hAnsi="Times New Roman" w:cs="Times New Roman"/>
          <w:sz w:val="24"/>
          <w:szCs w:val="24"/>
        </w:rPr>
        <w:t xml:space="preserve"> </w:t>
      </w:r>
    </w:p>
    <w:p w14:paraId="5DA3C244" w14:textId="77777777" w:rsidR="00A400C5" w:rsidRDefault="00A400C5" w:rsidP="009463E3">
      <w:pPr>
        <w:spacing w:after="0"/>
        <w:ind w:firstLine="708"/>
        <w:jc w:val="both"/>
        <w:rPr>
          <w:rFonts w:ascii="Times New Roman" w:hAnsi="Times New Roman" w:cs="Times New Roman"/>
          <w:sz w:val="24"/>
          <w:szCs w:val="24"/>
        </w:rPr>
      </w:pPr>
    </w:p>
    <w:p w14:paraId="0F23E8E1" w14:textId="77777777" w:rsidR="00A400C5" w:rsidRDefault="009463E3" w:rsidP="00A400C5">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Člankom 19. Statuta </w:t>
      </w:r>
      <w:bookmarkStart w:id="7" w:name="_Hlk128393259"/>
      <w:r w:rsidR="00A400C5" w:rsidRPr="00A400C5">
        <w:rPr>
          <w:rFonts w:ascii="Times New Roman" w:hAnsi="Times New Roman" w:cs="Times New Roman"/>
          <w:sz w:val="24"/>
          <w:szCs w:val="24"/>
        </w:rPr>
        <w:t>HANF</w:t>
      </w:r>
      <w:r w:rsidR="00A400C5">
        <w:rPr>
          <w:rFonts w:ascii="Times New Roman" w:hAnsi="Times New Roman" w:cs="Times New Roman"/>
          <w:sz w:val="24"/>
          <w:szCs w:val="24"/>
        </w:rPr>
        <w:t>A</w:t>
      </w:r>
      <w:r w:rsidR="00A400C5" w:rsidRPr="00A400C5">
        <w:rPr>
          <w:rFonts w:ascii="Times New Roman" w:hAnsi="Times New Roman" w:cs="Times New Roman"/>
          <w:sz w:val="24"/>
          <w:szCs w:val="24"/>
        </w:rPr>
        <w:t xml:space="preserve"> </w:t>
      </w:r>
      <w:r w:rsidR="005E0E30" w:rsidRPr="00A400C5">
        <w:rPr>
          <w:rFonts w:ascii="Times New Roman" w:hAnsi="Times New Roman" w:cs="Times New Roman"/>
          <w:sz w:val="24"/>
          <w:szCs w:val="24"/>
        </w:rPr>
        <w:t>-e</w:t>
      </w:r>
      <w:bookmarkEnd w:id="7"/>
      <w:r w:rsidRPr="00A400C5">
        <w:rPr>
          <w:rFonts w:ascii="Times New Roman" w:hAnsi="Times New Roman" w:cs="Times New Roman"/>
          <w:sz w:val="24"/>
          <w:szCs w:val="24"/>
        </w:rPr>
        <w:t xml:space="preserve"> propisano je da predsjednik Upravnog vijeća i članovi Upravnog vijeća pravo na plaću i druga prava ostvaruju u skladu s općim aktima Agencije i propisima o radu</w:t>
      </w:r>
      <w:r w:rsidR="00A400C5">
        <w:rPr>
          <w:rFonts w:ascii="Times New Roman" w:hAnsi="Times New Roman" w:cs="Times New Roman"/>
          <w:sz w:val="24"/>
          <w:szCs w:val="24"/>
        </w:rPr>
        <w:t>,</w:t>
      </w:r>
      <w:r w:rsidRPr="00A400C5">
        <w:rPr>
          <w:rFonts w:ascii="Times New Roman" w:hAnsi="Times New Roman" w:cs="Times New Roman"/>
          <w:sz w:val="24"/>
          <w:szCs w:val="24"/>
        </w:rPr>
        <w:t xml:space="preserve"> a za ostvarivanje prava i obveza iz radnog odnosa zaposlenika primjenjuju se opći propisi o radu, opći akti Agencije i ugovori o radu.</w:t>
      </w:r>
      <w:r w:rsidR="00A400C5">
        <w:rPr>
          <w:rFonts w:ascii="Times New Roman" w:hAnsi="Times New Roman" w:cs="Times New Roman"/>
          <w:sz w:val="24"/>
          <w:szCs w:val="24"/>
        </w:rPr>
        <w:t xml:space="preserve"> </w:t>
      </w:r>
    </w:p>
    <w:p w14:paraId="03C5F099" w14:textId="77777777" w:rsidR="00A400C5" w:rsidRDefault="00A400C5" w:rsidP="00A400C5">
      <w:pPr>
        <w:spacing w:after="0"/>
        <w:ind w:firstLine="708"/>
        <w:jc w:val="both"/>
        <w:rPr>
          <w:rFonts w:ascii="Times New Roman" w:hAnsi="Times New Roman" w:cs="Times New Roman"/>
          <w:sz w:val="24"/>
          <w:szCs w:val="24"/>
        </w:rPr>
      </w:pPr>
    </w:p>
    <w:p w14:paraId="18B16FB6" w14:textId="77777777" w:rsidR="00A400C5" w:rsidRDefault="009463E3" w:rsidP="00A400C5">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rPr>
        <w:t xml:space="preserve">Sukladno članku 25. stavku 1. Statuta </w:t>
      </w:r>
      <w:r w:rsidR="00A400C5" w:rsidRPr="00A400C5">
        <w:rPr>
          <w:rFonts w:ascii="Times New Roman" w:hAnsi="Times New Roman" w:cs="Times New Roman"/>
          <w:sz w:val="24"/>
          <w:szCs w:val="24"/>
        </w:rPr>
        <w:t>HANF</w:t>
      </w:r>
      <w:r w:rsidR="00A400C5">
        <w:rPr>
          <w:rFonts w:ascii="Times New Roman" w:hAnsi="Times New Roman" w:cs="Times New Roman"/>
          <w:sz w:val="24"/>
          <w:szCs w:val="24"/>
        </w:rPr>
        <w:t>A</w:t>
      </w:r>
      <w:r w:rsidR="00A400C5" w:rsidRPr="00A400C5">
        <w:rPr>
          <w:rFonts w:ascii="Times New Roman" w:hAnsi="Times New Roman" w:cs="Times New Roman"/>
          <w:sz w:val="24"/>
          <w:szCs w:val="24"/>
        </w:rPr>
        <w:t xml:space="preserve"> </w:t>
      </w:r>
      <w:r w:rsidR="00A400C5">
        <w:rPr>
          <w:rFonts w:ascii="Times New Roman" w:hAnsi="Times New Roman" w:cs="Times New Roman"/>
          <w:sz w:val="24"/>
          <w:szCs w:val="24"/>
        </w:rPr>
        <w:t>–</w:t>
      </w:r>
      <w:r w:rsidRPr="00A400C5">
        <w:rPr>
          <w:rFonts w:ascii="Times New Roman" w:hAnsi="Times New Roman" w:cs="Times New Roman"/>
          <w:sz w:val="24"/>
          <w:szCs w:val="24"/>
        </w:rPr>
        <w:t>e</w:t>
      </w:r>
      <w:r w:rsidR="00A400C5">
        <w:rPr>
          <w:rFonts w:ascii="Times New Roman" w:hAnsi="Times New Roman" w:cs="Times New Roman"/>
          <w:sz w:val="24"/>
          <w:szCs w:val="24"/>
        </w:rPr>
        <w:t>,</w:t>
      </w:r>
      <w:r w:rsidRPr="00A400C5">
        <w:rPr>
          <w:rFonts w:ascii="Times New Roman" w:hAnsi="Times New Roman" w:cs="Times New Roman"/>
          <w:sz w:val="24"/>
          <w:szCs w:val="24"/>
        </w:rPr>
        <w:t xml:space="preserve"> </w:t>
      </w:r>
      <w:r w:rsidRPr="00A400C5">
        <w:rPr>
          <w:rFonts w:ascii="Times New Roman" w:hAnsi="Times New Roman" w:cs="Times New Roman"/>
          <w:sz w:val="24"/>
          <w:szCs w:val="24"/>
          <w:lang w:bidi="hr-HR"/>
        </w:rPr>
        <w:t>Savjet je</w:t>
      </w:r>
      <w:r w:rsidR="00A400C5">
        <w:rPr>
          <w:rFonts w:ascii="Times New Roman" w:hAnsi="Times New Roman" w:cs="Times New Roman"/>
          <w:sz w:val="24"/>
          <w:szCs w:val="24"/>
          <w:lang w:bidi="hr-HR"/>
        </w:rPr>
        <w:t xml:space="preserve"> </w:t>
      </w:r>
      <w:r w:rsidRPr="00A400C5">
        <w:rPr>
          <w:rFonts w:ascii="Times New Roman" w:hAnsi="Times New Roman" w:cs="Times New Roman"/>
          <w:sz w:val="24"/>
          <w:szCs w:val="24"/>
          <w:lang w:bidi="hr-HR"/>
        </w:rPr>
        <w:t xml:space="preserve"> savjetodavno tijelo Agencije koje se sastoji od devet članova od kojih tri člana imenuje Vlada Republike Hrvatske, a</w:t>
      </w:r>
      <w:r w:rsidR="00534207" w:rsidRPr="00A400C5">
        <w:rPr>
          <w:rFonts w:ascii="Times New Roman" w:hAnsi="Times New Roman" w:cs="Times New Roman"/>
          <w:sz w:val="24"/>
          <w:szCs w:val="24"/>
          <w:lang w:bidi="hr-HR"/>
        </w:rPr>
        <w:t xml:space="preserve"> </w:t>
      </w:r>
      <w:r w:rsidRPr="00A400C5">
        <w:rPr>
          <w:rFonts w:ascii="Times New Roman" w:hAnsi="Times New Roman" w:cs="Times New Roman"/>
          <w:sz w:val="24"/>
          <w:szCs w:val="24"/>
          <w:lang w:bidi="hr-HR"/>
        </w:rPr>
        <w:t>ostalih pet članova biraju predstavnici udruga subjekata nadzora pri Hrvatskoj</w:t>
      </w:r>
      <w:r w:rsidRPr="00A400C5">
        <w:rPr>
          <w:rFonts w:ascii="Times New Roman" w:eastAsia="Arial" w:hAnsi="Times New Roman" w:cs="Times New Roman"/>
          <w:color w:val="000000"/>
          <w:sz w:val="24"/>
          <w:szCs w:val="24"/>
          <w:lang w:eastAsia="hr-HR" w:bidi="hr-HR"/>
        </w:rPr>
        <w:t xml:space="preserve"> </w:t>
      </w:r>
      <w:r w:rsidRPr="00A400C5">
        <w:rPr>
          <w:rFonts w:ascii="Times New Roman" w:hAnsi="Times New Roman" w:cs="Times New Roman"/>
          <w:sz w:val="24"/>
          <w:szCs w:val="24"/>
          <w:lang w:bidi="hr-HR"/>
        </w:rPr>
        <w:t>gospodarskoj komori, dok je predsjednik Upravnog vijeća Agencije član po službenoj dužnosti.</w:t>
      </w:r>
    </w:p>
    <w:p w14:paraId="122FB646" w14:textId="77777777" w:rsidR="00A400C5" w:rsidRDefault="00A400C5" w:rsidP="00A400C5">
      <w:pPr>
        <w:spacing w:after="0"/>
        <w:ind w:firstLine="708"/>
        <w:jc w:val="both"/>
        <w:rPr>
          <w:rFonts w:ascii="Times New Roman" w:hAnsi="Times New Roman" w:cs="Times New Roman"/>
          <w:sz w:val="24"/>
          <w:szCs w:val="24"/>
          <w:lang w:bidi="hr-HR"/>
        </w:rPr>
      </w:pPr>
    </w:p>
    <w:p w14:paraId="43859DD6" w14:textId="77777777" w:rsidR="00A400C5" w:rsidRDefault="00534207" w:rsidP="00A400C5">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 xml:space="preserve">Materijalna prava članova Savjeta </w:t>
      </w:r>
      <w:r w:rsidR="005E0E30" w:rsidRPr="00A400C5">
        <w:rPr>
          <w:rFonts w:ascii="Times New Roman" w:hAnsi="Times New Roman" w:cs="Times New Roman"/>
          <w:sz w:val="24"/>
          <w:szCs w:val="24"/>
        </w:rPr>
        <w:t>HANF</w:t>
      </w:r>
      <w:r w:rsidR="00A400C5">
        <w:rPr>
          <w:rFonts w:ascii="Times New Roman" w:hAnsi="Times New Roman" w:cs="Times New Roman"/>
          <w:sz w:val="24"/>
          <w:szCs w:val="24"/>
        </w:rPr>
        <w:t>A</w:t>
      </w:r>
      <w:r w:rsidR="005E0E30" w:rsidRPr="00A400C5">
        <w:rPr>
          <w:rFonts w:ascii="Times New Roman" w:hAnsi="Times New Roman" w:cs="Times New Roman"/>
          <w:sz w:val="24"/>
          <w:szCs w:val="24"/>
        </w:rPr>
        <w:t>-e</w:t>
      </w:r>
      <w:r w:rsidR="00A400C5">
        <w:rPr>
          <w:rFonts w:ascii="Times New Roman" w:hAnsi="Times New Roman" w:cs="Times New Roman"/>
          <w:sz w:val="24"/>
          <w:szCs w:val="24"/>
        </w:rPr>
        <w:t>,</w:t>
      </w:r>
      <w:r w:rsidR="005E0E30" w:rsidRPr="00A400C5">
        <w:rPr>
          <w:rFonts w:ascii="Times New Roman" w:hAnsi="Times New Roman" w:cs="Times New Roman"/>
          <w:sz w:val="24"/>
          <w:szCs w:val="24"/>
          <w:lang w:bidi="hr-HR"/>
        </w:rPr>
        <w:t xml:space="preserve"> </w:t>
      </w:r>
      <w:r w:rsidRPr="00A400C5">
        <w:rPr>
          <w:rFonts w:ascii="Times New Roman" w:hAnsi="Times New Roman" w:cs="Times New Roman"/>
          <w:sz w:val="24"/>
          <w:szCs w:val="24"/>
          <w:lang w:bidi="hr-HR"/>
        </w:rPr>
        <w:t>sukladno članku 26. stavku 8. Statuta HANF-e</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utvrdit će se Odlukom Upravnog vijeća.</w:t>
      </w:r>
    </w:p>
    <w:p w14:paraId="18CF5ECA" w14:textId="77777777" w:rsidR="00A400C5" w:rsidRDefault="00A400C5" w:rsidP="00A400C5">
      <w:pPr>
        <w:spacing w:after="0"/>
        <w:ind w:firstLine="708"/>
        <w:jc w:val="both"/>
        <w:rPr>
          <w:rFonts w:ascii="Times New Roman" w:hAnsi="Times New Roman" w:cs="Times New Roman"/>
          <w:sz w:val="24"/>
          <w:szCs w:val="24"/>
          <w:lang w:bidi="hr-HR"/>
        </w:rPr>
      </w:pPr>
    </w:p>
    <w:p w14:paraId="72E2CF58" w14:textId="77777777" w:rsidR="00A400C5" w:rsidRDefault="00534207" w:rsidP="00A400C5">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lastRenderedPageBreak/>
        <w:t>Povjerenstvo je izvršilo uvid u dostavljene Pravilnike o plaćama i drugim materijalnim pravima zaposlenika Hrvatske agencije za nadzor financijskih usluga od 16. svibnja 2018., 11. listopada 2018., 6. lipnja 2019. i 10. rujna 2020.</w:t>
      </w:r>
    </w:p>
    <w:p w14:paraId="5B18A529" w14:textId="77777777" w:rsidR="00A400C5" w:rsidRDefault="00A400C5" w:rsidP="00A400C5">
      <w:pPr>
        <w:spacing w:after="0"/>
        <w:ind w:firstLine="708"/>
        <w:jc w:val="both"/>
        <w:rPr>
          <w:rFonts w:ascii="Times New Roman" w:hAnsi="Times New Roman" w:cs="Times New Roman"/>
          <w:sz w:val="24"/>
          <w:szCs w:val="24"/>
          <w:lang w:bidi="hr-HR"/>
        </w:rPr>
      </w:pPr>
    </w:p>
    <w:p w14:paraId="34B8E1B6" w14:textId="77777777" w:rsidR="00947003" w:rsidRDefault="00534207" w:rsidP="00947003">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Nadalje</w:t>
      </w:r>
      <w:r w:rsidR="00392D76" w:rsidRP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Povjerenstvo je izvršilo uvidu u Odluku o pravu na isplatu nagrade zaposlenicima u 2018. godini  kojim se utvrđuje pravo na isplatu dodatne nagrade zaposlenicima Agencije u visini 1.750,00 kn</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Odluku o pravu na isplatu i visini regresa za godišnji odmor u 2018. kojim se utvrđuje da zaposlenici Agencije imaju </w:t>
      </w:r>
      <w:r w:rsidR="00392D76" w:rsidRPr="00A400C5">
        <w:rPr>
          <w:rFonts w:ascii="Times New Roman" w:hAnsi="Times New Roman" w:cs="Times New Roman"/>
          <w:sz w:val="24"/>
          <w:szCs w:val="24"/>
          <w:lang w:bidi="hr-HR"/>
        </w:rPr>
        <w:t>p</w:t>
      </w:r>
      <w:r w:rsidRPr="00A400C5">
        <w:rPr>
          <w:rFonts w:ascii="Times New Roman" w:hAnsi="Times New Roman" w:cs="Times New Roman"/>
          <w:sz w:val="24"/>
          <w:szCs w:val="24"/>
          <w:lang w:bidi="hr-HR"/>
        </w:rPr>
        <w:t>ravo na isplatu regresa za godišnji odmor u visini od 1.250,00 kn, Odluku o pravu na isplatu i visini božićnice za 2018.g.</w:t>
      </w:r>
      <w:r w:rsidR="00392D76" w:rsidRPr="00A400C5">
        <w:rPr>
          <w:rFonts w:ascii="Times New Roman" w:hAnsi="Times New Roman" w:cs="Times New Roman"/>
          <w:sz w:val="24"/>
          <w:szCs w:val="24"/>
          <w:lang w:bidi="hr-HR"/>
        </w:rPr>
        <w:t xml:space="preserve"> temeljem koje zaposlenici Agencije imaju pravo na isplatu božićnice u visini 1.250,00 kn i Odluku o pravu na prigodni dar za dijete u 2018. godini temeljem koje zaposlenici Agencije povodom božićnih i novogodišnjih blagdana imaju pravo na prigodni dar za svako dijete mlađe od 15. godina u visini 600,00 kn neto.</w:t>
      </w:r>
    </w:p>
    <w:p w14:paraId="18422906" w14:textId="77777777" w:rsidR="00947003" w:rsidRDefault="00947003" w:rsidP="00947003">
      <w:pPr>
        <w:spacing w:after="0"/>
        <w:ind w:firstLine="708"/>
        <w:jc w:val="both"/>
        <w:rPr>
          <w:rFonts w:ascii="Times New Roman" w:hAnsi="Times New Roman" w:cs="Times New Roman"/>
          <w:sz w:val="24"/>
          <w:szCs w:val="24"/>
          <w:lang w:bidi="hr-HR"/>
        </w:rPr>
      </w:pPr>
    </w:p>
    <w:p w14:paraId="26F04CA0" w14:textId="6A2B3FF9" w:rsidR="00A400C5" w:rsidRDefault="00392D76" w:rsidP="00947003">
      <w:pPr>
        <w:spacing w:after="0"/>
        <w:ind w:firstLine="708"/>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 xml:space="preserve">Također, Povjerenstvo je izvršilo uvid u </w:t>
      </w:r>
      <w:r w:rsidR="00A400C5">
        <w:rPr>
          <w:rFonts w:ascii="Times New Roman" w:hAnsi="Times New Roman" w:cs="Times New Roman"/>
          <w:sz w:val="24"/>
          <w:szCs w:val="24"/>
          <w:lang w:bidi="hr-HR"/>
        </w:rPr>
        <w:t>opće akte</w:t>
      </w:r>
      <w:r w:rsidR="005E0E30" w:rsidRPr="00A400C5">
        <w:rPr>
          <w:rFonts w:ascii="Times New Roman" w:hAnsi="Times New Roman" w:cs="Times New Roman"/>
          <w:sz w:val="24"/>
          <w:szCs w:val="24"/>
        </w:rPr>
        <w:t xml:space="preserve"> HANF</w:t>
      </w:r>
      <w:r w:rsidR="00A400C5">
        <w:rPr>
          <w:rFonts w:ascii="Times New Roman" w:hAnsi="Times New Roman" w:cs="Times New Roman"/>
          <w:sz w:val="24"/>
          <w:szCs w:val="24"/>
        </w:rPr>
        <w:t>A</w:t>
      </w:r>
      <w:r w:rsidR="005E0E30" w:rsidRPr="00A400C5">
        <w:rPr>
          <w:rFonts w:ascii="Times New Roman" w:hAnsi="Times New Roman" w:cs="Times New Roman"/>
          <w:sz w:val="24"/>
          <w:szCs w:val="24"/>
        </w:rPr>
        <w:t>-e:</w:t>
      </w:r>
      <w:r w:rsidR="005E0E30" w:rsidRPr="00A400C5">
        <w:rPr>
          <w:rFonts w:ascii="Times New Roman" w:hAnsi="Times New Roman" w:cs="Times New Roman"/>
          <w:sz w:val="24"/>
          <w:szCs w:val="24"/>
          <w:lang w:bidi="hr-HR"/>
        </w:rPr>
        <w:t xml:space="preserve"> </w:t>
      </w:r>
      <w:r w:rsidRPr="00A400C5">
        <w:rPr>
          <w:rFonts w:ascii="Times New Roman" w:hAnsi="Times New Roman" w:cs="Times New Roman"/>
          <w:sz w:val="24"/>
          <w:szCs w:val="24"/>
          <w:lang w:bidi="hr-HR"/>
        </w:rPr>
        <w:t>Odluku o pravu na isplatu nagrade zaposlenicima u 2019. godini</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koj</w:t>
      </w:r>
      <w:r w:rsidR="00A400C5">
        <w:rPr>
          <w:rFonts w:ascii="Times New Roman" w:hAnsi="Times New Roman" w:cs="Times New Roman"/>
          <w:sz w:val="24"/>
          <w:szCs w:val="24"/>
          <w:lang w:bidi="hr-HR"/>
        </w:rPr>
        <w:t>o</w:t>
      </w:r>
      <w:r w:rsidRPr="00A400C5">
        <w:rPr>
          <w:rFonts w:ascii="Times New Roman" w:hAnsi="Times New Roman" w:cs="Times New Roman"/>
          <w:sz w:val="24"/>
          <w:szCs w:val="24"/>
          <w:lang w:bidi="hr-HR"/>
        </w:rPr>
        <w:t>m se utvrđuje pravo na isplatu dodatne nagrade zaposlenicima Agencije u visini sukladno Tablici koja je sastavni dio odluke ( koja nije dostavljena Povjerenstvu), Odluku o pravu na isplatu i visini regresa za godišnji odmor u 2019.</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kojim se utvrđuje da zaposlenici Agencije  imaju pravo na isplatu regresa za godišnji odmor u visini od 1.250,00 kn, i Odluku o pravu na prigodni dar za dijete u 2019. godini</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temeljem koje zaposlenici Agencije povodom božićnih i novogodišnjih blagdana imaju pravo na prigodni dar za svako dijete mlađe od 15. godina neto u visini od 1.000,00 kn </w:t>
      </w:r>
    </w:p>
    <w:p w14:paraId="62F08249" w14:textId="77777777" w:rsidR="00A400C5" w:rsidRDefault="00A400C5" w:rsidP="00944A2D">
      <w:pPr>
        <w:pStyle w:val="Tijeloteksta"/>
        <w:widowControl w:val="0"/>
        <w:tabs>
          <w:tab w:val="left" w:pos="1146"/>
        </w:tabs>
        <w:spacing w:after="0" w:line="293" w:lineRule="auto"/>
        <w:jc w:val="both"/>
        <w:rPr>
          <w:rFonts w:ascii="Times New Roman" w:hAnsi="Times New Roman" w:cs="Times New Roman"/>
          <w:sz w:val="24"/>
          <w:szCs w:val="24"/>
          <w:lang w:bidi="hr-HR"/>
        </w:rPr>
      </w:pPr>
    </w:p>
    <w:p w14:paraId="725DC7AE" w14:textId="2CE72AD6" w:rsidR="00944A2D" w:rsidRPr="00A400C5" w:rsidRDefault="00944A2D" w:rsidP="00944A2D">
      <w:pPr>
        <w:pStyle w:val="Tijeloteksta"/>
        <w:widowControl w:val="0"/>
        <w:tabs>
          <w:tab w:val="left" w:pos="1146"/>
        </w:tabs>
        <w:spacing w:after="0" w:line="293" w:lineRule="auto"/>
        <w:jc w:val="both"/>
        <w:rPr>
          <w:rFonts w:ascii="Times New Roman" w:hAnsi="Times New Roman" w:cs="Times New Roman"/>
          <w:sz w:val="24"/>
          <w:szCs w:val="24"/>
          <w:lang w:bidi="hr-HR"/>
        </w:rPr>
      </w:pPr>
      <w:r w:rsidRPr="00A400C5">
        <w:rPr>
          <w:rFonts w:ascii="Times New Roman" w:hAnsi="Times New Roman" w:cs="Times New Roman"/>
          <w:sz w:val="24"/>
          <w:szCs w:val="24"/>
          <w:lang w:bidi="hr-HR"/>
        </w:rPr>
        <w:t xml:space="preserve">Također, izvršen je uvid i u </w:t>
      </w:r>
      <w:r w:rsidRPr="00A400C5">
        <w:rPr>
          <w:rFonts w:ascii="Times New Roman" w:hAnsi="Times New Roman" w:cs="Times New Roman"/>
          <w:sz w:val="24"/>
          <w:szCs w:val="24"/>
        </w:rPr>
        <w:t>Odluk</w:t>
      </w:r>
      <w:r w:rsidR="00A400C5">
        <w:rPr>
          <w:rFonts w:ascii="Times New Roman" w:hAnsi="Times New Roman" w:cs="Times New Roman"/>
          <w:sz w:val="24"/>
          <w:szCs w:val="24"/>
        </w:rPr>
        <w:t>u</w:t>
      </w:r>
      <w:r w:rsidRPr="00A400C5">
        <w:rPr>
          <w:rFonts w:ascii="Times New Roman" w:hAnsi="Times New Roman" w:cs="Times New Roman"/>
          <w:sz w:val="24"/>
          <w:szCs w:val="24"/>
        </w:rPr>
        <w:t xml:space="preserve"> Upravnog vijeća HANFA-e o isplati naknada za sudjelovanje na sjednicama Savjeta Agencije (KLASA: 120-02/18-01/06, URBROJ: 326-01-91/1-18-1) od 01. ožujka 2018. </w:t>
      </w:r>
      <w:r w:rsidR="00A400C5">
        <w:rPr>
          <w:rFonts w:ascii="Times New Roman" w:hAnsi="Times New Roman" w:cs="Times New Roman"/>
          <w:sz w:val="24"/>
          <w:szCs w:val="24"/>
        </w:rPr>
        <w:t>i</w:t>
      </w:r>
      <w:r w:rsidRPr="00A400C5">
        <w:rPr>
          <w:rFonts w:ascii="Times New Roman" w:hAnsi="Times New Roman" w:cs="Times New Roman"/>
          <w:sz w:val="24"/>
          <w:szCs w:val="24"/>
        </w:rPr>
        <w:t xml:space="preserve"> </w:t>
      </w:r>
      <w:r w:rsidRPr="00A400C5">
        <w:rPr>
          <w:rFonts w:ascii="Times New Roman" w:hAnsi="Times New Roman" w:cs="Times New Roman"/>
          <w:iCs/>
          <w:sz w:val="24"/>
          <w:szCs w:val="24"/>
          <w:lang w:bidi="hr-HR"/>
        </w:rPr>
        <w:t>Odluk</w:t>
      </w:r>
      <w:r w:rsidR="00A400C5">
        <w:rPr>
          <w:rFonts w:ascii="Times New Roman" w:hAnsi="Times New Roman" w:cs="Times New Roman"/>
          <w:iCs/>
          <w:sz w:val="24"/>
          <w:szCs w:val="24"/>
          <w:lang w:bidi="hr-HR"/>
        </w:rPr>
        <w:t>u</w:t>
      </w:r>
      <w:r w:rsidRPr="00A400C5">
        <w:rPr>
          <w:rFonts w:ascii="Times New Roman" w:hAnsi="Times New Roman" w:cs="Times New Roman"/>
          <w:iCs/>
          <w:sz w:val="24"/>
          <w:szCs w:val="24"/>
          <w:lang w:bidi="hr-HR"/>
        </w:rPr>
        <w:t xml:space="preserve"> Upravnog vijeća HANFA-e o isplati naknada za sudjelovanje na sjednicama Savjeta Agencije</w:t>
      </w:r>
      <w:r w:rsidRPr="00A400C5">
        <w:rPr>
          <w:rFonts w:ascii="Times New Roman" w:hAnsi="Times New Roman" w:cs="Times New Roman"/>
          <w:sz w:val="24"/>
          <w:szCs w:val="24"/>
          <w:lang w:bidi="hr-HR"/>
        </w:rPr>
        <w:t xml:space="preserve"> (KLASA: 120-02/19-01/01, URBROJ: 326-01/24-19/1) od 23. svibnja 2019</w:t>
      </w:r>
      <w:r w:rsidR="00A400C5">
        <w:rPr>
          <w:rFonts w:ascii="Times New Roman" w:hAnsi="Times New Roman" w:cs="Times New Roman"/>
          <w:sz w:val="24"/>
          <w:szCs w:val="24"/>
          <w:lang w:bidi="hr-HR"/>
        </w:rPr>
        <w:t>.,</w:t>
      </w:r>
      <w:r w:rsidRPr="00A400C5">
        <w:rPr>
          <w:rFonts w:ascii="Times New Roman" w:hAnsi="Times New Roman" w:cs="Times New Roman"/>
          <w:sz w:val="24"/>
          <w:szCs w:val="24"/>
          <w:lang w:bidi="hr-HR"/>
        </w:rPr>
        <w:t xml:space="preserve"> sukladno kojima naknada za sudjelovanje iznosi 2.000,00 kn</w:t>
      </w:r>
      <w:r w:rsidR="00A400C5">
        <w:rPr>
          <w:rFonts w:ascii="Times New Roman" w:hAnsi="Times New Roman" w:cs="Times New Roman"/>
          <w:sz w:val="24"/>
          <w:szCs w:val="24"/>
          <w:lang w:bidi="hr-HR"/>
        </w:rPr>
        <w:t xml:space="preserve">, </w:t>
      </w:r>
      <w:r w:rsidRPr="00A400C5">
        <w:rPr>
          <w:rFonts w:ascii="Times New Roman" w:hAnsi="Times New Roman" w:cs="Times New Roman"/>
          <w:sz w:val="24"/>
          <w:szCs w:val="24"/>
          <w:lang w:bidi="hr-HR"/>
        </w:rPr>
        <w:t xml:space="preserve"> kao i u Tablice u kojima se evidentira prisustvo na sjednicama Savjeta i iz kojih je razvidno da je Ante Žigman sudjelovao na sjednicama </w:t>
      </w:r>
      <w:r w:rsidRPr="00A400C5">
        <w:rPr>
          <w:rFonts w:ascii="Times New Roman" w:hAnsi="Times New Roman" w:cs="Times New Roman"/>
          <w:sz w:val="24"/>
          <w:szCs w:val="24"/>
        </w:rPr>
        <w:t xml:space="preserve">Savjeta:16.ožujka 2018., 03. svibnja 2018., 12. rujna 2018., 28. studenog 2018., 06. ožujka 2019., 24. svibnja 2019. i 13. rujna 2019.  </w:t>
      </w:r>
    </w:p>
    <w:p w14:paraId="7EC3BCC9" w14:textId="29CE972C" w:rsidR="00644C71" w:rsidRPr="00A400C5" w:rsidRDefault="00644C71" w:rsidP="00A400C5">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eastAsiaTheme="minorEastAsia" w:hAnsi="Times New Roman" w:cs="Times New Roman"/>
          <w:sz w:val="24"/>
          <w:szCs w:val="24"/>
          <w:lang w:eastAsia="hr-HR"/>
        </w:rPr>
        <w:t>Člankom 4. stavkom 1. ZSSI-a propisano je da se plaćom dužnosnika, u smislu toga Zakona, smatra svaki novčani primitak za obnašanje javne dužnosti, osim naknade putnih i drugih troškova za obnašanje javne dužnosti.</w:t>
      </w:r>
      <w:r w:rsidR="00A400C5">
        <w:rPr>
          <w:rFonts w:ascii="Times New Roman" w:eastAsiaTheme="minorEastAsia" w:hAnsi="Times New Roman" w:cs="Times New Roman"/>
          <w:sz w:val="24"/>
          <w:szCs w:val="24"/>
          <w:lang w:eastAsia="hr-HR"/>
        </w:rPr>
        <w:t xml:space="preserve"> </w:t>
      </w:r>
    </w:p>
    <w:p w14:paraId="362E65E7" w14:textId="77777777" w:rsidR="00644C71" w:rsidRPr="00A400C5" w:rsidRDefault="00644C71" w:rsidP="00644C71">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eastAsiaTheme="minorEastAsia" w:hAnsi="Times New Roman" w:cs="Times New Roman"/>
          <w:sz w:val="24"/>
          <w:szCs w:val="24"/>
          <w:lang w:eastAsia="hr-HR"/>
        </w:rPr>
        <w:t>Člankom 7. točkom d) ZSSI-a propisano je da je dužnosnicima zabranjeno primiti dodatnu naknadu za poslove obnašanja javnih dužnosti.</w:t>
      </w:r>
    </w:p>
    <w:p w14:paraId="2D082490" w14:textId="77777777"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eastAsiaTheme="minorEastAsia" w:hAnsi="Times New Roman" w:cs="Times New Roman"/>
          <w:sz w:val="24"/>
          <w:szCs w:val="24"/>
          <w:lang w:eastAsia="hr-HR"/>
        </w:rPr>
        <w:lastRenderedPageBreak/>
        <w:t xml:space="preserve">Povjerenstvo ističe da </w:t>
      </w:r>
      <w:r w:rsidRPr="00A400C5">
        <w:rPr>
          <w:rFonts w:ascii="Times New Roman" w:hAnsi="Times New Roman" w:cs="Times New Roman"/>
          <w:sz w:val="24"/>
          <w:szCs w:val="24"/>
        </w:rPr>
        <w:t xml:space="preserve">Visoki upravni sud Republike Hrvatske u presudi, poslovni broj: Usž-4335/19-3 od 14. listopada 2021., tumači da se prigodne nagrade do propisanog iznosa, božićnica i regres za godišnji odmor ne smatraju plaćom dužnosnika u smislu odredbe članka 4. stavka 1. Zakona o sprječavanju sukoba interesa, već primitci dodatnih naknada za poslove obnašanja javnih dužnosti. </w:t>
      </w:r>
    </w:p>
    <w:p w14:paraId="4AAA9D51" w14:textId="387DA6BF"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ZSS/11-a. </w:t>
      </w:r>
    </w:p>
    <w:p w14:paraId="0E620C0A" w14:textId="79DD76E1"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lang w:eastAsia="hr-HR" w:bidi="hr-HR"/>
        </w:rPr>
        <w:t xml:space="preserve">Nadalje, ugovorne odredbe te odredbe </w:t>
      </w:r>
      <w:r w:rsidRPr="00A400C5">
        <w:rPr>
          <w:rFonts w:ascii="Times New Roman" w:hAnsi="Times New Roman" w:cs="Times New Roman"/>
          <w:sz w:val="24"/>
          <w:szCs w:val="24"/>
        </w:rPr>
        <w:t xml:space="preserve">svih </w:t>
      </w:r>
      <w:proofErr w:type="spellStart"/>
      <w:r w:rsidRPr="00A400C5">
        <w:rPr>
          <w:rFonts w:ascii="Times New Roman" w:hAnsi="Times New Roman" w:cs="Times New Roman"/>
          <w:sz w:val="24"/>
          <w:szCs w:val="24"/>
        </w:rPr>
        <w:t>podzakonskih</w:t>
      </w:r>
      <w:proofErr w:type="spellEnd"/>
      <w:r w:rsidRPr="00A400C5">
        <w:rPr>
          <w:rFonts w:ascii="Times New Roman" w:hAnsi="Times New Roman" w:cs="Times New Roman"/>
          <w:sz w:val="24"/>
          <w:szCs w:val="24"/>
        </w:rPr>
        <w:t xml:space="preserve"> akata, odnosno općih akata </w:t>
      </w:r>
      <w:r w:rsidR="00A400C5">
        <w:rPr>
          <w:rFonts w:ascii="Times New Roman" w:hAnsi="Times New Roman" w:cs="Times New Roman"/>
          <w:sz w:val="24"/>
          <w:szCs w:val="24"/>
        </w:rPr>
        <w:t>HANFA-e</w:t>
      </w:r>
      <w:r w:rsidR="00174D80" w:rsidRPr="00A400C5">
        <w:rPr>
          <w:rFonts w:ascii="Times New Roman" w:hAnsi="Times New Roman" w:cs="Times New Roman"/>
          <w:sz w:val="24"/>
          <w:szCs w:val="24"/>
        </w:rPr>
        <w:t xml:space="preserve"> </w:t>
      </w:r>
      <w:r w:rsidRPr="00A400C5">
        <w:rPr>
          <w:rFonts w:ascii="Times New Roman" w:hAnsi="Times New Roman" w:cs="Times New Roman"/>
          <w:sz w:val="24"/>
          <w:szCs w:val="24"/>
        </w:rPr>
        <w:t xml:space="preserve">ne smiju biti suprotne odredbama ZSSI-a u dijelu u kojem je propisana izričita zabrana, pa stoga ne mogu poslužiti niti kao pravni temelj za isplatu ovim Zakonom propisanih nedopuštenih primitaka, odnosno dužnosniku nisu mogle biti isplaćene dodatne naknade, neovisno o tome što je to proizlazilo iz odredbi navedenih pojedinačnih i općih pravnih akata. </w:t>
      </w:r>
    </w:p>
    <w:p w14:paraId="6274866A" w14:textId="77777777"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S obzirom na tumačenje Visokog upravnog suda Republike Hrvatske, dužnosnik koji prima plaću za obnašanje javne dužnosti ne smije istodobno ostvarivati druge primitke, koji ujedno ne predstavljaju naknadu stvarnih troškova obnašanja dužnosti. </w:t>
      </w:r>
    </w:p>
    <w:p w14:paraId="2B5585D9" w14:textId="77777777"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Sve druge isplate koje se isplaćuju pored plaće od strane tijela javne vlasti u kojem obnaša dužnost, predstavljaju dodatnu naknadu, zabranjenu člankom 7. stavkom točkom d)  ZSSI/11-a. </w:t>
      </w:r>
    </w:p>
    <w:p w14:paraId="7025BA52" w14:textId="05B0B343" w:rsidR="00BD2659" w:rsidRPr="00A400C5" w:rsidRDefault="00644C71" w:rsidP="00644C71">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hAnsi="Times New Roman" w:cs="Times New Roman"/>
          <w:sz w:val="24"/>
          <w:szCs w:val="24"/>
        </w:rPr>
        <w:t xml:space="preserve">Dodatne naknade odnose se i na isplate </w:t>
      </w:r>
      <w:r w:rsidR="005D0C53" w:rsidRPr="00A400C5">
        <w:rPr>
          <w:rFonts w:ascii="Times New Roman" w:hAnsi="Times New Roman" w:cs="Times New Roman"/>
          <w:sz w:val="24"/>
          <w:szCs w:val="24"/>
        </w:rPr>
        <w:t>novčane naknade za radne rezultate, prigodne nagrade i dar djetetu do 15. godine starosti</w:t>
      </w:r>
      <w:r w:rsidR="00BD2659" w:rsidRPr="00A400C5">
        <w:rPr>
          <w:rFonts w:ascii="Times New Roman" w:hAnsi="Times New Roman" w:cs="Times New Roman"/>
          <w:sz w:val="24"/>
          <w:szCs w:val="24"/>
        </w:rPr>
        <w:t>.</w:t>
      </w:r>
      <w:r w:rsidR="005D0C53" w:rsidRPr="00A400C5">
        <w:rPr>
          <w:rFonts w:ascii="Times New Roman" w:hAnsi="Times New Roman" w:cs="Times New Roman"/>
          <w:sz w:val="24"/>
          <w:szCs w:val="24"/>
        </w:rPr>
        <w:t xml:space="preserve"> </w:t>
      </w:r>
      <w:r w:rsidR="00FA7FB4" w:rsidRPr="00A400C5">
        <w:rPr>
          <w:rFonts w:ascii="Times New Roman" w:hAnsi="Times New Roman" w:cs="Times New Roman"/>
          <w:sz w:val="24"/>
          <w:szCs w:val="24"/>
        </w:rPr>
        <w:t>Č</w:t>
      </w:r>
      <w:r w:rsidRPr="00A400C5">
        <w:rPr>
          <w:rFonts w:ascii="Times New Roman" w:eastAsiaTheme="minorEastAsia" w:hAnsi="Times New Roman" w:cs="Times New Roman"/>
          <w:sz w:val="24"/>
          <w:szCs w:val="24"/>
          <w:lang w:eastAsia="hr-HR"/>
        </w:rPr>
        <w:t xml:space="preserve">injenica da su navedeni dodatne naknade isplaćene dužnosniku temeljem odredbi općih </w:t>
      </w:r>
      <w:r w:rsidR="00A400C5">
        <w:rPr>
          <w:rFonts w:ascii="Times New Roman" w:eastAsiaTheme="minorEastAsia" w:hAnsi="Times New Roman" w:cs="Times New Roman"/>
          <w:sz w:val="24"/>
          <w:szCs w:val="24"/>
          <w:lang w:eastAsia="hr-HR"/>
        </w:rPr>
        <w:t>akata HANFA-e</w:t>
      </w:r>
      <w:r w:rsidR="000F2B5A" w:rsidRPr="00A400C5">
        <w:rPr>
          <w:rFonts w:ascii="Times New Roman" w:hAnsi="Times New Roman" w:cs="Times New Roman"/>
          <w:sz w:val="24"/>
          <w:szCs w:val="24"/>
        </w:rPr>
        <w:t xml:space="preserve"> </w:t>
      </w:r>
      <w:r w:rsidRPr="00A400C5">
        <w:rPr>
          <w:rFonts w:ascii="Times New Roman" w:eastAsiaTheme="minorEastAsia" w:hAnsi="Times New Roman" w:cs="Times New Roman"/>
          <w:sz w:val="24"/>
          <w:szCs w:val="24"/>
          <w:lang w:eastAsia="hr-HR"/>
        </w:rPr>
        <w:t>nije od utjecaja na donošenje drugačije odluke u ovoj pravnoj stvari, imajući u vidu postojanje izričite zakonske zabrane primitka takvih naknada za osobe koje su dužnosnici u smislu odredbi ZSSI-a.</w:t>
      </w:r>
      <w:r w:rsidR="00BD2659" w:rsidRPr="00A400C5">
        <w:rPr>
          <w:rFonts w:ascii="Times New Roman" w:eastAsiaTheme="minorEastAsia" w:hAnsi="Times New Roman" w:cs="Times New Roman"/>
          <w:sz w:val="24"/>
          <w:szCs w:val="24"/>
          <w:lang w:eastAsia="hr-HR"/>
        </w:rPr>
        <w:t xml:space="preserve"> </w:t>
      </w:r>
    </w:p>
    <w:p w14:paraId="17C18FA1" w14:textId="4B835902" w:rsidR="00644C71" w:rsidRDefault="00BD2659" w:rsidP="00BD2659">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eastAsiaTheme="minorEastAsia" w:hAnsi="Times New Roman" w:cs="Times New Roman"/>
          <w:sz w:val="24"/>
          <w:szCs w:val="24"/>
          <w:lang w:eastAsia="hr-HR"/>
        </w:rPr>
        <w:t>Povjerenstvo pri tome ističe</w:t>
      </w:r>
      <w:r w:rsidR="00755B0D" w:rsidRPr="00A400C5">
        <w:rPr>
          <w:rFonts w:ascii="Times New Roman" w:eastAsiaTheme="minorEastAsia" w:hAnsi="Times New Roman" w:cs="Times New Roman"/>
          <w:sz w:val="24"/>
          <w:szCs w:val="24"/>
          <w:lang w:eastAsia="hr-HR"/>
        </w:rPr>
        <w:t xml:space="preserve">, a vezano za pozivanje dužnosnika na odluku Povjerenstva broj: </w:t>
      </w:r>
      <w:r w:rsidR="00755B0D" w:rsidRPr="00A400C5">
        <w:rPr>
          <w:rFonts w:ascii="Times New Roman" w:hAnsi="Times New Roman" w:cs="Times New Roman"/>
          <w:iCs/>
          <w:sz w:val="24"/>
          <w:szCs w:val="24"/>
          <w:lang w:bidi="hr-HR"/>
        </w:rPr>
        <w:t>711-1-412-P-249-20/21-03-11</w:t>
      </w:r>
      <w:r w:rsidR="00947003">
        <w:rPr>
          <w:rFonts w:ascii="Times New Roman" w:hAnsi="Times New Roman" w:cs="Times New Roman"/>
          <w:iCs/>
          <w:sz w:val="24"/>
          <w:szCs w:val="24"/>
          <w:lang w:bidi="hr-HR"/>
        </w:rPr>
        <w:t>,</w:t>
      </w:r>
      <w:r w:rsidRPr="00A400C5">
        <w:rPr>
          <w:rFonts w:ascii="Times New Roman" w:eastAsiaTheme="minorEastAsia" w:hAnsi="Times New Roman" w:cs="Times New Roman"/>
          <w:sz w:val="24"/>
          <w:szCs w:val="24"/>
          <w:lang w:eastAsia="hr-HR"/>
        </w:rPr>
        <w:t xml:space="preserve"> kako Zakon o HANF</w:t>
      </w:r>
      <w:r w:rsidR="00A400C5">
        <w:rPr>
          <w:rFonts w:ascii="Times New Roman" w:eastAsiaTheme="minorEastAsia" w:hAnsi="Times New Roman" w:cs="Times New Roman"/>
          <w:sz w:val="24"/>
          <w:szCs w:val="24"/>
          <w:lang w:eastAsia="hr-HR"/>
        </w:rPr>
        <w:t>A</w:t>
      </w:r>
      <w:r w:rsidRPr="00A400C5">
        <w:rPr>
          <w:rFonts w:ascii="Times New Roman" w:eastAsiaTheme="minorEastAsia" w:hAnsi="Times New Roman" w:cs="Times New Roman"/>
          <w:sz w:val="24"/>
          <w:szCs w:val="24"/>
          <w:lang w:eastAsia="hr-HR"/>
        </w:rPr>
        <w:t xml:space="preserve">-i ne sadrži jednake odredbe onima koje sadrži Zakon o Hrvatskoj narodnoj banci </w:t>
      </w:r>
      <w:r w:rsidR="004E4363" w:rsidRPr="00A400C5">
        <w:rPr>
          <w:rFonts w:ascii="Times New Roman" w:eastAsiaTheme="minorEastAsia" w:hAnsi="Times New Roman" w:cs="Times New Roman"/>
          <w:sz w:val="24"/>
          <w:szCs w:val="24"/>
          <w:lang w:eastAsia="hr-HR"/>
        </w:rPr>
        <w:t>(„Narodne novine“ broj:</w:t>
      </w:r>
      <w:r w:rsidR="004E4363" w:rsidRPr="00A400C5">
        <w:rPr>
          <w:rFonts w:ascii="Times New Roman" w:hAnsi="Times New Roman" w:cs="Times New Roman"/>
          <w:sz w:val="24"/>
          <w:szCs w:val="24"/>
        </w:rPr>
        <w:t xml:space="preserve"> </w:t>
      </w:r>
      <w:r w:rsidR="004E4363" w:rsidRPr="00A400C5">
        <w:rPr>
          <w:rFonts w:ascii="Times New Roman" w:eastAsiaTheme="minorEastAsia" w:hAnsi="Times New Roman" w:cs="Times New Roman"/>
          <w:sz w:val="24"/>
          <w:szCs w:val="24"/>
          <w:lang w:eastAsia="hr-HR"/>
        </w:rPr>
        <w:t>75/08, 54/13, 47/20)</w:t>
      </w:r>
      <w:r w:rsidR="00947003">
        <w:rPr>
          <w:rFonts w:ascii="Times New Roman" w:eastAsiaTheme="minorEastAsia" w:hAnsi="Times New Roman" w:cs="Times New Roman"/>
          <w:sz w:val="24"/>
          <w:szCs w:val="24"/>
          <w:lang w:eastAsia="hr-HR"/>
        </w:rPr>
        <w:t>,</w:t>
      </w:r>
      <w:r w:rsidR="004E4363" w:rsidRPr="00A400C5">
        <w:rPr>
          <w:rFonts w:ascii="Times New Roman" w:eastAsiaTheme="minorEastAsia" w:hAnsi="Times New Roman" w:cs="Times New Roman"/>
          <w:sz w:val="24"/>
          <w:szCs w:val="24"/>
          <w:lang w:eastAsia="hr-HR"/>
        </w:rPr>
        <w:t xml:space="preserve"> </w:t>
      </w:r>
      <w:r w:rsidRPr="00A400C5">
        <w:rPr>
          <w:rFonts w:ascii="Times New Roman" w:eastAsiaTheme="minorEastAsia" w:hAnsi="Times New Roman" w:cs="Times New Roman"/>
          <w:sz w:val="24"/>
          <w:szCs w:val="24"/>
          <w:lang w:eastAsia="hr-HR"/>
        </w:rPr>
        <w:t xml:space="preserve">obzirom je člankom 67. stavkom 2. Zakona o Hrvatskoj narodnoj banci izričito propisano da za vrijeme obnašanja dužnosti guverner, </w:t>
      </w:r>
      <w:r w:rsidRPr="00A400C5">
        <w:rPr>
          <w:rFonts w:ascii="Times New Roman" w:eastAsiaTheme="minorEastAsia" w:hAnsi="Times New Roman" w:cs="Times New Roman"/>
          <w:sz w:val="24"/>
          <w:szCs w:val="24"/>
          <w:lang w:eastAsia="hr-HR"/>
        </w:rPr>
        <w:lastRenderedPageBreak/>
        <w:t xml:space="preserve">zamjenik guvernera i viceguverneri Hrvatske narodne banke imaju pravo na plaću te ostala materijalna i druga prava iz radnog odnosa u skladu s općim </w:t>
      </w:r>
      <w:r w:rsidR="00755B0D" w:rsidRPr="00A400C5">
        <w:rPr>
          <w:rFonts w:ascii="Times New Roman" w:eastAsiaTheme="minorEastAsia" w:hAnsi="Times New Roman" w:cs="Times New Roman"/>
          <w:sz w:val="24"/>
          <w:szCs w:val="24"/>
          <w:lang w:eastAsia="hr-HR"/>
        </w:rPr>
        <w:t xml:space="preserve">aktima Hrvatske narodne banke </w:t>
      </w:r>
      <w:r w:rsidR="00C5578A" w:rsidRPr="00A400C5">
        <w:rPr>
          <w:rFonts w:ascii="Times New Roman" w:eastAsiaTheme="minorEastAsia" w:hAnsi="Times New Roman" w:cs="Times New Roman"/>
          <w:sz w:val="24"/>
          <w:szCs w:val="24"/>
          <w:lang w:eastAsia="hr-HR"/>
        </w:rPr>
        <w:t>te da se n</w:t>
      </w:r>
      <w:r w:rsidRPr="00A400C5">
        <w:rPr>
          <w:rFonts w:ascii="Times New Roman" w:eastAsiaTheme="minorEastAsia" w:hAnsi="Times New Roman" w:cs="Times New Roman"/>
          <w:sz w:val="24"/>
          <w:szCs w:val="24"/>
          <w:lang w:eastAsia="hr-HR"/>
        </w:rPr>
        <w:t xml:space="preserve">a prava i obveze guvernera, zamjenika guvernera i viceguvernera Hrvatske narodne banke koji nisu utvrđeni </w:t>
      </w:r>
      <w:r w:rsidR="00C5578A" w:rsidRPr="00A400C5">
        <w:rPr>
          <w:rFonts w:ascii="Times New Roman" w:eastAsiaTheme="minorEastAsia" w:hAnsi="Times New Roman" w:cs="Times New Roman"/>
          <w:sz w:val="24"/>
          <w:szCs w:val="24"/>
          <w:lang w:eastAsia="hr-HR"/>
        </w:rPr>
        <w:t>tim</w:t>
      </w:r>
      <w:r w:rsidRPr="00A400C5">
        <w:rPr>
          <w:rFonts w:ascii="Times New Roman" w:eastAsiaTheme="minorEastAsia" w:hAnsi="Times New Roman" w:cs="Times New Roman"/>
          <w:sz w:val="24"/>
          <w:szCs w:val="24"/>
          <w:lang w:eastAsia="hr-HR"/>
        </w:rPr>
        <w:t xml:space="preserve"> Zakonom ili Statutom Hrvatske narodne banke primjenjuje Zakon o sprječavanju sukoba interesa u obnašanju javnih dužnosti</w:t>
      </w:r>
      <w:r w:rsidR="004E4363" w:rsidRPr="00A400C5">
        <w:rPr>
          <w:rFonts w:ascii="Times New Roman" w:eastAsiaTheme="minorEastAsia" w:hAnsi="Times New Roman" w:cs="Times New Roman"/>
          <w:sz w:val="24"/>
          <w:szCs w:val="24"/>
          <w:lang w:eastAsia="hr-HR"/>
        </w:rPr>
        <w:t>.</w:t>
      </w:r>
      <w:r w:rsidR="00960D83">
        <w:rPr>
          <w:rFonts w:ascii="Times New Roman" w:eastAsiaTheme="minorEastAsia" w:hAnsi="Times New Roman" w:cs="Times New Roman"/>
          <w:sz w:val="24"/>
          <w:szCs w:val="24"/>
          <w:lang w:eastAsia="hr-HR"/>
        </w:rPr>
        <w:t xml:space="preserve"> </w:t>
      </w:r>
    </w:p>
    <w:p w14:paraId="5DBCDF3C" w14:textId="37DC9173" w:rsidR="00667F38" w:rsidRPr="00A400C5" w:rsidRDefault="00667F38" w:rsidP="00BD2659">
      <w:pPr>
        <w:spacing w:before="240"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Iz navedenog Zakona proizlazi da je istim propisano da se, uz ostvarivanje plaće, pravo na ostala </w:t>
      </w:r>
      <w:r w:rsidRPr="00A400C5">
        <w:rPr>
          <w:rFonts w:ascii="Times New Roman" w:eastAsiaTheme="minorEastAsia" w:hAnsi="Times New Roman" w:cs="Times New Roman"/>
          <w:sz w:val="24"/>
          <w:szCs w:val="24"/>
          <w:lang w:eastAsia="hr-HR"/>
        </w:rPr>
        <w:t xml:space="preserve">materijalna i druga prava iz radnog odnosa </w:t>
      </w:r>
      <w:r>
        <w:rPr>
          <w:rFonts w:ascii="Times New Roman" w:eastAsiaTheme="minorEastAsia" w:hAnsi="Times New Roman" w:cs="Times New Roman"/>
          <w:sz w:val="24"/>
          <w:szCs w:val="24"/>
          <w:lang w:eastAsia="hr-HR"/>
        </w:rPr>
        <w:t xml:space="preserve">uređuje </w:t>
      </w:r>
      <w:r w:rsidRPr="00A400C5">
        <w:rPr>
          <w:rFonts w:ascii="Times New Roman" w:eastAsiaTheme="minorEastAsia" w:hAnsi="Times New Roman" w:cs="Times New Roman"/>
          <w:sz w:val="24"/>
          <w:szCs w:val="24"/>
          <w:lang w:eastAsia="hr-HR"/>
        </w:rPr>
        <w:t>općim aktima Hrvatske narodne banke</w:t>
      </w:r>
      <w:r>
        <w:rPr>
          <w:rFonts w:ascii="Times New Roman" w:eastAsiaTheme="minorEastAsia" w:hAnsi="Times New Roman" w:cs="Times New Roman"/>
          <w:sz w:val="24"/>
          <w:szCs w:val="24"/>
          <w:lang w:eastAsia="hr-HR"/>
        </w:rPr>
        <w:t xml:space="preserve"> i to na način da se isključuje primjena odredbi ZSSI-a, jer je za ostala </w:t>
      </w:r>
      <w:r w:rsidRPr="00A400C5">
        <w:rPr>
          <w:rFonts w:ascii="Times New Roman" w:eastAsiaTheme="minorEastAsia" w:hAnsi="Times New Roman" w:cs="Times New Roman"/>
          <w:sz w:val="24"/>
          <w:szCs w:val="24"/>
          <w:lang w:eastAsia="hr-HR"/>
        </w:rPr>
        <w:t xml:space="preserve">prava i obveze guvernera, zamjenika guvernera i viceguvernera Hrvatske narodne banke </w:t>
      </w:r>
      <w:r>
        <w:rPr>
          <w:rFonts w:ascii="Times New Roman" w:eastAsiaTheme="minorEastAsia" w:hAnsi="Times New Roman" w:cs="Times New Roman"/>
          <w:sz w:val="24"/>
          <w:szCs w:val="24"/>
          <w:lang w:eastAsia="hr-HR"/>
        </w:rPr>
        <w:t xml:space="preserve">izričito propisano da se </w:t>
      </w:r>
      <w:r w:rsidRPr="00A400C5">
        <w:rPr>
          <w:rFonts w:ascii="Times New Roman" w:eastAsiaTheme="minorEastAsia" w:hAnsi="Times New Roman" w:cs="Times New Roman"/>
          <w:sz w:val="24"/>
          <w:szCs w:val="24"/>
          <w:lang w:eastAsia="hr-HR"/>
        </w:rPr>
        <w:t>primjenjuj</w:t>
      </w:r>
      <w:r>
        <w:rPr>
          <w:rFonts w:ascii="Times New Roman" w:eastAsiaTheme="minorEastAsia" w:hAnsi="Times New Roman" w:cs="Times New Roman"/>
          <w:sz w:val="24"/>
          <w:szCs w:val="24"/>
          <w:lang w:eastAsia="hr-HR"/>
        </w:rPr>
        <w:t>e</w:t>
      </w:r>
      <w:r w:rsidRPr="00A400C5">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ZSSI, što nije slučaj kod Zakona o HANFA-i. </w:t>
      </w:r>
    </w:p>
    <w:p w14:paraId="677BAA29" w14:textId="6EA38E08" w:rsidR="00586C9E" w:rsidRPr="00A400C5" w:rsidRDefault="00644C71" w:rsidP="005648D1">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eastAsiaTheme="minorEastAsia" w:hAnsi="Times New Roman" w:cs="Times New Roman"/>
          <w:sz w:val="24"/>
          <w:szCs w:val="24"/>
          <w:lang w:eastAsia="hr-HR"/>
        </w:rPr>
        <w:t>Povjerenstvo slijedom navedenog, a nastavno na ranije citirane odredbe članka 4. stavka 1. i članka 7. točke d) ZSSI-a, zaključuje da prethodno navedeni primici dužnosnika</w:t>
      </w:r>
      <w:r w:rsidR="00952632" w:rsidRPr="00A400C5">
        <w:rPr>
          <w:rFonts w:ascii="Times New Roman" w:eastAsiaTheme="minorEastAsia" w:hAnsi="Times New Roman" w:cs="Times New Roman"/>
          <w:sz w:val="24"/>
          <w:szCs w:val="24"/>
          <w:lang w:eastAsia="hr-HR"/>
        </w:rPr>
        <w:t xml:space="preserve"> </w:t>
      </w:r>
      <w:r w:rsidR="0070060B" w:rsidRPr="00A400C5">
        <w:rPr>
          <w:rFonts w:ascii="Times New Roman" w:hAnsi="Times New Roman" w:cs="Times New Roman"/>
          <w:sz w:val="24"/>
          <w:szCs w:val="24"/>
        </w:rPr>
        <w:t>novčane naknade za radne rezultate, prigodne nagrade i dar djetetu do 15. godine starosti, i to u 2018. u iznosu od 1.750,00 kn, 2.500,00 kn i 1.200,00 kn, te u 2019. u iznosu od 1.250,00 kn, 1.200,00 kn i 5.000,00 kn,</w:t>
      </w:r>
      <w:r w:rsidR="0070060B" w:rsidRPr="00A400C5">
        <w:rPr>
          <w:rFonts w:ascii="Times New Roman" w:hAnsi="Times New Roman" w:cs="Times New Roman"/>
          <w:b/>
          <w:sz w:val="24"/>
          <w:szCs w:val="24"/>
        </w:rPr>
        <w:t xml:space="preserve"> </w:t>
      </w:r>
      <w:bookmarkStart w:id="8" w:name="_Hlk128381628"/>
      <w:r w:rsidRPr="00A400C5">
        <w:rPr>
          <w:rFonts w:ascii="Times New Roman" w:eastAsiaTheme="minorEastAsia" w:hAnsi="Times New Roman" w:cs="Times New Roman"/>
          <w:sz w:val="24"/>
          <w:szCs w:val="24"/>
          <w:lang w:eastAsia="hr-HR"/>
        </w:rPr>
        <w:t>a koje isplate dužnosnik niti ne osporava, predstavljaju dodatne naknade za poslove obnašanja javnih dužnosti, a koje su zabranjene člankom 7. točkom d) ZSSI-a, slijedom čega je Povjerenstvo odlučilo kao što je navedeno u izreci ove Od</w:t>
      </w:r>
      <w:r w:rsidR="00960D83">
        <w:rPr>
          <w:rFonts w:ascii="Times New Roman" w:eastAsiaTheme="minorEastAsia" w:hAnsi="Times New Roman" w:cs="Times New Roman"/>
          <w:sz w:val="24"/>
          <w:szCs w:val="24"/>
          <w:lang w:eastAsia="hr-HR"/>
        </w:rPr>
        <w:t>l</w:t>
      </w:r>
      <w:r w:rsidRPr="00A400C5">
        <w:rPr>
          <w:rFonts w:ascii="Times New Roman" w:eastAsiaTheme="minorEastAsia" w:hAnsi="Times New Roman" w:cs="Times New Roman"/>
          <w:sz w:val="24"/>
          <w:szCs w:val="24"/>
          <w:lang w:eastAsia="hr-HR"/>
        </w:rPr>
        <w:t>uke.</w:t>
      </w:r>
    </w:p>
    <w:bookmarkEnd w:id="8"/>
    <w:p w14:paraId="227E0372" w14:textId="77777777" w:rsidR="00586C9E" w:rsidRPr="00A400C5" w:rsidRDefault="00586C9E" w:rsidP="00586C9E">
      <w:pPr>
        <w:spacing w:after="0"/>
        <w:ind w:firstLine="709"/>
        <w:jc w:val="both"/>
        <w:rPr>
          <w:rFonts w:ascii="Times New Roman" w:hAnsi="Times New Roman" w:cs="Times New Roman"/>
          <w:color w:val="0070C0"/>
          <w:sz w:val="24"/>
          <w:szCs w:val="24"/>
        </w:rPr>
      </w:pPr>
    </w:p>
    <w:p w14:paraId="57570128" w14:textId="20D928CF" w:rsidR="00586C9E" w:rsidRPr="00A400C5" w:rsidRDefault="00586C9E" w:rsidP="00586C9E">
      <w:pPr>
        <w:spacing w:after="0"/>
        <w:ind w:firstLine="709"/>
        <w:jc w:val="both"/>
        <w:rPr>
          <w:rFonts w:ascii="Times New Roman" w:hAnsi="Times New Roman" w:cs="Times New Roman"/>
          <w:sz w:val="24"/>
          <w:szCs w:val="24"/>
        </w:rPr>
      </w:pPr>
      <w:r w:rsidRPr="00A400C5">
        <w:rPr>
          <w:rFonts w:ascii="Times New Roman" w:hAnsi="Times New Roman" w:cs="Times New Roman"/>
          <w:sz w:val="24"/>
          <w:szCs w:val="24"/>
        </w:rPr>
        <w:t xml:space="preserve">Povjerenstvo je utvrdilo da je u Savjetu </w:t>
      </w:r>
      <w:r w:rsidR="007D4FE2" w:rsidRPr="00A400C5">
        <w:rPr>
          <w:rFonts w:ascii="Times New Roman" w:hAnsi="Times New Roman" w:cs="Times New Roman"/>
          <w:sz w:val="24"/>
          <w:szCs w:val="24"/>
        </w:rPr>
        <w:t>Agencije</w:t>
      </w:r>
      <w:r w:rsidRPr="00A400C5">
        <w:rPr>
          <w:rFonts w:ascii="Times New Roman" w:hAnsi="Times New Roman" w:cs="Times New Roman"/>
          <w:sz w:val="24"/>
          <w:szCs w:val="24"/>
        </w:rPr>
        <w:t xml:space="preserve"> dužnosnik </w:t>
      </w:r>
      <w:r w:rsidR="007D4FE2" w:rsidRPr="00A400C5">
        <w:rPr>
          <w:rFonts w:ascii="Times New Roman" w:hAnsi="Times New Roman" w:cs="Times New Roman"/>
          <w:sz w:val="24"/>
          <w:szCs w:val="24"/>
        </w:rPr>
        <w:t>Ante Žigman</w:t>
      </w:r>
      <w:r w:rsidRPr="00A400C5">
        <w:rPr>
          <w:rFonts w:ascii="Times New Roman" w:hAnsi="Times New Roman" w:cs="Times New Roman"/>
          <w:sz w:val="24"/>
          <w:szCs w:val="24"/>
        </w:rPr>
        <w:t xml:space="preserve"> </w:t>
      </w:r>
      <w:r w:rsidR="007D4FE2" w:rsidRPr="00A400C5">
        <w:rPr>
          <w:rFonts w:ascii="Times New Roman" w:hAnsi="Times New Roman" w:cs="Times New Roman"/>
          <w:sz w:val="24"/>
          <w:szCs w:val="24"/>
        </w:rPr>
        <w:t>kao član po službenoj dužnosti</w:t>
      </w:r>
      <w:r w:rsidRPr="00A400C5">
        <w:rPr>
          <w:rFonts w:ascii="Times New Roman" w:hAnsi="Times New Roman" w:cs="Times New Roman"/>
          <w:sz w:val="24"/>
          <w:szCs w:val="24"/>
        </w:rPr>
        <w:t xml:space="preserve">, stoga članstvo u </w:t>
      </w:r>
      <w:r w:rsidR="007D4FE2" w:rsidRPr="00A400C5">
        <w:rPr>
          <w:rFonts w:ascii="Times New Roman" w:hAnsi="Times New Roman" w:cs="Times New Roman"/>
          <w:sz w:val="24"/>
          <w:szCs w:val="24"/>
        </w:rPr>
        <w:t>navedenom tijelu</w:t>
      </w:r>
      <w:r w:rsidRPr="00A400C5">
        <w:rPr>
          <w:rFonts w:ascii="Times New Roman" w:hAnsi="Times New Roman" w:cs="Times New Roman"/>
          <w:sz w:val="24"/>
          <w:szCs w:val="24"/>
        </w:rPr>
        <w:t xml:space="preserve"> predstavlja obavljanje poslova koji proizlaze iz obnašanja dužnosti </w:t>
      </w:r>
      <w:bookmarkStart w:id="9" w:name="_Hlk128381240"/>
      <w:r w:rsidR="007D4FE2" w:rsidRPr="00A400C5">
        <w:rPr>
          <w:rFonts w:ascii="Times New Roman" w:hAnsi="Times New Roman" w:cs="Times New Roman"/>
          <w:sz w:val="24"/>
          <w:szCs w:val="24"/>
        </w:rPr>
        <w:t xml:space="preserve">predsjednika Upravnog vijeća </w:t>
      </w:r>
      <w:r w:rsidR="00A400C5">
        <w:rPr>
          <w:rFonts w:ascii="Times New Roman" w:hAnsi="Times New Roman" w:cs="Times New Roman"/>
          <w:sz w:val="24"/>
          <w:szCs w:val="24"/>
        </w:rPr>
        <w:t>HANFA-e</w:t>
      </w:r>
      <w:r w:rsidR="007D4FE2" w:rsidRPr="00A400C5">
        <w:rPr>
          <w:rFonts w:ascii="Times New Roman" w:hAnsi="Times New Roman" w:cs="Times New Roman"/>
          <w:sz w:val="24"/>
          <w:szCs w:val="24"/>
        </w:rPr>
        <w:t xml:space="preserve">, </w:t>
      </w:r>
      <w:r w:rsidR="007D4FE2" w:rsidRPr="00A400C5">
        <w:rPr>
          <w:rFonts w:ascii="Times New Roman" w:hAnsi="Times New Roman" w:cs="Times New Roman"/>
          <w:bCs/>
          <w:sz w:val="24"/>
          <w:szCs w:val="24"/>
        </w:rPr>
        <w:t xml:space="preserve"> </w:t>
      </w:r>
      <w:bookmarkEnd w:id="9"/>
      <w:r w:rsidR="00A400C5">
        <w:rPr>
          <w:rFonts w:ascii="Times New Roman" w:hAnsi="Times New Roman" w:cs="Times New Roman"/>
          <w:sz w:val="24"/>
          <w:szCs w:val="24"/>
        </w:rPr>
        <w:t xml:space="preserve">kao osnovne javne dužnosti, iz kojeg razloga dužnosnik nije mogao ostvarivati naknadu za rad u Savjetu, jer se također radi o zabranjenoj dodatnoj naknadi iz članka 7. točke d) ZSSI-a. </w:t>
      </w:r>
    </w:p>
    <w:p w14:paraId="3FD44614" w14:textId="77777777" w:rsidR="00586C9E" w:rsidRPr="00A400C5" w:rsidRDefault="00586C9E" w:rsidP="00586C9E">
      <w:pPr>
        <w:spacing w:after="0"/>
        <w:ind w:firstLine="709"/>
        <w:jc w:val="both"/>
        <w:rPr>
          <w:rFonts w:ascii="Times New Roman" w:hAnsi="Times New Roman" w:cs="Times New Roman"/>
          <w:color w:val="0070C0"/>
          <w:sz w:val="24"/>
          <w:szCs w:val="24"/>
        </w:rPr>
      </w:pPr>
    </w:p>
    <w:p w14:paraId="1CF29046" w14:textId="5C46B2E0" w:rsidR="00586C9E" w:rsidRPr="00A400C5" w:rsidRDefault="00586C9E" w:rsidP="0047280A">
      <w:pPr>
        <w:spacing w:after="0"/>
        <w:ind w:firstLine="709"/>
        <w:jc w:val="both"/>
        <w:rPr>
          <w:rFonts w:ascii="Times New Roman" w:hAnsi="Times New Roman" w:cs="Times New Roman"/>
          <w:sz w:val="24"/>
          <w:szCs w:val="24"/>
        </w:rPr>
      </w:pPr>
      <w:r w:rsidRPr="00A400C5">
        <w:rPr>
          <w:rFonts w:ascii="Times New Roman" w:hAnsi="Times New Roman" w:cs="Times New Roman"/>
          <w:sz w:val="24"/>
          <w:szCs w:val="24"/>
        </w:rPr>
        <w:t xml:space="preserve">Slijedom navedenog, Povjerenstvo je na temelju prikupljenih podataka i dokumentacije utvrdilo da je dužnosnik </w:t>
      </w:r>
      <w:r w:rsidR="007D4FE2" w:rsidRPr="00A400C5">
        <w:rPr>
          <w:rFonts w:ascii="Times New Roman" w:hAnsi="Times New Roman" w:cs="Times New Roman"/>
          <w:sz w:val="24"/>
          <w:szCs w:val="24"/>
        </w:rPr>
        <w:t>Ante Žigman</w:t>
      </w:r>
      <w:r w:rsidRPr="00A400C5">
        <w:rPr>
          <w:rFonts w:ascii="Times New Roman" w:hAnsi="Times New Roman" w:cs="Times New Roman"/>
          <w:sz w:val="24"/>
          <w:szCs w:val="24"/>
        </w:rPr>
        <w:t xml:space="preserve"> primitkom naknade u iznosu od </w:t>
      </w:r>
      <w:r w:rsidR="007D4FE2" w:rsidRPr="00A400C5">
        <w:rPr>
          <w:rFonts w:ascii="Times New Roman" w:hAnsi="Times New Roman" w:cs="Times New Roman"/>
          <w:sz w:val="24"/>
          <w:szCs w:val="24"/>
        </w:rPr>
        <w:t xml:space="preserve">8.000,00 kn u 2018.  </w:t>
      </w:r>
      <w:r w:rsidRPr="00A400C5">
        <w:rPr>
          <w:rFonts w:ascii="Times New Roman" w:hAnsi="Times New Roman" w:cs="Times New Roman"/>
          <w:sz w:val="24"/>
          <w:szCs w:val="24"/>
        </w:rPr>
        <w:t xml:space="preserve">za </w:t>
      </w:r>
      <w:r w:rsidR="007D4FE2" w:rsidRPr="00A400C5">
        <w:rPr>
          <w:rFonts w:ascii="Times New Roman" w:hAnsi="Times New Roman" w:cs="Times New Roman"/>
          <w:sz w:val="24"/>
          <w:szCs w:val="24"/>
        </w:rPr>
        <w:t>prisustvo na sjednicama Savjeta:</w:t>
      </w:r>
      <w:r w:rsidR="00A400C5">
        <w:rPr>
          <w:rFonts w:ascii="Times New Roman" w:hAnsi="Times New Roman" w:cs="Times New Roman"/>
          <w:sz w:val="24"/>
          <w:szCs w:val="24"/>
        </w:rPr>
        <w:t xml:space="preserve"> </w:t>
      </w:r>
      <w:r w:rsidR="007D4FE2" w:rsidRPr="00A400C5">
        <w:rPr>
          <w:rFonts w:ascii="Times New Roman" w:hAnsi="Times New Roman" w:cs="Times New Roman"/>
          <w:sz w:val="24"/>
          <w:szCs w:val="24"/>
        </w:rPr>
        <w:t>16.ožujka 2018., 03. svibnja 2018., 12. rujna 2018., 28. studenog 2018., te u iznosu 6.000,00 kn u 2019.</w:t>
      </w:r>
      <w:r w:rsidR="007D4FE2" w:rsidRPr="00A400C5">
        <w:rPr>
          <w:rFonts w:ascii="Times New Roman" w:hAnsi="Times New Roman" w:cs="Times New Roman"/>
          <w:b/>
          <w:sz w:val="24"/>
          <w:szCs w:val="24"/>
        </w:rPr>
        <w:t xml:space="preserve"> </w:t>
      </w:r>
      <w:r w:rsidR="007D4FE2" w:rsidRPr="00A400C5">
        <w:rPr>
          <w:rFonts w:ascii="Times New Roman" w:hAnsi="Times New Roman" w:cs="Times New Roman"/>
          <w:sz w:val="24"/>
          <w:szCs w:val="24"/>
        </w:rPr>
        <w:t>za prisustvo na sjednicama Savjeta 06. ožujka 2019.,</w:t>
      </w:r>
      <w:r w:rsidR="005648D1" w:rsidRPr="00A400C5">
        <w:rPr>
          <w:rFonts w:ascii="Times New Roman" w:hAnsi="Times New Roman" w:cs="Times New Roman"/>
          <w:sz w:val="24"/>
          <w:szCs w:val="24"/>
        </w:rPr>
        <w:t xml:space="preserve"> </w:t>
      </w:r>
      <w:r w:rsidR="007D4FE2" w:rsidRPr="00A400C5">
        <w:rPr>
          <w:rFonts w:ascii="Times New Roman" w:hAnsi="Times New Roman" w:cs="Times New Roman"/>
          <w:sz w:val="24"/>
          <w:szCs w:val="24"/>
        </w:rPr>
        <w:t>24. svibnja 2019. i 13. rujna 2</w:t>
      </w:r>
      <w:r w:rsidR="00A400C5">
        <w:rPr>
          <w:rFonts w:ascii="Times New Roman" w:hAnsi="Times New Roman" w:cs="Times New Roman"/>
          <w:sz w:val="24"/>
          <w:szCs w:val="24"/>
        </w:rPr>
        <w:t>0</w:t>
      </w:r>
      <w:r w:rsidR="007D4FE2" w:rsidRPr="00A400C5">
        <w:rPr>
          <w:rFonts w:ascii="Times New Roman" w:hAnsi="Times New Roman" w:cs="Times New Roman"/>
          <w:sz w:val="24"/>
          <w:szCs w:val="24"/>
        </w:rPr>
        <w:t xml:space="preserve">19. </w:t>
      </w:r>
      <w:r w:rsidRPr="00A400C5">
        <w:rPr>
          <w:rFonts w:ascii="Times New Roman" w:hAnsi="Times New Roman" w:cs="Times New Roman"/>
          <w:sz w:val="24"/>
          <w:szCs w:val="24"/>
        </w:rPr>
        <w:t xml:space="preserve"> uz istovremeno primanje plaće za obnašanje dužnosti </w:t>
      </w:r>
      <w:r w:rsidR="005648D1" w:rsidRPr="00A400C5">
        <w:rPr>
          <w:rFonts w:ascii="Times New Roman" w:hAnsi="Times New Roman" w:cs="Times New Roman"/>
          <w:sz w:val="24"/>
          <w:szCs w:val="24"/>
        </w:rPr>
        <w:t xml:space="preserve">predsjednika Upravnog vijeća </w:t>
      </w:r>
      <w:r w:rsidR="005E0E30" w:rsidRPr="00A400C5">
        <w:rPr>
          <w:rFonts w:ascii="Times New Roman" w:hAnsi="Times New Roman" w:cs="Times New Roman"/>
          <w:sz w:val="24"/>
          <w:szCs w:val="24"/>
        </w:rPr>
        <w:t>HANF-e</w:t>
      </w:r>
      <w:r w:rsidR="005648D1" w:rsidRPr="00A400C5">
        <w:rPr>
          <w:rFonts w:ascii="Times New Roman" w:hAnsi="Times New Roman" w:cs="Times New Roman"/>
          <w:sz w:val="24"/>
          <w:szCs w:val="24"/>
        </w:rPr>
        <w:t xml:space="preserve">, </w:t>
      </w:r>
      <w:r w:rsidR="0047280A" w:rsidRPr="00A400C5">
        <w:rPr>
          <w:rFonts w:ascii="Times New Roman" w:hAnsi="Times New Roman" w:cs="Times New Roman"/>
          <w:sz w:val="24"/>
          <w:szCs w:val="24"/>
        </w:rPr>
        <w:t>kao primitka pod oznakom drugog dohotka</w:t>
      </w:r>
      <w:r w:rsidR="00947003">
        <w:rPr>
          <w:rFonts w:ascii="Times New Roman" w:hAnsi="Times New Roman" w:cs="Times New Roman"/>
          <w:sz w:val="24"/>
          <w:szCs w:val="24"/>
        </w:rPr>
        <w:t>,</w:t>
      </w:r>
      <w:r w:rsidR="0047280A" w:rsidRPr="00A400C5">
        <w:rPr>
          <w:rFonts w:ascii="Times New Roman" w:hAnsi="Times New Roman" w:cs="Times New Roman"/>
          <w:sz w:val="24"/>
          <w:szCs w:val="24"/>
        </w:rPr>
        <w:t xml:space="preserve"> </w:t>
      </w:r>
      <w:r w:rsidRPr="00A400C5">
        <w:rPr>
          <w:rFonts w:ascii="Times New Roman" w:hAnsi="Times New Roman" w:cs="Times New Roman"/>
          <w:sz w:val="24"/>
          <w:szCs w:val="24"/>
        </w:rPr>
        <w:t>počinio povredu članka 7. točke d) ZSSI-a, kako je navedeno u točki I. izreke.</w:t>
      </w:r>
    </w:p>
    <w:p w14:paraId="61A0B036" w14:textId="77777777" w:rsidR="00644C71" w:rsidRPr="00A400C5" w:rsidRDefault="00644C71" w:rsidP="00644C71">
      <w:pPr>
        <w:spacing w:before="240" w:after="0"/>
        <w:ind w:firstLine="708"/>
        <w:jc w:val="both"/>
        <w:rPr>
          <w:rFonts w:ascii="Times New Roman" w:eastAsiaTheme="minorEastAsia" w:hAnsi="Times New Roman" w:cs="Times New Roman"/>
          <w:sz w:val="24"/>
          <w:szCs w:val="24"/>
          <w:lang w:eastAsia="hr-HR"/>
        </w:rPr>
      </w:pPr>
      <w:r w:rsidRPr="00A400C5">
        <w:rPr>
          <w:rFonts w:ascii="Times New Roman" w:hAnsi="Times New Roman" w:cs="Times New Roman"/>
          <w:sz w:val="24"/>
          <w:szCs w:val="24"/>
        </w:rPr>
        <w:t>Člankom 42. ZSSI-a propisane su sankcije koje se mogu izreći za povredu odredbi navedenog Zakona. Za povredu odredbi članka 7. točke d) Povjerenstvo može izreći sankciju obustave isplate dijela neto mjesečne plaće, opomenu i javno objavljivanje odluke Povjerenstva.</w:t>
      </w:r>
    </w:p>
    <w:p w14:paraId="6C94F35D" w14:textId="7EC3A480" w:rsidR="00644C71" w:rsidRPr="00A400C5" w:rsidRDefault="00644C71" w:rsidP="00644C71">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lastRenderedPageBreak/>
        <w:t xml:space="preserve">Kao okolnost koja upućuje na nužnost izricanja sankcije obustave isplate dijela neto mjesečne plaće dužnosnika kao teže vrste sankcije, Povjerenstvo je ocijenilo okolnosti da je dužnosnik ostvarivao </w:t>
      </w:r>
      <w:r w:rsidR="00947003">
        <w:rPr>
          <w:rFonts w:ascii="Times New Roman" w:hAnsi="Times New Roman" w:cs="Times New Roman"/>
          <w:sz w:val="24"/>
          <w:szCs w:val="24"/>
        </w:rPr>
        <w:t xml:space="preserve">više vrsta </w:t>
      </w:r>
      <w:r w:rsidRPr="00A400C5">
        <w:rPr>
          <w:rFonts w:ascii="Times New Roman" w:hAnsi="Times New Roman" w:cs="Times New Roman"/>
          <w:sz w:val="24"/>
          <w:szCs w:val="24"/>
        </w:rPr>
        <w:t>nedopušten</w:t>
      </w:r>
      <w:r w:rsidR="00947003">
        <w:rPr>
          <w:rFonts w:ascii="Times New Roman" w:hAnsi="Times New Roman" w:cs="Times New Roman"/>
          <w:sz w:val="24"/>
          <w:szCs w:val="24"/>
        </w:rPr>
        <w:t>ih</w:t>
      </w:r>
      <w:r w:rsidRPr="00A400C5">
        <w:rPr>
          <w:rFonts w:ascii="Times New Roman" w:hAnsi="Times New Roman" w:cs="Times New Roman"/>
          <w:sz w:val="24"/>
          <w:szCs w:val="24"/>
        </w:rPr>
        <w:t xml:space="preserve"> primit</w:t>
      </w:r>
      <w:r w:rsidR="00947003">
        <w:rPr>
          <w:rFonts w:ascii="Times New Roman" w:hAnsi="Times New Roman" w:cs="Times New Roman"/>
          <w:sz w:val="24"/>
          <w:szCs w:val="24"/>
        </w:rPr>
        <w:t>aka tijekom</w:t>
      </w:r>
      <w:r w:rsidR="0047280A" w:rsidRPr="00A400C5">
        <w:rPr>
          <w:rFonts w:ascii="Times New Roman" w:hAnsi="Times New Roman" w:cs="Times New Roman"/>
          <w:sz w:val="24"/>
          <w:szCs w:val="24"/>
        </w:rPr>
        <w:t xml:space="preserve"> razdoblj</w:t>
      </w:r>
      <w:r w:rsidR="00947003">
        <w:rPr>
          <w:rFonts w:ascii="Times New Roman" w:hAnsi="Times New Roman" w:cs="Times New Roman"/>
          <w:sz w:val="24"/>
          <w:szCs w:val="24"/>
        </w:rPr>
        <w:t>a</w:t>
      </w:r>
      <w:r w:rsidR="0047280A" w:rsidRPr="00A400C5">
        <w:rPr>
          <w:rFonts w:ascii="Times New Roman" w:hAnsi="Times New Roman" w:cs="Times New Roman"/>
          <w:sz w:val="24"/>
          <w:szCs w:val="24"/>
        </w:rPr>
        <w:t xml:space="preserve"> od dvije godine.</w:t>
      </w:r>
    </w:p>
    <w:p w14:paraId="2A1C02C1" w14:textId="77777777" w:rsidR="00947003" w:rsidRDefault="00644C71" w:rsidP="00947003">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550FE0CC" w14:textId="57EBF09B" w:rsidR="00755B0D" w:rsidRPr="00A400C5" w:rsidRDefault="00755B0D" w:rsidP="00947003">
      <w:pPr>
        <w:spacing w:before="240" w:after="0"/>
        <w:ind w:firstLine="708"/>
        <w:jc w:val="both"/>
        <w:rPr>
          <w:rFonts w:ascii="Times New Roman" w:eastAsia="Times New Roman" w:hAnsi="Times New Roman" w:cs="Times New Roman"/>
          <w:sz w:val="24"/>
          <w:szCs w:val="24"/>
        </w:rPr>
      </w:pPr>
      <w:r w:rsidRPr="00A400C5">
        <w:rPr>
          <w:rFonts w:ascii="Times New Roman" w:eastAsia="Times New Roman" w:hAnsi="Times New Roman" w:cs="Times New Roman"/>
          <w:sz w:val="24"/>
          <w:szCs w:val="24"/>
        </w:rPr>
        <w:t>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Člankom 92. toga Zakona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043565B3" w14:textId="77A6B2FA" w:rsidR="006F6D09" w:rsidRPr="00A400C5" w:rsidRDefault="00644C71" w:rsidP="006F6D09">
      <w:pPr>
        <w:spacing w:before="240" w:after="0"/>
        <w:ind w:firstLine="708"/>
        <w:jc w:val="both"/>
        <w:rPr>
          <w:rFonts w:ascii="Times New Roman" w:hAnsi="Times New Roman" w:cs="Times New Roman"/>
          <w:sz w:val="24"/>
          <w:szCs w:val="24"/>
        </w:rPr>
      </w:pPr>
      <w:r w:rsidRPr="00A400C5">
        <w:rPr>
          <w:rFonts w:ascii="Times New Roman" w:hAnsi="Times New Roman" w:cs="Times New Roman"/>
          <w:sz w:val="24"/>
          <w:szCs w:val="24"/>
        </w:rPr>
        <w:t xml:space="preserve">Kao okolnost koja je utjecala na izricanje </w:t>
      </w:r>
      <w:r w:rsidRPr="00A400C5">
        <w:rPr>
          <w:rFonts w:ascii="Times New Roman" w:hAnsi="Times New Roman" w:cs="Times New Roman"/>
          <w:bCs/>
          <w:sz w:val="24"/>
          <w:szCs w:val="24"/>
        </w:rPr>
        <w:t>niže sankcije</w:t>
      </w:r>
      <w:r w:rsidRPr="00A400C5">
        <w:rPr>
          <w:rFonts w:ascii="Times New Roman" w:hAnsi="Times New Roman" w:cs="Times New Roman"/>
          <w:sz w:val="24"/>
          <w:szCs w:val="24"/>
        </w:rPr>
        <w:t xml:space="preserve"> unutar zakonom propisanog raspona, Povjerenstvo je uzelo u obzir visinu primljenih dodatnih naknada</w:t>
      </w:r>
      <w:r w:rsidR="00947003">
        <w:rPr>
          <w:rFonts w:ascii="Times New Roman" w:hAnsi="Times New Roman" w:cs="Times New Roman"/>
          <w:sz w:val="24"/>
          <w:szCs w:val="24"/>
        </w:rPr>
        <w:t xml:space="preserve">. </w:t>
      </w:r>
    </w:p>
    <w:p w14:paraId="6A5047DF" w14:textId="6560133E" w:rsidR="006F6D09" w:rsidRPr="00A400C5" w:rsidRDefault="006F6D09" w:rsidP="00644C71">
      <w:pPr>
        <w:spacing w:before="240" w:after="0"/>
        <w:ind w:firstLine="708"/>
        <w:jc w:val="both"/>
        <w:rPr>
          <w:rFonts w:ascii="Times New Roman" w:eastAsia="Times New Roman" w:hAnsi="Times New Roman" w:cs="Times New Roman"/>
          <w:color w:val="FF0000"/>
          <w:sz w:val="24"/>
          <w:szCs w:val="24"/>
        </w:rPr>
      </w:pPr>
      <w:r w:rsidRPr="00A400C5">
        <w:rPr>
          <w:rFonts w:ascii="Times New Roman" w:eastAsia="Times New Roman" w:hAnsi="Times New Roman" w:cs="Times New Roman"/>
          <w:sz w:val="24"/>
          <w:szCs w:val="24"/>
        </w:rPr>
        <w:t>Uvažavajući raspon novčane sankcije propisan ZSSI-om te odredbe Zakona  o uvođenju eura kao službene valute u Republici Hrvatskoj, prilikom odmjeravanja visine novčane sankcije, Povjerenstvo je utvrdilo da je u konkretnom slučaju primjereno izreći novčanu sankciju</w:t>
      </w:r>
      <w:r w:rsidRPr="00A400C5">
        <w:rPr>
          <w:rFonts w:ascii="Times New Roman" w:hAnsi="Times New Roman" w:cs="Times New Roman"/>
          <w:b/>
          <w:bCs/>
          <w:sz w:val="24"/>
          <w:szCs w:val="24"/>
        </w:rPr>
        <w:t xml:space="preserve"> </w:t>
      </w:r>
      <w:r w:rsidRPr="00A400C5">
        <w:rPr>
          <w:rFonts w:ascii="Times New Roman" w:hAnsi="Times New Roman" w:cs="Times New Roman"/>
          <w:bCs/>
          <w:sz w:val="24"/>
          <w:szCs w:val="24"/>
        </w:rPr>
        <w:t xml:space="preserve">obustave isplate dijela </w:t>
      </w:r>
      <w:r w:rsidRPr="00373F9D">
        <w:rPr>
          <w:rFonts w:ascii="Times New Roman" w:hAnsi="Times New Roman" w:cs="Times New Roman"/>
          <w:bCs/>
          <w:color w:val="000000" w:themeColor="text1"/>
          <w:sz w:val="24"/>
          <w:szCs w:val="24"/>
        </w:rPr>
        <w:t>neto plaće</w:t>
      </w:r>
      <w:r w:rsidRPr="00373F9D">
        <w:rPr>
          <w:rFonts w:ascii="Times New Roman" w:eastAsia="Times New Roman" w:hAnsi="Times New Roman" w:cs="Times New Roman"/>
          <w:color w:val="000000" w:themeColor="text1"/>
          <w:sz w:val="24"/>
          <w:szCs w:val="24"/>
        </w:rPr>
        <w:t xml:space="preserve"> od </w:t>
      </w:r>
      <w:r w:rsidR="00A563D0" w:rsidRPr="00373F9D">
        <w:rPr>
          <w:rFonts w:ascii="Times New Roman" w:eastAsia="Times New Roman" w:hAnsi="Times New Roman" w:cs="Times New Roman"/>
          <w:color w:val="000000" w:themeColor="text1"/>
          <w:sz w:val="24"/>
          <w:szCs w:val="24"/>
        </w:rPr>
        <w:t>8</w:t>
      </w:r>
      <w:r w:rsidRPr="00373F9D">
        <w:rPr>
          <w:rFonts w:ascii="Times New Roman" w:eastAsia="Times New Roman" w:hAnsi="Times New Roman" w:cs="Times New Roman"/>
          <w:color w:val="000000" w:themeColor="text1"/>
          <w:sz w:val="24"/>
          <w:szCs w:val="24"/>
        </w:rPr>
        <w:t xml:space="preserve">00,00 eura (od </w:t>
      </w:r>
      <w:r w:rsidR="00A563D0" w:rsidRPr="00373F9D">
        <w:rPr>
          <w:rFonts w:ascii="Times New Roman" w:eastAsia="Times New Roman" w:hAnsi="Times New Roman" w:cs="Times New Roman"/>
          <w:color w:val="000000" w:themeColor="text1"/>
          <w:sz w:val="24"/>
          <w:szCs w:val="24"/>
        </w:rPr>
        <w:t xml:space="preserve"> 6.027,60 kn </w:t>
      </w:r>
      <w:r w:rsidRPr="00373F9D">
        <w:rPr>
          <w:rFonts w:ascii="Times New Roman" w:eastAsia="Times New Roman" w:hAnsi="Times New Roman" w:cs="Times New Roman"/>
          <w:color w:val="000000" w:themeColor="text1"/>
          <w:sz w:val="24"/>
          <w:szCs w:val="24"/>
        </w:rPr>
        <w:t>kn) za opisanu povredu odredbi ZSSI-a.</w:t>
      </w:r>
    </w:p>
    <w:p w14:paraId="30EF2498" w14:textId="77777777" w:rsidR="00B76858" w:rsidRPr="00A400C5" w:rsidRDefault="00B76858" w:rsidP="006F6D09">
      <w:pPr>
        <w:spacing w:after="0"/>
        <w:jc w:val="both"/>
        <w:rPr>
          <w:rFonts w:ascii="Times New Roman" w:hAnsi="Times New Roman" w:cs="Times New Roman"/>
          <w:color w:val="7030A0"/>
          <w:sz w:val="24"/>
          <w:szCs w:val="24"/>
        </w:rPr>
      </w:pPr>
    </w:p>
    <w:p w14:paraId="30B9759A" w14:textId="0219C033" w:rsidR="000B4E1C" w:rsidRPr="00A400C5" w:rsidRDefault="000B4E1C" w:rsidP="000B4E1C">
      <w:pPr>
        <w:spacing w:after="0"/>
        <w:ind w:firstLine="708"/>
        <w:jc w:val="both"/>
        <w:rPr>
          <w:rFonts w:ascii="Times New Roman" w:hAnsi="Times New Roman" w:cs="Times New Roman"/>
          <w:sz w:val="24"/>
          <w:szCs w:val="24"/>
        </w:rPr>
      </w:pPr>
      <w:r w:rsidRPr="00A400C5">
        <w:rPr>
          <w:rFonts w:ascii="Times New Roman" w:hAnsi="Times New Roman" w:cs="Times New Roman"/>
          <w:sz w:val="24"/>
          <w:szCs w:val="24"/>
        </w:rPr>
        <w:t>Slijedom svega navedenog, Povjerenstvo je donijelo odluku kao što je navedeno u izreci ovog akta.</w:t>
      </w:r>
    </w:p>
    <w:p w14:paraId="30B9759C" w14:textId="77777777" w:rsidR="000B0544" w:rsidRPr="00A400C5" w:rsidRDefault="000B0544" w:rsidP="000B0544">
      <w:pPr>
        <w:spacing w:after="0"/>
        <w:ind w:left="5376"/>
        <w:jc w:val="both"/>
        <w:rPr>
          <w:rFonts w:ascii="Times New Roman" w:hAnsi="Times New Roman" w:cs="Times New Roman"/>
          <w:sz w:val="24"/>
          <w:szCs w:val="24"/>
        </w:rPr>
      </w:pPr>
      <w:r w:rsidRPr="00A400C5">
        <w:rPr>
          <w:rFonts w:ascii="Times New Roman" w:hAnsi="Times New Roman" w:cs="Times New Roman"/>
          <w:sz w:val="24"/>
          <w:szCs w:val="24"/>
        </w:rPr>
        <w:t xml:space="preserve">PREDSJEDNICA POVJERENSTVA     </w:t>
      </w:r>
    </w:p>
    <w:p w14:paraId="30B9759E" w14:textId="3547B006" w:rsidR="000B0544" w:rsidRPr="00A400C5" w:rsidRDefault="00121C56" w:rsidP="000B0544">
      <w:pPr>
        <w:spacing w:after="0"/>
        <w:ind w:left="5376" w:firstLine="288"/>
        <w:jc w:val="both"/>
        <w:rPr>
          <w:rFonts w:ascii="Times New Roman" w:hAnsi="Times New Roman" w:cs="Times New Roman"/>
          <w:sz w:val="24"/>
          <w:szCs w:val="24"/>
        </w:rPr>
      </w:pPr>
      <w:r w:rsidRPr="00A400C5">
        <w:rPr>
          <w:rFonts w:ascii="Times New Roman" w:hAnsi="Times New Roman" w:cs="Times New Roman"/>
          <w:sz w:val="24"/>
          <w:szCs w:val="24"/>
        </w:rPr>
        <w:t>Nataša Novaković</w:t>
      </w:r>
      <w:r w:rsidR="000B0544" w:rsidRPr="00A400C5">
        <w:rPr>
          <w:rFonts w:ascii="Times New Roman" w:hAnsi="Times New Roman" w:cs="Times New Roman"/>
          <w:sz w:val="24"/>
          <w:szCs w:val="24"/>
        </w:rPr>
        <w:t xml:space="preserve">, dipl. </w:t>
      </w:r>
      <w:proofErr w:type="spellStart"/>
      <w:r w:rsidR="000B0544" w:rsidRPr="00A400C5">
        <w:rPr>
          <w:rFonts w:ascii="Times New Roman" w:hAnsi="Times New Roman" w:cs="Times New Roman"/>
          <w:sz w:val="24"/>
          <w:szCs w:val="24"/>
        </w:rPr>
        <w:t>iur</w:t>
      </w:r>
      <w:proofErr w:type="spellEnd"/>
      <w:r w:rsidR="000B0544" w:rsidRPr="00A400C5">
        <w:rPr>
          <w:rFonts w:ascii="Times New Roman" w:hAnsi="Times New Roman" w:cs="Times New Roman"/>
          <w:sz w:val="24"/>
          <w:szCs w:val="24"/>
        </w:rPr>
        <w:t>.</w:t>
      </w:r>
    </w:p>
    <w:p w14:paraId="30B975A2" w14:textId="77777777" w:rsidR="002B1313" w:rsidRPr="00A400C5" w:rsidRDefault="002B1313" w:rsidP="000B0544">
      <w:pPr>
        <w:spacing w:after="0"/>
        <w:jc w:val="both"/>
        <w:rPr>
          <w:rFonts w:ascii="Times New Roman" w:eastAsia="Times New Roman" w:hAnsi="Times New Roman" w:cs="Times New Roman"/>
          <w:b/>
          <w:sz w:val="24"/>
          <w:szCs w:val="24"/>
          <w:lang w:eastAsia="hr-HR"/>
        </w:rPr>
      </w:pPr>
    </w:p>
    <w:p w14:paraId="79A6C89A" w14:textId="77777777" w:rsidR="00947003" w:rsidRDefault="00947003" w:rsidP="00D27C0F">
      <w:pPr>
        <w:spacing w:before="240" w:after="0"/>
        <w:jc w:val="both"/>
        <w:rPr>
          <w:rFonts w:ascii="Times New Roman" w:eastAsia="Calibri" w:hAnsi="Times New Roman" w:cs="Times New Roman"/>
          <w:sz w:val="24"/>
          <w:szCs w:val="24"/>
          <w:u w:val="single"/>
        </w:rPr>
      </w:pPr>
    </w:p>
    <w:p w14:paraId="045A30B0" w14:textId="136DE2E9" w:rsidR="00D27C0F" w:rsidRPr="00A400C5" w:rsidRDefault="00D27C0F" w:rsidP="00D27C0F">
      <w:pPr>
        <w:spacing w:before="240" w:after="0"/>
        <w:jc w:val="both"/>
        <w:rPr>
          <w:rFonts w:ascii="Times New Roman" w:eastAsia="Calibri" w:hAnsi="Times New Roman" w:cs="Times New Roman"/>
          <w:sz w:val="24"/>
          <w:szCs w:val="24"/>
          <w:u w:val="single"/>
        </w:rPr>
      </w:pPr>
      <w:r w:rsidRPr="00A400C5">
        <w:rPr>
          <w:rFonts w:ascii="Times New Roman" w:eastAsia="Calibri" w:hAnsi="Times New Roman" w:cs="Times New Roman"/>
          <w:sz w:val="24"/>
          <w:szCs w:val="24"/>
          <w:u w:val="single"/>
        </w:rPr>
        <w:t xml:space="preserve">Uputa o pravnom lijeku: </w:t>
      </w:r>
    </w:p>
    <w:p w14:paraId="3171693B" w14:textId="0522414B" w:rsidR="00373F9D" w:rsidRPr="00A400C5" w:rsidRDefault="00D27C0F" w:rsidP="00D27C0F">
      <w:pPr>
        <w:spacing w:before="240" w:after="0"/>
        <w:jc w:val="both"/>
        <w:rPr>
          <w:rFonts w:ascii="Times New Roman" w:eastAsia="Calibri" w:hAnsi="Times New Roman" w:cs="Times New Roman"/>
          <w:sz w:val="24"/>
          <w:szCs w:val="24"/>
        </w:rPr>
      </w:pPr>
      <w:r w:rsidRPr="00A400C5">
        <w:rPr>
          <w:rFonts w:ascii="Times New Roman" w:eastAsia="Calibri" w:hAnsi="Times New Roman" w:cs="Times New Roman"/>
          <w:sz w:val="24"/>
          <w:szCs w:val="24"/>
        </w:rPr>
        <w:lastRenderedPageBreak/>
        <w:t xml:space="preserve">Protiv odluke Povjerenstva može se pokrenuti upravni spor. Upravna tužba podnosi se nadležnom upravnom sudu u roku od 30 dana od dana dostave odluke Povjerenstva. Podnošenje tužbe nema </w:t>
      </w:r>
      <w:proofErr w:type="spellStart"/>
      <w:r w:rsidRPr="00A400C5">
        <w:rPr>
          <w:rFonts w:ascii="Times New Roman" w:eastAsia="Calibri" w:hAnsi="Times New Roman" w:cs="Times New Roman"/>
          <w:sz w:val="24"/>
          <w:szCs w:val="24"/>
        </w:rPr>
        <w:t>odgodni</w:t>
      </w:r>
      <w:proofErr w:type="spellEnd"/>
      <w:r w:rsidRPr="00A400C5">
        <w:rPr>
          <w:rFonts w:ascii="Times New Roman" w:eastAsia="Calibri" w:hAnsi="Times New Roman" w:cs="Times New Roman"/>
          <w:sz w:val="24"/>
          <w:szCs w:val="24"/>
        </w:rPr>
        <w:t xml:space="preserve"> učinak.</w:t>
      </w:r>
    </w:p>
    <w:p w14:paraId="14075AB4" w14:textId="77777777" w:rsidR="00D27C0F" w:rsidRPr="00A400C5" w:rsidRDefault="00D27C0F" w:rsidP="00D27C0F">
      <w:pPr>
        <w:spacing w:before="240" w:after="0"/>
        <w:rPr>
          <w:rFonts w:ascii="Times New Roman" w:eastAsia="Calibri" w:hAnsi="Times New Roman" w:cs="Times New Roman"/>
          <w:sz w:val="24"/>
          <w:szCs w:val="24"/>
          <w:u w:val="single"/>
        </w:rPr>
      </w:pPr>
      <w:r w:rsidRPr="00A400C5">
        <w:rPr>
          <w:rFonts w:ascii="Times New Roman" w:eastAsia="Calibri" w:hAnsi="Times New Roman" w:cs="Times New Roman"/>
          <w:sz w:val="24"/>
          <w:szCs w:val="24"/>
          <w:u w:val="single"/>
        </w:rPr>
        <w:t xml:space="preserve">Dostaviti:  </w:t>
      </w:r>
    </w:p>
    <w:p w14:paraId="792F5A38" w14:textId="2E006741" w:rsidR="00D27C0F" w:rsidRPr="00A400C5" w:rsidRDefault="00D27C0F" w:rsidP="00D27C0F">
      <w:pPr>
        <w:spacing w:after="0"/>
        <w:rPr>
          <w:rFonts w:ascii="Times New Roman" w:eastAsia="Calibri" w:hAnsi="Times New Roman" w:cs="Times New Roman"/>
          <w:sz w:val="24"/>
          <w:szCs w:val="24"/>
        </w:rPr>
      </w:pPr>
      <w:r w:rsidRPr="00A400C5">
        <w:rPr>
          <w:rFonts w:ascii="Times New Roman" w:eastAsia="Calibri" w:hAnsi="Times New Roman" w:cs="Times New Roman"/>
          <w:sz w:val="24"/>
          <w:szCs w:val="24"/>
        </w:rPr>
        <w:t xml:space="preserve">1. Dužnosnik </w:t>
      </w:r>
      <w:proofErr w:type="spellStart"/>
      <w:r w:rsidRPr="00A400C5">
        <w:rPr>
          <w:rFonts w:ascii="Times New Roman" w:eastAsia="Calibri" w:hAnsi="Times New Roman" w:cs="Times New Roman"/>
          <w:sz w:val="24"/>
          <w:szCs w:val="24"/>
        </w:rPr>
        <w:t>NevenŠplje</w:t>
      </w:r>
      <w:proofErr w:type="spellEnd"/>
      <w:r w:rsidRPr="00A400C5">
        <w:rPr>
          <w:rFonts w:ascii="Times New Roman" w:eastAsia="Calibri" w:hAnsi="Times New Roman" w:cs="Times New Roman"/>
          <w:sz w:val="24"/>
          <w:szCs w:val="24"/>
        </w:rPr>
        <w:t xml:space="preserve"> osobnom dostavom</w:t>
      </w:r>
    </w:p>
    <w:p w14:paraId="28A50457" w14:textId="77777777" w:rsidR="00D27C0F" w:rsidRPr="00A400C5" w:rsidRDefault="00D27C0F" w:rsidP="00D27C0F">
      <w:pPr>
        <w:spacing w:after="0"/>
        <w:rPr>
          <w:rFonts w:ascii="Times New Roman" w:eastAsia="Calibri" w:hAnsi="Times New Roman" w:cs="Times New Roman"/>
          <w:sz w:val="24"/>
          <w:szCs w:val="24"/>
        </w:rPr>
      </w:pPr>
      <w:r w:rsidRPr="00A400C5">
        <w:rPr>
          <w:rFonts w:ascii="Times New Roman" w:eastAsia="Calibri" w:hAnsi="Times New Roman" w:cs="Times New Roman"/>
          <w:sz w:val="24"/>
          <w:szCs w:val="24"/>
        </w:rPr>
        <w:t>3. Objava na internetskoj stranici Povjerenstva</w:t>
      </w:r>
    </w:p>
    <w:p w14:paraId="5DA449F5" w14:textId="77777777" w:rsidR="00D27C0F" w:rsidRPr="00A400C5" w:rsidRDefault="00D27C0F" w:rsidP="00D27C0F">
      <w:pPr>
        <w:spacing w:after="0"/>
        <w:rPr>
          <w:rFonts w:ascii="Times New Roman" w:eastAsia="Calibri" w:hAnsi="Times New Roman" w:cs="Times New Roman"/>
          <w:sz w:val="24"/>
          <w:szCs w:val="24"/>
        </w:rPr>
      </w:pPr>
      <w:r w:rsidRPr="00A400C5">
        <w:rPr>
          <w:rFonts w:ascii="Times New Roman" w:eastAsia="Calibri" w:hAnsi="Times New Roman" w:cs="Times New Roman"/>
          <w:sz w:val="24"/>
          <w:szCs w:val="24"/>
        </w:rPr>
        <w:t>4. Pismohrana</w:t>
      </w:r>
    </w:p>
    <w:p w14:paraId="02B6195E" w14:textId="77777777" w:rsidR="00D27C0F" w:rsidRPr="00A400C5" w:rsidRDefault="00D27C0F" w:rsidP="00D27C0F">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400C5">
        <w:rPr>
          <w:rFonts w:ascii="Times New Roman" w:eastAsia="Times New Roman" w:hAnsi="Times New Roman" w:cs="Times New Roman"/>
          <w:b/>
          <w:sz w:val="24"/>
          <w:szCs w:val="24"/>
          <w:lang w:eastAsia="hr-HR"/>
        </w:rPr>
        <w:t xml:space="preserve">                                               </w:t>
      </w:r>
    </w:p>
    <w:p w14:paraId="1EF7EB11" w14:textId="77777777" w:rsidR="00D27C0F" w:rsidRPr="00A400C5" w:rsidRDefault="00D27C0F" w:rsidP="00D27C0F">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0B975A6" w14:textId="360C85F1" w:rsidR="000B0544" w:rsidRPr="00A400C5" w:rsidRDefault="000B0544" w:rsidP="00F17DAC">
      <w:pPr>
        <w:spacing w:after="0"/>
        <w:jc w:val="both"/>
        <w:rPr>
          <w:rFonts w:ascii="Times New Roman" w:eastAsia="Times New Roman" w:hAnsi="Times New Roman" w:cs="Times New Roman"/>
          <w:sz w:val="24"/>
          <w:szCs w:val="24"/>
          <w:lang w:eastAsia="hr-HR"/>
        </w:rPr>
      </w:pPr>
    </w:p>
    <w:sectPr w:rsidR="000B0544" w:rsidRPr="00A400C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E569" w14:textId="77777777" w:rsidR="00275A6D" w:rsidRDefault="00275A6D" w:rsidP="005B5818">
      <w:pPr>
        <w:spacing w:after="0" w:line="240" w:lineRule="auto"/>
      </w:pPr>
      <w:r>
        <w:separator/>
      </w:r>
    </w:p>
  </w:endnote>
  <w:endnote w:type="continuationSeparator" w:id="0">
    <w:p w14:paraId="70C9F575" w14:textId="77777777" w:rsidR="00275A6D" w:rsidRDefault="00275A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75AD" w14:textId="77777777" w:rsidR="005B5818" w:rsidRPr="005B5818" w:rsidRDefault="00357E6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0B975BB" wp14:editId="30B975B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D3B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0B975AE" w14:textId="77777777" w:rsidR="005B5818" w:rsidRPr="005B5818" w:rsidRDefault="00C94E0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0B975A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75B9" w14:textId="77777777" w:rsidR="005B5818" w:rsidRPr="005B5818" w:rsidRDefault="00357E6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0B975C3" wp14:editId="30B975C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9A5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0B975BA" w14:textId="77777777" w:rsidR="005B5818" w:rsidRPr="005B5818" w:rsidRDefault="00C94E05"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EE77" w14:textId="77777777" w:rsidR="00275A6D" w:rsidRDefault="00275A6D" w:rsidP="005B5818">
      <w:pPr>
        <w:spacing w:after="0" w:line="240" w:lineRule="auto"/>
      </w:pPr>
      <w:r>
        <w:separator/>
      </w:r>
    </w:p>
  </w:footnote>
  <w:footnote w:type="continuationSeparator" w:id="0">
    <w:p w14:paraId="4F47F64D" w14:textId="77777777" w:rsidR="00275A6D" w:rsidRDefault="00275A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B975AB" w14:textId="0512F02F" w:rsidR="00101F03" w:rsidRDefault="00965145">
        <w:pPr>
          <w:pStyle w:val="Zaglavlje"/>
          <w:jc w:val="right"/>
        </w:pPr>
        <w:r>
          <w:fldChar w:fldCharType="begin"/>
        </w:r>
        <w:r>
          <w:instrText xml:space="preserve"> PAGE   \* MERGEFORMAT </w:instrText>
        </w:r>
        <w:r>
          <w:fldChar w:fldCharType="separate"/>
        </w:r>
        <w:r w:rsidR="00C94E05">
          <w:rPr>
            <w:noProof/>
          </w:rPr>
          <w:t>10</w:t>
        </w:r>
        <w:r>
          <w:rPr>
            <w:noProof/>
          </w:rPr>
          <w:fldChar w:fldCharType="end"/>
        </w:r>
      </w:p>
    </w:sdtContent>
  </w:sdt>
  <w:p w14:paraId="30B975A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75B0"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0B975B1"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0B975B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0B975B3" w14:textId="77777777" w:rsidR="005B5818" w:rsidRPr="005B5818" w:rsidRDefault="00357E6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0B975BD" wp14:editId="30B975B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75C5" w14:textId="77777777" w:rsidR="005B5818" w:rsidRPr="00CA2B25" w:rsidRDefault="005B5818" w:rsidP="005B5818">
                          <w:pPr>
                            <w:jc w:val="right"/>
                            <w:rPr>
                              <w:sz w:val="16"/>
                              <w:szCs w:val="16"/>
                            </w:rPr>
                          </w:pPr>
                          <w:r w:rsidRPr="00CA2B25">
                            <w:rPr>
                              <w:sz w:val="16"/>
                              <w:szCs w:val="16"/>
                            </w:rPr>
                            <w:t xml:space="preserve">                                                </w:t>
                          </w:r>
                        </w:p>
                        <w:p w14:paraId="30B975C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B975C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75B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B975C5" w14:textId="77777777" w:rsidR="005B5818" w:rsidRPr="00CA2B25" w:rsidRDefault="005B5818" w:rsidP="005B5818">
                    <w:pPr>
                      <w:jc w:val="right"/>
                      <w:rPr>
                        <w:sz w:val="16"/>
                        <w:szCs w:val="16"/>
                      </w:rPr>
                    </w:pPr>
                    <w:r w:rsidRPr="00CA2B25">
                      <w:rPr>
                        <w:sz w:val="16"/>
                        <w:szCs w:val="16"/>
                      </w:rPr>
                      <w:t xml:space="preserve">                                                </w:t>
                    </w:r>
                  </w:p>
                  <w:p w14:paraId="30B975C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0B975C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0B975BF" wp14:editId="30B975C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0B975C1" wp14:editId="30B975C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0B975B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9EC6050" w14:textId="77777777" w:rsidR="00D51FCF"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AB06DE5" w14:textId="77777777" w:rsidR="00D51FCF" w:rsidRPr="00D51FCF" w:rsidRDefault="00D51FCF"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D51FCF">
      <w:rPr>
        <w:rFonts w:ascii="Times New Roman" w:eastAsia="Times New Roman" w:hAnsi="Times New Roman" w:cs="Times New Roman"/>
        <w:b/>
        <w:i/>
        <w:color w:val="000000"/>
        <w:sz w:val="24"/>
        <w:szCs w:val="24"/>
        <w:lang w:eastAsia="hr-HR"/>
      </w:rPr>
      <w:t>Povjerenstvo za odlučivanje</w:t>
    </w:r>
  </w:p>
  <w:p w14:paraId="30B975B5" w14:textId="477E9960" w:rsidR="003416CC" w:rsidRPr="00411522" w:rsidRDefault="00D51FCF"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D51FCF">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D51FCF">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30B975B6"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30B975B8" w14:textId="7704787B" w:rsidR="005B5818" w:rsidRPr="00CE1BB7" w:rsidRDefault="00914FB4"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0E5"/>
    <w:multiLevelType w:val="multilevel"/>
    <w:tmpl w:val="E1BC67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6657A0"/>
    <w:multiLevelType w:val="hybridMultilevel"/>
    <w:tmpl w:val="9E3C1512"/>
    <w:lvl w:ilvl="0" w:tplc="041A0011">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9F4E6F"/>
    <w:multiLevelType w:val="multilevel"/>
    <w:tmpl w:val="9DA8B5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04293"/>
    <w:multiLevelType w:val="hybridMultilevel"/>
    <w:tmpl w:val="8EF25CBE"/>
    <w:lvl w:ilvl="0" w:tplc="093CA3A0">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133047"/>
    <w:multiLevelType w:val="multilevel"/>
    <w:tmpl w:val="C298B3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A7506B"/>
    <w:multiLevelType w:val="hybridMultilevel"/>
    <w:tmpl w:val="DEAC1D1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43320C3B"/>
    <w:multiLevelType w:val="hybridMultilevel"/>
    <w:tmpl w:val="35708F90"/>
    <w:lvl w:ilvl="0" w:tplc="2FEA876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6"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3"/>
  </w:num>
  <w:num w:numId="2">
    <w:abstractNumId w:val="1"/>
  </w:num>
  <w:num w:numId="3">
    <w:abstractNumId w:val="12"/>
  </w:num>
  <w:num w:numId="4">
    <w:abstractNumId w:val="3"/>
  </w:num>
  <w:num w:numId="5">
    <w:abstractNumId w:val="10"/>
  </w:num>
  <w:num w:numId="6">
    <w:abstractNumId w:val="16"/>
  </w:num>
  <w:num w:numId="7">
    <w:abstractNumId w:val="8"/>
  </w:num>
  <w:num w:numId="8">
    <w:abstractNumId w:val="15"/>
  </w:num>
  <w:num w:numId="9">
    <w:abstractNumId w:val="17"/>
  </w:num>
  <w:num w:numId="10">
    <w:abstractNumId w:val="7"/>
  </w:num>
  <w:num w:numId="11">
    <w:abstractNumId w:val="14"/>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2"/>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1B8"/>
    <w:rsid w:val="00001B5D"/>
    <w:rsid w:val="0000728E"/>
    <w:rsid w:val="0000799D"/>
    <w:rsid w:val="000108AE"/>
    <w:rsid w:val="000112A2"/>
    <w:rsid w:val="00013127"/>
    <w:rsid w:val="00024DEA"/>
    <w:rsid w:val="000260CC"/>
    <w:rsid w:val="00026F3A"/>
    <w:rsid w:val="000414AA"/>
    <w:rsid w:val="0004530A"/>
    <w:rsid w:val="00046AA6"/>
    <w:rsid w:val="00047F47"/>
    <w:rsid w:val="000511CD"/>
    <w:rsid w:val="00052DA3"/>
    <w:rsid w:val="00053908"/>
    <w:rsid w:val="0005394B"/>
    <w:rsid w:val="00053BB6"/>
    <w:rsid w:val="00060106"/>
    <w:rsid w:val="000602E7"/>
    <w:rsid w:val="00063B60"/>
    <w:rsid w:val="000653DB"/>
    <w:rsid w:val="00065D21"/>
    <w:rsid w:val="0006691C"/>
    <w:rsid w:val="00067897"/>
    <w:rsid w:val="00067EC1"/>
    <w:rsid w:val="00070F1B"/>
    <w:rsid w:val="00074612"/>
    <w:rsid w:val="00076933"/>
    <w:rsid w:val="000963C1"/>
    <w:rsid w:val="0009795F"/>
    <w:rsid w:val="000B01CE"/>
    <w:rsid w:val="000B0544"/>
    <w:rsid w:val="000B12D6"/>
    <w:rsid w:val="000B16BF"/>
    <w:rsid w:val="000B4E1C"/>
    <w:rsid w:val="000D20E3"/>
    <w:rsid w:val="000D62B4"/>
    <w:rsid w:val="000D799B"/>
    <w:rsid w:val="000E102E"/>
    <w:rsid w:val="000E2159"/>
    <w:rsid w:val="000E3F60"/>
    <w:rsid w:val="000E4959"/>
    <w:rsid w:val="000E75E4"/>
    <w:rsid w:val="000F1231"/>
    <w:rsid w:val="000F2B5A"/>
    <w:rsid w:val="000F4822"/>
    <w:rsid w:val="000F48CD"/>
    <w:rsid w:val="00101AFB"/>
    <w:rsid w:val="00101F03"/>
    <w:rsid w:val="001029C3"/>
    <w:rsid w:val="00103A4F"/>
    <w:rsid w:val="00112E23"/>
    <w:rsid w:val="00117383"/>
    <w:rsid w:val="00120C67"/>
    <w:rsid w:val="00121C56"/>
    <w:rsid w:val="0012224D"/>
    <w:rsid w:val="0012448B"/>
    <w:rsid w:val="001248FA"/>
    <w:rsid w:val="00124B77"/>
    <w:rsid w:val="00125D3B"/>
    <w:rsid w:val="001269D5"/>
    <w:rsid w:val="00126EA0"/>
    <w:rsid w:val="00127840"/>
    <w:rsid w:val="00127969"/>
    <w:rsid w:val="00130A13"/>
    <w:rsid w:val="00140B87"/>
    <w:rsid w:val="00141428"/>
    <w:rsid w:val="001508E8"/>
    <w:rsid w:val="00150F54"/>
    <w:rsid w:val="00150FBA"/>
    <w:rsid w:val="00152334"/>
    <w:rsid w:val="00152BB0"/>
    <w:rsid w:val="00152C8B"/>
    <w:rsid w:val="0015665D"/>
    <w:rsid w:val="00161E22"/>
    <w:rsid w:val="00162D31"/>
    <w:rsid w:val="00163804"/>
    <w:rsid w:val="00164BF0"/>
    <w:rsid w:val="0016537F"/>
    <w:rsid w:val="0016664A"/>
    <w:rsid w:val="00166FC8"/>
    <w:rsid w:val="001708EC"/>
    <w:rsid w:val="001721B9"/>
    <w:rsid w:val="00172A65"/>
    <w:rsid w:val="00174D80"/>
    <w:rsid w:val="00176BB2"/>
    <w:rsid w:val="00180779"/>
    <w:rsid w:val="00181981"/>
    <w:rsid w:val="00183580"/>
    <w:rsid w:val="00184283"/>
    <w:rsid w:val="001911AC"/>
    <w:rsid w:val="00192D4D"/>
    <w:rsid w:val="00192F3F"/>
    <w:rsid w:val="0019337E"/>
    <w:rsid w:val="0019383C"/>
    <w:rsid w:val="0019781B"/>
    <w:rsid w:val="00197874"/>
    <w:rsid w:val="001A0359"/>
    <w:rsid w:val="001A20C7"/>
    <w:rsid w:val="001A549B"/>
    <w:rsid w:val="001B0D2E"/>
    <w:rsid w:val="001B137B"/>
    <w:rsid w:val="001B2427"/>
    <w:rsid w:val="001B44AC"/>
    <w:rsid w:val="001B4A76"/>
    <w:rsid w:val="001B7521"/>
    <w:rsid w:val="001C42CA"/>
    <w:rsid w:val="001C6D91"/>
    <w:rsid w:val="001D099E"/>
    <w:rsid w:val="001D5E4B"/>
    <w:rsid w:val="001D7515"/>
    <w:rsid w:val="001E0375"/>
    <w:rsid w:val="001E1B5B"/>
    <w:rsid w:val="001E1CAC"/>
    <w:rsid w:val="001E75A4"/>
    <w:rsid w:val="001F3B71"/>
    <w:rsid w:val="001F50D5"/>
    <w:rsid w:val="001F64C0"/>
    <w:rsid w:val="001F7D9B"/>
    <w:rsid w:val="00200686"/>
    <w:rsid w:val="00201395"/>
    <w:rsid w:val="00204131"/>
    <w:rsid w:val="00206ACC"/>
    <w:rsid w:val="002076E1"/>
    <w:rsid w:val="00210ED4"/>
    <w:rsid w:val="00211BED"/>
    <w:rsid w:val="0021248A"/>
    <w:rsid w:val="00212E5C"/>
    <w:rsid w:val="0021369A"/>
    <w:rsid w:val="00215DCD"/>
    <w:rsid w:val="00220320"/>
    <w:rsid w:val="002243BC"/>
    <w:rsid w:val="00225168"/>
    <w:rsid w:val="0022778F"/>
    <w:rsid w:val="0023102B"/>
    <w:rsid w:val="00231EEE"/>
    <w:rsid w:val="002343F0"/>
    <w:rsid w:val="0023718E"/>
    <w:rsid w:val="00241ACB"/>
    <w:rsid w:val="00246DC6"/>
    <w:rsid w:val="00252E0D"/>
    <w:rsid w:val="00253A53"/>
    <w:rsid w:val="00254180"/>
    <w:rsid w:val="00261EBA"/>
    <w:rsid w:val="0026223D"/>
    <w:rsid w:val="00262CD6"/>
    <w:rsid w:val="00264EEB"/>
    <w:rsid w:val="00272AA2"/>
    <w:rsid w:val="00275A6D"/>
    <w:rsid w:val="00280748"/>
    <w:rsid w:val="0028117E"/>
    <w:rsid w:val="002821C8"/>
    <w:rsid w:val="00290649"/>
    <w:rsid w:val="00290D8E"/>
    <w:rsid w:val="002915D2"/>
    <w:rsid w:val="00294E9C"/>
    <w:rsid w:val="00295985"/>
    <w:rsid w:val="00296162"/>
    <w:rsid w:val="00296618"/>
    <w:rsid w:val="0029697E"/>
    <w:rsid w:val="00297E5E"/>
    <w:rsid w:val="002A0ADB"/>
    <w:rsid w:val="002A213C"/>
    <w:rsid w:val="002A41A2"/>
    <w:rsid w:val="002A60C6"/>
    <w:rsid w:val="002A7829"/>
    <w:rsid w:val="002B037A"/>
    <w:rsid w:val="002B0964"/>
    <w:rsid w:val="002B0DC9"/>
    <w:rsid w:val="002B1313"/>
    <w:rsid w:val="002B1696"/>
    <w:rsid w:val="002B77C3"/>
    <w:rsid w:val="002C1E37"/>
    <w:rsid w:val="002C2F5C"/>
    <w:rsid w:val="002C614B"/>
    <w:rsid w:val="002C74F2"/>
    <w:rsid w:val="002D12E7"/>
    <w:rsid w:val="002D1A93"/>
    <w:rsid w:val="002D24C7"/>
    <w:rsid w:val="002D3734"/>
    <w:rsid w:val="002D59A3"/>
    <w:rsid w:val="002E0889"/>
    <w:rsid w:val="002E1304"/>
    <w:rsid w:val="002E3E4F"/>
    <w:rsid w:val="002E5E5E"/>
    <w:rsid w:val="002E6D93"/>
    <w:rsid w:val="002F1DF1"/>
    <w:rsid w:val="002F313C"/>
    <w:rsid w:val="002F5F23"/>
    <w:rsid w:val="003008C1"/>
    <w:rsid w:val="00303A2F"/>
    <w:rsid w:val="00305364"/>
    <w:rsid w:val="00306EF0"/>
    <w:rsid w:val="003105A9"/>
    <w:rsid w:val="003129EE"/>
    <w:rsid w:val="00312D71"/>
    <w:rsid w:val="003150F1"/>
    <w:rsid w:val="00316625"/>
    <w:rsid w:val="00317DF1"/>
    <w:rsid w:val="00325312"/>
    <w:rsid w:val="00334297"/>
    <w:rsid w:val="003356C4"/>
    <w:rsid w:val="00335A16"/>
    <w:rsid w:val="00340880"/>
    <w:rsid w:val="00340B33"/>
    <w:rsid w:val="003416CC"/>
    <w:rsid w:val="00344518"/>
    <w:rsid w:val="00346FA2"/>
    <w:rsid w:val="00347895"/>
    <w:rsid w:val="003540AC"/>
    <w:rsid w:val="00357E61"/>
    <w:rsid w:val="003608DD"/>
    <w:rsid w:val="003610B5"/>
    <w:rsid w:val="0036339E"/>
    <w:rsid w:val="00364881"/>
    <w:rsid w:val="003664E4"/>
    <w:rsid w:val="00366BF9"/>
    <w:rsid w:val="00367E48"/>
    <w:rsid w:val="00372774"/>
    <w:rsid w:val="003734EB"/>
    <w:rsid w:val="00373F9D"/>
    <w:rsid w:val="00375047"/>
    <w:rsid w:val="00377FFA"/>
    <w:rsid w:val="00380468"/>
    <w:rsid w:val="0038081B"/>
    <w:rsid w:val="0038125D"/>
    <w:rsid w:val="00382204"/>
    <w:rsid w:val="00383054"/>
    <w:rsid w:val="00383D0C"/>
    <w:rsid w:val="003854BB"/>
    <w:rsid w:val="00386CF5"/>
    <w:rsid w:val="00390EAB"/>
    <w:rsid w:val="003916D5"/>
    <w:rsid w:val="003923D1"/>
    <w:rsid w:val="00392D76"/>
    <w:rsid w:val="00394E7E"/>
    <w:rsid w:val="00394E97"/>
    <w:rsid w:val="00396D49"/>
    <w:rsid w:val="003A47BF"/>
    <w:rsid w:val="003A5ADA"/>
    <w:rsid w:val="003B039F"/>
    <w:rsid w:val="003B158B"/>
    <w:rsid w:val="003B1899"/>
    <w:rsid w:val="003B3082"/>
    <w:rsid w:val="003B3120"/>
    <w:rsid w:val="003C019C"/>
    <w:rsid w:val="003C05E6"/>
    <w:rsid w:val="003C23F1"/>
    <w:rsid w:val="003C3020"/>
    <w:rsid w:val="003C4B46"/>
    <w:rsid w:val="003C4B50"/>
    <w:rsid w:val="003D2950"/>
    <w:rsid w:val="003D38F1"/>
    <w:rsid w:val="003D7DCA"/>
    <w:rsid w:val="003E188B"/>
    <w:rsid w:val="003E391C"/>
    <w:rsid w:val="003E40D1"/>
    <w:rsid w:val="003F05C3"/>
    <w:rsid w:val="003F7EE4"/>
    <w:rsid w:val="00401BE6"/>
    <w:rsid w:val="00404DFB"/>
    <w:rsid w:val="00406A90"/>
    <w:rsid w:val="00406E92"/>
    <w:rsid w:val="0040796D"/>
    <w:rsid w:val="00411522"/>
    <w:rsid w:val="00412A03"/>
    <w:rsid w:val="004157EA"/>
    <w:rsid w:val="00416071"/>
    <w:rsid w:val="00422A7D"/>
    <w:rsid w:val="004246F5"/>
    <w:rsid w:val="00425A29"/>
    <w:rsid w:val="00426D2C"/>
    <w:rsid w:val="00427EDE"/>
    <w:rsid w:val="004300F9"/>
    <w:rsid w:val="00436A56"/>
    <w:rsid w:val="00444FB1"/>
    <w:rsid w:val="004457B3"/>
    <w:rsid w:val="00447ACC"/>
    <w:rsid w:val="00450139"/>
    <w:rsid w:val="00451B6F"/>
    <w:rsid w:val="00454C08"/>
    <w:rsid w:val="0046136D"/>
    <w:rsid w:val="0046346B"/>
    <w:rsid w:val="00463FC5"/>
    <w:rsid w:val="0047280A"/>
    <w:rsid w:val="00472A42"/>
    <w:rsid w:val="00472F71"/>
    <w:rsid w:val="004751E5"/>
    <w:rsid w:val="00477AEC"/>
    <w:rsid w:val="00477D29"/>
    <w:rsid w:val="00481186"/>
    <w:rsid w:val="00481363"/>
    <w:rsid w:val="00481A75"/>
    <w:rsid w:val="00482091"/>
    <w:rsid w:val="00482B6E"/>
    <w:rsid w:val="00490B6B"/>
    <w:rsid w:val="00491B56"/>
    <w:rsid w:val="00491FB4"/>
    <w:rsid w:val="00492710"/>
    <w:rsid w:val="00493C2F"/>
    <w:rsid w:val="0049456F"/>
    <w:rsid w:val="00495F25"/>
    <w:rsid w:val="00497A93"/>
    <w:rsid w:val="004A65E6"/>
    <w:rsid w:val="004B12AF"/>
    <w:rsid w:val="004B400D"/>
    <w:rsid w:val="004B5C18"/>
    <w:rsid w:val="004C733D"/>
    <w:rsid w:val="004C74A2"/>
    <w:rsid w:val="004D0FF3"/>
    <w:rsid w:val="004D7C14"/>
    <w:rsid w:val="004E02D5"/>
    <w:rsid w:val="004E34FF"/>
    <w:rsid w:val="004E37D2"/>
    <w:rsid w:val="004E4363"/>
    <w:rsid w:val="004E7630"/>
    <w:rsid w:val="004E7C87"/>
    <w:rsid w:val="004F1FE2"/>
    <w:rsid w:val="004F4858"/>
    <w:rsid w:val="004F561F"/>
    <w:rsid w:val="004F5802"/>
    <w:rsid w:val="004F5864"/>
    <w:rsid w:val="00507039"/>
    <w:rsid w:val="005101EC"/>
    <w:rsid w:val="005107EF"/>
    <w:rsid w:val="005116F8"/>
    <w:rsid w:val="005121F0"/>
    <w:rsid w:val="00512887"/>
    <w:rsid w:val="00512A88"/>
    <w:rsid w:val="00516F91"/>
    <w:rsid w:val="00517009"/>
    <w:rsid w:val="00517164"/>
    <w:rsid w:val="00521478"/>
    <w:rsid w:val="00523A36"/>
    <w:rsid w:val="00526671"/>
    <w:rsid w:val="00526DF7"/>
    <w:rsid w:val="0053242F"/>
    <w:rsid w:val="00532DD2"/>
    <w:rsid w:val="0053364E"/>
    <w:rsid w:val="005341C0"/>
    <w:rsid w:val="00534207"/>
    <w:rsid w:val="00536CD8"/>
    <w:rsid w:val="00536E35"/>
    <w:rsid w:val="0054703D"/>
    <w:rsid w:val="005515C4"/>
    <w:rsid w:val="00552081"/>
    <w:rsid w:val="00553655"/>
    <w:rsid w:val="0055576A"/>
    <w:rsid w:val="005627F7"/>
    <w:rsid w:val="00563AE7"/>
    <w:rsid w:val="0056419E"/>
    <w:rsid w:val="005644E6"/>
    <w:rsid w:val="005648D1"/>
    <w:rsid w:val="00565A55"/>
    <w:rsid w:val="00566213"/>
    <w:rsid w:val="005769D6"/>
    <w:rsid w:val="00576C59"/>
    <w:rsid w:val="00583855"/>
    <w:rsid w:val="00586C9E"/>
    <w:rsid w:val="0059322D"/>
    <w:rsid w:val="005A10B3"/>
    <w:rsid w:val="005A3EAA"/>
    <w:rsid w:val="005A5C4A"/>
    <w:rsid w:val="005A5D61"/>
    <w:rsid w:val="005A6FCB"/>
    <w:rsid w:val="005A74FD"/>
    <w:rsid w:val="005A7F71"/>
    <w:rsid w:val="005B02DC"/>
    <w:rsid w:val="005B2E28"/>
    <w:rsid w:val="005B5818"/>
    <w:rsid w:val="005B67A6"/>
    <w:rsid w:val="005B7853"/>
    <w:rsid w:val="005C0124"/>
    <w:rsid w:val="005C04EF"/>
    <w:rsid w:val="005C2B23"/>
    <w:rsid w:val="005C3D19"/>
    <w:rsid w:val="005C5EBE"/>
    <w:rsid w:val="005D0873"/>
    <w:rsid w:val="005D0C53"/>
    <w:rsid w:val="005D17EC"/>
    <w:rsid w:val="005D6881"/>
    <w:rsid w:val="005E0E30"/>
    <w:rsid w:val="005E354C"/>
    <w:rsid w:val="005E535B"/>
    <w:rsid w:val="005E76C3"/>
    <w:rsid w:val="005E793C"/>
    <w:rsid w:val="005F0EDB"/>
    <w:rsid w:val="005F1331"/>
    <w:rsid w:val="005F43B2"/>
    <w:rsid w:val="005F79C8"/>
    <w:rsid w:val="0060289A"/>
    <w:rsid w:val="00605848"/>
    <w:rsid w:val="0061423B"/>
    <w:rsid w:val="0061700A"/>
    <w:rsid w:val="00620DF1"/>
    <w:rsid w:val="006217E3"/>
    <w:rsid w:val="00626A93"/>
    <w:rsid w:val="00626B05"/>
    <w:rsid w:val="00627124"/>
    <w:rsid w:val="00627AB9"/>
    <w:rsid w:val="00640E3B"/>
    <w:rsid w:val="00644C71"/>
    <w:rsid w:val="00647B1E"/>
    <w:rsid w:val="0065045D"/>
    <w:rsid w:val="00652B0B"/>
    <w:rsid w:val="00654F38"/>
    <w:rsid w:val="006636C0"/>
    <w:rsid w:val="00666E35"/>
    <w:rsid w:val="00667F38"/>
    <w:rsid w:val="006709DF"/>
    <w:rsid w:val="006716E3"/>
    <w:rsid w:val="00673909"/>
    <w:rsid w:val="00680658"/>
    <w:rsid w:val="0068237C"/>
    <w:rsid w:val="006840DC"/>
    <w:rsid w:val="00685658"/>
    <w:rsid w:val="0069164E"/>
    <w:rsid w:val="00692B70"/>
    <w:rsid w:val="0069331E"/>
    <w:rsid w:val="00693FD7"/>
    <w:rsid w:val="00694495"/>
    <w:rsid w:val="006A1AC8"/>
    <w:rsid w:val="006A1DA4"/>
    <w:rsid w:val="006B00FE"/>
    <w:rsid w:val="006B3F3C"/>
    <w:rsid w:val="006B4174"/>
    <w:rsid w:val="006B4A9A"/>
    <w:rsid w:val="006B65BD"/>
    <w:rsid w:val="006C01D7"/>
    <w:rsid w:val="006C7442"/>
    <w:rsid w:val="006C7E66"/>
    <w:rsid w:val="006D71C7"/>
    <w:rsid w:val="006D74CF"/>
    <w:rsid w:val="006E209C"/>
    <w:rsid w:val="006E29EC"/>
    <w:rsid w:val="006E3D3A"/>
    <w:rsid w:val="006E47DA"/>
    <w:rsid w:val="006E52D5"/>
    <w:rsid w:val="006E7142"/>
    <w:rsid w:val="006E7789"/>
    <w:rsid w:val="006F1923"/>
    <w:rsid w:val="006F337E"/>
    <w:rsid w:val="006F60CD"/>
    <w:rsid w:val="006F6D09"/>
    <w:rsid w:val="006F7473"/>
    <w:rsid w:val="00700476"/>
    <w:rsid w:val="0070060B"/>
    <w:rsid w:val="0070070B"/>
    <w:rsid w:val="00710CCC"/>
    <w:rsid w:val="00713638"/>
    <w:rsid w:val="007137BE"/>
    <w:rsid w:val="00715961"/>
    <w:rsid w:val="007165B1"/>
    <w:rsid w:val="00722A9D"/>
    <w:rsid w:val="00722F79"/>
    <w:rsid w:val="00723671"/>
    <w:rsid w:val="00727F24"/>
    <w:rsid w:val="00730932"/>
    <w:rsid w:val="00734DD4"/>
    <w:rsid w:val="00734F38"/>
    <w:rsid w:val="0074131F"/>
    <w:rsid w:val="007431DC"/>
    <w:rsid w:val="007502E5"/>
    <w:rsid w:val="00750DDB"/>
    <w:rsid w:val="00753776"/>
    <w:rsid w:val="00755B0D"/>
    <w:rsid w:val="00757617"/>
    <w:rsid w:val="00761600"/>
    <w:rsid w:val="00763816"/>
    <w:rsid w:val="007746DB"/>
    <w:rsid w:val="00775109"/>
    <w:rsid w:val="0078141E"/>
    <w:rsid w:val="00781551"/>
    <w:rsid w:val="00782FC4"/>
    <w:rsid w:val="00783B47"/>
    <w:rsid w:val="007845F4"/>
    <w:rsid w:val="007847BD"/>
    <w:rsid w:val="00786723"/>
    <w:rsid w:val="007938B9"/>
    <w:rsid w:val="00793EC7"/>
    <w:rsid w:val="00795CB2"/>
    <w:rsid w:val="007978D4"/>
    <w:rsid w:val="007A18ED"/>
    <w:rsid w:val="007A44A3"/>
    <w:rsid w:val="007A6124"/>
    <w:rsid w:val="007B1CC3"/>
    <w:rsid w:val="007B342B"/>
    <w:rsid w:val="007B4A42"/>
    <w:rsid w:val="007B4EB7"/>
    <w:rsid w:val="007B754A"/>
    <w:rsid w:val="007C0D22"/>
    <w:rsid w:val="007C287C"/>
    <w:rsid w:val="007C324E"/>
    <w:rsid w:val="007D091A"/>
    <w:rsid w:val="007D24AD"/>
    <w:rsid w:val="007D4FE2"/>
    <w:rsid w:val="007D534B"/>
    <w:rsid w:val="007E57D0"/>
    <w:rsid w:val="007E63A5"/>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B9A"/>
    <w:rsid w:val="00845D7E"/>
    <w:rsid w:val="00845E90"/>
    <w:rsid w:val="008468CF"/>
    <w:rsid w:val="00850B0A"/>
    <w:rsid w:val="00854E9A"/>
    <w:rsid w:val="00855D31"/>
    <w:rsid w:val="00857669"/>
    <w:rsid w:val="00862A52"/>
    <w:rsid w:val="00863A33"/>
    <w:rsid w:val="00870F17"/>
    <w:rsid w:val="00873284"/>
    <w:rsid w:val="0087494E"/>
    <w:rsid w:val="008760C3"/>
    <w:rsid w:val="008809D3"/>
    <w:rsid w:val="00880BC9"/>
    <w:rsid w:val="00881E47"/>
    <w:rsid w:val="008845D2"/>
    <w:rsid w:val="00895E8B"/>
    <w:rsid w:val="008A00DD"/>
    <w:rsid w:val="008A3073"/>
    <w:rsid w:val="008A411E"/>
    <w:rsid w:val="008A5E8D"/>
    <w:rsid w:val="008A7072"/>
    <w:rsid w:val="008A7416"/>
    <w:rsid w:val="008B097E"/>
    <w:rsid w:val="008B275E"/>
    <w:rsid w:val="008B351F"/>
    <w:rsid w:val="008B5514"/>
    <w:rsid w:val="008B5B97"/>
    <w:rsid w:val="008B667E"/>
    <w:rsid w:val="008C148F"/>
    <w:rsid w:val="008C27D7"/>
    <w:rsid w:val="008C33F7"/>
    <w:rsid w:val="008C3D40"/>
    <w:rsid w:val="008C680D"/>
    <w:rsid w:val="008C6C38"/>
    <w:rsid w:val="008D0321"/>
    <w:rsid w:val="008D3019"/>
    <w:rsid w:val="008D5337"/>
    <w:rsid w:val="008D6A44"/>
    <w:rsid w:val="008E1291"/>
    <w:rsid w:val="008E5124"/>
    <w:rsid w:val="008E6436"/>
    <w:rsid w:val="008F2CBD"/>
    <w:rsid w:val="008F387B"/>
    <w:rsid w:val="009020DC"/>
    <w:rsid w:val="009062CF"/>
    <w:rsid w:val="00910863"/>
    <w:rsid w:val="00910D43"/>
    <w:rsid w:val="00913B0E"/>
    <w:rsid w:val="00913D01"/>
    <w:rsid w:val="00914FB4"/>
    <w:rsid w:val="009152A0"/>
    <w:rsid w:val="009248A5"/>
    <w:rsid w:val="00925A46"/>
    <w:rsid w:val="0093330A"/>
    <w:rsid w:val="009414C2"/>
    <w:rsid w:val="00943858"/>
    <w:rsid w:val="00944A2D"/>
    <w:rsid w:val="00944ECE"/>
    <w:rsid w:val="009463E3"/>
    <w:rsid w:val="00947003"/>
    <w:rsid w:val="00947067"/>
    <w:rsid w:val="00952632"/>
    <w:rsid w:val="00953B89"/>
    <w:rsid w:val="0095599E"/>
    <w:rsid w:val="00957BDB"/>
    <w:rsid w:val="00960D83"/>
    <w:rsid w:val="00965145"/>
    <w:rsid w:val="00967DCA"/>
    <w:rsid w:val="00971184"/>
    <w:rsid w:val="009736DA"/>
    <w:rsid w:val="009777E1"/>
    <w:rsid w:val="00977BC4"/>
    <w:rsid w:val="0098013C"/>
    <w:rsid w:val="00980A6B"/>
    <w:rsid w:val="00986F50"/>
    <w:rsid w:val="009877AE"/>
    <w:rsid w:val="009953C1"/>
    <w:rsid w:val="00996457"/>
    <w:rsid w:val="009971B0"/>
    <w:rsid w:val="009A53D1"/>
    <w:rsid w:val="009B0349"/>
    <w:rsid w:val="009B0DB7"/>
    <w:rsid w:val="009B39D9"/>
    <w:rsid w:val="009B7838"/>
    <w:rsid w:val="009C4C1C"/>
    <w:rsid w:val="009C7BE6"/>
    <w:rsid w:val="009C7D81"/>
    <w:rsid w:val="009D4084"/>
    <w:rsid w:val="009D5EAC"/>
    <w:rsid w:val="009D7B79"/>
    <w:rsid w:val="009E262A"/>
    <w:rsid w:val="009E34B2"/>
    <w:rsid w:val="009E3B7F"/>
    <w:rsid w:val="009E4F5E"/>
    <w:rsid w:val="009E528D"/>
    <w:rsid w:val="009E5984"/>
    <w:rsid w:val="009E5E2B"/>
    <w:rsid w:val="009E7D1F"/>
    <w:rsid w:val="009F209E"/>
    <w:rsid w:val="009F394E"/>
    <w:rsid w:val="009F5B2C"/>
    <w:rsid w:val="009F7BB0"/>
    <w:rsid w:val="00A0185A"/>
    <w:rsid w:val="00A0426B"/>
    <w:rsid w:val="00A0499C"/>
    <w:rsid w:val="00A05D53"/>
    <w:rsid w:val="00A06B3D"/>
    <w:rsid w:val="00A13A4D"/>
    <w:rsid w:val="00A150BC"/>
    <w:rsid w:val="00A2126E"/>
    <w:rsid w:val="00A21A76"/>
    <w:rsid w:val="00A22977"/>
    <w:rsid w:val="00A253EB"/>
    <w:rsid w:val="00A323C1"/>
    <w:rsid w:val="00A32405"/>
    <w:rsid w:val="00A346E6"/>
    <w:rsid w:val="00A37030"/>
    <w:rsid w:val="00A372F5"/>
    <w:rsid w:val="00A400C5"/>
    <w:rsid w:val="00A41D57"/>
    <w:rsid w:val="00A4269F"/>
    <w:rsid w:val="00A42EF9"/>
    <w:rsid w:val="00A44ECB"/>
    <w:rsid w:val="00A472C7"/>
    <w:rsid w:val="00A550CF"/>
    <w:rsid w:val="00A55FAC"/>
    <w:rsid w:val="00A563D0"/>
    <w:rsid w:val="00A602C3"/>
    <w:rsid w:val="00A61EC4"/>
    <w:rsid w:val="00A6296F"/>
    <w:rsid w:val="00A6322F"/>
    <w:rsid w:val="00A672E4"/>
    <w:rsid w:val="00A71B59"/>
    <w:rsid w:val="00A7330B"/>
    <w:rsid w:val="00A80771"/>
    <w:rsid w:val="00A80A81"/>
    <w:rsid w:val="00A82BAB"/>
    <w:rsid w:val="00A834F3"/>
    <w:rsid w:val="00A86040"/>
    <w:rsid w:val="00A87577"/>
    <w:rsid w:val="00A97E57"/>
    <w:rsid w:val="00AA127D"/>
    <w:rsid w:val="00AA62E6"/>
    <w:rsid w:val="00AA67FB"/>
    <w:rsid w:val="00AA72C1"/>
    <w:rsid w:val="00AA7F93"/>
    <w:rsid w:val="00AB147A"/>
    <w:rsid w:val="00AB2767"/>
    <w:rsid w:val="00AC12AA"/>
    <w:rsid w:val="00AC7C53"/>
    <w:rsid w:val="00AD24CC"/>
    <w:rsid w:val="00AD4A22"/>
    <w:rsid w:val="00AE066A"/>
    <w:rsid w:val="00AE319E"/>
    <w:rsid w:val="00AE4562"/>
    <w:rsid w:val="00AE4EBC"/>
    <w:rsid w:val="00AE6827"/>
    <w:rsid w:val="00AF2088"/>
    <w:rsid w:val="00AF442D"/>
    <w:rsid w:val="00AF696D"/>
    <w:rsid w:val="00AF6A4E"/>
    <w:rsid w:val="00AF6FA9"/>
    <w:rsid w:val="00B00D85"/>
    <w:rsid w:val="00B0106E"/>
    <w:rsid w:val="00B05371"/>
    <w:rsid w:val="00B110B3"/>
    <w:rsid w:val="00B17048"/>
    <w:rsid w:val="00B2142E"/>
    <w:rsid w:val="00B21B14"/>
    <w:rsid w:val="00B23074"/>
    <w:rsid w:val="00B24272"/>
    <w:rsid w:val="00B26CB7"/>
    <w:rsid w:val="00B27C11"/>
    <w:rsid w:val="00B30E92"/>
    <w:rsid w:val="00B31108"/>
    <w:rsid w:val="00B31EDF"/>
    <w:rsid w:val="00B32A31"/>
    <w:rsid w:val="00B32A47"/>
    <w:rsid w:val="00B331AA"/>
    <w:rsid w:val="00B3416C"/>
    <w:rsid w:val="00B343C8"/>
    <w:rsid w:val="00B40367"/>
    <w:rsid w:val="00B40513"/>
    <w:rsid w:val="00B43D6E"/>
    <w:rsid w:val="00B455D4"/>
    <w:rsid w:val="00B52A35"/>
    <w:rsid w:val="00B52ECA"/>
    <w:rsid w:val="00B544AB"/>
    <w:rsid w:val="00B630DB"/>
    <w:rsid w:val="00B65162"/>
    <w:rsid w:val="00B71825"/>
    <w:rsid w:val="00B72A5F"/>
    <w:rsid w:val="00B72D8F"/>
    <w:rsid w:val="00B74102"/>
    <w:rsid w:val="00B76858"/>
    <w:rsid w:val="00B77B09"/>
    <w:rsid w:val="00B8115D"/>
    <w:rsid w:val="00B829EF"/>
    <w:rsid w:val="00B82F18"/>
    <w:rsid w:val="00B87CBF"/>
    <w:rsid w:val="00B90A62"/>
    <w:rsid w:val="00B94524"/>
    <w:rsid w:val="00B948F3"/>
    <w:rsid w:val="00B96E79"/>
    <w:rsid w:val="00B97AC0"/>
    <w:rsid w:val="00B97D76"/>
    <w:rsid w:val="00BA0CA4"/>
    <w:rsid w:val="00BA44F4"/>
    <w:rsid w:val="00BA72BB"/>
    <w:rsid w:val="00BB37BD"/>
    <w:rsid w:val="00BB649E"/>
    <w:rsid w:val="00BB7FF8"/>
    <w:rsid w:val="00BC1A7A"/>
    <w:rsid w:val="00BC1C25"/>
    <w:rsid w:val="00BC57A1"/>
    <w:rsid w:val="00BC7D88"/>
    <w:rsid w:val="00BD0BF8"/>
    <w:rsid w:val="00BD2659"/>
    <w:rsid w:val="00BD2A3F"/>
    <w:rsid w:val="00BD3226"/>
    <w:rsid w:val="00BD5687"/>
    <w:rsid w:val="00BE013A"/>
    <w:rsid w:val="00BE1F7F"/>
    <w:rsid w:val="00BE2B6E"/>
    <w:rsid w:val="00BE5743"/>
    <w:rsid w:val="00BE5880"/>
    <w:rsid w:val="00BE589F"/>
    <w:rsid w:val="00BE602A"/>
    <w:rsid w:val="00BE72B2"/>
    <w:rsid w:val="00BF23F7"/>
    <w:rsid w:val="00BF33B9"/>
    <w:rsid w:val="00BF4AFB"/>
    <w:rsid w:val="00BF5085"/>
    <w:rsid w:val="00BF5F4E"/>
    <w:rsid w:val="00C0037A"/>
    <w:rsid w:val="00C0074D"/>
    <w:rsid w:val="00C00B66"/>
    <w:rsid w:val="00C02FB2"/>
    <w:rsid w:val="00C0765F"/>
    <w:rsid w:val="00C24C10"/>
    <w:rsid w:val="00C30BD4"/>
    <w:rsid w:val="00C31C46"/>
    <w:rsid w:val="00C31D06"/>
    <w:rsid w:val="00C352D3"/>
    <w:rsid w:val="00C364FA"/>
    <w:rsid w:val="00C40A48"/>
    <w:rsid w:val="00C43371"/>
    <w:rsid w:val="00C472F9"/>
    <w:rsid w:val="00C47C5B"/>
    <w:rsid w:val="00C50855"/>
    <w:rsid w:val="00C53B56"/>
    <w:rsid w:val="00C546AA"/>
    <w:rsid w:val="00C5578A"/>
    <w:rsid w:val="00C6164D"/>
    <w:rsid w:val="00C62B19"/>
    <w:rsid w:val="00C66944"/>
    <w:rsid w:val="00C67A4B"/>
    <w:rsid w:val="00C750D5"/>
    <w:rsid w:val="00C75889"/>
    <w:rsid w:val="00C75BB3"/>
    <w:rsid w:val="00C81343"/>
    <w:rsid w:val="00C82B30"/>
    <w:rsid w:val="00C83932"/>
    <w:rsid w:val="00C8433A"/>
    <w:rsid w:val="00C84F36"/>
    <w:rsid w:val="00C86991"/>
    <w:rsid w:val="00C90369"/>
    <w:rsid w:val="00C92BF2"/>
    <w:rsid w:val="00C94E05"/>
    <w:rsid w:val="00C95243"/>
    <w:rsid w:val="00CA083A"/>
    <w:rsid w:val="00CA18B5"/>
    <w:rsid w:val="00CA28B6"/>
    <w:rsid w:val="00CA2BB4"/>
    <w:rsid w:val="00CA303C"/>
    <w:rsid w:val="00CA56D1"/>
    <w:rsid w:val="00CA5CFE"/>
    <w:rsid w:val="00CB04C2"/>
    <w:rsid w:val="00CB2172"/>
    <w:rsid w:val="00CB409D"/>
    <w:rsid w:val="00CB5659"/>
    <w:rsid w:val="00CB6A4E"/>
    <w:rsid w:val="00CC074B"/>
    <w:rsid w:val="00CC0BC9"/>
    <w:rsid w:val="00CC153E"/>
    <w:rsid w:val="00CC20BB"/>
    <w:rsid w:val="00CC5534"/>
    <w:rsid w:val="00CC600F"/>
    <w:rsid w:val="00CC780C"/>
    <w:rsid w:val="00CC7AF2"/>
    <w:rsid w:val="00CD2A5E"/>
    <w:rsid w:val="00CD2B4B"/>
    <w:rsid w:val="00CD3D48"/>
    <w:rsid w:val="00CD5446"/>
    <w:rsid w:val="00CD58AD"/>
    <w:rsid w:val="00CD5DE7"/>
    <w:rsid w:val="00CD5E8C"/>
    <w:rsid w:val="00CD6859"/>
    <w:rsid w:val="00CE0284"/>
    <w:rsid w:val="00CE1BB7"/>
    <w:rsid w:val="00CE68A1"/>
    <w:rsid w:val="00CF0867"/>
    <w:rsid w:val="00CF20B3"/>
    <w:rsid w:val="00CF40E9"/>
    <w:rsid w:val="00CF62FA"/>
    <w:rsid w:val="00CF6699"/>
    <w:rsid w:val="00D006B8"/>
    <w:rsid w:val="00D00ADF"/>
    <w:rsid w:val="00D01A37"/>
    <w:rsid w:val="00D02668"/>
    <w:rsid w:val="00D02807"/>
    <w:rsid w:val="00D02DD3"/>
    <w:rsid w:val="00D037D7"/>
    <w:rsid w:val="00D044D3"/>
    <w:rsid w:val="00D06D2E"/>
    <w:rsid w:val="00D1289E"/>
    <w:rsid w:val="00D16D9F"/>
    <w:rsid w:val="00D215F1"/>
    <w:rsid w:val="00D21E19"/>
    <w:rsid w:val="00D25F90"/>
    <w:rsid w:val="00D26439"/>
    <w:rsid w:val="00D27C0F"/>
    <w:rsid w:val="00D27E57"/>
    <w:rsid w:val="00D40837"/>
    <w:rsid w:val="00D4346C"/>
    <w:rsid w:val="00D45442"/>
    <w:rsid w:val="00D4648A"/>
    <w:rsid w:val="00D47E49"/>
    <w:rsid w:val="00D50285"/>
    <w:rsid w:val="00D50510"/>
    <w:rsid w:val="00D51FCF"/>
    <w:rsid w:val="00D533F9"/>
    <w:rsid w:val="00D60FF9"/>
    <w:rsid w:val="00D6163C"/>
    <w:rsid w:val="00D61FC4"/>
    <w:rsid w:val="00D634A7"/>
    <w:rsid w:val="00D70CBD"/>
    <w:rsid w:val="00D73DB6"/>
    <w:rsid w:val="00D77BFC"/>
    <w:rsid w:val="00D82908"/>
    <w:rsid w:val="00D84EA8"/>
    <w:rsid w:val="00D87733"/>
    <w:rsid w:val="00D91B02"/>
    <w:rsid w:val="00DA1142"/>
    <w:rsid w:val="00DA11DB"/>
    <w:rsid w:val="00DA11E5"/>
    <w:rsid w:val="00DA203E"/>
    <w:rsid w:val="00DA26BE"/>
    <w:rsid w:val="00DA361E"/>
    <w:rsid w:val="00DA390B"/>
    <w:rsid w:val="00DA398F"/>
    <w:rsid w:val="00DA71F0"/>
    <w:rsid w:val="00DB6A25"/>
    <w:rsid w:val="00DC070E"/>
    <w:rsid w:val="00DC4876"/>
    <w:rsid w:val="00DC7C1E"/>
    <w:rsid w:val="00DD2E0D"/>
    <w:rsid w:val="00DE0493"/>
    <w:rsid w:val="00DE2FE1"/>
    <w:rsid w:val="00DE366D"/>
    <w:rsid w:val="00DE4EB0"/>
    <w:rsid w:val="00DF3FEA"/>
    <w:rsid w:val="00DF48A9"/>
    <w:rsid w:val="00DF755C"/>
    <w:rsid w:val="00E00C44"/>
    <w:rsid w:val="00E02ABA"/>
    <w:rsid w:val="00E07A2A"/>
    <w:rsid w:val="00E13E68"/>
    <w:rsid w:val="00E15A45"/>
    <w:rsid w:val="00E22F0A"/>
    <w:rsid w:val="00E24BA4"/>
    <w:rsid w:val="00E25030"/>
    <w:rsid w:val="00E261FF"/>
    <w:rsid w:val="00E265D5"/>
    <w:rsid w:val="00E26D3D"/>
    <w:rsid w:val="00E3580A"/>
    <w:rsid w:val="00E41667"/>
    <w:rsid w:val="00E424C9"/>
    <w:rsid w:val="00E46AFE"/>
    <w:rsid w:val="00E50AB3"/>
    <w:rsid w:val="00E521F1"/>
    <w:rsid w:val="00E52361"/>
    <w:rsid w:val="00E5496D"/>
    <w:rsid w:val="00E55D14"/>
    <w:rsid w:val="00E55E4B"/>
    <w:rsid w:val="00E56A4C"/>
    <w:rsid w:val="00E60F4C"/>
    <w:rsid w:val="00E63576"/>
    <w:rsid w:val="00E6479D"/>
    <w:rsid w:val="00E66704"/>
    <w:rsid w:val="00E66961"/>
    <w:rsid w:val="00E66D6E"/>
    <w:rsid w:val="00E67B2D"/>
    <w:rsid w:val="00E70C62"/>
    <w:rsid w:val="00E727E8"/>
    <w:rsid w:val="00E83605"/>
    <w:rsid w:val="00E8484A"/>
    <w:rsid w:val="00E87C3A"/>
    <w:rsid w:val="00E918BB"/>
    <w:rsid w:val="00E96A7F"/>
    <w:rsid w:val="00EA69CF"/>
    <w:rsid w:val="00EB64DE"/>
    <w:rsid w:val="00EC744A"/>
    <w:rsid w:val="00ED1394"/>
    <w:rsid w:val="00ED211A"/>
    <w:rsid w:val="00ED475A"/>
    <w:rsid w:val="00ED6F0C"/>
    <w:rsid w:val="00EF2A27"/>
    <w:rsid w:val="00EF3D21"/>
    <w:rsid w:val="00EF5310"/>
    <w:rsid w:val="00F00782"/>
    <w:rsid w:val="00F02B2D"/>
    <w:rsid w:val="00F05290"/>
    <w:rsid w:val="00F11125"/>
    <w:rsid w:val="00F11AC4"/>
    <w:rsid w:val="00F11C6B"/>
    <w:rsid w:val="00F12397"/>
    <w:rsid w:val="00F170B9"/>
    <w:rsid w:val="00F17DAC"/>
    <w:rsid w:val="00F21C7E"/>
    <w:rsid w:val="00F26601"/>
    <w:rsid w:val="00F27A57"/>
    <w:rsid w:val="00F3078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15C2"/>
    <w:rsid w:val="00F75344"/>
    <w:rsid w:val="00F7697C"/>
    <w:rsid w:val="00F81D0A"/>
    <w:rsid w:val="00F8218A"/>
    <w:rsid w:val="00F8241C"/>
    <w:rsid w:val="00F825E9"/>
    <w:rsid w:val="00F84C00"/>
    <w:rsid w:val="00F86113"/>
    <w:rsid w:val="00F97C2B"/>
    <w:rsid w:val="00FA0069"/>
    <w:rsid w:val="00FA71BB"/>
    <w:rsid w:val="00FA7FB4"/>
    <w:rsid w:val="00FB1D35"/>
    <w:rsid w:val="00FB2627"/>
    <w:rsid w:val="00FB46EB"/>
    <w:rsid w:val="00FB6696"/>
    <w:rsid w:val="00FB780D"/>
    <w:rsid w:val="00FC5A07"/>
    <w:rsid w:val="00FC6986"/>
    <w:rsid w:val="00FD3013"/>
    <w:rsid w:val="00FD3326"/>
    <w:rsid w:val="00FD3D5A"/>
    <w:rsid w:val="00FD5622"/>
    <w:rsid w:val="00FD5A09"/>
    <w:rsid w:val="00FD7954"/>
    <w:rsid w:val="00FE1579"/>
    <w:rsid w:val="00FE1DDD"/>
    <w:rsid w:val="00FE1F23"/>
    <w:rsid w:val="00FE48C6"/>
    <w:rsid w:val="00FE7891"/>
    <w:rsid w:val="00FF04ED"/>
    <w:rsid w:val="00FF2D6C"/>
    <w:rsid w:val="00FF3745"/>
    <w:rsid w:val="00FF4C9B"/>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97574"/>
  <w15:docId w15:val="{F70518B3-03BC-4943-9953-764A2C10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38"/>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character" w:customStyle="1" w:styleId="date-display-start">
    <w:name w:val="date-display-start"/>
    <w:basedOn w:val="Zadanifontodlomka"/>
    <w:rsid w:val="00290D8E"/>
  </w:style>
  <w:style w:type="character" w:customStyle="1" w:styleId="date-display-end">
    <w:name w:val="date-display-end"/>
    <w:basedOn w:val="Zadanifontodlomka"/>
    <w:rsid w:val="00290D8E"/>
  </w:style>
  <w:style w:type="paragraph" w:styleId="Podnaslov">
    <w:name w:val="Subtitle"/>
    <w:basedOn w:val="Normal"/>
    <w:next w:val="Normal"/>
    <w:link w:val="PodnaslovChar"/>
    <w:uiPriority w:val="11"/>
    <w:qFormat/>
    <w:rsid w:val="002C2F5C"/>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2C2F5C"/>
    <w:rPr>
      <w:rFonts w:eastAsiaTheme="minorEastAsia"/>
      <w:color w:val="5A5A5A" w:themeColor="text1" w:themeTint="A5"/>
      <w:spacing w:val="15"/>
    </w:rPr>
  </w:style>
  <w:style w:type="character" w:customStyle="1" w:styleId="Bodytext">
    <w:name w:val="Body text_"/>
    <w:basedOn w:val="Zadanifontodlomka"/>
    <w:link w:val="BodyText1"/>
    <w:rsid w:val="00C75BB3"/>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C75BB3"/>
    <w:pPr>
      <w:widowControl w:val="0"/>
      <w:shd w:val="clear" w:color="auto" w:fill="FFFFFF"/>
      <w:spacing w:after="0" w:line="259" w:lineRule="auto"/>
      <w:ind w:firstLine="20"/>
    </w:pPr>
    <w:rPr>
      <w:rFonts w:ascii="Times New Roman" w:eastAsia="Times New Roman" w:hAnsi="Times New Roman" w:cs="Times New Roman"/>
    </w:rPr>
  </w:style>
  <w:style w:type="paragraph" w:styleId="Tijeloteksta">
    <w:name w:val="Body Text"/>
    <w:basedOn w:val="Normal"/>
    <w:link w:val="TijelotekstaChar"/>
    <w:uiPriority w:val="99"/>
    <w:unhideWhenUsed/>
    <w:rsid w:val="009463E3"/>
    <w:pPr>
      <w:spacing w:after="120"/>
    </w:pPr>
  </w:style>
  <w:style w:type="character" w:customStyle="1" w:styleId="TijelotekstaChar">
    <w:name w:val="Tijelo teksta Char"/>
    <w:basedOn w:val="Zadanifontodlomka"/>
    <w:link w:val="Tijeloteksta"/>
    <w:uiPriority w:val="99"/>
    <w:rsid w:val="0094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953664">
      <w:bodyDiv w:val="1"/>
      <w:marLeft w:val="0"/>
      <w:marRight w:val="0"/>
      <w:marTop w:val="0"/>
      <w:marBottom w:val="0"/>
      <w:divBdr>
        <w:top w:val="none" w:sz="0" w:space="0" w:color="auto"/>
        <w:left w:val="none" w:sz="0" w:space="0" w:color="auto"/>
        <w:bottom w:val="none" w:sz="0" w:space="0" w:color="auto"/>
        <w:right w:val="none" w:sz="0" w:space="0" w:color="auto"/>
      </w:divBdr>
    </w:div>
    <w:div w:id="329911544">
      <w:bodyDiv w:val="1"/>
      <w:marLeft w:val="0"/>
      <w:marRight w:val="0"/>
      <w:marTop w:val="0"/>
      <w:marBottom w:val="0"/>
      <w:divBdr>
        <w:top w:val="none" w:sz="0" w:space="0" w:color="auto"/>
        <w:left w:val="none" w:sz="0" w:space="0" w:color="auto"/>
        <w:bottom w:val="none" w:sz="0" w:space="0" w:color="auto"/>
        <w:right w:val="none" w:sz="0" w:space="0" w:color="auto"/>
      </w:divBdr>
    </w:div>
    <w:div w:id="638074733">
      <w:bodyDiv w:val="1"/>
      <w:marLeft w:val="0"/>
      <w:marRight w:val="0"/>
      <w:marTop w:val="0"/>
      <w:marBottom w:val="0"/>
      <w:divBdr>
        <w:top w:val="none" w:sz="0" w:space="0" w:color="auto"/>
        <w:left w:val="none" w:sz="0" w:space="0" w:color="auto"/>
        <w:bottom w:val="none" w:sz="0" w:space="0" w:color="auto"/>
        <w:right w:val="none" w:sz="0" w:space="0" w:color="auto"/>
      </w:divBdr>
      <w:divsChild>
        <w:div w:id="561911297">
          <w:marLeft w:val="0"/>
          <w:marRight w:val="0"/>
          <w:marTop w:val="0"/>
          <w:marBottom w:val="0"/>
          <w:divBdr>
            <w:top w:val="none" w:sz="0" w:space="0" w:color="auto"/>
            <w:left w:val="none" w:sz="0" w:space="0" w:color="auto"/>
            <w:bottom w:val="none" w:sz="0" w:space="0" w:color="auto"/>
            <w:right w:val="none" w:sz="0" w:space="0" w:color="auto"/>
          </w:divBdr>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53229773">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9045</Duznosnici_Value>
    <BrojPredmeta xmlns="8638ef6a-48a0-457c-b738-9f65e71a9a26">P-352/19</BrojPredmeta>
    <Duznosnici xmlns="8638ef6a-48a0-457c-b738-9f65e71a9a26">Ante Žigman,Predsjednik Upravnog vijeća,Hrvatska agencija za nadzor financijskih usluga</Duznosnici>
    <VrstaDokumenta xmlns="8638ef6a-48a0-457c-b738-9f65e71a9a26">4</VrstaDokumenta>
    <KljucneRijeci xmlns="8638ef6a-48a0-457c-b738-9f65e71a9a26">
      <Value>123</Value>
    </KljucneRijeci>
    <BrojAkta xmlns="8638ef6a-48a0-457c-b738-9f65e71a9a26">711-I-387-P-352-19/23-06-21</BrojAkta>
    <Sync xmlns="8638ef6a-48a0-457c-b738-9f65e71a9a26">0</Sync>
    <Sjednica xmlns="8638ef6a-48a0-457c-b738-9f65e71a9a26">322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1920-A3AE-47CB-9E11-FAF01354D4DF}"/>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5D972EE-77AF-4B93-A033-757C6791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3841</Words>
  <Characters>21895</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Davor Vlaović, pokretanje</vt: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Davor Vlaović, pokretanje</dc:title>
  <dc:subject/>
  <dc:creator>Sukob5</dc:creator>
  <cp:keywords/>
  <dc:description/>
  <cp:lastModifiedBy>Ivan Matić</cp:lastModifiedBy>
  <cp:revision>2</cp:revision>
  <cp:lastPrinted>2020-01-30T10:22:00Z</cp:lastPrinted>
  <dcterms:created xsi:type="dcterms:W3CDTF">2023-03-01T15:12:00Z</dcterms:created>
  <dcterms:modified xsi:type="dcterms:W3CDTF">2023-03-01T15:12:00Z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