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C6D4" w14:textId="5ABD9697" w:rsidR="00A44D1B" w:rsidRPr="00D72419" w:rsidRDefault="00A44D1B" w:rsidP="00A0259A">
      <w:pPr>
        <w:tabs>
          <w:tab w:val="center" w:pos="460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0B0A1B" w:rsidRPr="00D72419">
        <w:rPr>
          <w:rFonts w:ascii="Times New Roman" w:hAnsi="Times New Roman" w:cs="Times New Roman"/>
          <w:sz w:val="24"/>
          <w:szCs w:val="24"/>
        </w:rPr>
        <w:t>711-I-</w:t>
      </w:r>
      <w:r w:rsidR="00363FC9">
        <w:rPr>
          <w:rFonts w:ascii="Times New Roman" w:hAnsi="Times New Roman" w:cs="Times New Roman"/>
          <w:sz w:val="24"/>
          <w:szCs w:val="24"/>
        </w:rPr>
        <w:t>82</w:t>
      </w:r>
      <w:r w:rsidR="000B0A1B" w:rsidRPr="00D72419">
        <w:rPr>
          <w:rFonts w:ascii="Times New Roman" w:hAnsi="Times New Roman" w:cs="Times New Roman"/>
          <w:sz w:val="24"/>
          <w:szCs w:val="24"/>
        </w:rPr>
        <w:t>-P-</w:t>
      </w:r>
      <w:r w:rsidR="00381EEA" w:rsidRPr="00D72419">
        <w:rPr>
          <w:rFonts w:ascii="Times New Roman" w:hAnsi="Times New Roman" w:cs="Times New Roman"/>
          <w:sz w:val="24"/>
          <w:szCs w:val="24"/>
        </w:rPr>
        <w:t>147</w:t>
      </w:r>
      <w:r w:rsidR="00674845" w:rsidRPr="00D72419">
        <w:rPr>
          <w:rFonts w:ascii="Times New Roman" w:hAnsi="Times New Roman" w:cs="Times New Roman"/>
          <w:sz w:val="24"/>
          <w:szCs w:val="24"/>
        </w:rPr>
        <w:t>-21</w:t>
      </w:r>
      <w:r w:rsidR="000B0A1B" w:rsidRPr="00D72419">
        <w:rPr>
          <w:rFonts w:ascii="Times New Roman" w:hAnsi="Times New Roman" w:cs="Times New Roman"/>
          <w:sz w:val="24"/>
          <w:szCs w:val="24"/>
        </w:rPr>
        <w:t>/2</w:t>
      </w:r>
      <w:r w:rsidR="002E15E9">
        <w:rPr>
          <w:rFonts w:ascii="Times New Roman" w:hAnsi="Times New Roman" w:cs="Times New Roman"/>
          <w:sz w:val="24"/>
          <w:szCs w:val="24"/>
        </w:rPr>
        <w:t>3</w:t>
      </w:r>
      <w:r w:rsidR="000B0A1B" w:rsidRPr="00D72419">
        <w:rPr>
          <w:rFonts w:ascii="Times New Roman" w:hAnsi="Times New Roman" w:cs="Times New Roman"/>
          <w:sz w:val="24"/>
          <w:szCs w:val="24"/>
        </w:rPr>
        <w:t>-0</w:t>
      </w:r>
      <w:r w:rsidR="00363FC9">
        <w:rPr>
          <w:rFonts w:ascii="Times New Roman" w:hAnsi="Times New Roman" w:cs="Times New Roman"/>
          <w:sz w:val="24"/>
          <w:szCs w:val="24"/>
        </w:rPr>
        <w:t>8</w:t>
      </w:r>
      <w:r w:rsidR="000B0A1B" w:rsidRPr="00D72419">
        <w:rPr>
          <w:rFonts w:ascii="Times New Roman" w:hAnsi="Times New Roman" w:cs="Times New Roman"/>
          <w:sz w:val="24"/>
          <w:szCs w:val="24"/>
        </w:rPr>
        <w:t>-17</w:t>
      </w:r>
      <w:r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0259A"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0259A" w:rsidRPr="00D7241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3A3AA309" w14:textId="2E19A8A4" w:rsidR="00A44D1B" w:rsidRPr="00D72419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81EEA" w:rsidRPr="00D72419">
        <w:rPr>
          <w:rFonts w:ascii="Times New Roman" w:hAnsi="Times New Roman" w:cs="Times New Roman"/>
          <w:sz w:val="24"/>
          <w:szCs w:val="24"/>
        </w:rPr>
        <w:t>9</w:t>
      </w:r>
      <w:r w:rsidR="00674845" w:rsidRPr="00D72419">
        <w:rPr>
          <w:rFonts w:ascii="Times New Roman" w:hAnsi="Times New Roman" w:cs="Times New Roman"/>
          <w:sz w:val="24"/>
          <w:szCs w:val="24"/>
        </w:rPr>
        <w:t>. rujna</w:t>
      </w:r>
      <w:r w:rsidR="00A0259A" w:rsidRPr="00D72419">
        <w:rPr>
          <w:rFonts w:ascii="Times New Roman" w:hAnsi="Times New Roman" w:cs="Times New Roman"/>
          <w:sz w:val="24"/>
          <w:szCs w:val="24"/>
        </w:rPr>
        <w:t xml:space="preserve"> 2021.    </w:t>
      </w:r>
      <w:r w:rsidRPr="00D72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</w:t>
      </w:r>
      <w:r w:rsidRPr="00D72419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768D5906" w14:textId="77777777" w:rsidR="00A44D1B" w:rsidRPr="00D72419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79D2355" w14:textId="3A523514" w:rsidR="00A44D1B" w:rsidRPr="00D72419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419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72419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D72419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381EEA" w:rsidRPr="00D724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Aleksandre Jozić-Ileković </w:t>
      </w:r>
      <w:r w:rsidR="00381EEA" w:rsidRPr="00D7241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="00381EEA" w:rsidRPr="00D72419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="00381EEA" w:rsidRPr="00D72419">
        <w:rPr>
          <w:rFonts w:ascii="Times New Roman" w:eastAsia="Calibri" w:hAnsi="Times New Roman" w:cs="Times New Roman"/>
          <w:sz w:val="24"/>
          <w:szCs w:val="24"/>
        </w:rPr>
        <w:t xml:space="preserve"> Vučetić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kao članova Povjerenstva, na temelju članka 30. stavka 1. podstavka 1. </w:t>
      </w:r>
      <w:r w:rsidR="002B2017" w:rsidRPr="00D72419">
        <w:rPr>
          <w:rFonts w:ascii="Times New Roman" w:eastAsia="Calibri" w:hAnsi="Times New Roman" w:cs="Times New Roman"/>
          <w:sz w:val="24"/>
          <w:szCs w:val="24"/>
        </w:rPr>
        <w:t>Z</w:t>
      </w:r>
      <w:r w:rsidRPr="00D72419">
        <w:rPr>
          <w:rFonts w:ascii="Times New Roman" w:eastAsia="Calibri" w:hAnsi="Times New Roman" w:cs="Times New Roman"/>
          <w:sz w:val="24"/>
          <w:szCs w:val="24"/>
        </w:rPr>
        <w:t>akona o sprječavanju sukoba interesa („Narodne novine“ broj 26/11., 12/12., 126/12., 48/13., 57/15. i 98/19., u daljnjem tekstu: ZSSI</w:t>
      </w:r>
      <w:r w:rsidR="008C51D8" w:rsidRPr="00D72419">
        <w:rPr>
          <w:rFonts w:ascii="Times New Roman" w:eastAsia="Calibri" w:hAnsi="Times New Roman" w:cs="Times New Roman"/>
          <w:sz w:val="24"/>
          <w:szCs w:val="24"/>
        </w:rPr>
        <w:t>/11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55430" w:rsidRPr="00955430">
        <w:rPr>
          <w:rFonts w:ascii="Times New Roman" w:eastAsia="Calibri" w:hAnsi="Times New Roman" w:cs="Times New Roman"/>
          <w:b/>
          <w:sz w:val="24"/>
          <w:szCs w:val="24"/>
        </w:rPr>
        <w:t>temeljem</w:t>
      </w:r>
      <w:r w:rsidR="009554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592" w:rsidRPr="00D72419">
        <w:rPr>
          <w:rFonts w:ascii="Times New Roman" w:eastAsia="Calibri" w:hAnsi="Times New Roman" w:cs="Times New Roman"/>
          <w:b/>
          <w:sz w:val="24"/>
          <w:szCs w:val="24"/>
        </w:rPr>
        <w:t>vlastitih saznanja mogućeg sukoba interesa</w:t>
      </w:r>
      <w:r w:rsidR="00381EEA" w:rsidRPr="00D72419">
        <w:rPr>
          <w:rFonts w:ascii="Times New Roman" w:eastAsia="Calibri" w:hAnsi="Times New Roman" w:cs="Times New Roman"/>
          <w:b/>
          <w:sz w:val="24"/>
          <w:szCs w:val="24"/>
        </w:rPr>
        <w:t xml:space="preserve"> du</w:t>
      </w:r>
      <w:r w:rsidR="00094592" w:rsidRPr="00D72419">
        <w:rPr>
          <w:rFonts w:ascii="Times New Roman" w:eastAsia="Calibri" w:hAnsi="Times New Roman" w:cs="Times New Roman"/>
          <w:b/>
          <w:sz w:val="24"/>
          <w:szCs w:val="24"/>
        </w:rPr>
        <w:t xml:space="preserve">žnosnika Mihaela Grbavca, općinskog načelnika Općine </w:t>
      </w:r>
      <w:proofErr w:type="spellStart"/>
      <w:r w:rsidR="00094592" w:rsidRPr="00D72419">
        <w:rPr>
          <w:rFonts w:ascii="Times New Roman" w:eastAsia="Calibri" w:hAnsi="Times New Roman" w:cs="Times New Roman"/>
          <w:b/>
          <w:sz w:val="24"/>
          <w:szCs w:val="24"/>
        </w:rPr>
        <w:t>Vratišinec</w:t>
      </w:r>
      <w:proofErr w:type="spellEnd"/>
      <w:r w:rsidR="00094592" w:rsidRPr="00D724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0259A" w:rsidRPr="00D72419">
        <w:rPr>
          <w:rFonts w:ascii="Times New Roman" w:eastAsia="Calibri" w:hAnsi="Times New Roman" w:cs="Times New Roman"/>
          <w:sz w:val="24"/>
          <w:szCs w:val="24"/>
        </w:rPr>
        <w:t>1</w:t>
      </w:r>
      <w:r w:rsidR="00674845" w:rsidRPr="00D72419">
        <w:rPr>
          <w:rFonts w:ascii="Times New Roman" w:eastAsia="Calibri" w:hAnsi="Times New Roman" w:cs="Times New Roman"/>
          <w:sz w:val="24"/>
          <w:szCs w:val="24"/>
        </w:rPr>
        <w:t>8</w:t>
      </w:r>
      <w:r w:rsidR="00381EEA" w:rsidRPr="00D72419">
        <w:rPr>
          <w:rFonts w:ascii="Times New Roman" w:eastAsia="Calibri" w:hAnsi="Times New Roman" w:cs="Times New Roman"/>
          <w:sz w:val="24"/>
          <w:szCs w:val="24"/>
        </w:rPr>
        <w:t>5</w:t>
      </w:r>
      <w:r w:rsidR="0092465F" w:rsidRPr="00D72419">
        <w:rPr>
          <w:rFonts w:ascii="Times New Roman" w:eastAsia="Calibri" w:hAnsi="Times New Roman" w:cs="Times New Roman"/>
          <w:sz w:val="24"/>
          <w:szCs w:val="24"/>
        </w:rPr>
        <w:t>.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C160A0" w:rsidRPr="00D72419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381EEA" w:rsidRPr="00D72419">
        <w:rPr>
          <w:rFonts w:ascii="Times New Roman" w:eastAsia="Calibri" w:hAnsi="Times New Roman" w:cs="Times New Roman"/>
          <w:sz w:val="24"/>
          <w:szCs w:val="24"/>
        </w:rPr>
        <w:t>9</w:t>
      </w:r>
      <w:r w:rsidR="00674845" w:rsidRPr="00D72419">
        <w:rPr>
          <w:rFonts w:ascii="Times New Roman" w:hAnsi="Times New Roman" w:cs="Times New Roman"/>
          <w:sz w:val="24"/>
          <w:szCs w:val="24"/>
        </w:rPr>
        <w:t>. rujna</w:t>
      </w:r>
      <w:r w:rsidR="00C87F9F" w:rsidRPr="00D7241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D72419">
        <w:rPr>
          <w:rFonts w:ascii="Times New Roman" w:eastAsia="Calibri" w:hAnsi="Times New Roman" w:cs="Times New Roman"/>
          <w:sz w:val="24"/>
          <w:szCs w:val="24"/>
        </w:rPr>
        <w:t>, donosi sljedeću:</w:t>
      </w:r>
      <w:r w:rsidR="00381EEA" w:rsidRPr="00D724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6139F0" w14:textId="77777777" w:rsidR="00A44D1B" w:rsidRPr="00D72419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24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2F70E204" w14:textId="77777777" w:rsidR="00670476" w:rsidRPr="00D72419" w:rsidRDefault="00A44D1B" w:rsidP="006704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19">
        <w:rPr>
          <w:rFonts w:ascii="Times New Roman" w:hAnsi="Times New Roman" w:cs="Times New Roman"/>
          <w:b/>
          <w:sz w:val="24"/>
          <w:szCs w:val="24"/>
        </w:rPr>
        <w:t>ODLUKU</w:t>
      </w:r>
      <w:r w:rsidR="00FC3BAA" w:rsidRPr="00D72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282F71" w14:textId="77777777" w:rsidR="00670476" w:rsidRPr="00D72419" w:rsidRDefault="00670476" w:rsidP="006704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07E5BC" w14:textId="131A195E" w:rsidR="00363FC9" w:rsidRPr="00363FC9" w:rsidRDefault="00FC3BAA" w:rsidP="00363FC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363FC9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</w:t>
      </w:r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 xml:space="preserve">dužnosnika Mihaela Grbavca, općinskog načelnika Općine </w:t>
      </w:r>
      <w:proofErr w:type="spellStart"/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>Vratišinec</w:t>
      </w:r>
      <w:proofErr w:type="spellEnd"/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11C08" w:rsidRPr="00363FC9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zbog moguće povrede članka 14. stavka 1. ZSSI</w:t>
      </w:r>
      <w:r w:rsidR="00CC5E2E" w:rsidRPr="00363FC9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>/11</w:t>
      </w:r>
      <w:r w:rsidR="00C11C08" w:rsidRPr="00363FC9">
        <w:rPr>
          <w:rFonts w:ascii="Times New Roman" w:eastAsiaTheme="minorEastAsia" w:hAnsi="Times New Roman" w:cs="Times New Roman"/>
          <w:b/>
          <w:sz w:val="24"/>
          <w:szCs w:val="24"/>
          <w:lang w:val="hr-BA" w:eastAsia="hr-HR"/>
        </w:rPr>
        <w:t xml:space="preserve">-a, koja proizlazi iz </w:t>
      </w:r>
      <w:r w:rsidR="00C11C08" w:rsidRPr="00363FC9">
        <w:rPr>
          <w:rFonts w:ascii="Times New Roman" w:hAnsi="Times New Roman" w:cs="Times New Roman"/>
          <w:b/>
          <w:sz w:val="24"/>
          <w:szCs w:val="24"/>
        </w:rPr>
        <w:t xml:space="preserve">obavljanja </w:t>
      </w:r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>funkcije člana Školskog odbora</w:t>
      </w:r>
      <w:r w:rsidR="00C11C08" w:rsidRPr="00363FC9">
        <w:rPr>
          <w:rFonts w:ascii="Times New Roman" w:hAnsi="Times New Roman" w:cs="Times New Roman"/>
          <w:b/>
          <w:sz w:val="24"/>
          <w:szCs w:val="24"/>
        </w:rPr>
        <w:t xml:space="preserve"> Osnovne škole dr. Vinka Žganca </w:t>
      </w:r>
      <w:proofErr w:type="spellStart"/>
      <w:r w:rsidR="00C11C08" w:rsidRPr="00363FC9">
        <w:rPr>
          <w:rFonts w:ascii="Times New Roman" w:hAnsi="Times New Roman" w:cs="Times New Roman"/>
          <w:b/>
          <w:sz w:val="24"/>
          <w:szCs w:val="24"/>
        </w:rPr>
        <w:t>Vratišinec</w:t>
      </w:r>
      <w:proofErr w:type="spellEnd"/>
      <w:r w:rsidR="00C11C08" w:rsidRPr="00363FC9">
        <w:rPr>
          <w:rFonts w:ascii="Times New Roman" w:hAnsi="Times New Roman" w:cs="Times New Roman"/>
          <w:b/>
          <w:sz w:val="24"/>
          <w:szCs w:val="24"/>
        </w:rPr>
        <w:t xml:space="preserve"> istodobno s obnašanjem dužnosti </w:t>
      </w:r>
      <w:r w:rsidR="00363FC9" w:rsidRPr="00363FC9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proofErr w:type="spellStart"/>
      <w:r w:rsidR="00363FC9" w:rsidRPr="00363FC9">
        <w:rPr>
          <w:rFonts w:ascii="Times New Roman" w:hAnsi="Times New Roman" w:cs="Times New Roman"/>
          <w:b/>
          <w:sz w:val="24"/>
          <w:szCs w:val="24"/>
        </w:rPr>
        <w:t>Vratišinec</w:t>
      </w:r>
      <w:proofErr w:type="spellEnd"/>
      <w:r w:rsidR="00363FC9" w:rsidRPr="00363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 xml:space="preserve">u razdoblju od 21. svibnja 2021. do 25. prosinca 2021. </w:t>
      </w:r>
      <w:r w:rsidR="00CC5E2E" w:rsidRPr="00363F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3F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7FC0504" w14:textId="4F555657" w:rsidR="00363FC9" w:rsidRPr="00363FC9" w:rsidRDefault="00363FC9" w:rsidP="00363FC9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4946D27A" w14:textId="6BD78B4C" w:rsidR="00FC3BAA" w:rsidRPr="00363FC9" w:rsidRDefault="00C74229" w:rsidP="00363FC9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Poziva se </w:t>
      </w:r>
      <w:r w:rsidR="00C11C08" w:rsidRPr="00363FC9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C11C08" w:rsidRPr="00363FC9">
        <w:rPr>
          <w:rFonts w:ascii="Times New Roman" w:hAnsi="Times New Roman" w:cs="Times New Roman"/>
          <w:b/>
          <w:sz w:val="24"/>
          <w:szCs w:val="24"/>
        </w:rPr>
        <w:t xml:space="preserve">Mihael </w:t>
      </w:r>
      <w:proofErr w:type="spellStart"/>
      <w:r w:rsidR="00C11C08" w:rsidRPr="00363FC9">
        <w:rPr>
          <w:rFonts w:ascii="Times New Roman" w:hAnsi="Times New Roman" w:cs="Times New Roman"/>
          <w:b/>
          <w:sz w:val="24"/>
          <w:szCs w:val="24"/>
        </w:rPr>
        <w:t>Grbavec</w:t>
      </w:r>
      <w:proofErr w:type="spellEnd"/>
      <w:r w:rsidR="00D40E8C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 </w:t>
      </w:r>
      <w:r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da u roku od 15 dana od dana primitka ove odluke dostavi Povjerenstvu očitovanje </w:t>
      </w:r>
      <w:r w:rsidR="00D11F5D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na razloge pokretanja ovog postupka </w:t>
      </w:r>
      <w:r w:rsidR="00492B1F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kao i </w:t>
      </w:r>
      <w:r w:rsidR="00D11F5D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na </w:t>
      </w:r>
      <w:r w:rsidR="00492B1F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 xml:space="preserve">ostale </w:t>
      </w:r>
      <w:r w:rsidR="00D11F5D" w:rsidRPr="00363FC9"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  <w:t>navode iz obrazloženja ove odluke.</w:t>
      </w:r>
    </w:p>
    <w:p w14:paraId="689B0DB8" w14:textId="77777777" w:rsidR="00D11F5D" w:rsidRPr="00D72419" w:rsidRDefault="00D11F5D" w:rsidP="00D11F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</w:p>
    <w:p w14:paraId="666572F0" w14:textId="019B98F0" w:rsidR="004C3DF8" w:rsidRPr="00D72419" w:rsidRDefault="004C3DF8" w:rsidP="00FC3B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  <w:lang w:eastAsia="hr-HR" w:bidi="hr-HR"/>
        </w:rPr>
        <w:t>Obrazloženje</w:t>
      </w:r>
    </w:p>
    <w:p w14:paraId="46C4AD41" w14:textId="77777777" w:rsidR="00FC3BAA" w:rsidRPr="00D72419" w:rsidRDefault="00FC3BAA" w:rsidP="00FC3BA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6C18044" w14:textId="7C482111" w:rsidR="00094592" w:rsidRPr="00D72419" w:rsidRDefault="00C87F9F" w:rsidP="00464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 xml:space="preserve">U Povjerenstvu je dana </w:t>
      </w:r>
      <w:r w:rsidR="00094592" w:rsidRPr="00D72419">
        <w:rPr>
          <w:rFonts w:ascii="Times New Roman" w:hAnsi="Times New Roman" w:cs="Times New Roman"/>
          <w:sz w:val="24"/>
          <w:szCs w:val="24"/>
        </w:rPr>
        <w:t>21. lipnja</w:t>
      </w:r>
      <w:r w:rsidRPr="00D72419">
        <w:rPr>
          <w:rFonts w:ascii="Times New Roman" w:hAnsi="Times New Roman" w:cs="Times New Roman"/>
          <w:sz w:val="24"/>
          <w:szCs w:val="24"/>
        </w:rPr>
        <w:t xml:space="preserve"> 2021.</w:t>
      </w:r>
      <w:r w:rsidR="00CF3D11">
        <w:rPr>
          <w:rFonts w:ascii="Times New Roman" w:hAnsi="Times New Roman" w:cs="Times New Roman"/>
          <w:sz w:val="24"/>
          <w:szCs w:val="24"/>
        </w:rPr>
        <w:t xml:space="preserve"> </w:t>
      </w:r>
      <w:r w:rsidRPr="00D72419">
        <w:rPr>
          <w:rFonts w:ascii="Times New Roman" w:hAnsi="Times New Roman" w:cs="Times New Roman"/>
          <w:sz w:val="24"/>
          <w:szCs w:val="24"/>
        </w:rPr>
        <w:t>pod brojem 711-U-</w:t>
      </w:r>
      <w:r w:rsidR="00094592" w:rsidRPr="00D72419">
        <w:rPr>
          <w:rFonts w:ascii="Times New Roman" w:hAnsi="Times New Roman" w:cs="Times New Roman"/>
          <w:sz w:val="24"/>
          <w:szCs w:val="24"/>
        </w:rPr>
        <w:t>2692-</w:t>
      </w:r>
      <w:r w:rsidRPr="00D72419">
        <w:rPr>
          <w:rFonts w:ascii="Times New Roman" w:hAnsi="Times New Roman" w:cs="Times New Roman"/>
          <w:sz w:val="24"/>
          <w:szCs w:val="24"/>
        </w:rPr>
        <w:t>P-</w:t>
      </w:r>
      <w:r w:rsidR="00094592" w:rsidRPr="00D72419">
        <w:rPr>
          <w:rFonts w:ascii="Times New Roman" w:hAnsi="Times New Roman" w:cs="Times New Roman"/>
          <w:sz w:val="24"/>
          <w:szCs w:val="24"/>
        </w:rPr>
        <w:t>147</w:t>
      </w:r>
      <w:r w:rsidRPr="00D72419">
        <w:rPr>
          <w:rFonts w:ascii="Times New Roman" w:hAnsi="Times New Roman" w:cs="Times New Roman"/>
          <w:sz w:val="24"/>
          <w:szCs w:val="24"/>
        </w:rPr>
        <w:t>/21-01-3</w:t>
      </w:r>
      <w:r w:rsidR="00094592" w:rsidRPr="00D72419">
        <w:rPr>
          <w:rFonts w:ascii="Times New Roman" w:hAnsi="Times New Roman" w:cs="Times New Roman"/>
          <w:sz w:val="24"/>
          <w:szCs w:val="24"/>
        </w:rPr>
        <w:t xml:space="preserve"> zaprimljena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anonimna prijave mogućeg sukoba interesa podnesena protiv dužnosnika Mihaela Grbavca, općinskog načelnika Općine </w:t>
      </w:r>
      <w:proofErr w:type="spellStart"/>
      <w:r w:rsidR="00094592"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 w:rsidR="00094592" w:rsidRPr="00D72419">
        <w:rPr>
          <w:rFonts w:ascii="Times New Roman" w:eastAsia="Calibri" w:hAnsi="Times New Roman" w:cs="Times New Roman"/>
          <w:sz w:val="24"/>
          <w:szCs w:val="24"/>
        </w:rPr>
        <w:t>, povodom koje se vodi predmet P-147/</w:t>
      </w:r>
      <w:r w:rsidR="000E1698">
        <w:rPr>
          <w:rFonts w:ascii="Times New Roman" w:eastAsia="Calibri" w:hAnsi="Times New Roman" w:cs="Times New Roman"/>
          <w:sz w:val="24"/>
          <w:szCs w:val="24"/>
        </w:rPr>
        <w:t xml:space="preserve">21. Navedena je prijava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proslijeđena dopisom Ministarstva znanosti i obrazovanja, Samostalnog sektora prosvjetne inspekcije, Službe prosvjetne inspekcije Zagreb II, KLASA: 600-04/21-02/00415, URBROJ: 533-08-21-0002 od 16. lipnja 2021. </w:t>
      </w:r>
    </w:p>
    <w:p w14:paraId="4CC0D12B" w14:textId="77777777" w:rsidR="00094592" w:rsidRPr="00D72419" w:rsidRDefault="00094592" w:rsidP="004644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5673D" w14:textId="7536FD61" w:rsidR="00094592" w:rsidRPr="00D72419" w:rsidRDefault="000E1698" w:rsidP="0009459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prijavi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bitnome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navodi da je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dužnosnik Mihael </w:t>
      </w:r>
      <w:proofErr w:type="spellStart"/>
      <w:r w:rsidRPr="00D72419">
        <w:rPr>
          <w:rFonts w:ascii="Times New Roman" w:eastAsia="Calibri" w:hAnsi="Times New Roman" w:cs="Times New Roman"/>
          <w:sz w:val="24"/>
          <w:szCs w:val="24"/>
        </w:rPr>
        <w:t>Grbavec</w:t>
      </w:r>
      <w:proofErr w:type="spellEnd"/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imenovan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od Međimurske županije za člana Školskog odbora Osnovne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lastRenderedPageBreak/>
        <w:t>škole dr. Vinka Žganca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Iznosi se da je dužnosnik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>na lokalnim izborima održanim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 u svibnju 2021. izabran na dužnost općinskog načelnika Općine </w:t>
      </w:r>
      <w:proofErr w:type="spellStart"/>
      <w:r w:rsidR="00094592"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te da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 dužnosnik ne može istodobno s obnašanjem navedene dužnosti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biti član</w:t>
      </w:r>
      <w:r w:rsidRPr="000E1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419">
        <w:rPr>
          <w:rFonts w:ascii="Times New Roman" w:eastAsia="Calibri" w:hAnsi="Times New Roman" w:cs="Times New Roman"/>
          <w:sz w:val="24"/>
          <w:szCs w:val="24"/>
        </w:rPr>
        <w:t>Školskog odbora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iste ustanove </w:t>
      </w:r>
      <w:r w:rsidR="00532758">
        <w:rPr>
          <w:rFonts w:ascii="Times New Roman" w:eastAsia="Calibri" w:hAnsi="Times New Roman" w:cs="Times New Roman"/>
          <w:sz w:val="24"/>
          <w:szCs w:val="24"/>
        </w:rPr>
        <w:t>kao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>da je u obavljanju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funkcije</w:t>
      </w:r>
      <w:r w:rsidR="00094592" w:rsidRPr="00D72419">
        <w:rPr>
          <w:rFonts w:ascii="Times New Roman" w:eastAsia="Calibri" w:hAnsi="Times New Roman" w:cs="Times New Roman"/>
          <w:sz w:val="24"/>
          <w:szCs w:val="24"/>
        </w:rPr>
        <w:t xml:space="preserve"> člana Školskog odbora već sudjelovao na dvije sjednice. </w:t>
      </w:r>
    </w:p>
    <w:p w14:paraId="249C2C26" w14:textId="77777777" w:rsidR="00094592" w:rsidRPr="00D72419" w:rsidRDefault="00094592" w:rsidP="0067484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8EA015" w14:textId="46482895" w:rsidR="008649E7" w:rsidRPr="00D72419" w:rsidRDefault="008649E7" w:rsidP="000945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4A74DB89" w14:textId="46E4DFEF" w:rsidR="001E5E20" w:rsidRPr="00D72419" w:rsidRDefault="001E5E20" w:rsidP="00700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21FA8" w14:textId="075E987D" w:rsidR="001E5E20" w:rsidRPr="00D72419" w:rsidRDefault="001E5E20" w:rsidP="001E5E20">
      <w:pPr>
        <w:pStyle w:val="Tijeloteksta"/>
        <w:shd w:val="clear" w:color="auto" w:fill="auto"/>
        <w:spacing w:after="340"/>
        <w:ind w:firstLine="740"/>
        <w:jc w:val="both"/>
        <w:rPr>
          <w:sz w:val="24"/>
          <w:szCs w:val="24"/>
          <w:shd w:val="clear" w:color="auto" w:fill="FFFFFF"/>
        </w:rPr>
      </w:pPr>
      <w:r w:rsidRPr="00D72419">
        <w:rPr>
          <w:sz w:val="24"/>
          <w:szCs w:val="24"/>
          <w:lang w:eastAsia="hr-HR" w:bidi="hr-HR"/>
        </w:rPr>
        <w:t xml:space="preserve">Člankom 60. </w:t>
      </w:r>
      <w:r w:rsidRPr="00D72419">
        <w:rPr>
          <w:rFonts w:eastAsia="Calibri"/>
          <w:sz w:val="24"/>
          <w:szCs w:val="24"/>
        </w:rPr>
        <w:t>Zakona o sprječavanju sukoba interesa („Narodne novine“, broj 43/21., u daljnjem tekstu: ZSSI/21)</w:t>
      </w:r>
      <w:r w:rsidR="005C53FA">
        <w:rPr>
          <w:rFonts w:eastAsia="Calibri"/>
          <w:sz w:val="24"/>
          <w:szCs w:val="24"/>
        </w:rPr>
        <w:t xml:space="preserve">, koji je stupio na </w:t>
      </w:r>
      <w:r w:rsidR="005C53FA" w:rsidRPr="00D72419">
        <w:rPr>
          <w:sz w:val="24"/>
          <w:szCs w:val="24"/>
          <w:shd w:val="clear" w:color="auto" w:fill="FFFFFF"/>
        </w:rPr>
        <w:t>snagu dana</w:t>
      </w:r>
      <w:r w:rsidR="005C53FA">
        <w:rPr>
          <w:sz w:val="24"/>
          <w:szCs w:val="24"/>
          <w:shd w:val="clear" w:color="auto" w:fill="FFFFFF"/>
        </w:rPr>
        <w:t xml:space="preserve"> 25. prosinca 2021., </w:t>
      </w:r>
      <w:r w:rsidRPr="00D72419">
        <w:rPr>
          <w:rFonts w:eastAsia="Calibri"/>
          <w:sz w:val="24"/>
          <w:szCs w:val="24"/>
        </w:rPr>
        <w:t>propisano je da će se p</w:t>
      </w:r>
      <w:r w:rsidRPr="00D72419">
        <w:rPr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2F5528C1" w14:textId="7897779E" w:rsidR="001E5E20" w:rsidRPr="00D72419" w:rsidRDefault="001E5E20" w:rsidP="001E5E2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419">
        <w:rPr>
          <w:rFonts w:ascii="Times New Roman" w:hAnsi="Times New Roman" w:cs="Times New Roman"/>
          <w:sz w:val="24"/>
          <w:szCs w:val="24"/>
        </w:rPr>
        <w:t xml:space="preserve">Slijedom navedenog, Povjerenstvo utvrđuje </w:t>
      </w:r>
      <w:r w:rsidRPr="00D72419">
        <w:rPr>
          <w:rFonts w:ascii="Times New Roman" w:hAnsi="Times New Roman" w:cs="Times New Roman"/>
          <w:sz w:val="24"/>
          <w:szCs w:val="24"/>
          <w:shd w:val="clear" w:color="auto" w:fill="FFFFFF"/>
        </w:rPr>
        <w:t>kako će predmet P-</w:t>
      </w:r>
      <w:r w:rsidR="00094592" w:rsidRPr="00D72419">
        <w:rPr>
          <w:rFonts w:ascii="Times New Roman" w:hAnsi="Times New Roman" w:cs="Times New Roman"/>
          <w:sz w:val="24"/>
          <w:szCs w:val="24"/>
          <w:shd w:val="clear" w:color="auto" w:fill="FFFFFF"/>
        </w:rPr>
        <w:t>147</w:t>
      </w:r>
      <w:r w:rsidRPr="00D72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/21, koji je formiran prije stupanja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="005C53F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E1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odnosu na okolnosti koje su nastale do prestanka važenja ZSSI/11-a </w:t>
      </w:r>
      <w:r w:rsidRPr="00D72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biti dovršen sukladno odredbama ZSSI/11-a. </w:t>
      </w:r>
    </w:p>
    <w:p w14:paraId="5F33AB1B" w14:textId="77777777" w:rsidR="009353FC" w:rsidRPr="00D72419" w:rsidRDefault="009353FC" w:rsidP="009353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26AA7" w14:textId="37FE5A91" w:rsidR="00B14A4E" w:rsidRPr="00D72419" w:rsidRDefault="009353FC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 xml:space="preserve">Člankom 3. stavkom 1. podstavkom 39. ZSSI/11-a propisano </w:t>
      </w:r>
      <w:r w:rsidR="00CC5E2E">
        <w:rPr>
          <w:rFonts w:ascii="Times New Roman" w:hAnsi="Times New Roman" w:cs="Times New Roman"/>
          <w:sz w:val="24"/>
          <w:szCs w:val="24"/>
        </w:rPr>
        <w:t xml:space="preserve">je </w:t>
      </w:r>
      <w:r w:rsidRPr="00D72419">
        <w:rPr>
          <w:rFonts w:ascii="Times New Roman" w:hAnsi="Times New Roman" w:cs="Times New Roman"/>
          <w:sz w:val="24"/>
          <w:szCs w:val="24"/>
        </w:rPr>
        <w:t xml:space="preserve">da su općinski načelnici i njihovi zamjenici dužnosnici u smislu odredbi navedenog Zakona, stoga je i dužnosnik Mihael </w:t>
      </w:r>
      <w:proofErr w:type="spellStart"/>
      <w:r w:rsidRPr="00D72419">
        <w:rPr>
          <w:rFonts w:ascii="Times New Roman" w:hAnsi="Times New Roman" w:cs="Times New Roman"/>
          <w:sz w:val="24"/>
          <w:szCs w:val="24"/>
        </w:rPr>
        <w:t>Grbavec</w:t>
      </w:r>
      <w:proofErr w:type="spellEnd"/>
      <w:r w:rsidRPr="00D72419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 w:rsidRPr="00D72419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03C629B8" w14:textId="0F5BF27C" w:rsidR="00B14A4E" w:rsidRPr="00D72419" w:rsidRDefault="00B14A4E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245DA" w14:textId="1EFEEB2E" w:rsidR="00B14A4E" w:rsidRDefault="00B14A4E" w:rsidP="000F28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 xml:space="preserve">Uvidom u Registar </w:t>
      </w:r>
      <w:r w:rsidR="000F288E" w:rsidRPr="00D72419">
        <w:rPr>
          <w:rFonts w:ascii="Times New Roman" w:hAnsi="Times New Roman" w:cs="Times New Roman"/>
          <w:sz w:val="24"/>
          <w:szCs w:val="24"/>
        </w:rPr>
        <w:t xml:space="preserve">dužnosnika koji ustrojava i vodi Povjerenstvo, utvrđeno je da Mihael </w:t>
      </w:r>
      <w:proofErr w:type="spellStart"/>
      <w:r w:rsidR="000F288E" w:rsidRPr="00D72419">
        <w:rPr>
          <w:rFonts w:ascii="Times New Roman" w:hAnsi="Times New Roman" w:cs="Times New Roman"/>
          <w:sz w:val="24"/>
          <w:szCs w:val="24"/>
        </w:rPr>
        <w:t>Grbavec</w:t>
      </w:r>
      <w:proofErr w:type="spellEnd"/>
      <w:r w:rsidR="000F288E" w:rsidRPr="00D72419">
        <w:rPr>
          <w:rFonts w:ascii="Times New Roman" w:hAnsi="Times New Roman" w:cs="Times New Roman"/>
          <w:sz w:val="24"/>
          <w:szCs w:val="24"/>
        </w:rPr>
        <w:t xml:space="preserve"> dužnost </w:t>
      </w:r>
      <w:r w:rsidR="000F288E" w:rsidRPr="00D72419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0F288E"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 w:rsidR="000F288E" w:rsidRPr="00D72419">
        <w:rPr>
          <w:rFonts w:ascii="Times New Roman" w:eastAsia="Calibri" w:hAnsi="Times New Roman" w:cs="Times New Roman"/>
          <w:sz w:val="24"/>
          <w:szCs w:val="24"/>
        </w:rPr>
        <w:t xml:space="preserve"> obnaša od </w:t>
      </w:r>
      <w:r w:rsidR="00D72419" w:rsidRPr="00D72419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="000F288E" w:rsidRPr="00D72419">
        <w:rPr>
          <w:rFonts w:ascii="Times New Roman" w:eastAsia="Calibri" w:hAnsi="Times New Roman" w:cs="Times New Roman"/>
          <w:sz w:val="24"/>
          <w:szCs w:val="24"/>
        </w:rPr>
        <w:t xml:space="preserve">svibnja 2021. </w:t>
      </w:r>
    </w:p>
    <w:p w14:paraId="34910067" w14:textId="021D0891" w:rsidR="00CF3EEB" w:rsidRDefault="00CF3EEB" w:rsidP="000F28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E4AFD" w14:textId="4AC53BB0" w:rsidR="00CF3EEB" w:rsidRDefault="00CF3EEB" w:rsidP="000F28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uvida u podatke sudskog registra nadležnog Trgovačkog suda u Varaždinu, utvrđeno je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da je Međimurska županija jedini osnivač </w:t>
      </w:r>
      <w:r w:rsidRPr="00D72419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2419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2419">
        <w:rPr>
          <w:rFonts w:ascii="Times New Roman" w:hAnsi="Times New Roman" w:cs="Times New Roman"/>
          <w:sz w:val="24"/>
          <w:szCs w:val="24"/>
        </w:rPr>
        <w:t xml:space="preserve"> dr. Vinka Žganca </w:t>
      </w:r>
      <w:proofErr w:type="spellStart"/>
      <w:r w:rsidRPr="00D7241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627CD" w14:textId="77777777" w:rsidR="00B14A4E" w:rsidRPr="00D72419" w:rsidRDefault="00B14A4E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68A14C" w14:textId="66A41CFB" w:rsidR="00B14A4E" w:rsidRPr="00D72419" w:rsidRDefault="00F82E55" w:rsidP="00B14A4E">
      <w:pPr>
        <w:pStyle w:val="Default"/>
        <w:spacing w:line="276" w:lineRule="auto"/>
        <w:ind w:firstLine="708"/>
        <w:jc w:val="both"/>
        <w:rPr>
          <w:color w:val="auto"/>
        </w:rPr>
      </w:pPr>
      <w:r w:rsidRPr="00D72419">
        <w:t xml:space="preserve">Povjerenstvo </w:t>
      </w:r>
      <w:r w:rsidR="009353FC" w:rsidRPr="00D72419">
        <w:t>je u svrhu stjecanja vlastitih saznanja moguće povrede odredbi ZSSI/11-a</w:t>
      </w:r>
      <w:r w:rsidR="00B14A4E" w:rsidRPr="00D72419">
        <w:t xml:space="preserve"> dopisom </w:t>
      </w:r>
      <w:r w:rsidR="00B14A4E" w:rsidRPr="00D72419">
        <w:rPr>
          <w:lang w:eastAsia="hr-HR"/>
        </w:rPr>
        <w:t xml:space="preserve">Broj: 711-I-1072-P-147/21-02-17 </w:t>
      </w:r>
      <w:r w:rsidR="00B14A4E" w:rsidRPr="00D72419">
        <w:rPr>
          <w:rFonts w:eastAsia="Times New Roman"/>
          <w:lang w:eastAsia="hr-HR"/>
        </w:rPr>
        <w:t xml:space="preserve">od 23. </w:t>
      </w:r>
      <w:r w:rsidR="00B14A4E" w:rsidRPr="00D72419">
        <w:t xml:space="preserve">lipnja 2021. zatražilo očitovanje od Osnovne škole dr. Vinka </w:t>
      </w:r>
      <w:r w:rsidR="00B14A4E" w:rsidRPr="00D72419">
        <w:lastRenderedPageBreak/>
        <w:t xml:space="preserve">Žganca </w:t>
      </w:r>
      <w:proofErr w:type="spellStart"/>
      <w:r w:rsidR="00B14A4E" w:rsidRPr="00D72419">
        <w:rPr>
          <w:color w:val="auto"/>
        </w:rPr>
        <w:t>Vratišinec</w:t>
      </w:r>
      <w:proofErr w:type="spellEnd"/>
      <w:r w:rsidR="00B14A4E" w:rsidRPr="00D72419">
        <w:t xml:space="preserve"> na okolnosti je li </w:t>
      </w:r>
      <w:r w:rsidR="00B14A4E" w:rsidRPr="00D72419">
        <w:rPr>
          <w:color w:val="auto"/>
        </w:rPr>
        <w:t xml:space="preserve">dužnosnik Mihael </w:t>
      </w:r>
      <w:proofErr w:type="spellStart"/>
      <w:r w:rsidR="00B14A4E" w:rsidRPr="00D72419">
        <w:rPr>
          <w:color w:val="auto"/>
        </w:rPr>
        <w:t>Grbavec</w:t>
      </w:r>
      <w:proofErr w:type="spellEnd"/>
      <w:r w:rsidR="00B14A4E" w:rsidRPr="00D72419">
        <w:rPr>
          <w:color w:val="auto"/>
        </w:rPr>
        <w:t xml:space="preserve"> imenovan za člana Školskog odbora Osnovne škole dr. Vinka Žganca </w:t>
      </w:r>
      <w:proofErr w:type="spellStart"/>
      <w:r w:rsidR="00B14A4E" w:rsidRPr="00D72419">
        <w:rPr>
          <w:color w:val="auto"/>
        </w:rPr>
        <w:t>Vratišinec</w:t>
      </w:r>
      <w:proofErr w:type="spellEnd"/>
      <w:r w:rsidR="00B14A4E" w:rsidRPr="00D72419">
        <w:rPr>
          <w:color w:val="auto"/>
        </w:rPr>
        <w:t xml:space="preserve">, ako jest kada je imenovan, tko je o tome odlučio, je li primio naknadu za obavljanje funkcije člana Školskog odbora i koliko je ista iznosila, zajedno sa dostavom akta o njegovom imenovanju.  </w:t>
      </w:r>
    </w:p>
    <w:p w14:paraId="394D090C" w14:textId="48B2285F" w:rsidR="00B14A4E" w:rsidRPr="00D72419" w:rsidRDefault="00B14A4E" w:rsidP="00B14A4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02004B57" w14:textId="78A362E1" w:rsidR="00B14A4E" w:rsidRPr="00D72419" w:rsidRDefault="00B14A4E" w:rsidP="00B14A4E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  <w:r w:rsidRPr="00D72419">
        <w:rPr>
          <w:color w:val="auto"/>
        </w:rPr>
        <w:t xml:space="preserve">Nadalje, Povjerenstvo je dopisom </w:t>
      </w:r>
      <w:r w:rsidRPr="00D72419">
        <w:rPr>
          <w:lang w:eastAsia="hr-HR"/>
        </w:rPr>
        <w:t xml:space="preserve">Broj: 711-I-1106-P-147/21-03-17 </w:t>
      </w:r>
      <w:r w:rsidRPr="00D72419">
        <w:rPr>
          <w:rFonts w:eastAsia="Times New Roman"/>
          <w:lang w:eastAsia="hr-HR"/>
        </w:rPr>
        <w:t xml:space="preserve">od 28. </w:t>
      </w:r>
      <w:r w:rsidRPr="00D72419">
        <w:t xml:space="preserve">lipnja 2021. zatražilo očitovanje od Međimurske županije na okolnosti je li </w:t>
      </w:r>
      <w:r w:rsidRPr="00D72419">
        <w:rPr>
          <w:rStyle w:val="Istaknuto"/>
          <w:i w:val="0"/>
          <w:color w:val="auto"/>
          <w:shd w:val="clear" w:color="auto" w:fill="FFFFFF"/>
        </w:rPr>
        <w:t xml:space="preserve">Međimurska županija proglasila ustanovu </w:t>
      </w:r>
      <w:r w:rsidRPr="00D72419">
        <w:rPr>
          <w:color w:val="auto"/>
        </w:rPr>
        <w:t xml:space="preserve">Osnovna škola dr. Vinka Žganca </w:t>
      </w:r>
      <w:proofErr w:type="spellStart"/>
      <w:r w:rsidRPr="00D72419">
        <w:rPr>
          <w:color w:val="auto"/>
        </w:rPr>
        <w:t>Vratišinec</w:t>
      </w:r>
      <w:proofErr w:type="spellEnd"/>
      <w:r w:rsidRPr="00D72419">
        <w:rPr>
          <w:rStyle w:val="Istaknuto"/>
          <w:i w:val="0"/>
          <w:color w:val="auto"/>
          <w:shd w:val="clear" w:color="auto" w:fill="FFFFFF"/>
        </w:rPr>
        <w:t xml:space="preserve"> iz </w:t>
      </w:r>
      <w:proofErr w:type="spellStart"/>
      <w:r w:rsidRPr="00D72419">
        <w:rPr>
          <w:rStyle w:val="Istaknuto"/>
          <w:i w:val="0"/>
          <w:color w:val="auto"/>
          <w:shd w:val="clear" w:color="auto" w:fill="FFFFFF"/>
        </w:rPr>
        <w:t>Vratišinca</w:t>
      </w:r>
      <w:proofErr w:type="spellEnd"/>
      <w:r w:rsidRPr="00D72419">
        <w:rPr>
          <w:rStyle w:val="Istaknuto"/>
          <w:i w:val="0"/>
          <w:color w:val="auto"/>
          <w:shd w:val="clear" w:color="auto" w:fill="FFFFFF"/>
        </w:rPr>
        <w:t xml:space="preserve"> ustanovom od posebnog interesa za županiju, u smislu članka 14. stavka 4. </w:t>
      </w:r>
      <w:r w:rsidRPr="00D72419">
        <w:rPr>
          <w:color w:val="auto"/>
        </w:rPr>
        <w:t>ZSSI/11-a,</w:t>
      </w:r>
      <w:r w:rsidRPr="00D72419">
        <w:rPr>
          <w:i/>
          <w:color w:val="auto"/>
        </w:rPr>
        <w:t xml:space="preserve"> </w:t>
      </w:r>
      <w:r w:rsidRPr="00D72419">
        <w:rPr>
          <w:color w:val="auto"/>
        </w:rPr>
        <w:t xml:space="preserve">ako jest kada je donesena takva odluka, zajedno sa dostavom iste odluke.  </w:t>
      </w:r>
    </w:p>
    <w:p w14:paraId="75C3A551" w14:textId="5D9C476F" w:rsidR="00B14A4E" w:rsidRPr="00D72419" w:rsidRDefault="00B14A4E" w:rsidP="00B14A4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4F6D56D3" w14:textId="7B48E35B" w:rsidR="00B14A4E" w:rsidRPr="00D72419" w:rsidRDefault="00B14A4E" w:rsidP="00B14A4E">
      <w:pPr>
        <w:pStyle w:val="Default"/>
        <w:spacing w:line="276" w:lineRule="auto"/>
        <w:ind w:firstLine="708"/>
        <w:jc w:val="both"/>
        <w:rPr>
          <w:color w:val="auto"/>
        </w:rPr>
      </w:pPr>
      <w:r w:rsidRPr="00D72419">
        <w:t xml:space="preserve">Osnovna škola dr. Vinka Žganca </w:t>
      </w:r>
      <w:proofErr w:type="spellStart"/>
      <w:r w:rsidRPr="00D72419">
        <w:rPr>
          <w:color w:val="auto"/>
        </w:rPr>
        <w:t>Vratišinec</w:t>
      </w:r>
      <w:proofErr w:type="spellEnd"/>
      <w:r w:rsidRPr="00D72419">
        <w:rPr>
          <w:color w:val="auto"/>
        </w:rPr>
        <w:t xml:space="preserve"> očitovala se dopisom, </w:t>
      </w:r>
      <w:r w:rsidR="005C53FA">
        <w:rPr>
          <w:color w:val="auto"/>
        </w:rPr>
        <w:t>klasa</w:t>
      </w:r>
      <w:r w:rsidRPr="00D72419">
        <w:rPr>
          <w:color w:val="auto"/>
        </w:rPr>
        <w:t xml:space="preserve">: 602-01-01/21-01/19, </w:t>
      </w:r>
      <w:proofErr w:type="spellStart"/>
      <w:r w:rsidR="005C53FA">
        <w:rPr>
          <w:color w:val="auto"/>
        </w:rPr>
        <w:t>urbroj</w:t>
      </w:r>
      <w:proofErr w:type="spellEnd"/>
      <w:r w:rsidRPr="00D72419">
        <w:rPr>
          <w:color w:val="auto"/>
        </w:rPr>
        <w:t xml:space="preserve">: 2109-49-21-01 od 30. lipnja 2021., u kojem se navodi da je </w:t>
      </w:r>
      <w:r w:rsidR="00D72419" w:rsidRPr="00D72419">
        <w:t xml:space="preserve">Mihael </w:t>
      </w:r>
      <w:proofErr w:type="spellStart"/>
      <w:r w:rsidR="00D72419" w:rsidRPr="00D72419">
        <w:t>Grbavec</w:t>
      </w:r>
      <w:proofErr w:type="spellEnd"/>
      <w:r w:rsidR="00D72419" w:rsidRPr="00D72419">
        <w:t xml:space="preserve"> na funkciju člana Školskog odbora imenovan rješenjem župana Međimurske županije od 13. travnja 2021. te da mu se za obavljanje iste funkcije ne isplaćuje naknada. Očitovanju je priloženo navedeno rješenje o imenovanju. </w:t>
      </w:r>
    </w:p>
    <w:p w14:paraId="09F2DDD3" w14:textId="77777777" w:rsidR="00B14A4E" w:rsidRPr="00D72419" w:rsidRDefault="00B14A4E" w:rsidP="00B14A4E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7A830C93" w14:textId="3064DAC4" w:rsidR="00CF3EEB" w:rsidRDefault="00D72419" w:rsidP="00CF3EEB">
      <w:pPr>
        <w:spacing w:after="0"/>
        <w:ind w:firstLine="708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Međimurska županija očitovala se dopisom, </w:t>
      </w:r>
      <w:r w:rsidR="005C53FA">
        <w:rPr>
          <w:rFonts w:ascii="Times New Roman" w:eastAsia="Calibri" w:hAnsi="Times New Roman" w:cs="Times New Roman"/>
          <w:sz w:val="24"/>
          <w:szCs w:val="24"/>
        </w:rPr>
        <w:t>klasa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: 602-02/21-02/26, </w:t>
      </w:r>
      <w:proofErr w:type="spellStart"/>
      <w:r w:rsidR="005C53FA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D72419">
        <w:rPr>
          <w:rFonts w:ascii="Times New Roman" w:eastAsia="Calibri" w:hAnsi="Times New Roman" w:cs="Times New Roman"/>
          <w:sz w:val="24"/>
          <w:szCs w:val="24"/>
        </w:rPr>
        <w:t>: 2109/1-01-21-2</w:t>
      </w:r>
      <w:r w:rsidR="005C53FA">
        <w:rPr>
          <w:rFonts w:ascii="Times New Roman" w:eastAsia="Calibri" w:hAnsi="Times New Roman" w:cs="Times New Roman"/>
          <w:sz w:val="24"/>
          <w:szCs w:val="24"/>
        </w:rPr>
        <w:t>,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 u kojem se </w:t>
      </w:r>
      <w:r w:rsidR="005C53FA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da navedena županije nije </w:t>
      </w:r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proglasila ustanovu </w:t>
      </w:r>
      <w:r w:rsidRPr="00D72419">
        <w:rPr>
          <w:rFonts w:ascii="Times New Roman" w:hAnsi="Times New Roman" w:cs="Times New Roman"/>
          <w:sz w:val="24"/>
          <w:szCs w:val="24"/>
        </w:rPr>
        <w:t xml:space="preserve">Osnovna škola dr. Vinka Žganca </w:t>
      </w:r>
      <w:proofErr w:type="spellStart"/>
      <w:r w:rsidRPr="00D7241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iz </w:t>
      </w:r>
      <w:proofErr w:type="spellStart"/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Vratišinca</w:t>
      </w:r>
      <w:proofErr w:type="spellEnd"/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ustanovom od posebnog interesa za županiju. </w:t>
      </w:r>
      <w:r w:rsidRPr="00D72419">
        <w:rPr>
          <w:rFonts w:ascii="Times New Roman" w:hAnsi="Times New Roman" w:cs="Times New Roman"/>
          <w:sz w:val="24"/>
          <w:szCs w:val="24"/>
        </w:rPr>
        <w:t xml:space="preserve">Očitovanju je priložena Odluka o popisu pravnih osoba </w:t>
      </w:r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od posebnog interesa za Međimursku županiju te istom nije navedena predmetna ustanova. </w:t>
      </w:r>
    </w:p>
    <w:p w14:paraId="76D03E0F" w14:textId="77777777" w:rsidR="00CF3EEB" w:rsidRDefault="00CF3EEB" w:rsidP="00CF3EEB">
      <w:pPr>
        <w:spacing w:after="0"/>
        <w:ind w:firstLine="708"/>
        <w:jc w:val="both"/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14:paraId="214F8DB1" w14:textId="704088E2" w:rsidR="00CF3EEB" w:rsidRPr="00CF3EEB" w:rsidRDefault="00CF3EEB" w:rsidP="00CF3EEB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Uvidom u Registar pravnih osoba od posebnog interesa koji vodi Povjerenstvo, utvrđeno je da </w:t>
      </w:r>
      <w:r w:rsidRPr="00D72419">
        <w:rPr>
          <w:rFonts w:ascii="Times New Roman" w:hAnsi="Times New Roman" w:cs="Times New Roman"/>
          <w:sz w:val="24"/>
          <w:szCs w:val="24"/>
        </w:rPr>
        <w:t xml:space="preserve">Osnovna škola dr. Vinka Žganca </w:t>
      </w:r>
      <w:proofErr w:type="spellStart"/>
      <w:r w:rsidRPr="00D7241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iz </w:t>
      </w:r>
      <w:proofErr w:type="spellStart"/>
      <w:r w:rsidRPr="00D72419"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Vratišinca</w:t>
      </w:r>
      <w:proofErr w:type="spellEnd"/>
      <w:r>
        <w:rPr>
          <w:rStyle w:val="Istaknut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nije proglašena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ustanovom od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posebnog državnog interesa ili </w:t>
      </w:r>
      <w:r w:rsidRPr="00D7241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 posebnog interesa za jedinicu lokalne, odnosno područne (regionalne) samouprave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45C8D8E" w14:textId="656FE391" w:rsidR="00B14A4E" w:rsidRPr="00D72419" w:rsidRDefault="00B14A4E" w:rsidP="00B14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50CBE" w14:textId="62CDC9F7" w:rsidR="001E5E20" w:rsidRDefault="00F544F9" w:rsidP="001E5E20">
      <w:pPr>
        <w:pStyle w:val="Tijeloteksta"/>
        <w:shd w:val="clear" w:color="auto" w:fill="auto"/>
        <w:spacing w:after="340"/>
        <w:ind w:firstLine="740"/>
        <w:jc w:val="both"/>
        <w:rPr>
          <w:color w:val="000000"/>
          <w:sz w:val="24"/>
          <w:szCs w:val="24"/>
          <w:lang w:eastAsia="hr-HR"/>
        </w:rPr>
      </w:pPr>
      <w:r w:rsidRPr="00D72419">
        <w:rPr>
          <w:sz w:val="24"/>
          <w:szCs w:val="24"/>
        </w:rPr>
        <w:t>Člankom 14. stavkom 1. ZSSI</w:t>
      </w:r>
      <w:r w:rsidR="001E5E20" w:rsidRPr="00D72419">
        <w:rPr>
          <w:sz w:val="24"/>
          <w:szCs w:val="24"/>
        </w:rPr>
        <w:t>/11</w:t>
      </w:r>
      <w:r w:rsidRPr="00D72419">
        <w:rPr>
          <w:sz w:val="24"/>
          <w:szCs w:val="24"/>
        </w:rPr>
        <w:t xml:space="preserve">-a propisano </w:t>
      </w:r>
      <w:r w:rsidR="00CC5E2E">
        <w:rPr>
          <w:sz w:val="24"/>
          <w:szCs w:val="24"/>
        </w:rPr>
        <w:t xml:space="preserve">je </w:t>
      </w:r>
      <w:r w:rsidRPr="00D72419">
        <w:rPr>
          <w:sz w:val="24"/>
          <w:szCs w:val="24"/>
        </w:rPr>
        <w:t xml:space="preserve">da </w:t>
      </w:r>
      <w:r w:rsidR="001E5E20" w:rsidRPr="00D72419">
        <w:rPr>
          <w:sz w:val="24"/>
          <w:szCs w:val="24"/>
        </w:rPr>
        <w:t xml:space="preserve">dužnosnici ne mogu biti članovi </w:t>
      </w:r>
      <w:r w:rsidR="001E5E20" w:rsidRPr="00D72419">
        <w:rPr>
          <w:color w:val="000000"/>
          <w:sz w:val="24"/>
          <w:szCs w:val="24"/>
          <w:lang w:eastAsia="hr-HR"/>
        </w:rPr>
        <w:t>upravnih vijeća ustanova, odnosno nadzornih odbora izvanproračunskih fondova.</w:t>
      </w:r>
    </w:p>
    <w:p w14:paraId="0C5FD425" w14:textId="3E5A039D" w:rsidR="001E5E20" w:rsidRDefault="001E5E20" w:rsidP="001E5E20">
      <w:pPr>
        <w:pStyle w:val="Tijeloteksta"/>
        <w:shd w:val="clear" w:color="auto" w:fill="auto"/>
        <w:spacing w:after="340"/>
        <w:ind w:firstLine="740"/>
        <w:jc w:val="both"/>
        <w:rPr>
          <w:color w:val="000000"/>
          <w:sz w:val="24"/>
          <w:szCs w:val="24"/>
          <w:lang w:eastAsia="hr-HR"/>
        </w:rPr>
      </w:pPr>
      <w:r w:rsidRPr="00D72419">
        <w:rPr>
          <w:sz w:val="24"/>
          <w:szCs w:val="24"/>
        </w:rPr>
        <w:t xml:space="preserve">Člankom 14. stavkom 2. ZSSI/11-a propisano </w:t>
      </w:r>
      <w:r w:rsidR="00CC5E2E">
        <w:rPr>
          <w:sz w:val="24"/>
          <w:szCs w:val="24"/>
        </w:rPr>
        <w:t xml:space="preserve">je </w:t>
      </w:r>
      <w:r w:rsidRPr="00D72419">
        <w:rPr>
          <w:sz w:val="24"/>
          <w:szCs w:val="24"/>
        </w:rPr>
        <w:t>da i</w:t>
      </w:r>
      <w:r w:rsidRPr="00D72419">
        <w:rPr>
          <w:color w:val="000000"/>
          <w:sz w:val="24"/>
          <w:szCs w:val="24"/>
          <w:lang w:eastAsia="hr-HR"/>
        </w:rPr>
        <w:t xml:space="preserve">znimno, dužnosnici mogu biti članovi u najviše do dva upravna vijeća ustanova, odnosno nadzorna odbora izvanproračunskih fondova koji su od posebnog državnog interesa ili su od posebnog interesa za jedinicu lokalne, </w:t>
      </w:r>
      <w:r w:rsidRPr="00D72419">
        <w:rPr>
          <w:color w:val="000000"/>
          <w:sz w:val="24"/>
          <w:szCs w:val="24"/>
          <w:lang w:eastAsia="hr-HR"/>
        </w:rPr>
        <w:lastRenderedPageBreak/>
        <w:t>odnosno područne (regionalne) samouprave, osim ako posebnim zakonom nije određeno da je dužnosnik član upravnog vijeća ustanove, odnosno nadzornog odbora izvanproračunskog fonda po položaju. Za članstvo u upravnim vijećima ustanova, odnosno nadzornim odborima izvanproračunskih fondova dužnosnik nema pravo na naknadu, osim prava na naknadu putnih i drugih opravdanih troškova.</w:t>
      </w:r>
      <w:r w:rsidR="00CC5E2E">
        <w:rPr>
          <w:color w:val="000000"/>
          <w:sz w:val="24"/>
          <w:szCs w:val="24"/>
          <w:lang w:eastAsia="hr-HR"/>
        </w:rPr>
        <w:t xml:space="preserve"> </w:t>
      </w:r>
    </w:p>
    <w:p w14:paraId="1E49684B" w14:textId="64C6651E" w:rsidR="00CC5E2E" w:rsidRDefault="00CC5E2E" w:rsidP="001E5E20">
      <w:pPr>
        <w:pStyle w:val="Tijeloteksta"/>
        <w:shd w:val="clear" w:color="auto" w:fill="auto"/>
        <w:spacing w:after="340"/>
        <w:ind w:firstLine="740"/>
        <w:jc w:val="both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 xml:space="preserve">Istovjetno je propisano odredbom članka 18. stavaka 1. i. 2. ZSSI/21-a. </w:t>
      </w:r>
    </w:p>
    <w:p w14:paraId="727DA14D" w14:textId="77777777" w:rsidR="00CF3EEB" w:rsidRPr="00C863BA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3BA">
        <w:rPr>
          <w:rFonts w:ascii="Times New Roman" w:eastAsia="Calibri" w:hAnsi="Times New Roman" w:cs="Times New Roman"/>
          <w:sz w:val="24"/>
          <w:szCs w:val="24"/>
        </w:rPr>
        <w:t xml:space="preserve">Člankom 35. stavkom 1. Zakona o ustanovama </w:t>
      </w:r>
      <w:r w:rsidRPr="00C863BA">
        <w:rPr>
          <w:rFonts w:ascii="Times New Roman" w:hAnsi="Times New Roman" w:cs="Times New Roman"/>
          <w:sz w:val="24"/>
          <w:szCs w:val="24"/>
        </w:rPr>
        <w:t xml:space="preserve">(„Narodne novine“, broj 76/93., 29/97., 47/99., 35/08. i 127/19.) </w:t>
      </w:r>
      <w:r w:rsidRPr="00C863BA">
        <w:rPr>
          <w:rFonts w:ascii="Times New Roman" w:eastAsia="Calibri" w:hAnsi="Times New Roman" w:cs="Times New Roman"/>
          <w:sz w:val="24"/>
          <w:szCs w:val="24"/>
        </w:rPr>
        <w:t xml:space="preserve">propisano je da </w:t>
      </w:r>
      <w:r w:rsidRPr="00C863BA">
        <w:rPr>
          <w:rFonts w:ascii="Times New Roman" w:hAnsi="Times New Roman" w:cs="Times New Roman"/>
          <w:sz w:val="24"/>
          <w:szCs w:val="24"/>
          <w:shd w:val="clear" w:color="auto" w:fill="FFFFFF"/>
        </w:rPr>
        <w:t>ustanovom upravlja upravno vijeće ili drugi kolegijalni organ, ako posebnim zakonom nije drugačije određeno.</w:t>
      </w:r>
      <w:r w:rsidRPr="00C863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A20A05" w14:textId="77777777" w:rsidR="00CF3EEB" w:rsidRPr="00C863BA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3BA">
        <w:rPr>
          <w:rFonts w:ascii="Times New Roman" w:eastAsia="Calibri" w:hAnsi="Times New Roman" w:cs="Times New Roman"/>
          <w:sz w:val="24"/>
          <w:szCs w:val="24"/>
        </w:rPr>
        <w:t>Člankom 36. stavkom 1. Zakona o ustanovama propisano je da u</w:t>
      </w:r>
      <w:r w:rsidRPr="00C8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pravno vijeće donosi programe rada i razvoja ustanove, nadzire njihovo izvršavanje, odlučuje o financijskom planu i godišnjem obračunu, predlaže osnivaču promjenu djelatnosti, daje osnivaču i ravnatelju ustanove prijedloge i mišljenja o pojedinim pitanjima te donosi odluke i obavlja druge poslove određene zakonom, aktom o osnivanju i statutom ustanove. </w:t>
      </w:r>
    </w:p>
    <w:p w14:paraId="50C77DBA" w14:textId="77777777" w:rsidR="00CF3EEB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BA">
        <w:rPr>
          <w:rFonts w:ascii="Times New Roman" w:hAnsi="Times New Roman" w:cs="Times New Roman"/>
          <w:sz w:val="24"/>
          <w:szCs w:val="24"/>
        </w:rPr>
        <w:t xml:space="preserve">Člankom 1. stavkom 2. Zakona o odgoju i obrazovanju u osnovnoj i srednjoj školi („Narodne novine“, broj 87/08., 86/09., 92/10., 105/10., 90/11., 5/12., 16/12., 86/12., 126/12., 94/13., 152/14., 7/17., 68/18., 98/19. i 64/20.) propisano je da su osnovne škole javne ustanove.  Člankom  118. stavkom 1. istog Zakona propisano je da školom upravlja školski odbor. </w:t>
      </w:r>
    </w:p>
    <w:p w14:paraId="2661FFEC" w14:textId="2CFBBE7D" w:rsidR="00CF3EEB" w:rsidRPr="00C863BA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3BA">
        <w:rPr>
          <w:rFonts w:ascii="Times New Roman" w:hAnsi="Times New Roman" w:cs="Times New Roman"/>
          <w:sz w:val="24"/>
          <w:szCs w:val="24"/>
        </w:rPr>
        <w:t xml:space="preserve">Time je školski odbor po svojoj ulozi u upravljanju školom kao ustanovom izjednačen s pojmom upravnog vijeća ustanova. </w:t>
      </w:r>
    </w:p>
    <w:p w14:paraId="18A3D914" w14:textId="53D6AEA1" w:rsidR="00CF3EEB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3BA">
        <w:rPr>
          <w:rFonts w:ascii="Times New Roman" w:hAnsi="Times New Roman" w:cs="Times New Roman"/>
          <w:sz w:val="24"/>
          <w:szCs w:val="24"/>
          <w:shd w:val="clear" w:color="auto" w:fill="FFFFFF"/>
        </w:rPr>
        <w:t>Usporedbom odredbi Zakona o ustanovama, kao općeg propisa kojim se uređuje obavljanje djelatnosti ustanova, te Zakona o odgoju i obrazovanju u osnovnoj i srednjoj školi, kao posebnog propisa kojim se uređuje djelatnost osnovnog i srednjeg odgoja i obrazovanja u javnim ustanovama među kojima su i osnovne škole, Povjerenstvo zaključuje da školski odbor osnovne škole ima položaj upravnog vijeća ustanove, stoga se odredba članka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863BA">
        <w:rPr>
          <w:rFonts w:ascii="Times New Roman" w:hAnsi="Times New Roman" w:cs="Times New Roman"/>
          <w:sz w:val="24"/>
          <w:szCs w:val="24"/>
          <w:shd w:val="clear" w:color="auto" w:fill="FFFFFF"/>
        </w:rPr>
        <w:t>. stavka 2. ZSSI/</w:t>
      </w:r>
      <w:r w:rsidR="0053275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863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1-a vezano za dopuštenost obavljanja funkcije člana upravnog vijeća primjenjuje na školske odbore, kao posebna kolegijalna tijela iz članka 35. stavka 1. Zakona o ustanovama koja su ustrojena posebnim zakonima. </w:t>
      </w:r>
    </w:p>
    <w:p w14:paraId="557271D7" w14:textId="2C9BB6B3" w:rsidR="00CF3EEB" w:rsidRDefault="00CF3EEB" w:rsidP="00CF3EE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Naime, dužnosnici za vrijeme obnašanja javne dužnosti ne smiju istodobno obavljati funkciju člana upravnog tijela ustanove, osim ako se iznimno radi o ustanovi od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posebnog državnog interesa ili </w:t>
      </w:r>
      <w:r w:rsidRPr="00D72419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 posebnog interesa za jedinicu lokalne, odnosno područne (regionalne) samouprave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1BD4EAE" w14:textId="5E20651D" w:rsidR="00C11C08" w:rsidRDefault="00C11C08" w:rsidP="00C11C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</w:t>
      </w:r>
      <w:r w:rsidR="00836EB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konkretnome slučaju </w:t>
      </w:r>
      <w:r w:rsidR="00836EB1" w:rsidRPr="00D72419">
        <w:rPr>
          <w:rFonts w:ascii="Times New Roman" w:hAnsi="Times New Roman" w:cs="Times New Roman"/>
          <w:sz w:val="24"/>
          <w:szCs w:val="24"/>
        </w:rPr>
        <w:t xml:space="preserve">Osnovna škola dr. Vinka Žganca </w:t>
      </w:r>
      <w:proofErr w:type="spellStart"/>
      <w:r w:rsidR="00836EB1" w:rsidRPr="00D7241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 w:rsidR="00836EB1">
        <w:rPr>
          <w:rFonts w:ascii="Times New Roman" w:hAnsi="Times New Roman" w:cs="Times New Roman"/>
          <w:sz w:val="24"/>
          <w:szCs w:val="24"/>
        </w:rPr>
        <w:t xml:space="preserve"> nema status takve ustanove, </w:t>
      </w:r>
      <w:r>
        <w:rPr>
          <w:rFonts w:ascii="Times New Roman" w:hAnsi="Times New Roman" w:cs="Times New Roman"/>
          <w:sz w:val="24"/>
          <w:szCs w:val="24"/>
        </w:rPr>
        <w:t xml:space="preserve">dok iz očitovanja predmetne ustanove proizlazi da dužnosnik Mihael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Grbavec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obavlja funkciju člana Školskog odbora iste, ali bez primanja naknade, na koju je imenovan rješenjem </w:t>
      </w:r>
      <w:r w:rsidR="000E1698">
        <w:rPr>
          <w:rFonts w:ascii="Times New Roman" w:eastAsia="Calibri" w:hAnsi="Times New Roman" w:cs="Times New Roman"/>
          <w:sz w:val="24"/>
          <w:szCs w:val="24"/>
        </w:rPr>
        <w:t xml:space="preserve">župana </w:t>
      </w:r>
      <w:r w:rsidRPr="00D72419">
        <w:rPr>
          <w:rFonts w:ascii="Times New Roman" w:eastAsia="Calibri" w:hAnsi="Times New Roman" w:cs="Times New Roman"/>
          <w:sz w:val="24"/>
          <w:szCs w:val="24"/>
        </w:rPr>
        <w:t>Međimurske županije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13. travnja 2021., dok je na dužnost </w:t>
      </w:r>
      <w:r w:rsidRPr="00D72419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stupio 21. svibnja 2021. </w:t>
      </w:r>
    </w:p>
    <w:p w14:paraId="6CBCCEC3" w14:textId="118F2514" w:rsidR="00836EB1" w:rsidRPr="00C11C08" w:rsidRDefault="00C11C08" w:rsidP="00C11C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proizlazi da je obavljanjem </w:t>
      </w:r>
      <w:r>
        <w:rPr>
          <w:rFonts w:ascii="Times New Roman" w:eastAsia="Calibri" w:hAnsi="Times New Roman" w:cs="Times New Roman"/>
          <w:sz w:val="24"/>
          <w:szCs w:val="24"/>
        </w:rPr>
        <w:t>funkcije člana Školskog odbora</w:t>
      </w:r>
      <w:r w:rsidRPr="00C11C08">
        <w:rPr>
          <w:rFonts w:ascii="Times New Roman" w:hAnsi="Times New Roman" w:cs="Times New Roman"/>
          <w:sz w:val="24"/>
          <w:szCs w:val="24"/>
        </w:rPr>
        <w:t xml:space="preserve"> </w:t>
      </w:r>
      <w:r w:rsidRPr="00D72419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2419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2419">
        <w:rPr>
          <w:rFonts w:ascii="Times New Roman" w:hAnsi="Times New Roman" w:cs="Times New Roman"/>
          <w:sz w:val="24"/>
          <w:szCs w:val="24"/>
        </w:rPr>
        <w:t xml:space="preserve"> dr. Vinka Žganca </w:t>
      </w:r>
      <w:proofErr w:type="spellStart"/>
      <w:r w:rsidRPr="00D72419">
        <w:rPr>
          <w:rFonts w:ascii="Times New Roman" w:hAnsi="Times New Roman" w:cs="Times New Roman"/>
          <w:sz w:val="24"/>
          <w:szCs w:val="24"/>
        </w:rPr>
        <w:t>Vratišinec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istodobno s obnašanjem</w:t>
      </w:r>
      <w:r w:rsidR="00836EB1">
        <w:rPr>
          <w:rFonts w:ascii="Times New Roman" w:hAnsi="Times New Roman" w:cs="Times New Roman"/>
          <w:sz w:val="24"/>
          <w:szCs w:val="24"/>
        </w:rPr>
        <w:t xml:space="preserve"> dužnosti </w:t>
      </w:r>
      <w:r w:rsidR="00836EB1" w:rsidRPr="00D72419">
        <w:rPr>
          <w:rFonts w:ascii="Times New Roman" w:eastAsia="Calibri" w:hAnsi="Times New Roman" w:cs="Times New Roman"/>
          <w:sz w:val="24"/>
          <w:szCs w:val="24"/>
        </w:rPr>
        <w:t xml:space="preserve">općinskog načelnika Općine </w:t>
      </w:r>
      <w:proofErr w:type="spellStart"/>
      <w:r w:rsidR="00836EB1" w:rsidRPr="00D72419">
        <w:rPr>
          <w:rFonts w:ascii="Times New Roman" w:eastAsia="Calibri" w:hAnsi="Times New Roman" w:cs="Times New Roman"/>
          <w:sz w:val="24"/>
          <w:szCs w:val="24"/>
        </w:rPr>
        <w:t>Vratišinec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razdoblju od 21. svibnja 2021. do 25. prosinca 2021. </w:t>
      </w:r>
      <w:r w:rsidR="00532758">
        <w:rPr>
          <w:rFonts w:ascii="Times New Roman" w:eastAsia="Calibri" w:hAnsi="Times New Roman" w:cs="Times New Roman"/>
          <w:sz w:val="24"/>
          <w:szCs w:val="24"/>
        </w:rPr>
        <w:t xml:space="preserve">došlo do </w:t>
      </w:r>
      <w:r>
        <w:rPr>
          <w:rFonts w:ascii="Times New Roman" w:eastAsia="Calibri" w:hAnsi="Times New Roman" w:cs="Times New Roman"/>
          <w:sz w:val="24"/>
          <w:szCs w:val="24"/>
        </w:rPr>
        <w:t>moguć</w:t>
      </w:r>
      <w:r w:rsidR="0053275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povred</w:t>
      </w:r>
      <w:r w:rsidR="0053275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odredbe č</w:t>
      </w:r>
      <w:r w:rsidR="00532758">
        <w:rPr>
          <w:rFonts w:ascii="Times New Roman" w:eastAsia="Calibri" w:hAnsi="Times New Roman" w:cs="Times New Roman"/>
          <w:sz w:val="24"/>
          <w:szCs w:val="24"/>
        </w:rPr>
        <w:t xml:space="preserve">lanka 14. stavka 1. ZSSI/11-a na strani </w:t>
      </w:r>
      <w:proofErr w:type="spellStart"/>
      <w:r w:rsidR="00532758">
        <w:rPr>
          <w:rFonts w:ascii="Times New Roman" w:eastAsia="Calibri" w:hAnsi="Times New Roman" w:cs="Times New Roman"/>
          <w:sz w:val="24"/>
          <w:szCs w:val="24"/>
        </w:rPr>
        <w:t>dužosnika</w:t>
      </w:r>
      <w:proofErr w:type="spellEnd"/>
      <w:r w:rsidR="005327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758">
        <w:rPr>
          <w:rFonts w:ascii="Times New Roman" w:hAnsi="Times New Roman" w:cs="Times New Roman"/>
          <w:sz w:val="24"/>
          <w:szCs w:val="24"/>
        </w:rPr>
        <w:t xml:space="preserve">Mihaela Grbavca. </w:t>
      </w:r>
    </w:p>
    <w:p w14:paraId="1674CE15" w14:textId="3890F080" w:rsidR="00F544F9" w:rsidRPr="00D72419" w:rsidRDefault="00F544F9" w:rsidP="00C11C0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>Sukladno članku 39. stavka 3. ZSSI</w:t>
      </w:r>
      <w:r w:rsidR="00532758">
        <w:rPr>
          <w:rFonts w:ascii="Times New Roman" w:hAnsi="Times New Roman" w:cs="Times New Roman"/>
          <w:sz w:val="24"/>
          <w:szCs w:val="24"/>
        </w:rPr>
        <w:t>/11</w:t>
      </w:r>
      <w:r w:rsidRPr="00D72419">
        <w:rPr>
          <w:rFonts w:ascii="Times New Roman" w:hAnsi="Times New Roman" w:cs="Times New Roman"/>
          <w:sz w:val="24"/>
          <w:szCs w:val="24"/>
        </w:rPr>
        <w:t xml:space="preserve">-a poziva se </w:t>
      </w:r>
      <w:r w:rsidR="00C11C08">
        <w:rPr>
          <w:rFonts w:ascii="Times New Roman" w:hAnsi="Times New Roman" w:cs="Times New Roman"/>
          <w:sz w:val="24"/>
          <w:szCs w:val="24"/>
        </w:rPr>
        <w:t>dužnosnika Mihaela Grbavca</w:t>
      </w:r>
      <w:r w:rsidRPr="00D72419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</w:t>
      </w:r>
      <w:r w:rsidR="00D17A1D" w:rsidRPr="00D72419">
        <w:rPr>
          <w:rFonts w:ascii="Times New Roman" w:hAnsi="Times New Roman" w:cs="Times New Roman"/>
          <w:sz w:val="24"/>
          <w:szCs w:val="24"/>
        </w:rPr>
        <w:t xml:space="preserve">e navode iz obrazloženja odluke. </w:t>
      </w:r>
    </w:p>
    <w:p w14:paraId="16F30FF4" w14:textId="47E045B9" w:rsidR="00FC3BAA" w:rsidRPr="00D72419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4AFFA2B" w14:textId="30AA01A8" w:rsidR="00FD540E" w:rsidRPr="00D72419" w:rsidRDefault="00FC3BAA" w:rsidP="00FC3B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D72419">
        <w:rPr>
          <w:rFonts w:ascii="Times New Roman" w:hAnsi="Times New Roman" w:cs="Times New Roman"/>
          <w:sz w:val="24"/>
          <w:szCs w:val="24"/>
          <w:lang w:eastAsia="hr-HR" w:bidi="hr-HR"/>
        </w:rPr>
        <w:t>S</w:t>
      </w:r>
      <w:r w:rsidR="00D66CE5" w:rsidRPr="00D72419">
        <w:rPr>
          <w:rFonts w:ascii="Times New Roman" w:hAnsi="Times New Roman" w:cs="Times New Roman"/>
          <w:sz w:val="24"/>
          <w:szCs w:val="24"/>
          <w:lang w:eastAsia="hr-HR" w:bidi="hr-HR"/>
        </w:rPr>
        <w:t>lijedom svega navedenog, Povjerenstvo je donijelo odluku kao što je navedeno u izreci ovog akta.</w:t>
      </w:r>
    </w:p>
    <w:p w14:paraId="6E1CF140" w14:textId="48F3B5F7" w:rsidR="00A44D1B" w:rsidRPr="00D72419" w:rsidRDefault="00A44D1B" w:rsidP="00A44D1B">
      <w:pPr>
        <w:autoSpaceDE w:val="0"/>
        <w:autoSpaceDN w:val="0"/>
        <w:adjustRightInd w:val="0"/>
        <w:spacing w:before="240" w:after="0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D72419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        </w:t>
      </w:r>
    </w:p>
    <w:p w14:paraId="6760237F" w14:textId="77777777" w:rsidR="00A44D1B" w:rsidRPr="00D72419" w:rsidRDefault="00A44D1B" w:rsidP="00A44D1B">
      <w:pPr>
        <w:spacing w:before="240"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D72419">
        <w:rPr>
          <w:rFonts w:ascii="Times New Roman" w:hAnsi="Times New Roman" w:cs="Times New Roman"/>
          <w:bCs/>
          <w:sz w:val="24"/>
          <w:szCs w:val="24"/>
        </w:rPr>
        <w:t xml:space="preserve">       Nataša Novaković, </w:t>
      </w:r>
      <w:proofErr w:type="spellStart"/>
      <w:r w:rsidRPr="00D72419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D7241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1241F6" w14:textId="77777777" w:rsidR="00AE16D6" w:rsidRPr="00D72419" w:rsidRDefault="00AE16D6" w:rsidP="00343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3483C" w14:textId="5BF0FC77" w:rsidR="00343FFE" w:rsidRPr="00D72419" w:rsidRDefault="00343FFE" w:rsidP="00343F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419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A86DBE5" w14:textId="09C9CC6D" w:rsidR="00343FFE" w:rsidRPr="00D72419" w:rsidRDefault="00C11C08" w:rsidP="00343FFE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Dužnosnik Mihael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Grbavec</w:t>
      </w:r>
      <w:proofErr w:type="spellEnd"/>
      <w:r w:rsidR="00343FFE" w:rsidRPr="00D72419">
        <w:rPr>
          <w:rFonts w:ascii="Times New Roman" w:hAnsi="Times New Roman" w:cs="Times New Roman"/>
          <w:sz w:val="24"/>
          <w:szCs w:val="24"/>
        </w:rPr>
        <w:t xml:space="preserve">, </w:t>
      </w:r>
      <w:r w:rsidR="00FD5B24" w:rsidRPr="00D72419">
        <w:rPr>
          <w:rFonts w:ascii="Times New Roman" w:hAnsi="Times New Roman" w:cs="Times New Roman"/>
          <w:sz w:val="24"/>
          <w:szCs w:val="24"/>
        </w:rPr>
        <w:t>osobn</w:t>
      </w:r>
      <w:r w:rsidR="00363FC9">
        <w:rPr>
          <w:rFonts w:ascii="Times New Roman" w:hAnsi="Times New Roman" w:cs="Times New Roman"/>
          <w:sz w:val="24"/>
          <w:szCs w:val="24"/>
        </w:rPr>
        <w:t>om</w:t>
      </w:r>
      <w:r w:rsidR="00FD5B24" w:rsidRPr="00D72419">
        <w:rPr>
          <w:rFonts w:ascii="Times New Roman" w:hAnsi="Times New Roman" w:cs="Times New Roman"/>
          <w:sz w:val="24"/>
          <w:szCs w:val="24"/>
        </w:rPr>
        <w:t xml:space="preserve"> </w:t>
      </w:r>
      <w:r w:rsidR="00343FFE" w:rsidRPr="00D72419">
        <w:rPr>
          <w:rFonts w:ascii="Times New Roman" w:hAnsi="Times New Roman" w:cs="Times New Roman"/>
          <w:sz w:val="24"/>
          <w:szCs w:val="24"/>
        </w:rPr>
        <w:t>dostav</w:t>
      </w:r>
      <w:r w:rsidR="00363FC9">
        <w:rPr>
          <w:rFonts w:ascii="Times New Roman" w:hAnsi="Times New Roman" w:cs="Times New Roman"/>
          <w:sz w:val="24"/>
          <w:szCs w:val="24"/>
        </w:rPr>
        <w:t>om</w:t>
      </w:r>
    </w:p>
    <w:p w14:paraId="6982851A" w14:textId="40BD18CC" w:rsidR="00D17A1D" w:rsidRPr="00D72419" w:rsidRDefault="00D17A1D" w:rsidP="00343FFE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>Podnositelj prijave</w:t>
      </w:r>
      <w:r w:rsidR="00363FC9">
        <w:rPr>
          <w:rFonts w:ascii="Times New Roman" w:hAnsi="Times New Roman" w:cs="Times New Roman"/>
          <w:sz w:val="24"/>
          <w:szCs w:val="24"/>
        </w:rPr>
        <w:t>, na znanje putem e-mail adrese</w:t>
      </w:r>
    </w:p>
    <w:p w14:paraId="0AEC212F" w14:textId="77777777" w:rsidR="00D17A1D" w:rsidRPr="00D72419" w:rsidRDefault="00343FFE" w:rsidP="00D17A1D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D17A1D" w:rsidRPr="00D724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361AE" w14:textId="3C72607B" w:rsidR="00A44D1B" w:rsidRPr="00D72419" w:rsidRDefault="00343FFE" w:rsidP="00D17A1D">
      <w:pPr>
        <w:pStyle w:val="Odlomakpopisa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419">
        <w:rPr>
          <w:rFonts w:ascii="Times New Roman" w:hAnsi="Times New Roman" w:cs="Times New Roman"/>
          <w:sz w:val="24"/>
          <w:szCs w:val="24"/>
        </w:rPr>
        <w:t>Pismohrana</w:t>
      </w:r>
      <w:r w:rsidRPr="00D7241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A44D1B" w:rsidRPr="00D7241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60A0" w14:textId="77777777" w:rsidR="00CC5733" w:rsidRDefault="00CC5733" w:rsidP="005B5818">
      <w:pPr>
        <w:spacing w:after="0" w:line="240" w:lineRule="auto"/>
      </w:pPr>
      <w:r>
        <w:separator/>
      </w:r>
    </w:p>
  </w:endnote>
  <w:endnote w:type="continuationSeparator" w:id="0">
    <w:p w14:paraId="53BF77D2" w14:textId="77777777" w:rsidR="00CC5733" w:rsidRDefault="00CC573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7974" w14:textId="77777777" w:rsidR="00436215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B113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99116F" w14:textId="77777777" w:rsidR="00436215" w:rsidRPr="005B5818" w:rsidRDefault="0043621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93EB54C" w14:textId="77777777" w:rsidR="00436215" w:rsidRDefault="004362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0F40" w14:textId="77777777" w:rsidR="00436215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46818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C59CB11" w14:textId="77777777" w:rsidR="00436215" w:rsidRPr="005B5818" w:rsidRDefault="0043621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19CB" w14:textId="77777777" w:rsidR="00CC5733" w:rsidRDefault="00CC5733" w:rsidP="005B5818">
      <w:pPr>
        <w:spacing w:after="0" w:line="240" w:lineRule="auto"/>
      </w:pPr>
      <w:r>
        <w:separator/>
      </w:r>
    </w:p>
  </w:footnote>
  <w:footnote w:type="continuationSeparator" w:id="0">
    <w:p w14:paraId="0D82966D" w14:textId="77777777" w:rsidR="00CC5733" w:rsidRDefault="00CC573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B2A8183" w14:textId="265525C5" w:rsidR="00436215" w:rsidRDefault="0043621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F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B7451A" w14:textId="77777777" w:rsidR="00436215" w:rsidRDefault="004362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6324" w14:textId="77777777" w:rsidR="00436215" w:rsidRPr="005B5818" w:rsidRDefault="0043621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39693" w14:textId="77777777" w:rsidR="00436215" w:rsidRPr="00CA2B25" w:rsidRDefault="0043621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7D448C3" w14:textId="77777777" w:rsidR="00436215" w:rsidRPr="00CA2B25" w:rsidRDefault="0043621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F845FF" w14:textId="77777777" w:rsidR="00436215" w:rsidRDefault="0043621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DA39693" w14:textId="77777777" w:rsidR="00436215" w:rsidRPr="00CA2B25" w:rsidRDefault="0043621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7D448C3" w14:textId="77777777" w:rsidR="00436215" w:rsidRPr="00CA2B25" w:rsidRDefault="0043621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F845FF" w14:textId="77777777" w:rsidR="00436215" w:rsidRDefault="0043621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0A20381" w14:textId="77777777" w:rsidR="00436215" w:rsidRPr="00945142" w:rsidRDefault="0043621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26D4ABA" w14:textId="77777777" w:rsidR="00436215" w:rsidRPr="00AA3F5D" w:rsidRDefault="0043621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5D87366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BCFE1E0" w14:textId="77777777" w:rsidR="00436215" w:rsidRPr="002C4098" w:rsidRDefault="0043621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1935B4" w14:textId="77777777" w:rsidR="00436215" w:rsidRDefault="0043621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1286"/>
    <w:multiLevelType w:val="multilevel"/>
    <w:tmpl w:val="C340F31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312D"/>
    <w:multiLevelType w:val="multilevel"/>
    <w:tmpl w:val="0C4E6A80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614F"/>
    <w:multiLevelType w:val="hybridMultilevel"/>
    <w:tmpl w:val="03902B36"/>
    <w:lvl w:ilvl="0" w:tplc="4514A3CA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0" w:hanging="360"/>
      </w:pPr>
    </w:lvl>
    <w:lvl w:ilvl="2" w:tplc="041A001B" w:tentative="1">
      <w:start w:val="1"/>
      <w:numFmt w:val="lowerRoman"/>
      <w:lvlText w:val="%3."/>
      <w:lvlJc w:val="right"/>
      <w:pPr>
        <w:ind w:left="2180" w:hanging="180"/>
      </w:pPr>
    </w:lvl>
    <w:lvl w:ilvl="3" w:tplc="041A000F" w:tentative="1">
      <w:start w:val="1"/>
      <w:numFmt w:val="decimal"/>
      <w:lvlText w:val="%4."/>
      <w:lvlJc w:val="left"/>
      <w:pPr>
        <w:ind w:left="2900" w:hanging="360"/>
      </w:pPr>
    </w:lvl>
    <w:lvl w:ilvl="4" w:tplc="041A0019" w:tentative="1">
      <w:start w:val="1"/>
      <w:numFmt w:val="lowerLetter"/>
      <w:lvlText w:val="%5."/>
      <w:lvlJc w:val="left"/>
      <w:pPr>
        <w:ind w:left="3620" w:hanging="360"/>
      </w:pPr>
    </w:lvl>
    <w:lvl w:ilvl="5" w:tplc="041A001B" w:tentative="1">
      <w:start w:val="1"/>
      <w:numFmt w:val="lowerRoman"/>
      <w:lvlText w:val="%6."/>
      <w:lvlJc w:val="right"/>
      <w:pPr>
        <w:ind w:left="4340" w:hanging="180"/>
      </w:pPr>
    </w:lvl>
    <w:lvl w:ilvl="6" w:tplc="041A000F" w:tentative="1">
      <w:start w:val="1"/>
      <w:numFmt w:val="decimal"/>
      <w:lvlText w:val="%7."/>
      <w:lvlJc w:val="left"/>
      <w:pPr>
        <w:ind w:left="5060" w:hanging="360"/>
      </w:pPr>
    </w:lvl>
    <w:lvl w:ilvl="7" w:tplc="041A0019" w:tentative="1">
      <w:start w:val="1"/>
      <w:numFmt w:val="lowerLetter"/>
      <w:lvlText w:val="%8."/>
      <w:lvlJc w:val="left"/>
      <w:pPr>
        <w:ind w:left="5780" w:hanging="360"/>
      </w:pPr>
    </w:lvl>
    <w:lvl w:ilvl="8" w:tplc="041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8C0CB1"/>
    <w:multiLevelType w:val="multilevel"/>
    <w:tmpl w:val="05DC0E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45E9B"/>
    <w:multiLevelType w:val="hybridMultilevel"/>
    <w:tmpl w:val="4D4E2F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A66"/>
    <w:rsid w:val="0001022C"/>
    <w:rsid w:val="000121A9"/>
    <w:rsid w:val="0003211F"/>
    <w:rsid w:val="000327A2"/>
    <w:rsid w:val="00045BFC"/>
    <w:rsid w:val="000479A6"/>
    <w:rsid w:val="00050458"/>
    <w:rsid w:val="00065F96"/>
    <w:rsid w:val="00066DA0"/>
    <w:rsid w:val="00067EC1"/>
    <w:rsid w:val="00094592"/>
    <w:rsid w:val="000B0A1B"/>
    <w:rsid w:val="000B1F9B"/>
    <w:rsid w:val="000B2775"/>
    <w:rsid w:val="000C31FD"/>
    <w:rsid w:val="000E1698"/>
    <w:rsid w:val="000E75E4"/>
    <w:rsid w:val="000F14A9"/>
    <w:rsid w:val="000F1DA9"/>
    <w:rsid w:val="000F2677"/>
    <w:rsid w:val="000F288E"/>
    <w:rsid w:val="000F2A71"/>
    <w:rsid w:val="000F7C40"/>
    <w:rsid w:val="00101C36"/>
    <w:rsid w:val="00101F03"/>
    <w:rsid w:val="00111339"/>
    <w:rsid w:val="00112E23"/>
    <w:rsid w:val="0012224D"/>
    <w:rsid w:val="00125C56"/>
    <w:rsid w:val="001325F4"/>
    <w:rsid w:val="00136DE4"/>
    <w:rsid w:val="0014558A"/>
    <w:rsid w:val="0016010C"/>
    <w:rsid w:val="001605AD"/>
    <w:rsid w:val="00167A9C"/>
    <w:rsid w:val="00177A6C"/>
    <w:rsid w:val="001853F4"/>
    <w:rsid w:val="001921D5"/>
    <w:rsid w:val="001971D1"/>
    <w:rsid w:val="001C181F"/>
    <w:rsid w:val="001E5E20"/>
    <w:rsid w:val="001F6A24"/>
    <w:rsid w:val="00205530"/>
    <w:rsid w:val="00210105"/>
    <w:rsid w:val="002103CC"/>
    <w:rsid w:val="0023102B"/>
    <w:rsid w:val="0023718E"/>
    <w:rsid w:val="002421E6"/>
    <w:rsid w:val="00246592"/>
    <w:rsid w:val="002541BE"/>
    <w:rsid w:val="00277091"/>
    <w:rsid w:val="00291E2F"/>
    <w:rsid w:val="002933C9"/>
    <w:rsid w:val="002940DD"/>
    <w:rsid w:val="00296618"/>
    <w:rsid w:val="002B2017"/>
    <w:rsid w:val="002C2815"/>
    <w:rsid w:val="002C4098"/>
    <w:rsid w:val="002C466A"/>
    <w:rsid w:val="002E15E9"/>
    <w:rsid w:val="002F0E0C"/>
    <w:rsid w:val="002F313C"/>
    <w:rsid w:val="00311461"/>
    <w:rsid w:val="00322DCD"/>
    <w:rsid w:val="00332D21"/>
    <w:rsid w:val="00334F86"/>
    <w:rsid w:val="003416CC"/>
    <w:rsid w:val="00343FFE"/>
    <w:rsid w:val="00354459"/>
    <w:rsid w:val="00363FC9"/>
    <w:rsid w:val="00365AFC"/>
    <w:rsid w:val="00376843"/>
    <w:rsid w:val="00381EEA"/>
    <w:rsid w:val="003A4A64"/>
    <w:rsid w:val="003C019C"/>
    <w:rsid w:val="003C09AA"/>
    <w:rsid w:val="003C2DEB"/>
    <w:rsid w:val="003C4B46"/>
    <w:rsid w:val="003E0053"/>
    <w:rsid w:val="00406E92"/>
    <w:rsid w:val="00410224"/>
    <w:rsid w:val="00411522"/>
    <w:rsid w:val="004161A7"/>
    <w:rsid w:val="00436215"/>
    <w:rsid w:val="00450749"/>
    <w:rsid w:val="00461E7E"/>
    <w:rsid w:val="004644EA"/>
    <w:rsid w:val="00472E6D"/>
    <w:rsid w:val="004751DB"/>
    <w:rsid w:val="00485A28"/>
    <w:rsid w:val="00492B1F"/>
    <w:rsid w:val="004A0377"/>
    <w:rsid w:val="004A3D20"/>
    <w:rsid w:val="004A4DC5"/>
    <w:rsid w:val="004A5B81"/>
    <w:rsid w:val="004A7432"/>
    <w:rsid w:val="004B12AF"/>
    <w:rsid w:val="004B3BB5"/>
    <w:rsid w:val="004C3DF8"/>
    <w:rsid w:val="00512887"/>
    <w:rsid w:val="005140E7"/>
    <w:rsid w:val="00532758"/>
    <w:rsid w:val="00543F65"/>
    <w:rsid w:val="00576D46"/>
    <w:rsid w:val="0058163F"/>
    <w:rsid w:val="0058696E"/>
    <w:rsid w:val="005B5818"/>
    <w:rsid w:val="005C2806"/>
    <w:rsid w:val="005C53FA"/>
    <w:rsid w:val="005D0F23"/>
    <w:rsid w:val="005F2B60"/>
    <w:rsid w:val="005F6AD4"/>
    <w:rsid w:val="006178F8"/>
    <w:rsid w:val="00621E04"/>
    <w:rsid w:val="00622121"/>
    <w:rsid w:val="0062350B"/>
    <w:rsid w:val="006367A7"/>
    <w:rsid w:val="006404B7"/>
    <w:rsid w:val="00647B1E"/>
    <w:rsid w:val="0065022F"/>
    <w:rsid w:val="006507D5"/>
    <w:rsid w:val="006640E0"/>
    <w:rsid w:val="006641C3"/>
    <w:rsid w:val="00670476"/>
    <w:rsid w:val="00674845"/>
    <w:rsid w:val="00680D54"/>
    <w:rsid w:val="006816B7"/>
    <w:rsid w:val="00693FD7"/>
    <w:rsid w:val="006B363A"/>
    <w:rsid w:val="006B3A6F"/>
    <w:rsid w:val="006C617F"/>
    <w:rsid w:val="006E0B57"/>
    <w:rsid w:val="006E4FD8"/>
    <w:rsid w:val="006F6C08"/>
    <w:rsid w:val="006F6C55"/>
    <w:rsid w:val="00700A98"/>
    <w:rsid w:val="0070145B"/>
    <w:rsid w:val="0071684E"/>
    <w:rsid w:val="00736C87"/>
    <w:rsid w:val="00747047"/>
    <w:rsid w:val="007546AD"/>
    <w:rsid w:val="007573EA"/>
    <w:rsid w:val="00771180"/>
    <w:rsid w:val="007767D8"/>
    <w:rsid w:val="00776986"/>
    <w:rsid w:val="00793EC7"/>
    <w:rsid w:val="007C6A83"/>
    <w:rsid w:val="007D70D8"/>
    <w:rsid w:val="00801259"/>
    <w:rsid w:val="008050A9"/>
    <w:rsid w:val="00810B37"/>
    <w:rsid w:val="008147A1"/>
    <w:rsid w:val="00824B78"/>
    <w:rsid w:val="00836EB1"/>
    <w:rsid w:val="00842289"/>
    <w:rsid w:val="00854253"/>
    <w:rsid w:val="008649E7"/>
    <w:rsid w:val="0086673E"/>
    <w:rsid w:val="0089277A"/>
    <w:rsid w:val="008C51D8"/>
    <w:rsid w:val="008E4642"/>
    <w:rsid w:val="008E73FC"/>
    <w:rsid w:val="008F7FEA"/>
    <w:rsid w:val="009062CF"/>
    <w:rsid w:val="0091116E"/>
    <w:rsid w:val="00913B0E"/>
    <w:rsid w:val="00914D15"/>
    <w:rsid w:val="009176FE"/>
    <w:rsid w:val="0092465F"/>
    <w:rsid w:val="009353FC"/>
    <w:rsid w:val="00941EE7"/>
    <w:rsid w:val="00945142"/>
    <w:rsid w:val="00955430"/>
    <w:rsid w:val="00961611"/>
    <w:rsid w:val="00965145"/>
    <w:rsid w:val="0096576E"/>
    <w:rsid w:val="00972A55"/>
    <w:rsid w:val="009817FD"/>
    <w:rsid w:val="00984956"/>
    <w:rsid w:val="009A13D8"/>
    <w:rsid w:val="009B0DB7"/>
    <w:rsid w:val="009D15BB"/>
    <w:rsid w:val="009D3ADF"/>
    <w:rsid w:val="009E7D1F"/>
    <w:rsid w:val="00A0259A"/>
    <w:rsid w:val="00A163E8"/>
    <w:rsid w:val="00A345D5"/>
    <w:rsid w:val="00A41D57"/>
    <w:rsid w:val="00A44D1B"/>
    <w:rsid w:val="00A456FC"/>
    <w:rsid w:val="00A62F80"/>
    <w:rsid w:val="00A6625E"/>
    <w:rsid w:val="00A66526"/>
    <w:rsid w:val="00A767C2"/>
    <w:rsid w:val="00A96533"/>
    <w:rsid w:val="00AA3E69"/>
    <w:rsid w:val="00AA3F5D"/>
    <w:rsid w:val="00AA43DA"/>
    <w:rsid w:val="00AD1913"/>
    <w:rsid w:val="00AD5062"/>
    <w:rsid w:val="00AD6566"/>
    <w:rsid w:val="00AE16D6"/>
    <w:rsid w:val="00AE1EAF"/>
    <w:rsid w:val="00AE4562"/>
    <w:rsid w:val="00AF2AEF"/>
    <w:rsid w:val="00AF442D"/>
    <w:rsid w:val="00B1166F"/>
    <w:rsid w:val="00B14A4E"/>
    <w:rsid w:val="00B24931"/>
    <w:rsid w:val="00B3523C"/>
    <w:rsid w:val="00B4165C"/>
    <w:rsid w:val="00B5561D"/>
    <w:rsid w:val="00B83F61"/>
    <w:rsid w:val="00BA2649"/>
    <w:rsid w:val="00BA5E38"/>
    <w:rsid w:val="00BF0A97"/>
    <w:rsid w:val="00BF5F4E"/>
    <w:rsid w:val="00C0724E"/>
    <w:rsid w:val="00C11C08"/>
    <w:rsid w:val="00C160A0"/>
    <w:rsid w:val="00C17614"/>
    <w:rsid w:val="00C1787C"/>
    <w:rsid w:val="00C17A25"/>
    <w:rsid w:val="00C24596"/>
    <w:rsid w:val="00C26394"/>
    <w:rsid w:val="00C446BC"/>
    <w:rsid w:val="00C74229"/>
    <w:rsid w:val="00C8248F"/>
    <w:rsid w:val="00C87F9F"/>
    <w:rsid w:val="00CA28B6"/>
    <w:rsid w:val="00CA5366"/>
    <w:rsid w:val="00CA602D"/>
    <w:rsid w:val="00CA622D"/>
    <w:rsid w:val="00CA774E"/>
    <w:rsid w:val="00CC5733"/>
    <w:rsid w:val="00CC5E2E"/>
    <w:rsid w:val="00CE2BAF"/>
    <w:rsid w:val="00CF0867"/>
    <w:rsid w:val="00CF3BB4"/>
    <w:rsid w:val="00CF3D11"/>
    <w:rsid w:val="00CF3EEB"/>
    <w:rsid w:val="00D00802"/>
    <w:rsid w:val="00D02DD3"/>
    <w:rsid w:val="00D04B2B"/>
    <w:rsid w:val="00D11BA5"/>
    <w:rsid w:val="00D11F5D"/>
    <w:rsid w:val="00D1289E"/>
    <w:rsid w:val="00D175F7"/>
    <w:rsid w:val="00D17A1D"/>
    <w:rsid w:val="00D20058"/>
    <w:rsid w:val="00D40E8C"/>
    <w:rsid w:val="00D57A2E"/>
    <w:rsid w:val="00D6061D"/>
    <w:rsid w:val="00D66549"/>
    <w:rsid w:val="00D66CE5"/>
    <w:rsid w:val="00D72419"/>
    <w:rsid w:val="00D77342"/>
    <w:rsid w:val="00D775FB"/>
    <w:rsid w:val="00D91C95"/>
    <w:rsid w:val="00DA6DE5"/>
    <w:rsid w:val="00DA7606"/>
    <w:rsid w:val="00DC183B"/>
    <w:rsid w:val="00DD50C7"/>
    <w:rsid w:val="00DD6E8C"/>
    <w:rsid w:val="00DE0041"/>
    <w:rsid w:val="00DE0B73"/>
    <w:rsid w:val="00DE11E8"/>
    <w:rsid w:val="00DF5A0F"/>
    <w:rsid w:val="00DF5C5B"/>
    <w:rsid w:val="00DF6B93"/>
    <w:rsid w:val="00E00C46"/>
    <w:rsid w:val="00E143B9"/>
    <w:rsid w:val="00E15A45"/>
    <w:rsid w:val="00E16074"/>
    <w:rsid w:val="00E16C05"/>
    <w:rsid w:val="00E3580A"/>
    <w:rsid w:val="00E46AFE"/>
    <w:rsid w:val="00E579DF"/>
    <w:rsid w:val="00E71D86"/>
    <w:rsid w:val="00E80C43"/>
    <w:rsid w:val="00E93C81"/>
    <w:rsid w:val="00E95FEE"/>
    <w:rsid w:val="00EC744A"/>
    <w:rsid w:val="00ED5532"/>
    <w:rsid w:val="00F03B86"/>
    <w:rsid w:val="00F12C43"/>
    <w:rsid w:val="00F13740"/>
    <w:rsid w:val="00F21F32"/>
    <w:rsid w:val="00F264E4"/>
    <w:rsid w:val="00F334C6"/>
    <w:rsid w:val="00F51C3B"/>
    <w:rsid w:val="00F544F9"/>
    <w:rsid w:val="00F56D9B"/>
    <w:rsid w:val="00F60FE3"/>
    <w:rsid w:val="00F73A99"/>
    <w:rsid w:val="00F766FA"/>
    <w:rsid w:val="00F82E55"/>
    <w:rsid w:val="00FA0034"/>
    <w:rsid w:val="00FC3BAA"/>
    <w:rsid w:val="00FD540E"/>
    <w:rsid w:val="00FD5B2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F7804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ijelotekstaChar">
    <w:name w:val="Tijelo teksta Char"/>
    <w:basedOn w:val="Zadanifontodlomka"/>
    <w:link w:val="Tijeloteksta"/>
    <w:rsid w:val="004C3DF8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4C3DF8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4C3DF8"/>
  </w:style>
  <w:style w:type="character" w:styleId="Naglaeno">
    <w:name w:val="Strong"/>
    <w:basedOn w:val="Zadanifontodlomka"/>
    <w:uiPriority w:val="22"/>
    <w:qFormat/>
    <w:rsid w:val="00436215"/>
    <w:rPr>
      <w:b/>
      <w:bCs/>
    </w:rPr>
  </w:style>
  <w:style w:type="character" w:customStyle="1" w:styleId="Bodytext2">
    <w:name w:val="Body text (2)_"/>
    <w:basedOn w:val="Zadanifontodlomka"/>
    <w:link w:val="Bodytext20"/>
    <w:rsid w:val="0098495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4956"/>
    <w:pPr>
      <w:widowControl w:val="0"/>
      <w:shd w:val="clear" w:color="auto" w:fill="FFFFFF"/>
      <w:spacing w:after="0" w:line="295" w:lineRule="auto"/>
      <w:ind w:left="580" w:firstLine="5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kurziv">
    <w:name w:val="kurziv"/>
    <w:basedOn w:val="Zadanifontodlomka"/>
    <w:rsid w:val="000F1DA9"/>
  </w:style>
  <w:style w:type="character" w:styleId="Istaknuto">
    <w:name w:val="Emphasis"/>
    <w:basedOn w:val="Zadanifontodlomka"/>
    <w:uiPriority w:val="20"/>
    <w:qFormat/>
    <w:rsid w:val="00B14A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3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11897</Duznosnici_Value>
    <BrojPredmeta xmlns="8638ef6a-48a0-457c-b738-9f65e71a9a26">P-147/21</BrojPredmeta>
    <Duznosnici xmlns="8638ef6a-48a0-457c-b738-9f65e71a9a26">Mihael Grbavec,Općinski načelnik,Općina Vratišinec</Duznosnici>
    <VrstaDokumenta xmlns="8638ef6a-48a0-457c-b738-9f65e71a9a26">2</VrstaDokumenta>
    <KljucneRijeci xmlns="8638ef6a-48a0-457c-b738-9f65e71a9a26">
      <Value>42</Value>
      <Value>44</Value>
      <Value>87</Value>
    </KljucneRijeci>
    <BrojAkta xmlns="8638ef6a-48a0-457c-b738-9f65e71a9a26">711-I-82-P-147-21/23-08-17</BrojAkta>
    <Sync xmlns="8638ef6a-48a0-457c-b738-9f65e71a9a26">0</Sync>
    <Sjednica xmlns="8638ef6a-48a0-457c-b738-9f65e71a9a26">305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636-C010-4A26-8B53-A4AE5648C7F9}"/>
</file>

<file path=customXml/itemProps2.xml><?xml version="1.0" encoding="utf-8"?>
<ds:datastoreItem xmlns:ds="http://schemas.openxmlformats.org/officeDocument/2006/customXml" ds:itemID="{80DA66AC-59F2-44AD-8226-8E87CBF2C57F}">
  <ds:schemaRefs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5B8DCF-B074-46D0-B289-995CAC45E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3B91C-CCD1-4DC1-8918-A8F09D9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Tatjana Karačić, P-90-21, odluka o pokretanju postupka,</vt:lpstr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Mihael Grbavec, P-147-21, odluka o pokretanju postupka</dc:title>
  <dc:creator>Sukob5</dc:creator>
  <cp:lastModifiedBy>Ivan Matić</cp:lastModifiedBy>
  <cp:revision>2</cp:revision>
  <cp:lastPrinted>2023-01-13T10:30:00Z</cp:lastPrinted>
  <dcterms:created xsi:type="dcterms:W3CDTF">2023-02-09T13:44:00Z</dcterms:created>
  <dcterms:modified xsi:type="dcterms:W3CDTF">2023-02-09T13:44:00Z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