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0BB3EEDF" w:rsidR="00171BDB" w:rsidRPr="00F74740" w:rsidRDefault="00171BDB" w:rsidP="00882C62">
      <w:pPr>
        <w:spacing w:after="0"/>
        <w:ind w:right="-2"/>
        <w:jc w:val="both"/>
        <w:rPr>
          <w:rFonts w:ascii="Times New Roman" w:hAnsi="Times New Roman" w:cs="Times New Roman"/>
          <w:sz w:val="24"/>
          <w:szCs w:val="24"/>
        </w:rPr>
      </w:pPr>
      <w:r w:rsidRPr="00F74740">
        <w:rPr>
          <w:rFonts w:ascii="Times New Roman" w:hAnsi="Times New Roman" w:cs="Times New Roman"/>
          <w:sz w:val="24"/>
          <w:szCs w:val="24"/>
        </w:rPr>
        <w:t>Broj:</w:t>
      </w:r>
      <w:r w:rsidR="00F818E7" w:rsidRPr="00F74740">
        <w:rPr>
          <w:rFonts w:ascii="Times New Roman" w:hAnsi="Times New Roman" w:cs="Times New Roman"/>
          <w:sz w:val="24"/>
          <w:szCs w:val="24"/>
        </w:rPr>
        <w:t xml:space="preserve"> </w:t>
      </w:r>
      <w:r w:rsidR="00772F7F" w:rsidRPr="00F74740">
        <w:rPr>
          <w:rFonts w:ascii="Times New Roman" w:hAnsi="Times New Roman" w:cs="Times New Roman"/>
          <w:sz w:val="24"/>
          <w:szCs w:val="24"/>
        </w:rPr>
        <w:t>711-I-</w:t>
      </w:r>
      <w:r w:rsidR="008D6EE7">
        <w:rPr>
          <w:rFonts w:ascii="Times New Roman" w:hAnsi="Times New Roman" w:cs="Times New Roman"/>
          <w:sz w:val="24"/>
          <w:szCs w:val="24"/>
        </w:rPr>
        <w:t>2259</w:t>
      </w:r>
      <w:r w:rsidR="00772F7F" w:rsidRPr="00F74740">
        <w:rPr>
          <w:rFonts w:ascii="Times New Roman" w:hAnsi="Times New Roman" w:cs="Times New Roman"/>
          <w:sz w:val="24"/>
          <w:szCs w:val="24"/>
        </w:rPr>
        <w:t>-P-</w:t>
      </w:r>
      <w:r w:rsidR="00194D82" w:rsidRPr="00F74740">
        <w:rPr>
          <w:rFonts w:ascii="Times New Roman" w:hAnsi="Times New Roman" w:cs="Times New Roman"/>
          <w:sz w:val="24"/>
          <w:szCs w:val="24"/>
        </w:rPr>
        <w:t>47</w:t>
      </w:r>
      <w:r w:rsidR="00AF0B85" w:rsidRPr="00F74740">
        <w:rPr>
          <w:rFonts w:ascii="Times New Roman" w:hAnsi="Times New Roman" w:cs="Times New Roman"/>
          <w:sz w:val="24"/>
          <w:szCs w:val="24"/>
        </w:rPr>
        <w:t>-</w:t>
      </w:r>
      <w:r w:rsidR="000E7026" w:rsidRPr="00F74740">
        <w:rPr>
          <w:rFonts w:ascii="Times New Roman" w:hAnsi="Times New Roman" w:cs="Times New Roman"/>
          <w:sz w:val="24"/>
          <w:szCs w:val="24"/>
        </w:rPr>
        <w:t>20</w:t>
      </w:r>
      <w:r w:rsidR="00772F7F" w:rsidRPr="00F74740">
        <w:rPr>
          <w:rFonts w:ascii="Times New Roman" w:hAnsi="Times New Roman" w:cs="Times New Roman"/>
          <w:sz w:val="24"/>
          <w:szCs w:val="24"/>
        </w:rPr>
        <w:t>/22-</w:t>
      </w:r>
      <w:r w:rsidR="008D6EE7">
        <w:rPr>
          <w:rFonts w:ascii="Times New Roman" w:hAnsi="Times New Roman" w:cs="Times New Roman"/>
          <w:sz w:val="24"/>
          <w:szCs w:val="24"/>
        </w:rPr>
        <w:t>16</w:t>
      </w:r>
      <w:r w:rsidR="00772F7F" w:rsidRPr="00F74740">
        <w:rPr>
          <w:rFonts w:ascii="Times New Roman" w:hAnsi="Times New Roman" w:cs="Times New Roman"/>
          <w:sz w:val="24"/>
          <w:szCs w:val="24"/>
        </w:rPr>
        <w:t>-17</w:t>
      </w:r>
    </w:p>
    <w:p w14:paraId="4398FFFA" w14:textId="072DCA5E" w:rsidR="00882C62" w:rsidRPr="00F74740" w:rsidRDefault="00D05EED" w:rsidP="00882C62">
      <w:pPr>
        <w:spacing w:after="0"/>
        <w:ind w:right="-2"/>
        <w:jc w:val="both"/>
        <w:rPr>
          <w:rFonts w:ascii="Times New Roman" w:hAnsi="Times New Roman" w:cs="Times New Roman"/>
          <w:i/>
          <w:sz w:val="24"/>
          <w:szCs w:val="24"/>
        </w:rPr>
      </w:pPr>
      <w:r w:rsidRPr="00F74740">
        <w:rPr>
          <w:rFonts w:ascii="Times New Roman" w:hAnsi="Times New Roman" w:cs="Times New Roman"/>
          <w:sz w:val="24"/>
          <w:szCs w:val="24"/>
        </w:rPr>
        <w:t xml:space="preserve">Zagreb, </w:t>
      </w:r>
      <w:r w:rsidR="000E7026" w:rsidRPr="00F74740">
        <w:rPr>
          <w:rFonts w:ascii="Times New Roman" w:hAnsi="Times New Roman" w:cs="Times New Roman"/>
          <w:sz w:val="24"/>
          <w:szCs w:val="24"/>
        </w:rPr>
        <w:t>11. veljače</w:t>
      </w:r>
      <w:r w:rsidR="0061213D" w:rsidRPr="00F74740">
        <w:rPr>
          <w:rFonts w:ascii="Times New Roman" w:hAnsi="Times New Roman" w:cs="Times New Roman"/>
          <w:sz w:val="24"/>
          <w:szCs w:val="24"/>
        </w:rPr>
        <w:t xml:space="preserve"> 202</w:t>
      </w:r>
      <w:r w:rsidR="00217C1D" w:rsidRPr="00F74740">
        <w:rPr>
          <w:rFonts w:ascii="Times New Roman" w:hAnsi="Times New Roman" w:cs="Times New Roman"/>
          <w:sz w:val="24"/>
          <w:szCs w:val="24"/>
        </w:rPr>
        <w:t>2</w:t>
      </w:r>
      <w:r w:rsidR="0061213D" w:rsidRPr="00F74740">
        <w:rPr>
          <w:rFonts w:ascii="Times New Roman" w:hAnsi="Times New Roman" w:cs="Times New Roman"/>
          <w:sz w:val="24"/>
          <w:szCs w:val="24"/>
        </w:rPr>
        <w:t>.</w:t>
      </w:r>
      <w:r w:rsidR="007F4645" w:rsidRPr="00F74740">
        <w:rPr>
          <w:rFonts w:ascii="Times New Roman" w:hAnsi="Times New Roman" w:cs="Times New Roman"/>
          <w:sz w:val="24"/>
          <w:szCs w:val="24"/>
        </w:rPr>
        <w:tab/>
      </w:r>
      <w:r w:rsidR="007F4645" w:rsidRPr="00F74740">
        <w:rPr>
          <w:rFonts w:ascii="Times New Roman" w:hAnsi="Times New Roman" w:cs="Times New Roman"/>
          <w:sz w:val="24"/>
          <w:szCs w:val="24"/>
        </w:rPr>
        <w:tab/>
      </w:r>
      <w:r w:rsidR="007F4645" w:rsidRPr="00F74740">
        <w:rPr>
          <w:rFonts w:ascii="Times New Roman" w:hAnsi="Times New Roman" w:cs="Times New Roman"/>
          <w:sz w:val="24"/>
          <w:szCs w:val="24"/>
        </w:rPr>
        <w:tab/>
      </w:r>
      <w:r w:rsidR="007F4645" w:rsidRPr="00F74740">
        <w:rPr>
          <w:rFonts w:ascii="Times New Roman" w:hAnsi="Times New Roman" w:cs="Times New Roman"/>
          <w:sz w:val="24"/>
          <w:szCs w:val="24"/>
        </w:rPr>
        <w:tab/>
      </w:r>
    </w:p>
    <w:p w14:paraId="4398FFFB" w14:textId="77777777" w:rsidR="00882C62" w:rsidRPr="00F74740" w:rsidRDefault="00882C62" w:rsidP="00882C62">
      <w:pPr>
        <w:spacing w:after="0"/>
        <w:ind w:right="-2"/>
        <w:jc w:val="both"/>
        <w:rPr>
          <w:rFonts w:ascii="Times New Roman" w:hAnsi="Times New Roman" w:cs="Times New Roman"/>
          <w:b/>
          <w:sz w:val="24"/>
          <w:szCs w:val="24"/>
        </w:rPr>
      </w:pPr>
    </w:p>
    <w:p w14:paraId="4398FFFC" w14:textId="16949436" w:rsidR="00A5050A" w:rsidRPr="00F74740" w:rsidRDefault="00882C62" w:rsidP="00575060">
      <w:pPr>
        <w:spacing w:after="0"/>
        <w:ind w:right="-2"/>
        <w:jc w:val="both"/>
        <w:rPr>
          <w:rFonts w:ascii="Times New Roman" w:hAnsi="Times New Roman" w:cs="Times New Roman"/>
          <w:sz w:val="24"/>
          <w:szCs w:val="24"/>
        </w:rPr>
      </w:pPr>
      <w:r w:rsidRPr="00F74740">
        <w:rPr>
          <w:rFonts w:ascii="Times New Roman" w:hAnsi="Times New Roman" w:cs="Times New Roman"/>
          <w:b/>
          <w:bCs/>
          <w:sz w:val="24"/>
          <w:szCs w:val="24"/>
        </w:rPr>
        <w:t xml:space="preserve">Povjerenstvo za odlučivanje o sukobu interesa </w:t>
      </w:r>
      <w:r w:rsidRPr="00F74740">
        <w:rPr>
          <w:rFonts w:ascii="Times New Roman" w:hAnsi="Times New Roman" w:cs="Times New Roman"/>
          <w:bCs/>
          <w:sz w:val="24"/>
          <w:szCs w:val="24"/>
        </w:rPr>
        <w:t>(u daljnjem tekstu: Povjerenstvo)</w:t>
      </w:r>
      <w:r w:rsidR="00291FF2" w:rsidRPr="00F74740">
        <w:rPr>
          <w:rFonts w:ascii="Times New Roman" w:hAnsi="Times New Roman" w:cs="Times New Roman"/>
          <w:sz w:val="24"/>
          <w:szCs w:val="24"/>
        </w:rPr>
        <w:t xml:space="preserve"> </w:t>
      </w:r>
      <w:r w:rsidR="00F00EEA" w:rsidRPr="00F74740">
        <w:rPr>
          <w:rFonts w:ascii="Times New Roman" w:hAnsi="Times New Roman" w:cs="Times New Roman"/>
          <w:sz w:val="24"/>
          <w:szCs w:val="24"/>
        </w:rPr>
        <w:t xml:space="preserve">u sastavu </w:t>
      </w:r>
      <w:r w:rsidR="005B7384" w:rsidRPr="00F74740">
        <w:rPr>
          <w:rFonts w:ascii="Times New Roman" w:eastAsia="Calibri" w:hAnsi="Times New Roman" w:cs="Times New Roman"/>
          <w:sz w:val="24"/>
          <w:szCs w:val="24"/>
        </w:rPr>
        <w:t xml:space="preserve">Nataše Novaković kao predsjednice Povjerenstva te </w:t>
      </w:r>
      <w:proofErr w:type="spellStart"/>
      <w:r w:rsidR="005B7384" w:rsidRPr="00F74740">
        <w:rPr>
          <w:rFonts w:ascii="Times New Roman" w:eastAsia="Calibri" w:hAnsi="Times New Roman" w:cs="Times New Roman"/>
          <w:sz w:val="24"/>
          <w:szCs w:val="24"/>
        </w:rPr>
        <w:t>Tončice</w:t>
      </w:r>
      <w:proofErr w:type="spellEnd"/>
      <w:r w:rsidR="005B7384" w:rsidRPr="00F74740">
        <w:rPr>
          <w:rFonts w:ascii="Times New Roman" w:eastAsia="Calibri" w:hAnsi="Times New Roman" w:cs="Times New Roman"/>
          <w:sz w:val="24"/>
          <w:szCs w:val="24"/>
        </w:rPr>
        <w:t xml:space="preserve"> Božić, Davorina </w:t>
      </w:r>
      <w:proofErr w:type="spellStart"/>
      <w:r w:rsidR="005B7384" w:rsidRPr="00F74740">
        <w:rPr>
          <w:rFonts w:ascii="Times New Roman" w:eastAsia="Calibri" w:hAnsi="Times New Roman" w:cs="Times New Roman"/>
          <w:sz w:val="24"/>
          <w:szCs w:val="24"/>
        </w:rPr>
        <w:t>Ivanjeka</w:t>
      </w:r>
      <w:proofErr w:type="spellEnd"/>
      <w:r w:rsidR="005B7384" w:rsidRPr="00F74740">
        <w:rPr>
          <w:rFonts w:ascii="Times New Roman" w:eastAsia="Calibri" w:hAnsi="Times New Roman" w:cs="Times New Roman"/>
          <w:sz w:val="24"/>
          <w:szCs w:val="24"/>
        </w:rPr>
        <w:t xml:space="preserve">, Aleksandre Jozić-Ileković i </w:t>
      </w:r>
      <w:proofErr w:type="spellStart"/>
      <w:r w:rsidR="005B7384" w:rsidRPr="00F74740">
        <w:rPr>
          <w:rFonts w:ascii="Times New Roman" w:eastAsia="Calibri" w:hAnsi="Times New Roman" w:cs="Times New Roman"/>
          <w:sz w:val="24"/>
          <w:szCs w:val="24"/>
        </w:rPr>
        <w:t>Tatijane</w:t>
      </w:r>
      <w:proofErr w:type="spellEnd"/>
      <w:r w:rsidR="005B7384" w:rsidRPr="00F74740">
        <w:rPr>
          <w:rFonts w:ascii="Times New Roman" w:eastAsia="Calibri" w:hAnsi="Times New Roman" w:cs="Times New Roman"/>
          <w:sz w:val="24"/>
          <w:szCs w:val="24"/>
        </w:rPr>
        <w:t xml:space="preserve"> Vučetić </w:t>
      </w:r>
      <w:r w:rsidR="00F00EEA" w:rsidRPr="00F74740">
        <w:rPr>
          <w:rFonts w:ascii="Times New Roman" w:hAnsi="Times New Roman" w:cs="Times New Roman"/>
          <w:sz w:val="24"/>
          <w:szCs w:val="24"/>
        </w:rPr>
        <w:t xml:space="preserve">kao članova Povjerenstva, na temelju članka </w:t>
      </w:r>
      <w:r w:rsidR="00074D73" w:rsidRPr="00F74740">
        <w:rPr>
          <w:rFonts w:ascii="Times New Roman" w:hAnsi="Times New Roman" w:cs="Times New Roman"/>
          <w:sz w:val="24"/>
          <w:szCs w:val="24"/>
        </w:rPr>
        <w:t xml:space="preserve">30. stavka 1. </w:t>
      </w:r>
      <w:r w:rsidR="0093253E" w:rsidRPr="00F74740">
        <w:rPr>
          <w:rFonts w:ascii="Times New Roman" w:hAnsi="Times New Roman" w:cs="Times New Roman"/>
          <w:sz w:val="24"/>
          <w:szCs w:val="24"/>
        </w:rPr>
        <w:t>podstavka 1</w:t>
      </w:r>
      <w:r w:rsidR="008346FB" w:rsidRPr="00F74740">
        <w:rPr>
          <w:rFonts w:ascii="Times New Roman" w:hAnsi="Times New Roman" w:cs="Times New Roman"/>
          <w:sz w:val="24"/>
          <w:szCs w:val="24"/>
        </w:rPr>
        <w:t xml:space="preserve">. </w:t>
      </w:r>
      <w:r w:rsidR="00F00EEA" w:rsidRPr="00F74740">
        <w:rPr>
          <w:rFonts w:ascii="Times New Roman" w:hAnsi="Times New Roman" w:cs="Times New Roman"/>
          <w:sz w:val="24"/>
          <w:szCs w:val="24"/>
        </w:rPr>
        <w:t>Zakona o sprječavanju sukoba interesa („Narodne novine“ broj 26/11</w:t>
      </w:r>
      <w:r w:rsidR="00194D82" w:rsidRPr="00F74740">
        <w:rPr>
          <w:rFonts w:ascii="Times New Roman" w:hAnsi="Times New Roman" w:cs="Times New Roman"/>
          <w:sz w:val="24"/>
          <w:szCs w:val="24"/>
        </w:rPr>
        <w:t>.</w:t>
      </w:r>
      <w:r w:rsidR="00F00EEA" w:rsidRPr="00F74740">
        <w:rPr>
          <w:rFonts w:ascii="Times New Roman" w:hAnsi="Times New Roman" w:cs="Times New Roman"/>
          <w:sz w:val="24"/>
          <w:szCs w:val="24"/>
        </w:rPr>
        <w:t>, 12/12</w:t>
      </w:r>
      <w:r w:rsidR="00194D82" w:rsidRPr="00F74740">
        <w:rPr>
          <w:rFonts w:ascii="Times New Roman" w:hAnsi="Times New Roman" w:cs="Times New Roman"/>
          <w:sz w:val="24"/>
          <w:szCs w:val="24"/>
        </w:rPr>
        <w:t>.</w:t>
      </w:r>
      <w:r w:rsidR="00F00EEA" w:rsidRPr="00F74740">
        <w:rPr>
          <w:rFonts w:ascii="Times New Roman" w:hAnsi="Times New Roman" w:cs="Times New Roman"/>
          <w:sz w:val="24"/>
          <w:szCs w:val="24"/>
        </w:rPr>
        <w:t>, 126/12</w:t>
      </w:r>
      <w:r w:rsidR="00194D82" w:rsidRPr="00F74740">
        <w:rPr>
          <w:rFonts w:ascii="Times New Roman" w:hAnsi="Times New Roman" w:cs="Times New Roman"/>
          <w:sz w:val="24"/>
          <w:szCs w:val="24"/>
        </w:rPr>
        <w:t>.</w:t>
      </w:r>
      <w:r w:rsidR="00F00EEA" w:rsidRPr="00F74740">
        <w:rPr>
          <w:rFonts w:ascii="Times New Roman" w:hAnsi="Times New Roman" w:cs="Times New Roman"/>
          <w:sz w:val="24"/>
          <w:szCs w:val="24"/>
        </w:rPr>
        <w:t>, 48/13</w:t>
      </w:r>
      <w:r w:rsidR="00194D82" w:rsidRPr="00F74740">
        <w:rPr>
          <w:rFonts w:ascii="Times New Roman" w:hAnsi="Times New Roman" w:cs="Times New Roman"/>
          <w:sz w:val="24"/>
          <w:szCs w:val="24"/>
        </w:rPr>
        <w:t>.</w:t>
      </w:r>
      <w:r w:rsidR="008E02E2" w:rsidRPr="00F74740">
        <w:rPr>
          <w:rFonts w:ascii="Times New Roman" w:hAnsi="Times New Roman" w:cs="Times New Roman"/>
          <w:sz w:val="24"/>
          <w:szCs w:val="24"/>
        </w:rPr>
        <w:t xml:space="preserve">, </w:t>
      </w:r>
      <w:r w:rsidR="00F00EEA" w:rsidRPr="00F74740">
        <w:rPr>
          <w:rFonts w:ascii="Times New Roman" w:hAnsi="Times New Roman" w:cs="Times New Roman"/>
          <w:sz w:val="24"/>
          <w:szCs w:val="24"/>
        </w:rPr>
        <w:t>57/15</w:t>
      </w:r>
      <w:r w:rsidR="008E02E2" w:rsidRPr="00F74740">
        <w:rPr>
          <w:rFonts w:ascii="Times New Roman" w:hAnsi="Times New Roman" w:cs="Times New Roman"/>
          <w:sz w:val="24"/>
          <w:szCs w:val="24"/>
        </w:rPr>
        <w:t xml:space="preserve"> i 98/19</w:t>
      </w:r>
      <w:r w:rsidR="00194D82" w:rsidRPr="00F74740">
        <w:rPr>
          <w:rFonts w:ascii="Times New Roman" w:hAnsi="Times New Roman" w:cs="Times New Roman"/>
          <w:sz w:val="24"/>
          <w:szCs w:val="24"/>
        </w:rPr>
        <w:t>.</w:t>
      </w:r>
      <w:r w:rsidR="00F00EEA" w:rsidRPr="00F74740">
        <w:rPr>
          <w:rFonts w:ascii="Times New Roman" w:hAnsi="Times New Roman" w:cs="Times New Roman"/>
          <w:sz w:val="24"/>
          <w:szCs w:val="24"/>
        </w:rPr>
        <w:t>, u daljnjem tekstu: ZSSI</w:t>
      </w:r>
      <w:r w:rsidR="00F74740">
        <w:rPr>
          <w:rFonts w:ascii="Times New Roman" w:hAnsi="Times New Roman" w:cs="Times New Roman"/>
          <w:sz w:val="24"/>
          <w:szCs w:val="24"/>
        </w:rPr>
        <w:t>/11</w:t>
      </w:r>
      <w:r w:rsidR="00F00EEA" w:rsidRPr="00F74740">
        <w:rPr>
          <w:rFonts w:ascii="Times New Roman" w:hAnsi="Times New Roman" w:cs="Times New Roman"/>
          <w:sz w:val="24"/>
          <w:szCs w:val="24"/>
        </w:rPr>
        <w:t>)</w:t>
      </w:r>
      <w:r w:rsidR="00156385" w:rsidRPr="00F74740">
        <w:rPr>
          <w:rFonts w:ascii="Times New Roman" w:hAnsi="Times New Roman" w:cs="Times New Roman"/>
          <w:b/>
          <w:sz w:val="24"/>
          <w:szCs w:val="24"/>
        </w:rPr>
        <w:t xml:space="preserve">, </w:t>
      </w:r>
      <w:r w:rsidR="00567FC1" w:rsidRPr="00F74740">
        <w:rPr>
          <w:rFonts w:ascii="Times New Roman" w:hAnsi="Times New Roman" w:cs="Times New Roman"/>
          <w:b/>
          <w:sz w:val="24"/>
          <w:szCs w:val="24"/>
        </w:rPr>
        <w:t xml:space="preserve">u predmetu </w:t>
      </w:r>
      <w:r w:rsidR="005B7384" w:rsidRPr="00F74740">
        <w:rPr>
          <w:rFonts w:ascii="Times New Roman" w:eastAsia="Calibri" w:hAnsi="Times New Roman" w:cs="Times New Roman"/>
          <w:b/>
          <w:sz w:val="24"/>
          <w:szCs w:val="24"/>
        </w:rPr>
        <w:t xml:space="preserve">dužnosnika </w:t>
      </w:r>
      <w:r w:rsidR="005B7384" w:rsidRPr="00F74740">
        <w:rPr>
          <w:rFonts w:ascii="Times New Roman" w:hAnsi="Times New Roman" w:cs="Times New Roman"/>
          <w:b/>
          <w:sz w:val="24"/>
          <w:szCs w:val="24"/>
        </w:rPr>
        <w:t>Maria Muse</w:t>
      </w:r>
      <w:r w:rsidR="005B7384" w:rsidRPr="00F74740">
        <w:rPr>
          <w:rFonts w:ascii="Times New Roman" w:hAnsi="Times New Roman" w:cs="Times New Roman"/>
          <w:sz w:val="24"/>
          <w:szCs w:val="24"/>
        </w:rPr>
        <w:t xml:space="preserve">, </w:t>
      </w:r>
      <w:r w:rsidR="005B7384" w:rsidRPr="00F74740">
        <w:rPr>
          <w:rFonts w:ascii="Times New Roman" w:hAnsi="Times New Roman" w:cs="Times New Roman"/>
          <w:b/>
          <w:sz w:val="24"/>
          <w:szCs w:val="24"/>
        </w:rPr>
        <w:t>direktora trgovačkog društva Hrvatska lutrija d.o.o. od 24. siječnja 2017. do 8. listopada 2017. te predsjednika Uprave trgovačkog društva Hrvatska lutrija d.o.o.</w:t>
      </w:r>
      <w:r w:rsidR="00193EC6" w:rsidRPr="00F74740">
        <w:rPr>
          <w:rFonts w:ascii="Times New Roman" w:hAnsi="Times New Roman" w:cs="Times New Roman"/>
          <w:b/>
          <w:sz w:val="24"/>
          <w:szCs w:val="24"/>
        </w:rPr>
        <w:t xml:space="preserve">, zastupanog po punomoćniku Šimunu Babiću, odvjetniku u Odvjetničkom društvu Babić &amp; </w:t>
      </w:r>
      <w:proofErr w:type="spellStart"/>
      <w:r w:rsidR="00193EC6" w:rsidRPr="00F74740">
        <w:rPr>
          <w:rFonts w:ascii="Times New Roman" w:hAnsi="Times New Roman" w:cs="Times New Roman"/>
          <w:b/>
          <w:sz w:val="24"/>
          <w:szCs w:val="24"/>
        </w:rPr>
        <w:t>Čibarić</w:t>
      </w:r>
      <w:proofErr w:type="spellEnd"/>
      <w:r w:rsidR="00193EC6" w:rsidRPr="00F74740">
        <w:rPr>
          <w:rFonts w:ascii="Times New Roman" w:hAnsi="Times New Roman" w:cs="Times New Roman"/>
          <w:b/>
          <w:sz w:val="24"/>
          <w:szCs w:val="24"/>
        </w:rPr>
        <w:t xml:space="preserve"> d.o.o. iz Zagreba, </w:t>
      </w:r>
      <w:r w:rsidR="005B7384" w:rsidRPr="00F74740">
        <w:rPr>
          <w:rFonts w:ascii="Times New Roman" w:hAnsi="Times New Roman" w:cs="Times New Roman"/>
          <w:b/>
          <w:sz w:val="24"/>
          <w:szCs w:val="24"/>
        </w:rPr>
        <w:t xml:space="preserve">dužnosnika Eugene </w:t>
      </w:r>
      <w:proofErr w:type="spellStart"/>
      <w:r w:rsidR="005B7384" w:rsidRPr="00F74740">
        <w:rPr>
          <w:rFonts w:ascii="Times New Roman" w:hAnsi="Times New Roman" w:cs="Times New Roman"/>
          <w:b/>
          <w:sz w:val="24"/>
          <w:szCs w:val="24"/>
        </w:rPr>
        <w:t>Sunare</w:t>
      </w:r>
      <w:proofErr w:type="spellEnd"/>
      <w:r w:rsidR="005B7384" w:rsidRPr="00F74740">
        <w:rPr>
          <w:rFonts w:ascii="Times New Roman" w:hAnsi="Times New Roman" w:cs="Times New Roman"/>
          <w:b/>
          <w:sz w:val="24"/>
          <w:szCs w:val="24"/>
        </w:rPr>
        <w:t>, člana Uprave trgovačkog društva Hrvatska lutrija d.o.o.</w:t>
      </w:r>
      <w:r w:rsidR="00194D82" w:rsidRPr="00F74740">
        <w:rPr>
          <w:rFonts w:ascii="Times New Roman" w:hAnsi="Times New Roman" w:cs="Times New Roman"/>
          <w:b/>
          <w:sz w:val="24"/>
          <w:szCs w:val="24"/>
        </w:rPr>
        <w:t xml:space="preserve"> do 9. listopada 2021.</w:t>
      </w:r>
      <w:r w:rsidR="005B7384" w:rsidRPr="00F74740">
        <w:rPr>
          <w:rFonts w:ascii="Times New Roman" w:hAnsi="Times New Roman" w:cs="Times New Roman"/>
          <w:b/>
          <w:sz w:val="24"/>
          <w:szCs w:val="24"/>
        </w:rPr>
        <w:t xml:space="preserve">, zastupanog po punomoćnici Srđani Barišić, odvjetnici iz Zagreba, te dužnosnika Ignacija Čuture, člana Uprave trgovačkog društva Hrvatska lutrija d.o.o., </w:t>
      </w:r>
      <w:r w:rsidR="00193EC6" w:rsidRPr="00F74740">
        <w:rPr>
          <w:rFonts w:ascii="Times New Roman" w:hAnsi="Times New Roman" w:cs="Times New Roman"/>
          <w:b/>
          <w:sz w:val="24"/>
          <w:szCs w:val="24"/>
        </w:rPr>
        <w:t xml:space="preserve">zastupanog po punomoćniku Tomislavu Barišiću, odvjetniku iz Zagreba, </w:t>
      </w:r>
      <w:r w:rsidR="002F1CF7" w:rsidRPr="00F74740">
        <w:rPr>
          <w:rFonts w:ascii="Times New Roman" w:hAnsi="Times New Roman" w:cs="Times New Roman"/>
          <w:b/>
          <w:sz w:val="24"/>
          <w:szCs w:val="24"/>
        </w:rPr>
        <w:t xml:space="preserve">pokrenutog </w:t>
      </w:r>
      <w:r w:rsidR="008346FB" w:rsidRPr="00F74740">
        <w:rPr>
          <w:rFonts w:ascii="Times New Roman" w:hAnsi="Times New Roman" w:cs="Times New Roman"/>
          <w:b/>
          <w:sz w:val="24"/>
          <w:szCs w:val="24"/>
        </w:rPr>
        <w:t>o</w:t>
      </w:r>
      <w:r w:rsidR="002F1CF7" w:rsidRPr="00F74740">
        <w:rPr>
          <w:rFonts w:ascii="Times New Roman" w:hAnsi="Times New Roman" w:cs="Times New Roman"/>
          <w:b/>
          <w:sz w:val="24"/>
          <w:szCs w:val="24"/>
        </w:rPr>
        <w:t xml:space="preserve">dlukom </w:t>
      </w:r>
      <w:r w:rsidR="00F9474D" w:rsidRPr="00F74740">
        <w:rPr>
          <w:rFonts w:ascii="Times New Roman" w:hAnsi="Times New Roman" w:cs="Times New Roman"/>
          <w:b/>
          <w:sz w:val="24"/>
          <w:szCs w:val="24"/>
        </w:rPr>
        <w:t>Povjerenstva</w:t>
      </w:r>
      <w:r w:rsidR="005C4EC3" w:rsidRPr="00F74740">
        <w:rPr>
          <w:rFonts w:ascii="Times New Roman" w:hAnsi="Times New Roman" w:cs="Times New Roman"/>
          <w:b/>
          <w:sz w:val="24"/>
          <w:szCs w:val="24"/>
        </w:rPr>
        <w:t>,</w:t>
      </w:r>
      <w:r w:rsidR="00F9474D" w:rsidRPr="00F74740">
        <w:rPr>
          <w:rFonts w:ascii="Times New Roman" w:hAnsi="Times New Roman" w:cs="Times New Roman"/>
          <w:b/>
          <w:sz w:val="24"/>
          <w:szCs w:val="24"/>
        </w:rPr>
        <w:t xml:space="preserve"> </w:t>
      </w:r>
      <w:r w:rsidR="002F1CF7" w:rsidRPr="00F74740">
        <w:rPr>
          <w:rFonts w:ascii="Times New Roman" w:hAnsi="Times New Roman" w:cs="Times New Roman"/>
          <w:b/>
          <w:sz w:val="24"/>
          <w:szCs w:val="24"/>
        </w:rPr>
        <w:t xml:space="preserve">Broj: </w:t>
      </w:r>
      <w:r w:rsidR="00F9474D" w:rsidRPr="00F74740">
        <w:rPr>
          <w:rFonts w:ascii="Times New Roman" w:hAnsi="Times New Roman" w:cs="Times New Roman"/>
          <w:b/>
          <w:sz w:val="24"/>
          <w:szCs w:val="24"/>
        </w:rPr>
        <w:t>7</w:t>
      </w:r>
      <w:r w:rsidR="002F1CF7" w:rsidRPr="00F74740">
        <w:rPr>
          <w:rFonts w:ascii="Times New Roman" w:hAnsi="Times New Roman" w:cs="Times New Roman"/>
          <w:b/>
          <w:sz w:val="24"/>
          <w:szCs w:val="24"/>
        </w:rPr>
        <w:t>11-I-</w:t>
      </w:r>
      <w:r w:rsidR="005B7384" w:rsidRPr="00F74740">
        <w:rPr>
          <w:rFonts w:ascii="Times New Roman" w:hAnsi="Times New Roman" w:cs="Times New Roman"/>
          <w:b/>
          <w:sz w:val="24"/>
          <w:szCs w:val="24"/>
        </w:rPr>
        <w:t>970</w:t>
      </w:r>
      <w:r w:rsidR="00F818E7" w:rsidRPr="00F74740">
        <w:rPr>
          <w:rFonts w:ascii="Times New Roman" w:hAnsi="Times New Roman" w:cs="Times New Roman"/>
          <w:b/>
          <w:sz w:val="24"/>
          <w:szCs w:val="24"/>
        </w:rPr>
        <w:t>-P</w:t>
      </w:r>
      <w:r w:rsidR="00194D82" w:rsidRPr="00F74740">
        <w:rPr>
          <w:rFonts w:ascii="Times New Roman" w:hAnsi="Times New Roman" w:cs="Times New Roman"/>
          <w:b/>
          <w:sz w:val="24"/>
          <w:szCs w:val="24"/>
        </w:rPr>
        <w:t>-</w:t>
      </w:r>
      <w:r w:rsidR="005B7384" w:rsidRPr="00F74740">
        <w:rPr>
          <w:rFonts w:ascii="Times New Roman" w:hAnsi="Times New Roman" w:cs="Times New Roman"/>
          <w:b/>
          <w:sz w:val="24"/>
          <w:szCs w:val="24"/>
        </w:rPr>
        <w:t>47</w:t>
      </w:r>
      <w:r w:rsidR="008F2B46" w:rsidRPr="00F74740">
        <w:rPr>
          <w:rFonts w:ascii="Times New Roman" w:hAnsi="Times New Roman" w:cs="Times New Roman"/>
          <w:b/>
          <w:sz w:val="24"/>
          <w:szCs w:val="24"/>
        </w:rPr>
        <w:t>-</w:t>
      </w:r>
      <w:r w:rsidR="000E7026" w:rsidRPr="00F74740">
        <w:rPr>
          <w:rFonts w:ascii="Times New Roman" w:hAnsi="Times New Roman" w:cs="Times New Roman"/>
          <w:b/>
          <w:sz w:val="24"/>
          <w:szCs w:val="24"/>
        </w:rPr>
        <w:t>20</w:t>
      </w:r>
      <w:r w:rsidR="002F1CF7" w:rsidRPr="00F74740">
        <w:rPr>
          <w:rFonts w:ascii="Times New Roman" w:hAnsi="Times New Roman" w:cs="Times New Roman"/>
          <w:b/>
          <w:sz w:val="24"/>
          <w:szCs w:val="24"/>
        </w:rPr>
        <w:t>/</w:t>
      </w:r>
      <w:r w:rsidR="00CD48C0" w:rsidRPr="00F74740">
        <w:rPr>
          <w:rFonts w:ascii="Times New Roman" w:hAnsi="Times New Roman" w:cs="Times New Roman"/>
          <w:b/>
          <w:sz w:val="24"/>
          <w:szCs w:val="24"/>
        </w:rPr>
        <w:t>2</w:t>
      </w:r>
      <w:r w:rsidR="000E7026" w:rsidRPr="00F74740">
        <w:rPr>
          <w:rFonts w:ascii="Times New Roman" w:hAnsi="Times New Roman" w:cs="Times New Roman"/>
          <w:b/>
          <w:sz w:val="24"/>
          <w:szCs w:val="24"/>
        </w:rPr>
        <w:t>1</w:t>
      </w:r>
      <w:r w:rsidR="002F1CF7" w:rsidRPr="00F74740">
        <w:rPr>
          <w:rFonts w:ascii="Times New Roman" w:hAnsi="Times New Roman" w:cs="Times New Roman"/>
          <w:b/>
          <w:sz w:val="24"/>
          <w:szCs w:val="24"/>
        </w:rPr>
        <w:t>-0</w:t>
      </w:r>
      <w:r w:rsidR="005B7384" w:rsidRPr="00F74740">
        <w:rPr>
          <w:rFonts w:ascii="Times New Roman" w:hAnsi="Times New Roman" w:cs="Times New Roman"/>
          <w:b/>
          <w:sz w:val="24"/>
          <w:szCs w:val="24"/>
        </w:rPr>
        <w:t>3</w:t>
      </w:r>
      <w:r w:rsidR="002F1CF7" w:rsidRPr="00F74740">
        <w:rPr>
          <w:rFonts w:ascii="Times New Roman" w:hAnsi="Times New Roman" w:cs="Times New Roman"/>
          <w:b/>
          <w:sz w:val="24"/>
          <w:szCs w:val="24"/>
        </w:rPr>
        <w:t xml:space="preserve">-17 od </w:t>
      </w:r>
      <w:r w:rsidR="005B7384" w:rsidRPr="00F74740">
        <w:rPr>
          <w:rFonts w:ascii="Times New Roman" w:hAnsi="Times New Roman" w:cs="Times New Roman"/>
          <w:b/>
          <w:sz w:val="24"/>
          <w:szCs w:val="24"/>
        </w:rPr>
        <w:t>6. svibnja</w:t>
      </w:r>
      <w:r w:rsidR="000E7026" w:rsidRPr="00F74740">
        <w:rPr>
          <w:rFonts w:ascii="Times New Roman" w:hAnsi="Times New Roman" w:cs="Times New Roman"/>
          <w:b/>
          <w:sz w:val="24"/>
          <w:szCs w:val="24"/>
        </w:rPr>
        <w:t xml:space="preserve"> 2021.</w:t>
      </w:r>
      <w:r w:rsidR="00F9474D" w:rsidRPr="00F74740">
        <w:rPr>
          <w:rFonts w:ascii="Times New Roman" w:hAnsi="Times New Roman" w:cs="Times New Roman"/>
          <w:b/>
          <w:sz w:val="24"/>
          <w:szCs w:val="24"/>
        </w:rPr>
        <w:t>,</w:t>
      </w:r>
      <w:r w:rsidR="008346FB" w:rsidRPr="00F74740">
        <w:rPr>
          <w:rFonts w:ascii="Times New Roman" w:hAnsi="Times New Roman" w:cs="Times New Roman"/>
          <w:b/>
          <w:sz w:val="24"/>
          <w:szCs w:val="24"/>
        </w:rPr>
        <w:t xml:space="preserve"> </w:t>
      </w:r>
      <w:r w:rsidR="007D24A5" w:rsidRPr="00F74740">
        <w:rPr>
          <w:rFonts w:ascii="Times New Roman" w:hAnsi="Times New Roman" w:cs="Times New Roman"/>
          <w:sz w:val="24"/>
          <w:szCs w:val="24"/>
        </w:rPr>
        <w:t xml:space="preserve">na </w:t>
      </w:r>
      <w:r w:rsidR="0061213D" w:rsidRPr="00F74740">
        <w:rPr>
          <w:rFonts w:ascii="Times New Roman" w:hAnsi="Times New Roman" w:cs="Times New Roman"/>
          <w:sz w:val="24"/>
          <w:szCs w:val="24"/>
        </w:rPr>
        <w:t>1</w:t>
      </w:r>
      <w:r w:rsidR="000E7026" w:rsidRPr="00F74740">
        <w:rPr>
          <w:rFonts w:ascii="Times New Roman" w:hAnsi="Times New Roman" w:cs="Times New Roman"/>
          <w:sz w:val="24"/>
          <w:szCs w:val="24"/>
        </w:rPr>
        <w:t>58</w:t>
      </w:r>
      <w:r w:rsidR="007D24A5" w:rsidRPr="00F74740">
        <w:rPr>
          <w:rFonts w:ascii="Times New Roman" w:hAnsi="Times New Roman" w:cs="Times New Roman"/>
          <w:sz w:val="24"/>
          <w:szCs w:val="24"/>
        </w:rPr>
        <w:t>. sjednici Povjerenstva</w:t>
      </w:r>
      <w:r w:rsidR="00224381" w:rsidRPr="00F74740">
        <w:rPr>
          <w:rFonts w:ascii="Times New Roman" w:hAnsi="Times New Roman" w:cs="Times New Roman"/>
          <w:sz w:val="24"/>
          <w:szCs w:val="24"/>
        </w:rPr>
        <w:t>,</w:t>
      </w:r>
      <w:r w:rsidR="007D24A5" w:rsidRPr="00F74740">
        <w:rPr>
          <w:rFonts w:ascii="Times New Roman" w:hAnsi="Times New Roman" w:cs="Times New Roman"/>
          <w:sz w:val="24"/>
          <w:szCs w:val="24"/>
        </w:rPr>
        <w:t xml:space="preserve"> održanoj </w:t>
      </w:r>
      <w:r w:rsidR="000E7026" w:rsidRPr="00F74740">
        <w:rPr>
          <w:rFonts w:ascii="Times New Roman" w:hAnsi="Times New Roman" w:cs="Times New Roman"/>
          <w:sz w:val="24"/>
          <w:szCs w:val="24"/>
        </w:rPr>
        <w:t>11. veljače</w:t>
      </w:r>
      <w:r w:rsidR="00156385" w:rsidRPr="00F74740">
        <w:rPr>
          <w:rFonts w:ascii="Times New Roman" w:hAnsi="Times New Roman" w:cs="Times New Roman"/>
          <w:sz w:val="24"/>
          <w:szCs w:val="24"/>
        </w:rPr>
        <w:t xml:space="preserve"> 202</w:t>
      </w:r>
      <w:r w:rsidR="00217C1D" w:rsidRPr="00F74740">
        <w:rPr>
          <w:rFonts w:ascii="Times New Roman" w:hAnsi="Times New Roman" w:cs="Times New Roman"/>
          <w:sz w:val="24"/>
          <w:szCs w:val="24"/>
        </w:rPr>
        <w:t>2</w:t>
      </w:r>
      <w:r w:rsidR="007D24A5" w:rsidRPr="00F74740">
        <w:rPr>
          <w:rFonts w:ascii="Times New Roman" w:hAnsi="Times New Roman" w:cs="Times New Roman"/>
          <w:sz w:val="24"/>
          <w:szCs w:val="24"/>
        </w:rPr>
        <w:t>.</w:t>
      </w:r>
      <w:r w:rsidR="00283E25" w:rsidRPr="00F74740">
        <w:rPr>
          <w:rFonts w:ascii="Times New Roman" w:hAnsi="Times New Roman" w:cs="Times New Roman"/>
          <w:sz w:val="24"/>
          <w:szCs w:val="24"/>
        </w:rPr>
        <w:t>,</w:t>
      </w:r>
      <w:r w:rsidR="00171BDB" w:rsidRPr="00F74740">
        <w:rPr>
          <w:rFonts w:ascii="Times New Roman" w:hAnsi="Times New Roman" w:cs="Times New Roman"/>
          <w:sz w:val="24"/>
          <w:szCs w:val="24"/>
        </w:rPr>
        <w:t xml:space="preserve"> donosi sljedeću</w:t>
      </w:r>
    </w:p>
    <w:p w14:paraId="615734EA" w14:textId="77777777" w:rsidR="005C4EC3" w:rsidRPr="00F74740" w:rsidRDefault="005C4EC3" w:rsidP="00575060">
      <w:pPr>
        <w:spacing w:after="0"/>
        <w:ind w:right="-2"/>
        <w:jc w:val="both"/>
        <w:rPr>
          <w:rFonts w:ascii="Times New Roman" w:hAnsi="Times New Roman" w:cs="Times New Roman"/>
          <w:sz w:val="24"/>
          <w:szCs w:val="24"/>
        </w:rPr>
      </w:pPr>
    </w:p>
    <w:p w14:paraId="4983B4B8" w14:textId="77777777" w:rsidR="00554159" w:rsidRPr="00F74740" w:rsidRDefault="00171BDB" w:rsidP="00554159">
      <w:pPr>
        <w:spacing w:after="0"/>
        <w:ind w:right="-2"/>
        <w:jc w:val="center"/>
        <w:rPr>
          <w:rFonts w:ascii="Times New Roman" w:hAnsi="Times New Roman" w:cs="Times New Roman"/>
          <w:b/>
          <w:sz w:val="24"/>
          <w:szCs w:val="24"/>
        </w:rPr>
      </w:pPr>
      <w:r w:rsidRPr="00F74740">
        <w:rPr>
          <w:rFonts w:ascii="Times New Roman" w:hAnsi="Times New Roman" w:cs="Times New Roman"/>
          <w:b/>
          <w:bCs/>
          <w:sz w:val="24"/>
          <w:szCs w:val="24"/>
        </w:rPr>
        <w:t>ODLUKU</w:t>
      </w:r>
      <w:r w:rsidR="00882C62" w:rsidRPr="00F74740">
        <w:rPr>
          <w:rFonts w:ascii="Times New Roman" w:hAnsi="Times New Roman" w:cs="Times New Roman"/>
          <w:b/>
          <w:sz w:val="24"/>
          <w:szCs w:val="24"/>
        </w:rPr>
        <w:t xml:space="preserve">  </w:t>
      </w:r>
    </w:p>
    <w:p w14:paraId="437235EC" w14:textId="77777777" w:rsidR="00554159" w:rsidRPr="00F74740" w:rsidRDefault="00554159" w:rsidP="00554159">
      <w:pPr>
        <w:spacing w:after="0"/>
        <w:ind w:right="-2"/>
        <w:jc w:val="center"/>
        <w:rPr>
          <w:rFonts w:ascii="Times New Roman" w:hAnsi="Times New Roman" w:cs="Times New Roman"/>
          <w:b/>
          <w:sz w:val="24"/>
          <w:szCs w:val="24"/>
        </w:rPr>
      </w:pPr>
    </w:p>
    <w:p w14:paraId="7D17485A" w14:textId="54986E5A" w:rsidR="00A5748A" w:rsidRPr="00A5748A" w:rsidRDefault="003F56EB" w:rsidP="00A5748A">
      <w:pPr>
        <w:pStyle w:val="Default"/>
        <w:numPr>
          <w:ilvl w:val="0"/>
          <w:numId w:val="20"/>
        </w:numPr>
        <w:tabs>
          <w:tab w:val="left" w:pos="1111"/>
        </w:tabs>
        <w:spacing w:after="340" w:line="276" w:lineRule="auto"/>
        <w:ind w:left="1120" w:hanging="740"/>
        <w:jc w:val="both"/>
        <w:rPr>
          <w:color w:val="auto"/>
        </w:rPr>
      </w:pPr>
      <w:r w:rsidRPr="00F74740">
        <w:rPr>
          <w:b/>
        </w:rPr>
        <w:t>D</w:t>
      </w:r>
      <w:r w:rsidRPr="00F74740">
        <w:rPr>
          <w:b/>
          <w:bCs/>
          <w:color w:val="auto"/>
          <w:lang w:eastAsia="hr-HR" w:bidi="hr-HR"/>
        </w:rPr>
        <w:t xml:space="preserve">užnosnik </w:t>
      </w:r>
      <w:r w:rsidRPr="00F74740">
        <w:rPr>
          <w:b/>
          <w:color w:val="auto"/>
        </w:rPr>
        <w:t>Mario Musa, direktor trgovačkog društva Hrvatska lutrija d.o.o. od 24. siječnja 2017. do 8. listopada 2017., a od 9. listopada 2017. predsjednik Uprave trgovačkog društva Hrvatska lutrija d.o.o.,</w:t>
      </w:r>
      <w:r w:rsidRPr="00F74740">
        <w:rPr>
          <w:color w:val="auto"/>
        </w:rPr>
        <w:t xml:space="preserve"> </w:t>
      </w:r>
      <w:r w:rsidRPr="00F74740">
        <w:rPr>
          <w:b/>
          <w:bCs/>
          <w:color w:val="auto"/>
          <w:lang w:eastAsia="hr-HR" w:bidi="hr-HR"/>
        </w:rPr>
        <w:t xml:space="preserve">primanjem </w:t>
      </w:r>
      <w:r w:rsidR="00194D82" w:rsidRPr="00F74740">
        <w:rPr>
          <w:b/>
          <w:bCs/>
          <w:color w:val="auto"/>
          <w:lang w:eastAsia="hr-HR" w:bidi="hr-HR"/>
        </w:rPr>
        <w:t>naknade</w:t>
      </w:r>
      <w:r w:rsidRPr="00F74740">
        <w:rPr>
          <w:b/>
          <w:bCs/>
          <w:color w:val="auto"/>
          <w:lang w:eastAsia="hr-HR" w:bidi="hr-HR"/>
        </w:rPr>
        <w:t xml:space="preserve"> uz primanje plaće za obnašanje navedene dužnosti, i to u 2017. dara za djecu u iznosu od </w:t>
      </w:r>
      <w:r w:rsidRPr="00F74740">
        <w:rPr>
          <w:b/>
          <w:color w:val="auto"/>
        </w:rPr>
        <w:t xml:space="preserve">1.800,00 kn, božićnice i regresa u iznosu od po 1.250,00 kn, u 2018. </w:t>
      </w:r>
      <w:r w:rsidRPr="00F74740">
        <w:rPr>
          <w:b/>
          <w:bCs/>
          <w:color w:val="auto"/>
          <w:lang w:eastAsia="hr-HR" w:bidi="hr-HR"/>
        </w:rPr>
        <w:t xml:space="preserve">dara za djecu od </w:t>
      </w:r>
      <w:r w:rsidRPr="00F74740">
        <w:rPr>
          <w:b/>
          <w:color w:val="auto"/>
        </w:rPr>
        <w:t xml:space="preserve">1.800,00 kn, božićnice i regresa u iznosu od po 1.250,00 kn i novčane nagrade za radne rezultate od 1.500,00 kn, te u 2019. </w:t>
      </w:r>
      <w:r w:rsidRPr="00F74740">
        <w:rPr>
          <w:b/>
          <w:bCs/>
          <w:color w:val="auto"/>
          <w:lang w:eastAsia="hr-HR" w:bidi="hr-HR"/>
        </w:rPr>
        <w:t xml:space="preserve">dara za djecu od </w:t>
      </w:r>
      <w:r w:rsidRPr="00F74740">
        <w:rPr>
          <w:b/>
          <w:color w:val="auto"/>
        </w:rPr>
        <w:t xml:space="preserve">1.200,00 kn, božićnice i regresa u iznosu od po 1.250,00 kn, novčane nagrade za radne rezultate od 1.500,00 kn i stimulativne nagrade za ostvarene rezultate poslovanja za 2017. od 27.074,88 kn i za 2018. od 192.644,13 kn, </w:t>
      </w:r>
      <w:r w:rsidR="00D349AF" w:rsidRPr="00F74740">
        <w:rPr>
          <w:b/>
          <w:color w:val="auto"/>
        </w:rPr>
        <w:t>počinio je povredu članka 7. točke d) ZSSI</w:t>
      </w:r>
      <w:r w:rsidR="00F74740">
        <w:rPr>
          <w:b/>
          <w:color w:val="auto"/>
        </w:rPr>
        <w:t>/11</w:t>
      </w:r>
      <w:r w:rsidR="00D349AF" w:rsidRPr="00F74740">
        <w:rPr>
          <w:b/>
          <w:color w:val="auto"/>
        </w:rPr>
        <w:t xml:space="preserve">-a. </w:t>
      </w:r>
    </w:p>
    <w:p w14:paraId="6E9AA114" w14:textId="5A1C1A4F" w:rsidR="00A5748A" w:rsidRPr="00A5748A" w:rsidRDefault="00A5748A" w:rsidP="00A5748A">
      <w:pPr>
        <w:pStyle w:val="Default"/>
        <w:numPr>
          <w:ilvl w:val="0"/>
          <w:numId w:val="20"/>
        </w:numPr>
        <w:tabs>
          <w:tab w:val="left" w:pos="1111"/>
        </w:tabs>
        <w:spacing w:after="340" w:line="276" w:lineRule="auto"/>
        <w:ind w:left="1120" w:hanging="740"/>
        <w:jc w:val="both"/>
        <w:rPr>
          <w:color w:val="auto"/>
        </w:rPr>
      </w:pPr>
      <w:r w:rsidRPr="00A5748A">
        <w:rPr>
          <w:rFonts w:eastAsia="Calibri"/>
          <w:b/>
          <w:bCs/>
        </w:rPr>
        <w:t>Za povredu ZSSI</w:t>
      </w:r>
      <w:r w:rsidR="008D6EE7" w:rsidRPr="008D6EE7">
        <w:rPr>
          <w:rFonts w:eastAsia="Calibri"/>
          <w:b/>
          <w:bCs/>
        </w:rPr>
        <w:t>/11</w:t>
      </w:r>
      <w:r w:rsidRPr="00A5748A">
        <w:rPr>
          <w:rFonts w:eastAsia="Calibri"/>
          <w:b/>
          <w:bCs/>
        </w:rPr>
        <w:t>-a, opisanu pod točk</w:t>
      </w:r>
      <w:r>
        <w:rPr>
          <w:rFonts w:eastAsia="Calibri"/>
          <w:b/>
          <w:bCs/>
        </w:rPr>
        <w:t>om I</w:t>
      </w:r>
      <w:r w:rsidRPr="00A5748A">
        <w:rPr>
          <w:rFonts w:eastAsia="Calibri"/>
          <w:b/>
          <w:bCs/>
        </w:rPr>
        <w:t xml:space="preserve">. ove izreke, dužnosniku </w:t>
      </w:r>
      <w:r w:rsidR="008D6EE7">
        <w:rPr>
          <w:rFonts w:eastAsia="Calibri"/>
          <w:b/>
          <w:bCs/>
        </w:rPr>
        <w:t xml:space="preserve">Mariu Musi </w:t>
      </w:r>
      <w:r w:rsidRPr="00A5748A">
        <w:rPr>
          <w:rFonts w:eastAsia="Calibri"/>
          <w:b/>
          <w:bCs/>
        </w:rPr>
        <w:t xml:space="preserve">izriče </w:t>
      </w:r>
      <w:r w:rsidR="008D6EE7">
        <w:rPr>
          <w:rFonts w:eastAsia="Calibri"/>
          <w:b/>
          <w:bCs/>
        </w:rPr>
        <w:t xml:space="preserve">se </w:t>
      </w:r>
      <w:r w:rsidRPr="00A5748A">
        <w:rPr>
          <w:rFonts w:eastAsia="Calibri"/>
          <w:b/>
          <w:bCs/>
        </w:rPr>
        <w:t xml:space="preserve">sankcija iz članka 42. stavka 1. podstavka 2. ZSSI-a, obustava isplate dijela neto mjesečne plaće u ukupnom iznosu od </w:t>
      </w:r>
      <w:r>
        <w:rPr>
          <w:rFonts w:eastAsia="Calibri"/>
          <w:b/>
          <w:bCs/>
        </w:rPr>
        <w:t>8</w:t>
      </w:r>
      <w:r w:rsidRPr="00A5748A">
        <w:rPr>
          <w:rFonts w:eastAsia="Calibri"/>
          <w:b/>
          <w:bCs/>
        </w:rPr>
        <w:t xml:space="preserve">.000,00 kn, koja će se trajati </w:t>
      </w:r>
      <w:r>
        <w:rPr>
          <w:rFonts w:eastAsia="Calibri"/>
          <w:b/>
          <w:bCs/>
        </w:rPr>
        <w:t>8</w:t>
      </w:r>
      <w:r w:rsidRPr="00A5748A">
        <w:rPr>
          <w:rFonts w:eastAsia="Calibri"/>
          <w:b/>
          <w:bCs/>
        </w:rPr>
        <w:t xml:space="preserve"> mjesec</w:t>
      </w:r>
      <w:r>
        <w:rPr>
          <w:rFonts w:eastAsia="Calibri"/>
          <w:b/>
          <w:bCs/>
        </w:rPr>
        <w:t>i</w:t>
      </w:r>
      <w:r w:rsidRPr="00A5748A">
        <w:rPr>
          <w:rFonts w:eastAsia="Calibri"/>
          <w:b/>
          <w:bCs/>
        </w:rPr>
        <w:t xml:space="preserve"> i izvršit će se u </w:t>
      </w:r>
      <w:r>
        <w:rPr>
          <w:rFonts w:eastAsia="Calibri"/>
          <w:b/>
          <w:bCs/>
        </w:rPr>
        <w:t>8</w:t>
      </w:r>
      <w:r w:rsidRPr="00A5748A">
        <w:rPr>
          <w:rFonts w:eastAsia="Calibri"/>
          <w:b/>
          <w:bCs/>
        </w:rPr>
        <w:t xml:space="preserve"> jednak</w:t>
      </w:r>
      <w:r>
        <w:rPr>
          <w:rFonts w:eastAsia="Calibri"/>
          <w:b/>
          <w:bCs/>
        </w:rPr>
        <w:t>ih</w:t>
      </w:r>
      <w:r w:rsidRPr="00A5748A">
        <w:rPr>
          <w:rFonts w:eastAsia="Calibri"/>
          <w:b/>
          <w:bCs/>
        </w:rPr>
        <w:t xml:space="preserve"> uzastopn</w:t>
      </w:r>
      <w:r>
        <w:rPr>
          <w:rFonts w:eastAsia="Calibri"/>
          <w:b/>
          <w:bCs/>
        </w:rPr>
        <w:t>ih</w:t>
      </w:r>
      <w:r w:rsidRPr="00A5748A">
        <w:rPr>
          <w:rFonts w:eastAsia="Calibri"/>
          <w:b/>
          <w:bCs/>
        </w:rPr>
        <w:t xml:space="preserve"> mjesečn</w:t>
      </w:r>
      <w:r>
        <w:rPr>
          <w:rFonts w:eastAsia="Calibri"/>
          <w:b/>
          <w:bCs/>
        </w:rPr>
        <w:t>ih</w:t>
      </w:r>
      <w:r w:rsidRPr="00A5748A">
        <w:rPr>
          <w:rFonts w:eastAsia="Calibri"/>
          <w:b/>
          <w:bCs/>
        </w:rPr>
        <w:t xml:space="preserve"> obroka, svaki u pojedinačnom iznosu od 1.000, 00 kn. </w:t>
      </w:r>
    </w:p>
    <w:p w14:paraId="089B7904" w14:textId="45FA4A9E" w:rsidR="00A5748A" w:rsidRPr="00A5748A" w:rsidRDefault="00D349AF" w:rsidP="00A5748A">
      <w:pPr>
        <w:pStyle w:val="Default"/>
        <w:numPr>
          <w:ilvl w:val="0"/>
          <w:numId w:val="20"/>
        </w:numPr>
        <w:tabs>
          <w:tab w:val="left" w:pos="1111"/>
        </w:tabs>
        <w:spacing w:after="340" w:line="276" w:lineRule="auto"/>
        <w:ind w:left="1120" w:hanging="740"/>
        <w:jc w:val="both"/>
        <w:rPr>
          <w:color w:val="auto"/>
        </w:rPr>
      </w:pPr>
      <w:r w:rsidRPr="00F74740">
        <w:rPr>
          <w:b/>
          <w:bCs/>
          <w:color w:val="auto"/>
          <w:lang w:eastAsia="hr-HR" w:bidi="hr-HR"/>
        </w:rPr>
        <w:lastRenderedPageBreak/>
        <w:t>D</w:t>
      </w:r>
      <w:r w:rsidR="003F56EB" w:rsidRPr="00F74740">
        <w:rPr>
          <w:b/>
          <w:bCs/>
          <w:color w:val="auto"/>
          <w:lang w:eastAsia="hr-HR" w:bidi="hr-HR"/>
        </w:rPr>
        <w:t xml:space="preserve">užnosnik </w:t>
      </w:r>
      <w:r w:rsidR="003F56EB" w:rsidRPr="00F74740">
        <w:rPr>
          <w:b/>
          <w:color w:val="auto"/>
        </w:rPr>
        <w:t xml:space="preserve">Eugen </w:t>
      </w:r>
      <w:proofErr w:type="spellStart"/>
      <w:r w:rsidR="003F56EB" w:rsidRPr="00F74740">
        <w:rPr>
          <w:b/>
          <w:color w:val="auto"/>
        </w:rPr>
        <w:t>Sunar</w:t>
      </w:r>
      <w:r w:rsidR="00DC136A">
        <w:rPr>
          <w:b/>
          <w:color w:val="auto"/>
        </w:rPr>
        <w:t>a</w:t>
      </w:r>
      <w:proofErr w:type="spellEnd"/>
      <w:r w:rsidR="003F56EB" w:rsidRPr="00F74740">
        <w:rPr>
          <w:b/>
          <w:color w:val="auto"/>
        </w:rPr>
        <w:t>, član Uprave trgovačkog društva Hrvatska lutrija d.o.o.</w:t>
      </w:r>
      <w:r w:rsidR="00194D82" w:rsidRPr="00F74740">
        <w:rPr>
          <w:b/>
        </w:rPr>
        <w:t xml:space="preserve"> do 9. listopada 2021.</w:t>
      </w:r>
      <w:r w:rsidR="003F56EB" w:rsidRPr="00F74740">
        <w:rPr>
          <w:b/>
          <w:color w:val="auto"/>
        </w:rPr>
        <w:t xml:space="preserve">, </w:t>
      </w:r>
      <w:r w:rsidR="003F56EB" w:rsidRPr="00F74740">
        <w:rPr>
          <w:b/>
          <w:bCs/>
          <w:color w:val="auto"/>
          <w:lang w:eastAsia="hr-HR" w:bidi="hr-HR"/>
        </w:rPr>
        <w:t>primanj</w:t>
      </w:r>
      <w:r w:rsidRPr="00F74740">
        <w:rPr>
          <w:b/>
          <w:bCs/>
          <w:color w:val="auto"/>
          <w:lang w:eastAsia="hr-HR" w:bidi="hr-HR"/>
        </w:rPr>
        <w:t>em</w:t>
      </w:r>
      <w:r w:rsidR="003F56EB" w:rsidRPr="00F74740">
        <w:rPr>
          <w:b/>
          <w:bCs/>
          <w:color w:val="auto"/>
          <w:lang w:eastAsia="hr-HR" w:bidi="hr-HR"/>
        </w:rPr>
        <w:t xml:space="preserve"> naknada uz primanje plaće za obnašanje navedene dužnosti, i to u 2017. dara za djecu u iznosu od 600,00 kn i </w:t>
      </w:r>
      <w:r w:rsidRPr="00F74740">
        <w:rPr>
          <w:b/>
          <w:color w:val="auto"/>
        </w:rPr>
        <w:t>božićnice</w:t>
      </w:r>
      <w:r w:rsidR="003F56EB" w:rsidRPr="00F74740">
        <w:rPr>
          <w:b/>
          <w:color w:val="auto"/>
        </w:rPr>
        <w:t xml:space="preserve"> od 1.250,00 kn, u 2018. </w:t>
      </w:r>
      <w:r w:rsidR="003F56EB" w:rsidRPr="00F74740">
        <w:rPr>
          <w:b/>
          <w:bCs/>
          <w:color w:val="auto"/>
          <w:lang w:eastAsia="hr-HR" w:bidi="hr-HR"/>
        </w:rPr>
        <w:t xml:space="preserve">dara za djecu od </w:t>
      </w:r>
      <w:r w:rsidR="003F56EB" w:rsidRPr="00F74740">
        <w:rPr>
          <w:b/>
          <w:color w:val="auto"/>
        </w:rPr>
        <w:t xml:space="preserve">600,00 kn, </w:t>
      </w:r>
      <w:r w:rsidRPr="00F74740">
        <w:rPr>
          <w:b/>
          <w:color w:val="auto"/>
        </w:rPr>
        <w:t>božićnice i regresa u iznosu od po 1.250,00 kn</w:t>
      </w:r>
      <w:r w:rsidR="003F56EB" w:rsidRPr="00F74740">
        <w:rPr>
          <w:b/>
          <w:color w:val="auto"/>
        </w:rPr>
        <w:t xml:space="preserve"> i novčane nagrade za radne rezultate od 1.500,00 kn, te u 2019. </w:t>
      </w:r>
      <w:r w:rsidR="003F56EB" w:rsidRPr="00F74740">
        <w:rPr>
          <w:b/>
          <w:bCs/>
          <w:color w:val="auto"/>
          <w:lang w:eastAsia="hr-HR" w:bidi="hr-HR"/>
        </w:rPr>
        <w:t xml:space="preserve">dara za djecu od </w:t>
      </w:r>
      <w:r w:rsidR="003F56EB" w:rsidRPr="00F74740">
        <w:rPr>
          <w:b/>
          <w:color w:val="auto"/>
        </w:rPr>
        <w:t xml:space="preserve">600,00 kn, </w:t>
      </w:r>
      <w:r w:rsidRPr="00F74740">
        <w:rPr>
          <w:b/>
          <w:color w:val="auto"/>
        </w:rPr>
        <w:t>božićnice i regresa u iznosu od po 1.250,00 kn</w:t>
      </w:r>
      <w:r w:rsidR="003F56EB" w:rsidRPr="00F74740">
        <w:rPr>
          <w:b/>
          <w:color w:val="auto"/>
        </w:rPr>
        <w:t>, novčane nagrade za radne rezultate od 1.500,00 kn i stimulativne nagrade za ostvarene rezultate poslovanja za 2017. od 7.312,31 kn i za 2018. od 184.751,76 kn,</w:t>
      </w:r>
      <w:r w:rsidR="003F56EB" w:rsidRPr="00F74740">
        <w:rPr>
          <w:color w:val="auto"/>
        </w:rPr>
        <w:t xml:space="preserve"> </w:t>
      </w:r>
      <w:r w:rsidRPr="00F74740">
        <w:rPr>
          <w:b/>
          <w:color w:val="auto"/>
        </w:rPr>
        <w:t>počinio je povredu članka 7. točke d) ZSSI</w:t>
      </w:r>
      <w:r w:rsidR="00F74740">
        <w:rPr>
          <w:b/>
          <w:color w:val="auto"/>
        </w:rPr>
        <w:t>/11</w:t>
      </w:r>
      <w:r w:rsidR="00A5748A">
        <w:rPr>
          <w:b/>
          <w:color w:val="auto"/>
        </w:rPr>
        <w:t>-a.</w:t>
      </w:r>
    </w:p>
    <w:p w14:paraId="03BD48A8" w14:textId="094657B8" w:rsidR="00A5748A" w:rsidRPr="00A5748A" w:rsidRDefault="00A5748A" w:rsidP="008D6EE7">
      <w:pPr>
        <w:pStyle w:val="Default"/>
        <w:numPr>
          <w:ilvl w:val="0"/>
          <w:numId w:val="20"/>
        </w:numPr>
        <w:tabs>
          <w:tab w:val="left" w:pos="1111"/>
        </w:tabs>
        <w:spacing w:after="340" w:line="276" w:lineRule="auto"/>
        <w:ind w:left="1120" w:hanging="740"/>
        <w:jc w:val="both"/>
        <w:rPr>
          <w:color w:val="auto"/>
        </w:rPr>
      </w:pPr>
      <w:r w:rsidRPr="00A5748A">
        <w:rPr>
          <w:rFonts w:eastAsia="Calibri"/>
          <w:b/>
          <w:bCs/>
        </w:rPr>
        <w:t>Za povredu ZSSI</w:t>
      </w:r>
      <w:r w:rsidR="008D6EE7" w:rsidRPr="008D6EE7">
        <w:rPr>
          <w:rFonts w:eastAsia="Calibri"/>
          <w:b/>
          <w:bCs/>
        </w:rPr>
        <w:t>/11</w:t>
      </w:r>
      <w:r w:rsidRPr="00A5748A">
        <w:rPr>
          <w:rFonts w:eastAsia="Calibri"/>
          <w:b/>
          <w:bCs/>
        </w:rPr>
        <w:t xml:space="preserve">-a, opisanu pod točkom </w:t>
      </w:r>
      <w:r>
        <w:rPr>
          <w:rFonts w:eastAsia="Calibri"/>
          <w:b/>
          <w:bCs/>
        </w:rPr>
        <w:t>I</w:t>
      </w:r>
      <w:r w:rsidRPr="00A5748A">
        <w:rPr>
          <w:rFonts w:eastAsia="Calibri"/>
          <w:b/>
          <w:bCs/>
        </w:rPr>
        <w:t>I</w:t>
      </w:r>
      <w:r>
        <w:rPr>
          <w:rFonts w:eastAsia="Calibri"/>
          <w:b/>
          <w:bCs/>
        </w:rPr>
        <w:t>I</w:t>
      </w:r>
      <w:r w:rsidRPr="00A5748A">
        <w:rPr>
          <w:rFonts w:eastAsia="Calibri"/>
          <w:b/>
          <w:bCs/>
        </w:rPr>
        <w:t xml:space="preserve">. ove izreke, dužnosniku </w:t>
      </w:r>
      <w:r w:rsidR="008D6EE7">
        <w:rPr>
          <w:rFonts w:eastAsia="Calibri"/>
          <w:b/>
          <w:bCs/>
        </w:rPr>
        <w:t xml:space="preserve">Eugenu </w:t>
      </w:r>
      <w:proofErr w:type="spellStart"/>
      <w:r w:rsidR="008D6EE7">
        <w:rPr>
          <w:rFonts w:eastAsia="Calibri"/>
          <w:b/>
          <w:bCs/>
        </w:rPr>
        <w:t>Sunari</w:t>
      </w:r>
      <w:proofErr w:type="spellEnd"/>
      <w:r w:rsidR="008D6EE7">
        <w:rPr>
          <w:rFonts w:eastAsia="Calibri"/>
          <w:b/>
          <w:bCs/>
        </w:rPr>
        <w:t xml:space="preserve"> </w:t>
      </w:r>
      <w:r w:rsidRPr="00A5748A">
        <w:rPr>
          <w:rFonts w:eastAsia="Calibri"/>
          <w:b/>
          <w:bCs/>
        </w:rPr>
        <w:t>izriče</w:t>
      </w:r>
      <w:r w:rsidR="008D6EE7">
        <w:rPr>
          <w:rFonts w:eastAsia="Calibri"/>
          <w:b/>
          <w:bCs/>
        </w:rPr>
        <w:t xml:space="preserve"> se </w:t>
      </w:r>
      <w:r w:rsidRPr="00A5748A">
        <w:rPr>
          <w:rFonts w:eastAsia="Calibri"/>
          <w:b/>
          <w:bCs/>
        </w:rPr>
        <w:t>sankcija iz članka 42. stavka 1. podstavka 2. ZSSI</w:t>
      </w:r>
      <w:r w:rsidR="008D6EE7" w:rsidRPr="008D6EE7">
        <w:rPr>
          <w:rFonts w:eastAsia="Calibri"/>
          <w:b/>
          <w:bCs/>
        </w:rPr>
        <w:t>/11</w:t>
      </w:r>
      <w:r w:rsidRPr="00A5748A">
        <w:rPr>
          <w:rFonts w:eastAsia="Calibri"/>
          <w:b/>
          <w:bCs/>
        </w:rPr>
        <w:t xml:space="preserve">-a, obustava isplate dijela neto mjesečne plaće u ukupnom iznosu od </w:t>
      </w:r>
      <w:r>
        <w:rPr>
          <w:rFonts w:eastAsia="Calibri"/>
          <w:b/>
          <w:bCs/>
        </w:rPr>
        <w:t>7</w:t>
      </w:r>
      <w:r w:rsidRPr="00A5748A">
        <w:rPr>
          <w:rFonts w:eastAsia="Calibri"/>
          <w:b/>
          <w:bCs/>
        </w:rPr>
        <w:t xml:space="preserve">.000,00 kn, koja će se trajati 8 mjeseci i izvršit će se u </w:t>
      </w:r>
      <w:r>
        <w:rPr>
          <w:rFonts w:eastAsia="Calibri"/>
          <w:b/>
          <w:bCs/>
        </w:rPr>
        <w:t>7</w:t>
      </w:r>
      <w:r w:rsidRPr="00A5748A">
        <w:rPr>
          <w:rFonts w:eastAsia="Calibri"/>
          <w:b/>
          <w:bCs/>
        </w:rPr>
        <w:t xml:space="preserve"> jednakih uzastopnih mjesečnih obroka, svaki u pojedinačnom iznosu od 1.000, 00 kn. </w:t>
      </w:r>
    </w:p>
    <w:p w14:paraId="17E6C661" w14:textId="435CDE67" w:rsidR="00A5748A" w:rsidRDefault="00D349AF" w:rsidP="00A5748A">
      <w:pPr>
        <w:pStyle w:val="Default"/>
        <w:numPr>
          <w:ilvl w:val="0"/>
          <w:numId w:val="20"/>
        </w:numPr>
        <w:tabs>
          <w:tab w:val="left" w:pos="1111"/>
        </w:tabs>
        <w:spacing w:after="340" w:line="276" w:lineRule="auto"/>
        <w:ind w:left="1120" w:hanging="740"/>
        <w:jc w:val="both"/>
        <w:rPr>
          <w:b/>
        </w:rPr>
      </w:pPr>
      <w:r w:rsidRPr="00F74740">
        <w:rPr>
          <w:b/>
          <w:bCs/>
          <w:color w:val="auto"/>
          <w:lang w:eastAsia="hr-HR" w:bidi="hr-HR"/>
        </w:rPr>
        <w:t>D</w:t>
      </w:r>
      <w:r w:rsidR="003F56EB" w:rsidRPr="00F74740">
        <w:rPr>
          <w:b/>
          <w:bCs/>
          <w:color w:val="auto"/>
          <w:lang w:eastAsia="hr-HR" w:bidi="hr-HR"/>
        </w:rPr>
        <w:t xml:space="preserve">užnosnik </w:t>
      </w:r>
      <w:r w:rsidR="003F56EB" w:rsidRPr="00F74740">
        <w:rPr>
          <w:b/>
          <w:color w:val="auto"/>
        </w:rPr>
        <w:t>Ignacij</w:t>
      </w:r>
      <w:r w:rsidRPr="00F74740">
        <w:rPr>
          <w:b/>
          <w:color w:val="auto"/>
        </w:rPr>
        <w:t>e</w:t>
      </w:r>
      <w:r w:rsidR="003F56EB" w:rsidRPr="00F74740">
        <w:rPr>
          <w:b/>
          <w:color w:val="auto"/>
        </w:rPr>
        <w:t xml:space="preserve"> Čutur</w:t>
      </w:r>
      <w:r w:rsidRPr="00F74740">
        <w:rPr>
          <w:b/>
          <w:color w:val="auto"/>
        </w:rPr>
        <w:t>a</w:t>
      </w:r>
      <w:r w:rsidR="003F56EB" w:rsidRPr="00F74740">
        <w:rPr>
          <w:b/>
          <w:color w:val="auto"/>
        </w:rPr>
        <w:t xml:space="preserve">, član Uprave trgovačkog društva Hrvatska lutrija d.o.o., </w:t>
      </w:r>
      <w:r w:rsidR="003F56EB" w:rsidRPr="00F74740">
        <w:rPr>
          <w:b/>
          <w:bCs/>
          <w:color w:val="auto"/>
          <w:lang w:eastAsia="hr-HR" w:bidi="hr-HR"/>
        </w:rPr>
        <w:t>primanj</w:t>
      </w:r>
      <w:r w:rsidRPr="00F74740">
        <w:rPr>
          <w:b/>
          <w:bCs/>
          <w:color w:val="auto"/>
          <w:lang w:eastAsia="hr-HR" w:bidi="hr-HR"/>
        </w:rPr>
        <w:t>em</w:t>
      </w:r>
      <w:r w:rsidR="003F56EB" w:rsidRPr="00F74740">
        <w:rPr>
          <w:b/>
          <w:bCs/>
          <w:color w:val="auto"/>
          <w:lang w:eastAsia="hr-HR" w:bidi="hr-HR"/>
        </w:rPr>
        <w:t xml:space="preserve"> naknada uz primanje plaće za obnašanje navedene dužnosti, i to u 2019. dara za djecu u iznosu od 1.200 kn, </w:t>
      </w:r>
      <w:r w:rsidRPr="00F74740">
        <w:rPr>
          <w:b/>
          <w:color w:val="auto"/>
        </w:rPr>
        <w:t>božićnice i regresa u iznosu od po 1.250,00 kn i</w:t>
      </w:r>
      <w:r w:rsidR="003F56EB" w:rsidRPr="00F74740">
        <w:rPr>
          <w:b/>
          <w:color w:val="auto"/>
        </w:rPr>
        <w:t xml:space="preserve"> novčane nagrade za radne rezultate od 1.500,00 kn, </w:t>
      </w:r>
      <w:r w:rsidR="00942D2F" w:rsidRPr="00F74740">
        <w:rPr>
          <w:b/>
        </w:rPr>
        <w:t xml:space="preserve">počinio je povredu </w:t>
      </w:r>
      <w:r w:rsidR="00942D2F" w:rsidRPr="00F74740">
        <w:rPr>
          <w:b/>
          <w:bCs/>
        </w:rPr>
        <w:t>članka 7. stavka 1. podstavka d) ZSSI/11-a</w:t>
      </w:r>
      <w:r w:rsidR="00942D2F" w:rsidRPr="00F74740">
        <w:rPr>
          <w:b/>
        </w:rPr>
        <w:t xml:space="preserve">. </w:t>
      </w:r>
    </w:p>
    <w:p w14:paraId="7750D908" w14:textId="1E2941EE" w:rsidR="00FB5A39" w:rsidRPr="00A5748A" w:rsidRDefault="00A5748A" w:rsidP="008D6EE7">
      <w:pPr>
        <w:pStyle w:val="Default"/>
        <w:numPr>
          <w:ilvl w:val="0"/>
          <w:numId w:val="20"/>
        </w:numPr>
        <w:tabs>
          <w:tab w:val="left" w:pos="1111"/>
        </w:tabs>
        <w:spacing w:after="340" w:line="276" w:lineRule="auto"/>
        <w:ind w:left="1120" w:hanging="740"/>
        <w:jc w:val="both"/>
        <w:rPr>
          <w:b/>
        </w:rPr>
      </w:pPr>
      <w:r w:rsidRPr="00A5748A">
        <w:rPr>
          <w:rFonts w:eastAsia="Calibri"/>
          <w:b/>
          <w:bCs/>
        </w:rPr>
        <w:t>Za povredu ZSSI</w:t>
      </w:r>
      <w:r w:rsidR="008D6EE7" w:rsidRPr="008D6EE7">
        <w:rPr>
          <w:rFonts w:eastAsia="Calibri"/>
          <w:b/>
          <w:bCs/>
        </w:rPr>
        <w:t>/11</w:t>
      </w:r>
      <w:r w:rsidRPr="00A5748A">
        <w:rPr>
          <w:rFonts w:eastAsia="Calibri"/>
          <w:b/>
          <w:bCs/>
        </w:rPr>
        <w:t>-a, opisanu pod točkom V. ove izreke, dužnosniku</w:t>
      </w:r>
      <w:r w:rsidR="008D6EE7">
        <w:rPr>
          <w:rFonts w:eastAsia="Calibri"/>
          <w:b/>
          <w:bCs/>
        </w:rPr>
        <w:t xml:space="preserve"> Ignaciju Čuturi </w:t>
      </w:r>
      <w:r w:rsidRPr="00A5748A">
        <w:rPr>
          <w:rFonts w:eastAsia="Calibri"/>
          <w:b/>
          <w:bCs/>
        </w:rPr>
        <w:t xml:space="preserve">izriče </w:t>
      </w:r>
      <w:r w:rsidR="008D6EE7">
        <w:rPr>
          <w:rFonts w:eastAsia="Calibri"/>
          <w:b/>
          <w:bCs/>
        </w:rPr>
        <w:t xml:space="preserve">se </w:t>
      </w:r>
      <w:r w:rsidRPr="00A5748A">
        <w:rPr>
          <w:rFonts w:eastAsia="Calibri"/>
          <w:b/>
          <w:bCs/>
        </w:rPr>
        <w:t>sankcija iz članka 42. stavka 1. podstavka 2. ZSSI</w:t>
      </w:r>
      <w:r w:rsidR="008D6EE7" w:rsidRPr="008D6EE7">
        <w:rPr>
          <w:rFonts w:eastAsia="Calibri"/>
          <w:b/>
          <w:bCs/>
        </w:rPr>
        <w:t>/11</w:t>
      </w:r>
      <w:r w:rsidRPr="00A5748A">
        <w:rPr>
          <w:rFonts w:eastAsia="Calibri"/>
          <w:b/>
          <w:bCs/>
        </w:rPr>
        <w:t xml:space="preserve">-a, obustava isplate dijela neto mjesečne plaće u ukupnom iznosu od </w:t>
      </w:r>
      <w:r w:rsidR="00DA63CF">
        <w:rPr>
          <w:rFonts w:eastAsia="Calibri"/>
          <w:b/>
          <w:bCs/>
        </w:rPr>
        <w:t>2</w:t>
      </w:r>
      <w:r w:rsidRPr="00A5748A">
        <w:rPr>
          <w:rFonts w:eastAsia="Calibri"/>
          <w:b/>
          <w:bCs/>
        </w:rPr>
        <w:t xml:space="preserve">.000,00 kn, koja će se trajati </w:t>
      </w:r>
      <w:r w:rsidR="00DA63CF">
        <w:rPr>
          <w:rFonts w:eastAsia="Calibri"/>
          <w:b/>
          <w:bCs/>
        </w:rPr>
        <w:t>2</w:t>
      </w:r>
      <w:r w:rsidRPr="00A5748A">
        <w:rPr>
          <w:rFonts w:eastAsia="Calibri"/>
          <w:b/>
          <w:bCs/>
        </w:rPr>
        <w:t xml:space="preserve"> mjeseca i izvršit će se u </w:t>
      </w:r>
      <w:r w:rsidR="00DA63CF">
        <w:rPr>
          <w:rFonts w:eastAsia="Calibri"/>
          <w:b/>
          <w:bCs/>
        </w:rPr>
        <w:t>2</w:t>
      </w:r>
      <w:r w:rsidRPr="00A5748A">
        <w:rPr>
          <w:rFonts w:eastAsia="Calibri"/>
          <w:b/>
          <w:bCs/>
        </w:rPr>
        <w:t xml:space="preserve"> jednaka uzastopna mjesečna obroka, svaki u pojedinačnom iznosu od 1.000, 00 kn. </w:t>
      </w:r>
    </w:p>
    <w:p w14:paraId="2C726D65" w14:textId="77777777" w:rsidR="005B7384" w:rsidRPr="004D3D29" w:rsidRDefault="00882C62" w:rsidP="005B7384">
      <w:pPr>
        <w:autoSpaceDE w:val="0"/>
        <w:autoSpaceDN w:val="0"/>
        <w:adjustRightInd w:val="0"/>
        <w:spacing w:after="0"/>
        <w:ind w:right="-2"/>
        <w:jc w:val="center"/>
        <w:rPr>
          <w:rFonts w:ascii="Times New Roman" w:eastAsia="Times New Roman" w:hAnsi="Times New Roman" w:cs="Times New Roman"/>
          <w:sz w:val="24"/>
          <w:szCs w:val="24"/>
          <w:lang w:eastAsia="hr-HR"/>
        </w:rPr>
      </w:pPr>
      <w:r w:rsidRPr="004D3D29">
        <w:rPr>
          <w:rFonts w:ascii="Times New Roman" w:eastAsia="Times New Roman" w:hAnsi="Times New Roman" w:cs="Times New Roman"/>
          <w:sz w:val="24"/>
          <w:szCs w:val="24"/>
          <w:lang w:eastAsia="hr-HR"/>
        </w:rPr>
        <w:t>Obrazloženje</w:t>
      </w:r>
    </w:p>
    <w:p w14:paraId="13B3F8A7" w14:textId="77777777" w:rsidR="005B7384" w:rsidRPr="004D3D29" w:rsidRDefault="005B7384" w:rsidP="005B7384">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18229047" w14:textId="008F0FA6" w:rsidR="00DA63CF" w:rsidRPr="004D3D29" w:rsidRDefault="00F74740" w:rsidP="00DA63CF">
      <w:pPr>
        <w:spacing w:after="0"/>
        <w:ind w:firstLine="708"/>
        <w:jc w:val="both"/>
        <w:rPr>
          <w:rFonts w:ascii="Times New Roman" w:hAnsi="Times New Roman" w:cs="Times New Roman"/>
          <w:sz w:val="24"/>
          <w:szCs w:val="24"/>
          <w:shd w:val="clear" w:color="auto" w:fill="FFFFFF"/>
        </w:rPr>
      </w:pPr>
      <w:r w:rsidRPr="004D3D29">
        <w:rPr>
          <w:rFonts w:ascii="Times New Roman" w:hAnsi="Times New Roman" w:cs="Times New Roman"/>
          <w:sz w:val="24"/>
          <w:szCs w:val="24"/>
          <w:lang w:eastAsia="hr-HR" w:bidi="hr-HR"/>
        </w:rPr>
        <w:t xml:space="preserve">Ponajprije se utvrđuje da je člankom 60. </w:t>
      </w:r>
      <w:r w:rsidRPr="004D3D29">
        <w:rPr>
          <w:rFonts w:ascii="Times New Roman" w:eastAsia="Calibri" w:hAnsi="Times New Roman" w:cs="Times New Roman"/>
          <w:sz w:val="24"/>
          <w:szCs w:val="24"/>
        </w:rPr>
        <w:t>Zakona o sprječavanju sukoba interesa („Narodne novine“, broj 43/21., u daljnjem tekstu: ZSSI/21) propisano je da će se p</w:t>
      </w:r>
      <w:r w:rsidRPr="004D3D29">
        <w:rPr>
          <w:rFonts w:ascii="Times New Roman" w:hAnsi="Times New Roman" w:cs="Times New Roman"/>
          <w:sz w:val="24"/>
          <w:szCs w:val="24"/>
          <w:shd w:val="clear" w:color="auto" w:fill="FFFFFF"/>
        </w:rPr>
        <w:t xml:space="preserve">ostupci započeti prije stupanja na snagu toga Zakona dovršiti prema odredbama ZSSI/11-a. </w:t>
      </w:r>
      <w:r w:rsidRPr="004D3D29">
        <w:rPr>
          <w:rFonts w:ascii="Times New Roman" w:hAnsi="Times New Roman" w:cs="Times New Roman"/>
          <w:sz w:val="24"/>
          <w:szCs w:val="24"/>
        </w:rPr>
        <w:t xml:space="preserve">S obzirom da je </w:t>
      </w:r>
      <w:r w:rsidR="008D6EE7">
        <w:rPr>
          <w:rFonts w:ascii="Times New Roman" w:hAnsi="Times New Roman" w:cs="Times New Roman"/>
          <w:sz w:val="24"/>
          <w:szCs w:val="24"/>
        </w:rPr>
        <w:t xml:space="preserve">predmet </w:t>
      </w:r>
      <w:r w:rsidRPr="004D3D29">
        <w:rPr>
          <w:rFonts w:ascii="Times New Roman" w:hAnsi="Times New Roman" w:cs="Times New Roman"/>
          <w:sz w:val="24"/>
          <w:szCs w:val="24"/>
          <w:shd w:val="clear" w:color="auto" w:fill="FFFFFF"/>
        </w:rPr>
        <w:t xml:space="preserve">P-47/20 formiran te da je odluka o pokretanju donesena prija stupanja </w:t>
      </w:r>
      <w:r w:rsidRPr="004D3D29">
        <w:rPr>
          <w:rFonts w:ascii="Times New Roman" w:eastAsia="Calibri" w:hAnsi="Times New Roman" w:cs="Times New Roman"/>
          <w:sz w:val="24"/>
          <w:szCs w:val="24"/>
        </w:rPr>
        <w:t xml:space="preserve">ZSSI/21-a </w:t>
      </w:r>
      <w:r w:rsidRPr="004D3D29">
        <w:rPr>
          <w:rFonts w:ascii="Times New Roman" w:hAnsi="Times New Roman" w:cs="Times New Roman"/>
          <w:sz w:val="24"/>
          <w:szCs w:val="24"/>
          <w:shd w:val="clear" w:color="auto" w:fill="FFFFFF"/>
        </w:rPr>
        <w:t>na snagu dana 25. prosinca 2021., isti će biti dovršen sukladno odredbama ZSSI/11-a.</w:t>
      </w:r>
    </w:p>
    <w:p w14:paraId="286E72F0" w14:textId="77777777" w:rsidR="00DA63CF" w:rsidRPr="004D3D29" w:rsidRDefault="00DA63CF" w:rsidP="00DA63CF">
      <w:pPr>
        <w:spacing w:after="0"/>
        <w:ind w:firstLine="708"/>
        <w:jc w:val="both"/>
        <w:rPr>
          <w:rFonts w:ascii="Times New Roman" w:hAnsi="Times New Roman" w:cs="Times New Roman"/>
          <w:sz w:val="24"/>
          <w:szCs w:val="24"/>
          <w:shd w:val="clear" w:color="auto" w:fill="FFFFFF"/>
        </w:rPr>
      </w:pPr>
    </w:p>
    <w:p w14:paraId="20942B8B" w14:textId="38301A51" w:rsidR="005B7384" w:rsidRPr="004D3D29" w:rsidRDefault="003C3CFE" w:rsidP="00DA63CF">
      <w:pPr>
        <w:spacing w:after="0"/>
        <w:ind w:firstLine="708"/>
        <w:jc w:val="both"/>
        <w:rPr>
          <w:rFonts w:ascii="Times New Roman" w:hAnsi="Times New Roman" w:cs="Times New Roman"/>
          <w:sz w:val="24"/>
          <w:szCs w:val="24"/>
          <w:shd w:val="clear" w:color="auto" w:fill="FFFFFF"/>
        </w:rPr>
      </w:pPr>
      <w:r w:rsidRPr="004D3D29">
        <w:rPr>
          <w:rFonts w:ascii="Times New Roman" w:hAnsi="Times New Roman" w:cs="Times New Roman"/>
          <w:sz w:val="24"/>
          <w:szCs w:val="24"/>
        </w:rPr>
        <w:lastRenderedPageBreak/>
        <w:t xml:space="preserve">Povjerenstvo je </w:t>
      </w:r>
      <w:r w:rsidR="00B07B73" w:rsidRPr="004D3D29">
        <w:rPr>
          <w:rFonts w:ascii="Times New Roman" w:eastAsia="Calibri" w:hAnsi="Times New Roman" w:cs="Times New Roman"/>
          <w:sz w:val="24"/>
          <w:szCs w:val="24"/>
        </w:rPr>
        <w:t xml:space="preserve">na </w:t>
      </w:r>
      <w:r w:rsidR="000E7026" w:rsidRPr="004D3D29">
        <w:rPr>
          <w:rFonts w:ascii="Times New Roman" w:eastAsia="Calibri" w:hAnsi="Times New Roman" w:cs="Times New Roman"/>
          <w:sz w:val="24"/>
          <w:szCs w:val="24"/>
        </w:rPr>
        <w:t>1</w:t>
      </w:r>
      <w:r w:rsidR="005B7384" w:rsidRPr="004D3D29">
        <w:rPr>
          <w:rFonts w:ascii="Times New Roman" w:eastAsia="Calibri" w:hAnsi="Times New Roman" w:cs="Times New Roman"/>
          <w:sz w:val="24"/>
          <w:szCs w:val="24"/>
        </w:rPr>
        <w:t>25</w:t>
      </w:r>
      <w:r w:rsidR="000E7026" w:rsidRPr="004D3D29">
        <w:rPr>
          <w:rFonts w:ascii="Times New Roman" w:eastAsia="Calibri" w:hAnsi="Times New Roman" w:cs="Times New Roman"/>
          <w:sz w:val="24"/>
          <w:szCs w:val="24"/>
        </w:rPr>
        <w:t xml:space="preserve">. sjednici, održanoj dana </w:t>
      </w:r>
      <w:r w:rsidR="005B7384" w:rsidRPr="004D3D29">
        <w:rPr>
          <w:rFonts w:ascii="Times New Roman" w:hAnsi="Times New Roman" w:cs="Times New Roman"/>
          <w:sz w:val="24"/>
          <w:szCs w:val="24"/>
        </w:rPr>
        <w:t>6. svibnja</w:t>
      </w:r>
      <w:r w:rsidR="000E7026" w:rsidRPr="004D3D29">
        <w:rPr>
          <w:rFonts w:ascii="Times New Roman" w:hAnsi="Times New Roman" w:cs="Times New Roman"/>
          <w:sz w:val="24"/>
          <w:szCs w:val="24"/>
        </w:rPr>
        <w:t xml:space="preserve"> 2021</w:t>
      </w:r>
      <w:r w:rsidR="00217C1D" w:rsidRPr="004D3D29">
        <w:rPr>
          <w:rFonts w:ascii="Times New Roman" w:hAnsi="Times New Roman" w:cs="Times New Roman"/>
          <w:sz w:val="24"/>
          <w:szCs w:val="24"/>
        </w:rPr>
        <w:t xml:space="preserve">. </w:t>
      </w:r>
      <w:r w:rsidR="005B7384" w:rsidRPr="004D3D29">
        <w:rPr>
          <w:rFonts w:ascii="Times New Roman" w:hAnsi="Times New Roman" w:cs="Times New Roman"/>
          <w:sz w:val="24"/>
          <w:szCs w:val="24"/>
        </w:rPr>
        <w:t xml:space="preserve">pod točkom I. izreke </w:t>
      </w:r>
      <w:r w:rsidR="008346FB" w:rsidRPr="004D3D29">
        <w:rPr>
          <w:rFonts w:ascii="Times New Roman" w:hAnsi="Times New Roman" w:cs="Times New Roman"/>
          <w:sz w:val="24"/>
          <w:szCs w:val="24"/>
        </w:rPr>
        <w:t>pokrenulo postupak za odlučivanje o sukobu interesa protiv</w:t>
      </w:r>
      <w:r w:rsidR="00AF0B85" w:rsidRPr="004D3D29">
        <w:rPr>
          <w:rFonts w:ascii="Times New Roman" w:hAnsi="Times New Roman" w:cs="Times New Roman"/>
          <w:sz w:val="24"/>
          <w:szCs w:val="24"/>
        </w:rPr>
        <w:t xml:space="preserve"> </w:t>
      </w:r>
      <w:r w:rsidR="005B7384" w:rsidRPr="004D3D29">
        <w:rPr>
          <w:rFonts w:ascii="Times New Roman" w:hAnsi="Times New Roman" w:cs="Times New Roman"/>
          <w:bCs/>
          <w:sz w:val="24"/>
          <w:szCs w:val="24"/>
          <w:lang w:eastAsia="hr-HR" w:bidi="hr-HR"/>
        </w:rPr>
        <w:t xml:space="preserve">dužnosnika </w:t>
      </w:r>
      <w:r w:rsidR="005B7384" w:rsidRPr="004D3D29">
        <w:rPr>
          <w:rFonts w:ascii="Times New Roman" w:hAnsi="Times New Roman" w:cs="Times New Roman"/>
          <w:sz w:val="24"/>
          <w:szCs w:val="24"/>
        </w:rPr>
        <w:t xml:space="preserve">Maria Muse, direktora trgovačkog društva Hrvatska lutrija d.o.o. od 24. siječnja 2017. do 8. listopada 2017., a od 9. listopada 2017. predsjednika Uprave trgovačkog društva Hrvatska lutrija d.o.o., </w:t>
      </w:r>
      <w:r w:rsidR="005B7384" w:rsidRPr="004D3D29">
        <w:rPr>
          <w:rFonts w:ascii="Times New Roman" w:hAnsi="Times New Roman" w:cs="Times New Roman"/>
          <w:bCs/>
          <w:sz w:val="24"/>
          <w:szCs w:val="24"/>
          <w:lang w:eastAsia="hr-HR" w:bidi="hr-HR"/>
        </w:rPr>
        <w:t>zbog moguće povrede članka 7. točke d) ZSSI</w:t>
      </w:r>
      <w:r w:rsidR="00F74740" w:rsidRPr="004D3D29">
        <w:rPr>
          <w:rFonts w:ascii="Times New Roman" w:hAnsi="Times New Roman" w:cs="Times New Roman"/>
          <w:bCs/>
          <w:sz w:val="24"/>
          <w:szCs w:val="24"/>
          <w:lang w:eastAsia="hr-HR" w:bidi="hr-HR"/>
        </w:rPr>
        <w:t>/11</w:t>
      </w:r>
      <w:r w:rsidR="005B7384" w:rsidRPr="004D3D29">
        <w:rPr>
          <w:rFonts w:ascii="Times New Roman" w:hAnsi="Times New Roman" w:cs="Times New Roman"/>
          <w:bCs/>
          <w:sz w:val="24"/>
          <w:szCs w:val="24"/>
          <w:lang w:eastAsia="hr-HR" w:bidi="hr-HR"/>
        </w:rPr>
        <w:t xml:space="preserve">-a, koja proizlazi iz primanja naknada uz primanje plaće za obnašanje navedene dužnosti, i to u 2017. dara za djecu u iznosu od </w:t>
      </w:r>
      <w:r w:rsidR="005B7384" w:rsidRPr="004D3D29">
        <w:rPr>
          <w:rFonts w:ascii="Times New Roman" w:hAnsi="Times New Roman" w:cs="Times New Roman"/>
          <w:sz w:val="24"/>
          <w:szCs w:val="24"/>
        </w:rPr>
        <w:t xml:space="preserve">1.800,00 kn i prigodne nagrade od 2.500,00 kn, u 2018. </w:t>
      </w:r>
      <w:r w:rsidR="005B7384" w:rsidRPr="004D3D29">
        <w:rPr>
          <w:rFonts w:ascii="Times New Roman" w:hAnsi="Times New Roman" w:cs="Times New Roman"/>
          <w:bCs/>
          <w:sz w:val="24"/>
          <w:szCs w:val="24"/>
          <w:lang w:eastAsia="hr-HR" w:bidi="hr-HR"/>
        </w:rPr>
        <w:t xml:space="preserve">dara za djecu od </w:t>
      </w:r>
      <w:r w:rsidR="005B7384" w:rsidRPr="004D3D29">
        <w:rPr>
          <w:rFonts w:ascii="Times New Roman" w:hAnsi="Times New Roman" w:cs="Times New Roman"/>
          <w:sz w:val="24"/>
          <w:szCs w:val="24"/>
        </w:rPr>
        <w:t xml:space="preserve">1.800,00 kn, prigodne nagrade od 2.500,00 kn i novčane nagrade za radne rezultate od 1.500,00 kn, te u 2019. </w:t>
      </w:r>
      <w:r w:rsidR="005B7384" w:rsidRPr="004D3D29">
        <w:rPr>
          <w:rFonts w:ascii="Times New Roman" w:hAnsi="Times New Roman" w:cs="Times New Roman"/>
          <w:bCs/>
          <w:sz w:val="24"/>
          <w:szCs w:val="24"/>
          <w:lang w:eastAsia="hr-HR" w:bidi="hr-HR"/>
        </w:rPr>
        <w:t xml:space="preserve">dara za djecu od </w:t>
      </w:r>
      <w:r w:rsidR="005B7384" w:rsidRPr="004D3D29">
        <w:rPr>
          <w:rFonts w:ascii="Times New Roman" w:hAnsi="Times New Roman" w:cs="Times New Roman"/>
          <w:sz w:val="24"/>
          <w:szCs w:val="24"/>
        </w:rPr>
        <w:t xml:space="preserve">1.200,00 kn, prigodne nagrade od 2.500,00 kn, novčane nagrade za radne rezultate od 1.500,00 kn i stimulativne nagrade za ostvarene rezultate poslovanja za 2017. od 27.074,88 kn i za 2018. od 192.644,13 kn, </w:t>
      </w:r>
      <w:r w:rsidR="005B7384" w:rsidRPr="004D3D29">
        <w:rPr>
          <w:rFonts w:ascii="Times New Roman" w:hAnsi="Times New Roman" w:cs="Times New Roman"/>
          <w:bCs/>
          <w:sz w:val="24"/>
          <w:szCs w:val="24"/>
          <w:lang w:eastAsia="hr-HR" w:bidi="hr-HR"/>
        </w:rPr>
        <w:t xml:space="preserve">što predstavlja </w:t>
      </w:r>
      <w:r w:rsidR="005B7384" w:rsidRPr="004D3D29">
        <w:rPr>
          <w:rFonts w:ascii="Times New Roman" w:hAnsi="Times New Roman" w:cs="Times New Roman"/>
          <w:sz w:val="24"/>
          <w:szCs w:val="24"/>
        </w:rPr>
        <w:t xml:space="preserve">primanje dodatnih naknada za poslove obnašanja javnih dužnosti. </w:t>
      </w:r>
    </w:p>
    <w:p w14:paraId="7315EE44" w14:textId="77777777" w:rsidR="005B7384" w:rsidRPr="004D3D29" w:rsidRDefault="005B7384" w:rsidP="005B7384">
      <w:pPr>
        <w:autoSpaceDE w:val="0"/>
        <w:autoSpaceDN w:val="0"/>
        <w:adjustRightInd w:val="0"/>
        <w:spacing w:after="0"/>
        <w:ind w:right="-2" w:firstLine="708"/>
        <w:jc w:val="both"/>
        <w:rPr>
          <w:rFonts w:ascii="Times New Roman" w:hAnsi="Times New Roman" w:cs="Times New Roman"/>
          <w:sz w:val="24"/>
          <w:szCs w:val="24"/>
        </w:rPr>
      </w:pPr>
    </w:p>
    <w:p w14:paraId="2918559D" w14:textId="6C91A491" w:rsidR="005B7384" w:rsidRPr="004D3D29" w:rsidRDefault="005B7384" w:rsidP="005B7384">
      <w:pPr>
        <w:autoSpaceDE w:val="0"/>
        <w:autoSpaceDN w:val="0"/>
        <w:adjustRightInd w:val="0"/>
        <w:spacing w:after="0"/>
        <w:ind w:right="-2"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Pod točkom II. izreke iste odluke </w:t>
      </w:r>
      <w:r w:rsidRPr="004D3D29">
        <w:rPr>
          <w:rFonts w:ascii="Times New Roman" w:hAnsi="Times New Roman" w:cs="Times New Roman"/>
          <w:bCs/>
          <w:sz w:val="24"/>
          <w:szCs w:val="24"/>
          <w:lang w:eastAsia="hr-HR" w:bidi="hr-HR"/>
        </w:rPr>
        <w:t xml:space="preserve">pokrenut je postupak za odlučivanje o sukobu interesa protiv dužnosnika </w:t>
      </w:r>
      <w:r w:rsidRPr="004D3D29">
        <w:rPr>
          <w:rFonts w:ascii="Times New Roman" w:hAnsi="Times New Roman" w:cs="Times New Roman"/>
          <w:sz w:val="24"/>
          <w:szCs w:val="24"/>
        </w:rPr>
        <w:t xml:space="preserve">Eugena </w:t>
      </w:r>
      <w:proofErr w:type="spellStart"/>
      <w:r w:rsidRPr="004D3D29">
        <w:rPr>
          <w:rFonts w:ascii="Times New Roman" w:hAnsi="Times New Roman" w:cs="Times New Roman"/>
          <w:sz w:val="24"/>
          <w:szCs w:val="24"/>
        </w:rPr>
        <w:t>Sunare</w:t>
      </w:r>
      <w:proofErr w:type="spellEnd"/>
      <w:r w:rsidRPr="004D3D29">
        <w:rPr>
          <w:rFonts w:ascii="Times New Roman" w:hAnsi="Times New Roman" w:cs="Times New Roman"/>
          <w:sz w:val="24"/>
          <w:szCs w:val="24"/>
        </w:rPr>
        <w:t xml:space="preserve">, člana Uprave trgovačkog društva Hrvatska lutrija d.o.o., </w:t>
      </w:r>
      <w:r w:rsidRPr="004D3D29">
        <w:rPr>
          <w:rFonts w:ascii="Times New Roman" w:hAnsi="Times New Roman" w:cs="Times New Roman"/>
          <w:bCs/>
          <w:sz w:val="24"/>
          <w:szCs w:val="24"/>
          <w:lang w:eastAsia="hr-HR" w:bidi="hr-HR"/>
        </w:rPr>
        <w:t>zbog moguće povrede članka 7. točke d) ZSSI</w:t>
      </w:r>
      <w:r w:rsidR="00F74740" w:rsidRPr="004D3D29">
        <w:rPr>
          <w:rFonts w:ascii="Times New Roman" w:hAnsi="Times New Roman" w:cs="Times New Roman"/>
          <w:bCs/>
          <w:sz w:val="24"/>
          <w:szCs w:val="24"/>
          <w:lang w:eastAsia="hr-HR" w:bidi="hr-HR"/>
        </w:rPr>
        <w:t>/11</w:t>
      </w:r>
      <w:r w:rsidRPr="004D3D29">
        <w:rPr>
          <w:rFonts w:ascii="Times New Roman" w:hAnsi="Times New Roman" w:cs="Times New Roman"/>
          <w:bCs/>
          <w:sz w:val="24"/>
          <w:szCs w:val="24"/>
          <w:lang w:eastAsia="hr-HR" w:bidi="hr-HR"/>
        </w:rPr>
        <w:t xml:space="preserve">-a, koja proizlazi iz primanja naknada uz primanje plaće za obnašanje navedene dužnosti, i to u 2017. dara za djecu u iznosu od 600,00 kn i </w:t>
      </w:r>
      <w:r w:rsidRPr="004D3D29">
        <w:rPr>
          <w:rFonts w:ascii="Times New Roman" w:hAnsi="Times New Roman" w:cs="Times New Roman"/>
          <w:sz w:val="24"/>
          <w:szCs w:val="24"/>
        </w:rPr>
        <w:t xml:space="preserve">prigodne nagrade od 1.250,00 kn, u 2018. </w:t>
      </w:r>
      <w:r w:rsidRPr="004D3D29">
        <w:rPr>
          <w:rFonts w:ascii="Times New Roman" w:hAnsi="Times New Roman" w:cs="Times New Roman"/>
          <w:bCs/>
          <w:sz w:val="24"/>
          <w:szCs w:val="24"/>
          <w:lang w:eastAsia="hr-HR" w:bidi="hr-HR"/>
        </w:rPr>
        <w:t xml:space="preserve">dara za djecu od </w:t>
      </w:r>
      <w:r w:rsidRPr="004D3D29">
        <w:rPr>
          <w:rFonts w:ascii="Times New Roman" w:hAnsi="Times New Roman" w:cs="Times New Roman"/>
          <w:sz w:val="24"/>
          <w:szCs w:val="24"/>
        </w:rPr>
        <w:t xml:space="preserve">600,00 kn, prigodne nagrade od 2.500,00 kn i novčane nagrade za radne rezultate od 1.500,00 kn, te u 2019. </w:t>
      </w:r>
      <w:r w:rsidRPr="004D3D29">
        <w:rPr>
          <w:rFonts w:ascii="Times New Roman" w:hAnsi="Times New Roman" w:cs="Times New Roman"/>
          <w:bCs/>
          <w:sz w:val="24"/>
          <w:szCs w:val="24"/>
          <w:lang w:eastAsia="hr-HR" w:bidi="hr-HR"/>
        </w:rPr>
        <w:t xml:space="preserve">dara za djecu od </w:t>
      </w:r>
      <w:r w:rsidRPr="004D3D29">
        <w:rPr>
          <w:rFonts w:ascii="Times New Roman" w:hAnsi="Times New Roman" w:cs="Times New Roman"/>
          <w:sz w:val="24"/>
          <w:szCs w:val="24"/>
        </w:rPr>
        <w:t xml:space="preserve">600,00 kn, prigodne nagrade od 2.500,00 kn, novčane nagrade za radne rezultate od 1.500,00 kn i stimulativne nagrade za ostvarene rezultate poslovanja za 2017. od 7.312,31 kn i za 2018. od 184.751,76 kn, </w:t>
      </w:r>
      <w:r w:rsidRPr="004D3D29">
        <w:rPr>
          <w:rFonts w:ascii="Times New Roman" w:hAnsi="Times New Roman" w:cs="Times New Roman"/>
          <w:bCs/>
          <w:sz w:val="24"/>
          <w:szCs w:val="24"/>
          <w:lang w:eastAsia="hr-HR" w:bidi="hr-HR"/>
        </w:rPr>
        <w:t xml:space="preserve">što predstavlja </w:t>
      </w:r>
      <w:r w:rsidRPr="004D3D29">
        <w:rPr>
          <w:rFonts w:ascii="Times New Roman" w:hAnsi="Times New Roman" w:cs="Times New Roman"/>
          <w:sz w:val="24"/>
          <w:szCs w:val="24"/>
        </w:rPr>
        <w:t xml:space="preserve">primanje dodatnih naknada za poslove obnašanja javnih dužnosti.  </w:t>
      </w:r>
    </w:p>
    <w:p w14:paraId="0A20EF28" w14:textId="77777777" w:rsidR="005B7384" w:rsidRPr="004D3D29" w:rsidRDefault="005B7384" w:rsidP="005B7384">
      <w:pPr>
        <w:autoSpaceDE w:val="0"/>
        <w:autoSpaceDN w:val="0"/>
        <w:adjustRightInd w:val="0"/>
        <w:spacing w:after="0"/>
        <w:ind w:right="-2" w:firstLine="708"/>
        <w:jc w:val="both"/>
        <w:rPr>
          <w:rFonts w:ascii="Times New Roman" w:hAnsi="Times New Roman" w:cs="Times New Roman"/>
          <w:sz w:val="24"/>
          <w:szCs w:val="24"/>
        </w:rPr>
      </w:pPr>
    </w:p>
    <w:p w14:paraId="188D2D8B" w14:textId="5EA50E2B" w:rsidR="005B7384" w:rsidRPr="004D3D29" w:rsidRDefault="005B7384" w:rsidP="005B7384">
      <w:pPr>
        <w:autoSpaceDE w:val="0"/>
        <w:autoSpaceDN w:val="0"/>
        <w:adjustRightInd w:val="0"/>
        <w:spacing w:after="0"/>
        <w:ind w:right="-2"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Pod točkom III. izreke iste odluke </w:t>
      </w:r>
      <w:r w:rsidRPr="004D3D29">
        <w:rPr>
          <w:rFonts w:ascii="Times New Roman" w:hAnsi="Times New Roman" w:cs="Times New Roman"/>
          <w:bCs/>
          <w:sz w:val="24"/>
          <w:szCs w:val="24"/>
          <w:lang w:eastAsia="hr-HR" w:bidi="hr-HR"/>
        </w:rPr>
        <w:t xml:space="preserve">pokrenut je postupak za odlučivanje o sukobu interesa protiv dužnosnika </w:t>
      </w:r>
      <w:r w:rsidRPr="004D3D29">
        <w:rPr>
          <w:rFonts w:ascii="Times New Roman" w:hAnsi="Times New Roman" w:cs="Times New Roman"/>
          <w:sz w:val="24"/>
          <w:szCs w:val="24"/>
        </w:rPr>
        <w:t xml:space="preserve">Ignacija Čuture, člana Uprave trgovačkog društva Hrvatska lutrija d.o.o., </w:t>
      </w:r>
      <w:r w:rsidRPr="004D3D29">
        <w:rPr>
          <w:rFonts w:ascii="Times New Roman" w:hAnsi="Times New Roman" w:cs="Times New Roman"/>
          <w:bCs/>
          <w:sz w:val="24"/>
          <w:szCs w:val="24"/>
          <w:lang w:eastAsia="hr-HR" w:bidi="hr-HR"/>
        </w:rPr>
        <w:t>zbog moguće povrede članka 7. točke d) ZSSI</w:t>
      </w:r>
      <w:r w:rsidR="00F74740" w:rsidRPr="004D3D29">
        <w:rPr>
          <w:rFonts w:ascii="Times New Roman" w:hAnsi="Times New Roman" w:cs="Times New Roman"/>
          <w:bCs/>
          <w:sz w:val="24"/>
          <w:szCs w:val="24"/>
          <w:lang w:eastAsia="hr-HR" w:bidi="hr-HR"/>
        </w:rPr>
        <w:t>/11</w:t>
      </w:r>
      <w:r w:rsidRPr="004D3D29">
        <w:rPr>
          <w:rFonts w:ascii="Times New Roman" w:hAnsi="Times New Roman" w:cs="Times New Roman"/>
          <w:bCs/>
          <w:sz w:val="24"/>
          <w:szCs w:val="24"/>
          <w:lang w:eastAsia="hr-HR" w:bidi="hr-HR"/>
        </w:rPr>
        <w:t xml:space="preserve">-a, koja proizlazi iz primanja naknada uz primanje plaće za obnašanje navedene dužnosti, i to u 2019. dara za djecu u iznosu od 1.200 kn, </w:t>
      </w:r>
      <w:r w:rsidRPr="004D3D29">
        <w:rPr>
          <w:rFonts w:ascii="Times New Roman" w:hAnsi="Times New Roman" w:cs="Times New Roman"/>
          <w:sz w:val="24"/>
          <w:szCs w:val="24"/>
        </w:rPr>
        <w:t xml:space="preserve">prigodne nagrade od 2.500,00 kn i novčane nagrade za radne rezultate od 1.500,00 kn, </w:t>
      </w:r>
      <w:r w:rsidRPr="004D3D29">
        <w:rPr>
          <w:rFonts w:ascii="Times New Roman" w:hAnsi="Times New Roman" w:cs="Times New Roman"/>
          <w:bCs/>
          <w:sz w:val="24"/>
          <w:szCs w:val="24"/>
          <w:lang w:eastAsia="hr-HR" w:bidi="hr-HR"/>
        </w:rPr>
        <w:t xml:space="preserve">što predstavlja </w:t>
      </w:r>
      <w:r w:rsidRPr="004D3D29">
        <w:rPr>
          <w:rFonts w:ascii="Times New Roman" w:hAnsi="Times New Roman" w:cs="Times New Roman"/>
          <w:sz w:val="24"/>
          <w:szCs w:val="24"/>
        </w:rPr>
        <w:t xml:space="preserve">primanje dodatnih naknada za poslove obnašanja javnih dužnosti. </w:t>
      </w:r>
    </w:p>
    <w:p w14:paraId="75C2E100" w14:textId="201C6650" w:rsidR="000E7026" w:rsidRPr="004D3D29" w:rsidRDefault="000E7026" w:rsidP="000E7026">
      <w:pPr>
        <w:autoSpaceDE w:val="0"/>
        <w:autoSpaceDN w:val="0"/>
        <w:adjustRightInd w:val="0"/>
        <w:spacing w:after="0"/>
        <w:ind w:firstLine="708"/>
        <w:jc w:val="both"/>
        <w:rPr>
          <w:rFonts w:ascii="Times New Roman" w:eastAsia="Calibri" w:hAnsi="Times New Roman" w:cs="Times New Roman"/>
          <w:sz w:val="24"/>
          <w:szCs w:val="24"/>
        </w:rPr>
      </w:pPr>
    </w:p>
    <w:p w14:paraId="61718977" w14:textId="49A29953" w:rsidR="00021607" w:rsidRPr="004D3D29" w:rsidRDefault="005B7384" w:rsidP="00021607">
      <w:pPr>
        <w:pStyle w:val="Default"/>
        <w:spacing w:line="276" w:lineRule="auto"/>
        <w:ind w:firstLine="708"/>
        <w:jc w:val="both"/>
        <w:rPr>
          <w:color w:val="auto"/>
        </w:rPr>
      </w:pPr>
      <w:r w:rsidRPr="004D3D29">
        <w:rPr>
          <w:color w:val="auto"/>
        </w:rPr>
        <w:t>Dužnosnici</w:t>
      </w:r>
      <w:r w:rsidR="008346FB" w:rsidRPr="004D3D29">
        <w:rPr>
          <w:color w:val="auto"/>
        </w:rPr>
        <w:t xml:space="preserve"> </w:t>
      </w:r>
      <w:r w:rsidRPr="004D3D29">
        <w:rPr>
          <w:color w:val="auto"/>
        </w:rPr>
        <w:t>su zaprimili</w:t>
      </w:r>
      <w:r w:rsidR="00B07B73" w:rsidRPr="004D3D29">
        <w:rPr>
          <w:color w:val="auto"/>
        </w:rPr>
        <w:t xml:space="preserve"> navedenu odluku </w:t>
      </w:r>
      <w:r w:rsidR="003E42D9" w:rsidRPr="004D3D29">
        <w:rPr>
          <w:color w:val="auto"/>
        </w:rPr>
        <w:t xml:space="preserve">te </w:t>
      </w:r>
      <w:r w:rsidR="00B07B73" w:rsidRPr="004D3D29">
        <w:rPr>
          <w:color w:val="auto"/>
        </w:rPr>
        <w:t xml:space="preserve">se na istu </w:t>
      </w:r>
      <w:r w:rsidR="008F2B46" w:rsidRPr="004D3D29">
        <w:rPr>
          <w:color w:val="auto"/>
        </w:rPr>
        <w:t xml:space="preserve">o otvorenom zakonskom roku </w:t>
      </w:r>
      <w:r w:rsidR="00217C1D" w:rsidRPr="004D3D29">
        <w:rPr>
          <w:color w:val="auto"/>
        </w:rPr>
        <w:t>očitova</w:t>
      </w:r>
      <w:r w:rsidRPr="004D3D29">
        <w:rPr>
          <w:color w:val="auto"/>
        </w:rPr>
        <w:t>li</w:t>
      </w:r>
      <w:r w:rsidR="00217C1D" w:rsidRPr="004D3D29">
        <w:rPr>
          <w:color w:val="auto"/>
        </w:rPr>
        <w:t xml:space="preserve">. </w:t>
      </w:r>
    </w:p>
    <w:p w14:paraId="7DE0DA7E" w14:textId="2DB0D94B" w:rsidR="00CB7EC4" w:rsidRPr="004D3D29" w:rsidRDefault="00CB7EC4" w:rsidP="00021607">
      <w:pPr>
        <w:pStyle w:val="Default"/>
        <w:spacing w:line="276" w:lineRule="auto"/>
        <w:ind w:firstLine="708"/>
        <w:jc w:val="both"/>
        <w:rPr>
          <w:color w:val="auto"/>
        </w:rPr>
      </w:pPr>
    </w:p>
    <w:p w14:paraId="2BBB100A" w14:textId="77777777" w:rsidR="00DA5AE3" w:rsidRPr="004D3D29" w:rsidRDefault="00CB7EC4" w:rsidP="00CB7EC4">
      <w:pPr>
        <w:pStyle w:val="Default"/>
        <w:spacing w:line="276" w:lineRule="auto"/>
        <w:ind w:firstLine="708"/>
        <w:jc w:val="both"/>
        <w:rPr>
          <w:lang w:eastAsia="hr-HR" w:bidi="hr-HR"/>
        </w:rPr>
      </w:pPr>
      <w:r w:rsidRPr="004D3D29">
        <w:rPr>
          <w:lang w:eastAsia="hr-HR" w:bidi="hr-HR"/>
        </w:rPr>
        <w:t xml:space="preserve">U svom očitovanju dužnosnik Mario Musa, zastupan po punomoćniku Šimunu Babiću, odvjetniku u Odvjetničkom društvu Babić &amp; </w:t>
      </w:r>
      <w:proofErr w:type="spellStart"/>
      <w:r w:rsidRPr="004D3D29">
        <w:rPr>
          <w:lang w:eastAsia="hr-HR" w:bidi="hr-HR"/>
        </w:rPr>
        <w:t>Čibarić</w:t>
      </w:r>
      <w:proofErr w:type="spellEnd"/>
      <w:r w:rsidRPr="004D3D29">
        <w:rPr>
          <w:lang w:eastAsia="hr-HR" w:bidi="hr-HR"/>
        </w:rPr>
        <w:t xml:space="preserve"> d.o.o. iz Zagreba, </w:t>
      </w:r>
      <w:r w:rsidRPr="004D3D29">
        <w:t xml:space="preserve">temeljem punomoći koja </w:t>
      </w:r>
      <w:proofErr w:type="spellStart"/>
      <w:r w:rsidRPr="004D3D29">
        <w:t>prileži</w:t>
      </w:r>
      <w:proofErr w:type="spellEnd"/>
      <w:r w:rsidRPr="004D3D29">
        <w:t xml:space="preserve"> spisu, </w:t>
      </w:r>
      <w:r w:rsidRPr="004D3D29">
        <w:rPr>
          <w:lang w:eastAsia="hr-HR" w:bidi="hr-HR"/>
        </w:rPr>
        <w:t>navodi k</w:t>
      </w:r>
      <w:r w:rsidR="0013717D" w:rsidRPr="004D3D29">
        <w:rPr>
          <w:lang w:eastAsia="hr-HR" w:bidi="hr-HR"/>
        </w:rPr>
        <w:t>ako n</w:t>
      </w:r>
      <w:r w:rsidR="009306A4" w:rsidRPr="004D3D29">
        <w:rPr>
          <w:lang w:eastAsia="hr-HR" w:bidi="hr-HR"/>
        </w:rPr>
        <w:t>ije počinio povrede odredbi ZSSI</w:t>
      </w:r>
      <w:r w:rsidR="00F74740" w:rsidRPr="004D3D29">
        <w:rPr>
          <w:lang w:eastAsia="hr-HR" w:bidi="hr-HR"/>
        </w:rPr>
        <w:t>/11</w:t>
      </w:r>
      <w:r w:rsidR="009306A4" w:rsidRPr="004D3D29">
        <w:rPr>
          <w:lang w:eastAsia="hr-HR" w:bidi="hr-HR"/>
        </w:rPr>
        <w:t xml:space="preserve">-a koje mu se stavljaju na teret odlukom o pokretanju. </w:t>
      </w:r>
    </w:p>
    <w:p w14:paraId="54AF9AFA" w14:textId="1B8FA29B" w:rsidR="00DA5AE3" w:rsidRPr="004D3D29" w:rsidRDefault="00DA5AE3" w:rsidP="00CB7EC4">
      <w:pPr>
        <w:pStyle w:val="Default"/>
        <w:spacing w:line="276" w:lineRule="auto"/>
        <w:ind w:firstLine="708"/>
        <w:jc w:val="both"/>
        <w:rPr>
          <w:lang w:eastAsia="hr-HR" w:bidi="hr-HR"/>
        </w:rPr>
      </w:pPr>
    </w:p>
    <w:p w14:paraId="486EEE57" w14:textId="55FB75CE" w:rsidR="00DA5AE3" w:rsidRPr="004D3D29" w:rsidRDefault="00DA5AE3" w:rsidP="00DA5AE3">
      <w:pPr>
        <w:pStyle w:val="Default"/>
        <w:spacing w:line="276" w:lineRule="auto"/>
        <w:ind w:firstLine="708"/>
        <w:jc w:val="both"/>
        <w:rPr>
          <w:lang w:eastAsia="hr-HR" w:bidi="hr-HR"/>
        </w:rPr>
      </w:pPr>
      <w:r w:rsidRPr="004D3D29">
        <w:rPr>
          <w:lang w:eastAsia="hr-HR" w:bidi="hr-HR"/>
        </w:rPr>
        <w:lastRenderedPageBreak/>
        <w:t>Naime, u očitovanju se navodi da je Ustavni sud Republike Hrvatske u svojoj dosadašnjoj praksi iznio stajalište da pretjerani (ekscesivni) formalizam u odlučivanju postoji kad su pravna stajališta proizvod "mehaničke" primjene pozitivnog prava, bez uzimanja u obzir konteksta i bez sagledavanja pravnog problema kao jedinstvene cjeline te da je s aspekta zaštite ustavnih prava podnositelja i temeljnih vrijednosti ustavnog poretka takva primjena pozitivnog prava na konkretne slučajeve neprihvatljiva (odluka broj: U-III-2184/2009 od 13. studenoga 2014.</w:t>
      </w:r>
    </w:p>
    <w:p w14:paraId="62BA6C66" w14:textId="77777777" w:rsidR="00DA5AE3" w:rsidRPr="004D3D29" w:rsidRDefault="00DA5AE3" w:rsidP="00DA5AE3">
      <w:pPr>
        <w:pStyle w:val="Default"/>
        <w:spacing w:line="276" w:lineRule="auto"/>
        <w:ind w:firstLine="708"/>
        <w:jc w:val="both"/>
        <w:rPr>
          <w:lang w:eastAsia="hr-HR" w:bidi="hr-HR"/>
        </w:rPr>
      </w:pPr>
    </w:p>
    <w:p w14:paraId="24DD7B5E" w14:textId="2435F4F4" w:rsidR="00DA5AE3" w:rsidRPr="004D3D29" w:rsidRDefault="00DA5AE3" w:rsidP="00DA5AE3">
      <w:pPr>
        <w:pStyle w:val="Default"/>
        <w:spacing w:line="276" w:lineRule="auto"/>
        <w:ind w:firstLine="708"/>
        <w:jc w:val="both"/>
        <w:rPr>
          <w:lang w:eastAsia="hr-HR" w:bidi="hr-HR"/>
        </w:rPr>
      </w:pPr>
      <w:r w:rsidRPr="004D3D29">
        <w:rPr>
          <w:lang w:eastAsia="hr-HR" w:bidi="hr-HR"/>
        </w:rPr>
        <w:t xml:space="preserve">Također iznosi se da je Ustavni sud Republike Hrvatske u odluci broj: U-III-5989/2013 od 9. veljače 2016. utvrdio da je predmet kojim se bavio ogledni primjer Ustavom nedopuštenog ekscesivnog formalizma, jer je nadležni prvostupanjski upravni sud pristupio "mjerodavnom pravu na pretjerano formalan i nefleksibilan način zanemarivši opća načela hrvatskog pravnog poretka utemeljenog na vladavini prava i zaštiti individualnih ustavnih prava pojedinaca“, na način da mjerodavno pravo „nije ni pokušao protumačiti u svjetlu osobitih okolnosti konkretnog slučaja, </w:t>
      </w:r>
      <w:proofErr w:type="spellStart"/>
      <w:r w:rsidRPr="004D3D29">
        <w:rPr>
          <w:lang w:eastAsia="hr-HR" w:bidi="hr-HR"/>
        </w:rPr>
        <w:t>kontekstualizirajući</w:t>
      </w:r>
      <w:proofErr w:type="spellEnd"/>
      <w:r w:rsidRPr="004D3D29">
        <w:rPr>
          <w:lang w:eastAsia="hr-HR" w:bidi="hr-HR"/>
        </w:rPr>
        <w:t xml:space="preserve"> njihovu primjenu.“</w:t>
      </w:r>
    </w:p>
    <w:p w14:paraId="4502F215" w14:textId="7106784F" w:rsidR="00DA5AE3" w:rsidRPr="004D3D29" w:rsidRDefault="00DA5AE3" w:rsidP="00DA5AE3">
      <w:pPr>
        <w:pStyle w:val="Default"/>
        <w:spacing w:line="276" w:lineRule="auto"/>
        <w:ind w:firstLine="708"/>
        <w:jc w:val="both"/>
        <w:rPr>
          <w:lang w:eastAsia="hr-HR" w:bidi="hr-HR"/>
        </w:rPr>
      </w:pPr>
    </w:p>
    <w:p w14:paraId="6D9E53E6" w14:textId="173DCC42" w:rsidR="00021607" w:rsidRPr="004D3D29" w:rsidRDefault="00DA5AE3" w:rsidP="00CB7EC4">
      <w:pPr>
        <w:pStyle w:val="Default"/>
        <w:spacing w:line="276" w:lineRule="auto"/>
        <w:ind w:firstLine="708"/>
        <w:jc w:val="both"/>
        <w:rPr>
          <w:lang w:eastAsia="hr-HR" w:bidi="hr-HR"/>
        </w:rPr>
      </w:pPr>
      <w:r w:rsidRPr="004D3D29">
        <w:rPr>
          <w:lang w:eastAsia="hr-HR" w:bidi="hr-HR"/>
        </w:rPr>
        <w:t xml:space="preserve">Nadalje </w:t>
      </w:r>
      <w:r w:rsidR="009306A4" w:rsidRPr="004D3D29">
        <w:rPr>
          <w:lang w:eastAsia="hr-HR" w:bidi="hr-HR"/>
        </w:rPr>
        <w:t xml:space="preserve">navodi da je člankom </w:t>
      </w:r>
      <w:r w:rsidR="0013717D" w:rsidRPr="004D3D29">
        <w:rPr>
          <w:lang w:eastAsia="hr-HR" w:bidi="hr-HR"/>
        </w:rPr>
        <w:t xml:space="preserve">1. </w:t>
      </w:r>
      <w:r w:rsidR="009306A4" w:rsidRPr="004D3D29">
        <w:rPr>
          <w:lang w:eastAsia="hr-HR" w:bidi="hr-HR"/>
        </w:rPr>
        <w:t xml:space="preserve">Zakona o </w:t>
      </w:r>
      <w:r w:rsidR="00D06F57" w:rsidRPr="004D3D29">
        <w:rPr>
          <w:lang w:eastAsia="hr-HR" w:bidi="hr-HR"/>
        </w:rPr>
        <w:t>obvezama i pravima</w:t>
      </w:r>
      <w:r w:rsidR="009306A4" w:rsidRPr="004D3D29">
        <w:rPr>
          <w:lang w:eastAsia="hr-HR" w:bidi="hr-HR"/>
        </w:rPr>
        <w:t xml:space="preserve"> državnih dužnosnika („Narodne novine“, broj 101/98., 135/98., 105/99., 25/00., 73/00., 30/01., 59/01., 114/01., 153/02., 163/03., 16/04., 30/04., 121/05., 151/05., 141/06., 17/07., 34/07., 107/07., 60/08., 38/09., 150/11., 22/13., 102/14., 103/14., 03/15., 93/16., 44/17. i 66/19.) </w:t>
      </w:r>
      <w:r w:rsidR="00DC136A" w:rsidRPr="004D3D29">
        <w:rPr>
          <w:lang w:eastAsia="hr-HR" w:bidi="hr-HR"/>
        </w:rPr>
        <w:t>određeno</w:t>
      </w:r>
      <w:r w:rsidR="009306A4" w:rsidRPr="004D3D29">
        <w:rPr>
          <w:lang w:eastAsia="hr-HR" w:bidi="hr-HR"/>
        </w:rPr>
        <w:t xml:space="preserve"> tko se smatra državnim dužnosnikom i koga obvezuju odredbe toga Zakona, te da istom odredbom nije navedeno da bi se državnim dužnosnicima smatrali članovi uprava trgovačkih društava koje su u vlasništvu Republike Hrvatske, koji se </w:t>
      </w:r>
      <w:r w:rsidR="0013717D" w:rsidRPr="004D3D29">
        <w:rPr>
          <w:lang w:eastAsia="hr-HR" w:bidi="hr-HR"/>
        </w:rPr>
        <w:t>spominju</w:t>
      </w:r>
      <w:r w:rsidR="009306A4" w:rsidRPr="004D3D29">
        <w:rPr>
          <w:lang w:eastAsia="hr-HR" w:bidi="hr-HR"/>
        </w:rPr>
        <w:t xml:space="preserve"> tek u odredbi članka 13. točke b. Zakona vezano za određivanje plaće, odnosno nakade.</w:t>
      </w:r>
      <w:r w:rsidR="00021607" w:rsidRPr="004D3D29">
        <w:rPr>
          <w:lang w:eastAsia="hr-HR" w:bidi="hr-HR"/>
        </w:rPr>
        <w:t xml:space="preserve"> </w:t>
      </w:r>
    </w:p>
    <w:p w14:paraId="456E5E49" w14:textId="77777777" w:rsidR="00021607" w:rsidRPr="004D3D29" w:rsidRDefault="00021607" w:rsidP="00021607">
      <w:pPr>
        <w:pStyle w:val="Default"/>
        <w:spacing w:line="276" w:lineRule="auto"/>
        <w:ind w:firstLine="708"/>
        <w:jc w:val="both"/>
        <w:rPr>
          <w:lang w:eastAsia="hr-HR" w:bidi="hr-HR"/>
        </w:rPr>
      </w:pPr>
    </w:p>
    <w:p w14:paraId="10E9C41B" w14:textId="2DE8B2DD" w:rsidR="001F0F23" w:rsidRPr="004D3D29" w:rsidRDefault="009306A4" w:rsidP="001F0F23">
      <w:pPr>
        <w:pStyle w:val="Default"/>
        <w:spacing w:line="276" w:lineRule="auto"/>
        <w:ind w:firstLine="708"/>
        <w:jc w:val="both"/>
        <w:rPr>
          <w:iCs/>
          <w:lang w:eastAsia="hr-HR" w:bidi="hr-HR"/>
        </w:rPr>
      </w:pPr>
      <w:r w:rsidRPr="004D3D29">
        <w:rPr>
          <w:lang w:eastAsia="hr-HR" w:bidi="hr-HR"/>
        </w:rPr>
        <w:t xml:space="preserve">Dužnosnik </w:t>
      </w:r>
      <w:r w:rsidR="0013717D" w:rsidRPr="004D3D29">
        <w:rPr>
          <w:lang w:eastAsia="hr-HR" w:bidi="hr-HR"/>
        </w:rPr>
        <w:t xml:space="preserve">se poziva na </w:t>
      </w:r>
      <w:r w:rsidRPr="004D3D29">
        <w:rPr>
          <w:lang w:eastAsia="hr-HR" w:bidi="hr-HR"/>
        </w:rPr>
        <w:t xml:space="preserve">navedeni članak Zakona o </w:t>
      </w:r>
      <w:r w:rsidR="00D06F57" w:rsidRPr="004D3D29">
        <w:rPr>
          <w:lang w:eastAsia="hr-HR" w:bidi="hr-HR"/>
        </w:rPr>
        <w:t xml:space="preserve">obvezama i pravima </w:t>
      </w:r>
      <w:r w:rsidRPr="004D3D29">
        <w:rPr>
          <w:lang w:eastAsia="hr-HR" w:bidi="hr-HR"/>
        </w:rPr>
        <w:t>državnih dužnosnika kojim je propisano da će se p</w:t>
      </w:r>
      <w:r w:rsidRPr="004D3D29">
        <w:rPr>
          <w:iCs/>
          <w:lang w:eastAsia="hr-HR" w:bidi="hr-HR"/>
        </w:rPr>
        <w:t>laće, odnosno naknade članova uprava trgovačkih društava u kojima država ima većinski ud</w:t>
      </w:r>
      <w:r w:rsidR="0013717D" w:rsidRPr="004D3D29">
        <w:rPr>
          <w:iCs/>
          <w:lang w:eastAsia="hr-HR" w:bidi="hr-HR"/>
        </w:rPr>
        <w:t>io</w:t>
      </w:r>
      <w:r w:rsidRPr="004D3D29">
        <w:rPr>
          <w:iCs/>
          <w:lang w:eastAsia="hr-HR" w:bidi="hr-HR"/>
        </w:rPr>
        <w:t>, odnosno paket dionica, koj</w:t>
      </w:r>
      <w:r w:rsidR="0013717D" w:rsidRPr="004D3D29">
        <w:rPr>
          <w:iCs/>
          <w:lang w:eastAsia="hr-HR" w:bidi="hr-HR"/>
        </w:rPr>
        <w:t>i</w:t>
      </w:r>
      <w:r w:rsidRPr="004D3D29">
        <w:rPr>
          <w:iCs/>
          <w:lang w:eastAsia="hr-HR" w:bidi="hr-HR"/>
        </w:rPr>
        <w:t xml:space="preserve"> su u pretežitom vlasništvu </w:t>
      </w:r>
      <w:r w:rsidR="0013717D" w:rsidRPr="004D3D29">
        <w:rPr>
          <w:iCs/>
          <w:lang w:eastAsia="hr-HR" w:bidi="hr-HR"/>
        </w:rPr>
        <w:t>ili im je</w:t>
      </w:r>
      <w:r w:rsidRPr="004D3D29">
        <w:rPr>
          <w:iCs/>
          <w:lang w:eastAsia="hr-HR" w:bidi="hr-HR"/>
        </w:rPr>
        <w:t xml:space="preserve"> osnivač država, utvrditi prema odredbi članka 12. tog Zakona, s time da ne mogu biti više od primjenom </w:t>
      </w:r>
      <w:r w:rsidR="0013717D" w:rsidRPr="004D3D29">
        <w:rPr>
          <w:iCs/>
          <w:lang w:eastAsia="hr-HR" w:bidi="hr-HR"/>
        </w:rPr>
        <w:t>iste</w:t>
      </w:r>
      <w:r w:rsidRPr="004D3D29">
        <w:rPr>
          <w:iCs/>
          <w:lang w:eastAsia="hr-HR" w:bidi="hr-HR"/>
        </w:rPr>
        <w:t xml:space="preserve"> odredbe utvrđenih plaća ministara, te da će </w:t>
      </w:r>
      <w:r w:rsidR="00021607" w:rsidRPr="004D3D29">
        <w:rPr>
          <w:iCs/>
          <w:lang w:eastAsia="hr-HR" w:bidi="hr-HR"/>
        </w:rPr>
        <w:t xml:space="preserve">Vlada Republike Hrvatske u roku od 30 dana od dana stupanja na snagu istog </w:t>
      </w:r>
      <w:r w:rsidR="0013717D" w:rsidRPr="004D3D29">
        <w:rPr>
          <w:iCs/>
          <w:lang w:eastAsia="hr-HR" w:bidi="hr-HR"/>
        </w:rPr>
        <w:t xml:space="preserve">Zakona </w:t>
      </w:r>
      <w:r w:rsidR="00021607" w:rsidRPr="004D3D29">
        <w:rPr>
          <w:iCs/>
          <w:lang w:eastAsia="hr-HR" w:bidi="hr-HR"/>
        </w:rPr>
        <w:t>odrediti koe</w:t>
      </w:r>
      <w:r w:rsidR="0013717D" w:rsidRPr="004D3D29">
        <w:rPr>
          <w:iCs/>
          <w:lang w:eastAsia="hr-HR" w:bidi="hr-HR"/>
        </w:rPr>
        <w:t xml:space="preserve">ficijente za utvrđivanje plaća, kao i da su organi </w:t>
      </w:r>
      <w:r w:rsidR="00885D3D" w:rsidRPr="004D3D29">
        <w:rPr>
          <w:iCs/>
          <w:lang w:eastAsia="hr-HR" w:bidi="hr-HR"/>
        </w:rPr>
        <w:t>trgovačkih društava</w:t>
      </w:r>
      <w:r w:rsidR="0013717D" w:rsidRPr="004D3D29">
        <w:rPr>
          <w:iCs/>
          <w:lang w:eastAsia="hr-HR" w:bidi="hr-HR"/>
        </w:rPr>
        <w:t xml:space="preserve"> dužni u roku od 30 dana od dana kada Vlada odredi koeficijente za utvrđivanje plaća izmijeniti postojeće</w:t>
      </w:r>
      <w:r w:rsidR="00885D3D" w:rsidRPr="004D3D29">
        <w:rPr>
          <w:iCs/>
          <w:lang w:eastAsia="hr-HR" w:bidi="hr-HR"/>
        </w:rPr>
        <w:t xml:space="preserve"> ugovore ili rješenja o plaćama. </w:t>
      </w:r>
    </w:p>
    <w:p w14:paraId="3C1B6380" w14:textId="77777777" w:rsidR="001F0F23" w:rsidRPr="004D3D29" w:rsidRDefault="001F0F23" w:rsidP="001F0F23">
      <w:pPr>
        <w:pStyle w:val="Default"/>
        <w:spacing w:line="276" w:lineRule="auto"/>
        <w:ind w:firstLine="708"/>
        <w:jc w:val="both"/>
        <w:rPr>
          <w:iCs/>
          <w:lang w:eastAsia="hr-HR" w:bidi="hr-HR"/>
        </w:rPr>
      </w:pPr>
    </w:p>
    <w:p w14:paraId="05E2F169" w14:textId="4BBD21C4" w:rsidR="001F0F23" w:rsidRPr="004D3D29" w:rsidRDefault="001F0F23" w:rsidP="001F0F23">
      <w:pPr>
        <w:pStyle w:val="Default"/>
        <w:spacing w:line="276" w:lineRule="auto"/>
        <w:ind w:firstLine="708"/>
        <w:jc w:val="both"/>
        <w:rPr>
          <w:lang w:eastAsia="hr-HR" w:bidi="hr-HR"/>
        </w:rPr>
      </w:pPr>
      <w:r w:rsidRPr="004D3D29">
        <w:rPr>
          <w:lang w:eastAsia="hr-HR" w:bidi="hr-HR"/>
        </w:rPr>
        <w:t xml:space="preserve">Dužnosnik napominje da zakonodavac nije želio izjednačiti članove uprava trgovačkih društava u većinskom državnom vlasništvu sa drugim državnim dužnosnicima, jer </w:t>
      </w:r>
      <w:r w:rsidR="008F6825" w:rsidRPr="004D3D29">
        <w:rPr>
          <w:lang w:eastAsia="hr-HR" w:bidi="hr-HR"/>
        </w:rPr>
        <w:t xml:space="preserve">da je to </w:t>
      </w:r>
      <w:r w:rsidR="005823D7" w:rsidRPr="004D3D29">
        <w:rPr>
          <w:lang w:eastAsia="hr-HR" w:bidi="hr-HR"/>
        </w:rPr>
        <w:t xml:space="preserve">htio učiniti, </w:t>
      </w:r>
      <w:r w:rsidRPr="004D3D29">
        <w:rPr>
          <w:lang w:eastAsia="hr-HR" w:bidi="hr-HR"/>
        </w:rPr>
        <w:t xml:space="preserve">ne bi </w:t>
      </w:r>
      <w:r w:rsidR="005823D7" w:rsidRPr="004D3D29">
        <w:rPr>
          <w:lang w:eastAsia="hr-HR" w:bidi="hr-HR"/>
        </w:rPr>
        <w:t xml:space="preserve">ih </w:t>
      </w:r>
      <w:r w:rsidRPr="004D3D29">
        <w:rPr>
          <w:lang w:eastAsia="hr-HR" w:bidi="hr-HR"/>
        </w:rPr>
        <w:t xml:space="preserve">posebno regulirao zasebnom odredbom Zakona o </w:t>
      </w:r>
      <w:r w:rsidR="00D06F57" w:rsidRPr="004D3D29">
        <w:rPr>
          <w:lang w:eastAsia="hr-HR" w:bidi="hr-HR"/>
        </w:rPr>
        <w:t xml:space="preserve">obvezama i pravima </w:t>
      </w:r>
      <w:r w:rsidRPr="004D3D29">
        <w:rPr>
          <w:lang w:eastAsia="hr-HR" w:bidi="hr-HR"/>
        </w:rPr>
        <w:t xml:space="preserve">državnih dužnosnika, već bi </w:t>
      </w:r>
      <w:r w:rsidR="005823D7" w:rsidRPr="004D3D29">
        <w:rPr>
          <w:lang w:eastAsia="hr-HR" w:bidi="hr-HR"/>
        </w:rPr>
        <w:t>bili</w:t>
      </w:r>
      <w:r w:rsidRPr="004D3D29">
        <w:rPr>
          <w:lang w:eastAsia="hr-HR" w:bidi="hr-HR"/>
        </w:rPr>
        <w:t xml:space="preserve"> nave</w:t>
      </w:r>
      <w:r w:rsidR="005823D7" w:rsidRPr="004D3D29">
        <w:rPr>
          <w:lang w:eastAsia="hr-HR" w:bidi="hr-HR"/>
        </w:rPr>
        <w:t xml:space="preserve">deni </w:t>
      </w:r>
      <w:r w:rsidRPr="004D3D29">
        <w:rPr>
          <w:lang w:eastAsia="hr-HR" w:bidi="hr-HR"/>
        </w:rPr>
        <w:t xml:space="preserve">u članku 1. </w:t>
      </w:r>
      <w:r w:rsidRPr="004D3D29">
        <w:rPr>
          <w:lang w:eastAsia="hr-HR" w:bidi="hr-HR"/>
        </w:rPr>
        <w:lastRenderedPageBreak/>
        <w:t xml:space="preserve">istog Zakona, u kojem bi se slučaju sve njegove odredbe primjenjivale </w:t>
      </w:r>
      <w:r w:rsidR="008F6825" w:rsidRPr="004D3D29">
        <w:rPr>
          <w:lang w:eastAsia="hr-HR" w:bidi="hr-HR"/>
        </w:rPr>
        <w:t xml:space="preserve">i </w:t>
      </w:r>
      <w:r w:rsidRPr="004D3D29">
        <w:rPr>
          <w:lang w:eastAsia="hr-HR" w:bidi="hr-HR"/>
        </w:rPr>
        <w:t xml:space="preserve">na članove uprava navedenih trgovačkih društava. </w:t>
      </w:r>
    </w:p>
    <w:p w14:paraId="02B993F1" w14:textId="77777777" w:rsidR="001F0F23" w:rsidRPr="004D3D29" w:rsidRDefault="001F0F23" w:rsidP="0013717D">
      <w:pPr>
        <w:pStyle w:val="Default"/>
        <w:spacing w:line="276" w:lineRule="auto"/>
        <w:ind w:firstLine="708"/>
        <w:jc w:val="both"/>
        <w:rPr>
          <w:iCs/>
          <w:lang w:eastAsia="hr-HR" w:bidi="hr-HR"/>
        </w:rPr>
      </w:pPr>
    </w:p>
    <w:p w14:paraId="5AD400EC" w14:textId="13D3C5FA" w:rsidR="00021607" w:rsidRPr="004D3D29" w:rsidRDefault="00021607" w:rsidP="001F0F23">
      <w:pPr>
        <w:pStyle w:val="Default"/>
        <w:spacing w:line="276" w:lineRule="auto"/>
        <w:ind w:firstLine="708"/>
        <w:jc w:val="both"/>
        <w:rPr>
          <w:lang w:eastAsia="hr-HR" w:bidi="hr-HR"/>
        </w:rPr>
      </w:pPr>
      <w:r w:rsidRPr="004D3D29">
        <w:rPr>
          <w:iCs/>
          <w:lang w:eastAsia="hr-HR" w:bidi="hr-HR"/>
        </w:rPr>
        <w:t xml:space="preserve">Navodi da je </w:t>
      </w:r>
      <w:r w:rsidRPr="004D3D29">
        <w:rPr>
          <w:lang w:eastAsia="hr-HR" w:bidi="hr-HR"/>
        </w:rPr>
        <w:t>Vlada Republike Hrvatske donijela Odluku o utvrđivanju plaće članova tijela koje vode poslove pravnih osoba u pretežitom vlasništvu Republike Hrvatske („Narodne novine“, broj 83/09. i 3/11.), kojom je propisano da će se plaće</w:t>
      </w:r>
      <w:r w:rsidR="00CB5380" w:rsidRPr="004D3D29">
        <w:rPr>
          <w:lang w:eastAsia="hr-HR" w:bidi="hr-HR"/>
        </w:rPr>
        <w:t>,</w:t>
      </w:r>
      <w:r w:rsidRPr="004D3D29">
        <w:rPr>
          <w:lang w:eastAsia="hr-HR" w:bidi="hr-HR"/>
        </w:rPr>
        <w:t xml:space="preserve"> odnosno naknade članova uprava navedenih trgovačkih društava odrediti primjenom odredaba iste Odluke, s tim</w:t>
      </w:r>
      <w:r w:rsidR="00E7267D" w:rsidRPr="004D3D29">
        <w:rPr>
          <w:lang w:eastAsia="hr-HR" w:bidi="hr-HR"/>
        </w:rPr>
        <w:t>e</w:t>
      </w:r>
      <w:r w:rsidRPr="004D3D29">
        <w:rPr>
          <w:lang w:eastAsia="hr-HR" w:bidi="hr-HR"/>
        </w:rPr>
        <w:t xml:space="preserve"> da ne mogu biti više od plaće utvrđene množenjem koeficijenta 5,0 s prosječnom mjesečno isplaćenom plaćom zaposlenih u Republici Hrvatskoj, u prethodnoj godini. </w:t>
      </w:r>
    </w:p>
    <w:p w14:paraId="52ACC6D9" w14:textId="77777777" w:rsidR="00021607" w:rsidRPr="004D3D29" w:rsidRDefault="00021607" w:rsidP="00021607">
      <w:pPr>
        <w:pStyle w:val="Default"/>
        <w:spacing w:line="276" w:lineRule="auto"/>
        <w:ind w:firstLine="708"/>
        <w:jc w:val="both"/>
        <w:rPr>
          <w:lang w:eastAsia="hr-HR" w:bidi="hr-HR"/>
        </w:rPr>
      </w:pPr>
    </w:p>
    <w:p w14:paraId="7799CFC6" w14:textId="2B7C4E6D" w:rsidR="00CB5380" w:rsidRPr="004D3D29" w:rsidRDefault="00021607" w:rsidP="00CB5380">
      <w:pPr>
        <w:pStyle w:val="Default"/>
        <w:spacing w:line="276" w:lineRule="auto"/>
        <w:ind w:firstLine="708"/>
        <w:jc w:val="both"/>
        <w:rPr>
          <w:lang w:eastAsia="hr-HR" w:bidi="hr-HR"/>
        </w:rPr>
      </w:pPr>
      <w:r w:rsidRPr="004D3D29">
        <w:rPr>
          <w:lang w:eastAsia="hr-HR" w:bidi="hr-HR"/>
        </w:rPr>
        <w:t xml:space="preserve">Dužnosnik navodi </w:t>
      </w:r>
      <w:r w:rsidR="00CB5380" w:rsidRPr="004D3D29">
        <w:rPr>
          <w:lang w:eastAsia="hr-HR" w:bidi="hr-HR"/>
        </w:rPr>
        <w:t xml:space="preserve">da se predmetna Odluka odnosi isključivo na utvrđivanje same plaće, odnosno naknade te da ne propisuje materijalna, niti nematerijalna prava članova </w:t>
      </w:r>
      <w:r w:rsidR="00885D3D" w:rsidRPr="004D3D29">
        <w:rPr>
          <w:lang w:eastAsia="hr-HR" w:bidi="hr-HR"/>
        </w:rPr>
        <w:t>u</w:t>
      </w:r>
      <w:r w:rsidR="00CB5380" w:rsidRPr="004D3D29">
        <w:rPr>
          <w:lang w:eastAsia="hr-HR" w:bidi="hr-HR"/>
        </w:rPr>
        <w:t>prav</w:t>
      </w:r>
      <w:r w:rsidR="00885D3D" w:rsidRPr="004D3D29">
        <w:rPr>
          <w:lang w:eastAsia="hr-HR" w:bidi="hr-HR"/>
        </w:rPr>
        <w:t>a</w:t>
      </w:r>
      <w:r w:rsidR="00CB5380" w:rsidRPr="004D3D29">
        <w:rPr>
          <w:lang w:eastAsia="hr-HR" w:bidi="hr-HR"/>
        </w:rPr>
        <w:t xml:space="preserve"> trgovačkih društava </w:t>
      </w:r>
      <w:r w:rsidR="00885D3D" w:rsidRPr="004D3D29">
        <w:rPr>
          <w:lang w:eastAsia="hr-HR" w:bidi="hr-HR"/>
        </w:rPr>
        <w:t xml:space="preserve">na koja bi imali pravo, odnosno koja </w:t>
      </w:r>
      <w:r w:rsidR="00CB5380" w:rsidRPr="004D3D29">
        <w:rPr>
          <w:lang w:eastAsia="hr-HR" w:bidi="hr-HR"/>
        </w:rPr>
        <w:t>bi im bila ograničena</w:t>
      </w:r>
      <w:r w:rsidR="00885D3D" w:rsidRPr="004D3D29">
        <w:rPr>
          <w:lang w:eastAsia="hr-HR" w:bidi="hr-HR"/>
        </w:rPr>
        <w:t xml:space="preserve"> ili </w:t>
      </w:r>
      <w:r w:rsidR="00595F9D" w:rsidRPr="004D3D29">
        <w:rPr>
          <w:lang w:eastAsia="hr-HR" w:bidi="hr-HR"/>
        </w:rPr>
        <w:t>na</w:t>
      </w:r>
      <w:r w:rsidR="00CB5380" w:rsidRPr="004D3D29">
        <w:rPr>
          <w:lang w:eastAsia="hr-HR" w:bidi="hr-HR"/>
        </w:rPr>
        <w:t xml:space="preserve"> njih ne bi imali pravo. Izmjenom </w:t>
      </w:r>
      <w:r w:rsidR="00595F9D" w:rsidRPr="004D3D29">
        <w:rPr>
          <w:lang w:eastAsia="hr-HR" w:bidi="hr-HR"/>
        </w:rPr>
        <w:t>iste O</w:t>
      </w:r>
      <w:r w:rsidR="00CB5380" w:rsidRPr="004D3D29">
        <w:rPr>
          <w:lang w:eastAsia="hr-HR" w:bidi="hr-HR"/>
        </w:rPr>
        <w:t xml:space="preserve">dluke propisano je da se plaće članova </w:t>
      </w:r>
      <w:r w:rsidR="00885D3D" w:rsidRPr="004D3D29">
        <w:rPr>
          <w:lang w:eastAsia="hr-HR" w:bidi="hr-HR"/>
        </w:rPr>
        <w:t>u</w:t>
      </w:r>
      <w:r w:rsidR="00595F9D" w:rsidRPr="004D3D29">
        <w:rPr>
          <w:lang w:eastAsia="hr-HR" w:bidi="hr-HR"/>
        </w:rPr>
        <w:t>prava</w:t>
      </w:r>
      <w:r w:rsidR="00CB5380" w:rsidRPr="004D3D29">
        <w:rPr>
          <w:lang w:eastAsia="hr-HR" w:bidi="hr-HR"/>
        </w:rPr>
        <w:t xml:space="preserve"> utvrđuju odlukom Vlade Republike Hrvatske.</w:t>
      </w:r>
    </w:p>
    <w:p w14:paraId="64AEE607" w14:textId="0584CD57" w:rsidR="00595F9D" w:rsidRPr="004D3D29" w:rsidRDefault="00595F9D" w:rsidP="00CB5380">
      <w:pPr>
        <w:pStyle w:val="Default"/>
        <w:spacing w:line="276" w:lineRule="auto"/>
        <w:ind w:firstLine="708"/>
        <w:jc w:val="both"/>
        <w:rPr>
          <w:lang w:eastAsia="hr-HR" w:bidi="hr-HR"/>
        </w:rPr>
      </w:pPr>
    </w:p>
    <w:p w14:paraId="5CB383A9" w14:textId="6087DBF8" w:rsidR="00595F9D" w:rsidRPr="004D3D29" w:rsidRDefault="00595F9D" w:rsidP="00595F9D">
      <w:pPr>
        <w:pStyle w:val="Default"/>
        <w:spacing w:line="276" w:lineRule="auto"/>
        <w:ind w:firstLine="708"/>
        <w:jc w:val="both"/>
        <w:rPr>
          <w:lang w:eastAsia="hr-HR" w:bidi="hr-HR"/>
        </w:rPr>
      </w:pPr>
      <w:r w:rsidRPr="004D3D29">
        <w:rPr>
          <w:lang w:eastAsia="hr-HR" w:bidi="hr-HR"/>
        </w:rPr>
        <w:t xml:space="preserve">U očitovanju se ističe da se </w:t>
      </w:r>
      <w:r w:rsidR="00CB5380" w:rsidRPr="004D3D29">
        <w:rPr>
          <w:lang w:eastAsia="hr-HR" w:bidi="hr-HR"/>
        </w:rPr>
        <w:t xml:space="preserve">Odlukom Vlade Republike Hrvatske o utvrđivanju plaća i drugih primanja predsjednika i članova uprava trgovačkih društava </w:t>
      </w:r>
      <w:r w:rsidRPr="004D3D29">
        <w:rPr>
          <w:lang w:eastAsia="hr-HR" w:bidi="hr-HR"/>
        </w:rPr>
        <w:t xml:space="preserve">(„Narodne novine“, broj </w:t>
      </w:r>
      <w:r w:rsidR="00CB5380" w:rsidRPr="004D3D29">
        <w:rPr>
          <w:lang w:eastAsia="hr-HR" w:bidi="hr-HR"/>
        </w:rPr>
        <w:t>83/09</w:t>
      </w:r>
      <w:r w:rsidRPr="004D3D29">
        <w:rPr>
          <w:lang w:eastAsia="hr-HR" w:bidi="hr-HR"/>
        </w:rPr>
        <w:t>.</w:t>
      </w:r>
      <w:r w:rsidR="00CB5380" w:rsidRPr="004D3D29">
        <w:rPr>
          <w:lang w:eastAsia="hr-HR" w:bidi="hr-HR"/>
        </w:rPr>
        <w:t>, 03/11</w:t>
      </w:r>
      <w:r w:rsidRPr="004D3D29">
        <w:rPr>
          <w:lang w:eastAsia="hr-HR" w:bidi="hr-HR"/>
        </w:rPr>
        <w:t>.</w:t>
      </w:r>
      <w:r w:rsidR="00CB5380" w:rsidRPr="004D3D29">
        <w:rPr>
          <w:lang w:eastAsia="hr-HR" w:bidi="hr-HR"/>
        </w:rPr>
        <w:t>, 03/12</w:t>
      </w:r>
      <w:r w:rsidRPr="004D3D29">
        <w:rPr>
          <w:lang w:eastAsia="hr-HR" w:bidi="hr-HR"/>
        </w:rPr>
        <w:t>.</w:t>
      </w:r>
      <w:r w:rsidR="00CB5380" w:rsidRPr="004D3D29">
        <w:rPr>
          <w:lang w:eastAsia="hr-HR" w:bidi="hr-HR"/>
        </w:rPr>
        <w:t>, 46/12</w:t>
      </w:r>
      <w:r w:rsidRPr="004D3D29">
        <w:rPr>
          <w:lang w:eastAsia="hr-HR" w:bidi="hr-HR"/>
        </w:rPr>
        <w:t>.</w:t>
      </w:r>
      <w:r w:rsidR="00CB5380" w:rsidRPr="004D3D29">
        <w:rPr>
          <w:lang w:eastAsia="hr-HR" w:bidi="hr-HR"/>
        </w:rPr>
        <w:t>, 22/13</w:t>
      </w:r>
      <w:r w:rsidRPr="004D3D29">
        <w:rPr>
          <w:lang w:eastAsia="hr-HR" w:bidi="hr-HR"/>
        </w:rPr>
        <w:t>.</w:t>
      </w:r>
      <w:r w:rsidR="00CB5380" w:rsidRPr="004D3D29">
        <w:rPr>
          <w:lang w:eastAsia="hr-HR" w:bidi="hr-HR"/>
        </w:rPr>
        <w:t>, 25/14</w:t>
      </w:r>
      <w:r w:rsidRPr="004D3D29">
        <w:rPr>
          <w:lang w:eastAsia="hr-HR" w:bidi="hr-HR"/>
        </w:rPr>
        <w:t>.</w:t>
      </w:r>
      <w:r w:rsidR="00CB5380" w:rsidRPr="004D3D29">
        <w:rPr>
          <w:lang w:eastAsia="hr-HR" w:bidi="hr-HR"/>
        </w:rPr>
        <w:t xml:space="preserve"> i 77/14</w:t>
      </w:r>
      <w:r w:rsidRPr="004D3D29">
        <w:rPr>
          <w:lang w:eastAsia="hr-HR" w:bidi="hr-HR"/>
        </w:rPr>
        <w:t>.</w:t>
      </w:r>
      <w:r w:rsidR="00CB5380" w:rsidRPr="004D3D29">
        <w:rPr>
          <w:lang w:eastAsia="hr-HR" w:bidi="hr-HR"/>
        </w:rPr>
        <w:t>) utvrđuje plaća i druga primanja predsjednika i članova uprava</w:t>
      </w:r>
      <w:r w:rsidRPr="004D3D29">
        <w:rPr>
          <w:lang w:eastAsia="hr-HR" w:bidi="hr-HR"/>
        </w:rPr>
        <w:t xml:space="preserve"> trgovačkih društava u cilju </w:t>
      </w:r>
      <w:r w:rsidR="00CB5380" w:rsidRPr="004D3D29">
        <w:rPr>
          <w:lang w:eastAsia="hr-HR" w:bidi="hr-HR"/>
        </w:rPr>
        <w:t xml:space="preserve">provedbe </w:t>
      </w:r>
      <w:proofErr w:type="spellStart"/>
      <w:r w:rsidR="00CB5380" w:rsidRPr="004D3D29">
        <w:rPr>
          <w:lang w:eastAsia="hr-HR" w:bidi="hr-HR"/>
        </w:rPr>
        <w:t>antirecesijskih</w:t>
      </w:r>
      <w:proofErr w:type="spellEnd"/>
      <w:r w:rsidR="00CB5380" w:rsidRPr="004D3D29">
        <w:rPr>
          <w:lang w:eastAsia="hr-HR" w:bidi="hr-HR"/>
        </w:rPr>
        <w:t xml:space="preserve"> mjera, </w:t>
      </w:r>
      <w:r w:rsidR="00E7267D" w:rsidRPr="004D3D29">
        <w:rPr>
          <w:lang w:eastAsia="hr-HR" w:bidi="hr-HR"/>
        </w:rPr>
        <w:t xml:space="preserve">slijedom čega </w:t>
      </w:r>
      <w:r w:rsidR="00CB5380" w:rsidRPr="004D3D29">
        <w:rPr>
          <w:lang w:eastAsia="hr-HR" w:bidi="hr-HR"/>
        </w:rPr>
        <w:t>se plać</w:t>
      </w:r>
      <w:r w:rsidR="008A58AA" w:rsidRPr="004D3D29">
        <w:rPr>
          <w:lang w:eastAsia="hr-HR" w:bidi="hr-HR"/>
        </w:rPr>
        <w:t>e</w:t>
      </w:r>
      <w:r w:rsidR="00CB5380" w:rsidRPr="004D3D29">
        <w:rPr>
          <w:lang w:eastAsia="hr-HR" w:bidi="hr-HR"/>
        </w:rPr>
        <w:t xml:space="preserve"> predsjednika i članova </w:t>
      </w:r>
      <w:r w:rsidR="00E7267D" w:rsidRPr="004D3D29">
        <w:rPr>
          <w:lang w:eastAsia="hr-HR" w:bidi="hr-HR"/>
        </w:rPr>
        <w:t>u</w:t>
      </w:r>
      <w:r w:rsidR="00CB5380" w:rsidRPr="004D3D29">
        <w:rPr>
          <w:lang w:eastAsia="hr-HR" w:bidi="hr-HR"/>
        </w:rPr>
        <w:t xml:space="preserve">prave </w:t>
      </w:r>
      <w:r w:rsidR="00E7267D" w:rsidRPr="004D3D29">
        <w:rPr>
          <w:lang w:eastAsia="hr-HR" w:bidi="hr-HR"/>
        </w:rPr>
        <w:t xml:space="preserve">trgovačkih društava </w:t>
      </w:r>
      <w:r w:rsidR="00CB5380" w:rsidRPr="004D3D29">
        <w:rPr>
          <w:lang w:eastAsia="hr-HR" w:bidi="hr-HR"/>
        </w:rPr>
        <w:t>ne mogu odrediti u većem iznosu od 3,2 prosječne mjesečne isplaćene neto plaće zaposlenom u pravnim osobama u Republici Hrvatskoj za mjesec travanj u tekućoj godini.</w:t>
      </w:r>
    </w:p>
    <w:p w14:paraId="14127A39" w14:textId="77777777" w:rsidR="00134FE6" w:rsidRPr="004D3D29" w:rsidRDefault="00134FE6" w:rsidP="00595F9D">
      <w:pPr>
        <w:pStyle w:val="Default"/>
        <w:spacing w:line="276" w:lineRule="auto"/>
        <w:ind w:firstLine="708"/>
        <w:jc w:val="both"/>
        <w:rPr>
          <w:lang w:eastAsia="hr-HR" w:bidi="hr-HR"/>
        </w:rPr>
      </w:pPr>
    </w:p>
    <w:p w14:paraId="18C3E96B" w14:textId="52F812C5" w:rsidR="00E7267D" w:rsidRPr="004D3D29" w:rsidRDefault="00595F9D" w:rsidP="00E7267D">
      <w:pPr>
        <w:pStyle w:val="Default"/>
        <w:spacing w:line="276" w:lineRule="auto"/>
        <w:ind w:firstLine="708"/>
        <w:jc w:val="both"/>
        <w:rPr>
          <w:lang w:eastAsia="hr-HR" w:bidi="hr-HR"/>
        </w:rPr>
      </w:pPr>
      <w:r w:rsidRPr="004D3D29">
        <w:rPr>
          <w:lang w:eastAsia="hr-HR" w:bidi="hr-HR"/>
        </w:rPr>
        <w:t xml:space="preserve">Dužnosnik naglašava da su </w:t>
      </w:r>
      <w:r w:rsidR="00CB5380" w:rsidRPr="004D3D29">
        <w:rPr>
          <w:lang w:eastAsia="hr-HR" w:bidi="hr-HR"/>
        </w:rPr>
        <w:t>plać</w:t>
      </w:r>
      <w:r w:rsidRPr="004D3D29">
        <w:rPr>
          <w:lang w:eastAsia="hr-HR" w:bidi="hr-HR"/>
        </w:rPr>
        <w:t>a</w:t>
      </w:r>
      <w:r w:rsidR="00CB5380" w:rsidRPr="004D3D29">
        <w:rPr>
          <w:lang w:eastAsia="hr-HR" w:bidi="hr-HR"/>
        </w:rPr>
        <w:t xml:space="preserve"> predsjednika i članova Uprave </w:t>
      </w:r>
      <w:r w:rsidRPr="004D3D29">
        <w:rPr>
          <w:lang w:eastAsia="hr-HR" w:bidi="hr-HR"/>
        </w:rPr>
        <w:t xml:space="preserve">trgovačkog društva </w:t>
      </w:r>
      <w:r w:rsidR="00CB5380" w:rsidRPr="004D3D29">
        <w:rPr>
          <w:lang w:eastAsia="hr-HR" w:bidi="hr-HR"/>
        </w:rPr>
        <w:t>Hrvatsk</w:t>
      </w:r>
      <w:r w:rsidRPr="004D3D29">
        <w:rPr>
          <w:lang w:eastAsia="hr-HR" w:bidi="hr-HR"/>
        </w:rPr>
        <w:t>a</w:t>
      </w:r>
      <w:r w:rsidR="00CB5380" w:rsidRPr="004D3D29">
        <w:rPr>
          <w:lang w:eastAsia="hr-HR" w:bidi="hr-HR"/>
        </w:rPr>
        <w:t xml:space="preserve"> </w:t>
      </w:r>
      <w:r w:rsidRPr="004D3D29">
        <w:rPr>
          <w:lang w:eastAsia="hr-HR" w:bidi="hr-HR"/>
        </w:rPr>
        <w:t>l</w:t>
      </w:r>
      <w:r w:rsidR="00CB5380" w:rsidRPr="004D3D29">
        <w:rPr>
          <w:lang w:eastAsia="hr-HR" w:bidi="hr-HR"/>
        </w:rPr>
        <w:t>utrij</w:t>
      </w:r>
      <w:r w:rsidRPr="004D3D29">
        <w:rPr>
          <w:lang w:eastAsia="hr-HR" w:bidi="hr-HR"/>
        </w:rPr>
        <w:t>a</w:t>
      </w:r>
      <w:r w:rsidR="00CB5380" w:rsidRPr="004D3D29">
        <w:rPr>
          <w:lang w:eastAsia="hr-HR" w:bidi="hr-HR"/>
        </w:rPr>
        <w:t xml:space="preserve"> d.o.o. </w:t>
      </w:r>
      <w:r w:rsidRPr="004D3D29">
        <w:rPr>
          <w:lang w:eastAsia="hr-HR" w:bidi="hr-HR"/>
        </w:rPr>
        <w:t>te pravo na stimulativno nagrađivanje usklađ</w:t>
      </w:r>
      <w:r w:rsidR="00E7267D" w:rsidRPr="004D3D29">
        <w:rPr>
          <w:lang w:eastAsia="hr-HR" w:bidi="hr-HR"/>
        </w:rPr>
        <w:t>eni s odredbama</w:t>
      </w:r>
      <w:r w:rsidR="008A58AA" w:rsidRPr="004D3D29">
        <w:rPr>
          <w:lang w:eastAsia="hr-HR" w:bidi="hr-HR"/>
        </w:rPr>
        <w:t xml:space="preserve"> navedene Odluke. Navodi </w:t>
      </w:r>
      <w:r w:rsidRPr="004D3D29">
        <w:rPr>
          <w:lang w:eastAsia="hr-HR" w:bidi="hr-HR"/>
        </w:rPr>
        <w:t xml:space="preserve">da </w:t>
      </w:r>
      <w:r w:rsidR="00E7267D" w:rsidRPr="004D3D29">
        <w:rPr>
          <w:lang w:eastAsia="hr-HR" w:bidi="hr-HR"/>
        </w:rPr>
        <w:t xml:space="preserve">se u odluci o pokretanju postupka iznosi kako je u točki VII. Odluke o izmjenama </w:t>
      </w:r>
      <w:r w:rsidR="008A58AA" w:rsidRPr="004D3D29">
        <w:rPr>
          <w:lang w:eastAsia="hr-HR" w:bidi="hr-HR"/>
        </w:rPr>
        <w:t xml:space="preserve">Vlade Republike Hrvatske o utvrđivanju plaća i drugih primanja predsjednika i članova uprava trgovačkih društava </w:t>
      </w:r>
      <w:r w:rsidR="00E7267D" w:rsidRPr="004D3D29">
        <w:rPr>
          <w:lang w:eastAsia="hr-HR" w:bidi="hr-HR"/>
        </w:rPr>
        <w:t xml:space="preserve">(„Narodne novine" broj 25/14.) propisano da se </w:t>
      </w:r>
      <w:r w:rsidR="008A58AA" w:rsidRPr="004D3D29">
        <w:rPr>
          <w:lang w:eastAsia="hr-HR" w:bidi="hr-HR"/>
        </w:rPr>
        <w:t xml:space="preserve">ista </w:t>
      </w:r>
      <w:r w:rsidR="00E7267D" w:rsidRPr="004D3D29">
        <w:rPr>
          <w:lang w:eastAsia="hr-HR" w:bidi="hr-HR"/>
        </w:rPr>
        <w:t xml:space="preserve">primjenjuje i za 2014. te da nakon njezina donošenja nije bilo drugih izmjena i dopuna iste Odluke. </w:t>
      </w:r>
      <w:r w:rsidR="008A58AA" w:rsidRPr="004D3D29">
        <w:rPr>
          <w:lang w:eastAsia="hr-HR" w:bidi="hr-HR"/>
        </w:rPr>
        <w:t xml:space="preserve"> </w:t>
      </w:r>
    </w:p>
    <w:p w14:paraId="5BCF2792" w14:textId="3DC29D90" w:rsidR="00E7267D" w:rsidRPr="004D3D29" w:rsidRDefault="00E7267D" w:rsidP="00E7267D">
      <w:pPr>
        <w:pStyle w:val="Default"/>
        <w:spacing w:line="276" w:lineRule="auto"/>
        <w:ind w:firstLine="708"/>
        <w:jc w:val="both"/>
        <w:rPr>
          <w:lang w:eastAsia="hr-HR" w:bidi="hr-HR"/>
        </w:rPr>
      </w:pPr>
    </w:p>
    <w:p w14:paraId="286B356A" w14:textId="437E78CF" w:rsidR="00E7267D" w:rsidRPr="004D3D29" w:rsidRDefault="00E7267D" w:rsidP="00E7267D">
      <w:pPr>
        <w:pStyle w:val="Default"/>
        <w:spacing w:line="276" w:lineRule="auto"/>
        <w:ind w:firstLine="708"/>
        <w:jc w:val="both"/>
        <w:rPr>
          <w:lang w:eastAsia="hr-HR" w:bidi="hr-HR"/>
        </w:rPr>
      </w:pPr>
      <w:r w:rsidRPr="004D3D29">
        <w:rPr>
          <w:lang w:eastAsia="hr-HR" w:bidi="hr-HR"/>
        </w:rPr>
        <w:t>Dužnosnik ističe kako nije točno da nije bilo drugih izmjena i dopuna ove Odluke te da je istom utvrđeno da se pojedine točke odluke neće primjenjivati u</w:t>
      </w:r>
      <w:r w:rsidR="008A58AA" w:rsidRPr="004D3D29">
        <w:rPr>
          <w:lang w:eastAsia="hr-HR" w:bidi="hr-HR"/>
        </w:rPr>
        <w:t xml:space="preserve"> 2014. Napominje kako </w:t>
      </w:r>
      <w:r w:rsidRPr="004D3D29">
        <w:rPr>
          <w:lang w:eastAsia="hr-HR" w:bidi="hr-HR"/>
        </w:rPr>
        <w:t xml:space="preserve">ostale točke </w:t>
      </w:r>
      <w:r w:rsidR="008A58AA" w:rsidRPr="004D3D29">
        <w:rPr>
          <w:lang w:eastAsia="hr-HR" w:bidi="hr-HR"/>
        </w:rPr>
        <w:t xml:space="preserve">Odluke </w:t>
      </w:r>
      <w:r w:rsidRPr="004D3D29">
        <w:rPr>
          <w:lang w:eastAsia="hr-HR" w:bidi="hr-HR"/>
        </w:rPr>
        <w:t xml:space="preserve">nisu stavljene van snage, niti je ograničeno njihovo trajanje, što </w:t>
      </w:r>
      <w:r w:rsidR="008A58AA" w:rsidRPr="004D3D29">
        <w:rPr>
          <w:lang w:eastAsia="hr-HR" w:bidi="hr-HR"/>
        </w:rPr>
        <w:t xml:space="preserve">je </w:t>
      </w:r>
      <w:r w:rsidRPr="004D3D29">
        <w:rPr>
          <w:lang w:eastAsia="hr-HR" w:bidi="hr-HR"/>
        </w:rPr>
        <w:t>potvrđ</w:t>
      </w:r>
      <w:r w:rsidR="008A58AA" w:rsidRPr="004D3D29">
        <w:rPr>
          <w:lang w:eastAsia="hr-HR" w:bidi="hr-HR"/>
        </w:rPr>
        <w:t>eno</w:t>
      </w:r>
      <w:r w:rsidRPr="004D3D29">
        <w:rPr>
          <w:lang w:eastAsia="hr-HR" w:bidi="hr-HR"/>
        </w:rPr>
        <w:t xml:space="preserve"> okolnošću da svi članovi </w:t>
      </w:r>
      <w:r w:rsidR="00F95F56" w:rsidRPr="004D3D29">
        <w:rPr>
          <w:lang w:eastAsia="hr-HR" w:bidi="hr-HR"/>
        </w:rPr>
        <w:t>u</w:t>
      </w:r>
      <w:r w:rsidRPr="004D3D29">
        <w:rPr>
          <w:lang w:eastAsia="hr-HR" w:bidi="hr-HR"/>
        </w:rPr>
        <w:t xml:space="preserve">prave pravnih osoba u vlasništvu </w:t>
      </w:r>
      <w:r w:rsidR="008A58AA" w:rsidRPr="004D3D29">
        <w:rPr>
          <w:lang w:eastAsia="hr-HR" w:bidi="hr-HR"/>
        </w:rPr>
        <w:t>države</w:t>
      </w:r>
      <w:r w:rsidRPr="004D3D29">
        <w:rPr>
          <w:lang w:eastAsia="hr-HR" w:bidi="hr-HR"/>
        </w:rPr>
        <w:t xml:space="preserve"> imaju plaće ne veće od 3,2 prosječne mjesečne isplaćene neto plaće zaposlenom u pravnim osobama u Republici Hrvatskoj za m</w:t>
      </w:r>
      <w:r w:rsidR="00F95F56" w:rsidRPr="004D3D29">
        <w:rPr>
          <w:lang w:eastAsia="hr-HR" w:bidi="hr-HR"/>
        </w:rPr>
        <w:t xml:space="preserve">jesec travanj u tekućoj godini, što ne bi bio slučaj da ta Odluka više nije na snazi, jer bi se u tom slučaju </w:t>
      </w:r>
      <w:r w:rsidRPr="004D3D29">
        <w:rPr>
          <w:lang w:eastAsia="hr-HR" w:bidi="hr-HR"/>
        </w:rPr>
        <w:t xml:space="preserve">primjenjivala Odluka o utvrđivanju plaće članova tijela koje vode poslove pravnih </w:t>
      </w:r>
      <w:r w:rsidRPr="004D3D29">
        <w:rPr>
          <w:lang w:eastAsia="hr-HR" w:bidi="hr-HR"/>
        </w:rPr>
        <w:lastRenderedPageBreak/>
        <w:t>osoba u pretežitom vlasništvu Republike Hrvatske</w:t>
      </w:r>
      <w:r w:rsidR="00F95F56" w:rsidRPr="004D3D29">
        <w:rPr>
          <w:lang w:eastAsia="hr-HR" w:bidi="hr-HR"/>
        </w:rPr>
        <w:t xml:space="preserve">, </w:t>
      </w:r>
      <w:r w:rsidR="008A58AA" w:rsidRPr="004D3D29">
        <w:rPr>
          <w:lang w:eastAsia="hr-HR" w:bidi="hr-HR"/>
        </w:rPr>
        <w:t xml:space="preserve">a </w:t>
      </w:r>
      <w:r w:rsidR="00F95F56" w:rsidRPr="004D3D29">
        <w:rPr>
          <w:lang w:eastAsia="hr-HR" w:bidi="hr-HR"/>
        </w:rPr>
        <w:t xml:space="preserve">kojom </w:t>
      </w:r>
      <w:r w:rsidRPr="004D3D29">
        <w:rPr>
          <w:lang w:eastAsia="hr-HR" w:bidi="hr-HR"/>
        </w:rPr>
        <w:t>je propisan</w:t>
      </w:r>
      <w:r w:rsidR="00F95F56" w:rsidRPr="004D3D29">
        <w:rPr>
          <w:lang w:eastAsia="hr-HR" w:bidi="hr-HR"/>
        </w:rPr>
        <w:t xml:space="preserve"> znatno povoljniji</w:t>
      </w:r>
      <w:r w:rsidRPr="004D3D29">
        <w:rPr>
          <w:lang w:eastAsia="hr-HR" w:bidi="hr-HR"/>
        </w:rPr>
        <w:t xml:space="preserve"> koeficijent od 5,00.</w:t>
      </w:r>
    </w:p>
    <w:p w14:paraId="289FA8F9" w14:textId="77777777" w:rsidR="00E7267D" w:rsidRPr="004D3D29" w:rsidRDefault="00E7267D" w:rsidP="00E7267D">
      <w:pPr>
        <w:pStyle w:val="Default"/>
        <w:spacing w:line="276" w:lineRule="auto"/>
        <w:ind w:firstLine="708"/>
        <w:jc w:val="both"/>
        <w:rPr>
          <w:lang w:eastAsia="hr-HR" w:bidi="hr-HR"/>
        </w:rPr>
      </w:pPr>
    </w:p>
    <w:p w14:paraId="3D2A07AA" w14:textId="7BBD9D6C" w:rsidR="003734A2" w:rsidRPr="004D3D29" w:rsidRDefault="00FA7B7D" w:rsidP="003734A2">
      <w:pPr>
        <w:pStyle w:val="Default"/>
        <w:spacing w:line="276" w:lineRule="auto"/>
        <w:ind w:firstLine="708"/>
        <w:jc w:val="both"/>
        <w:rPr>
          <w:lang w:eastAsia="hr-HR" w:bidi="hr-HR"/>
        </w:rPr>
      </w:pPr>
      <w:r w:rsidRPr="004D3D29">
        <w:rPr>
          <w:lang w:eastAsia="hr-HR" w:bidi="hr-HR"/>
        </w:rPr>
        <w:t xml:space="preserve">Također se iznosi da </w:t>
      </w:r>
      <w:r w:rsidR="00064243" w:rsidRPr="004D3D29">
        <w:rPr>
          <w:lang w:eastAsia="hr-HR" w:bidi="hr-HR"/>
        </w:rPr>
        <w:t xml:space="preserve">je </w:t>
      </w:r>
      <w:r w:rsidR="003734A2" w:rsidRPr="004D3D29">
        <w:rPr>
          <w:lang w:eastAsia="hr-HR" w:bidi="hr-HR"/>
        </w:rPr>
        <w:t xml:space="preserve">Odlukom o utvrđivanju plaća i drugih primanja predsjednika i članova uprava trgovačkih društava propisano da će iznimno plaće predsjednika i članova uprava trgovačkih </w:t>
      </w:r>
      <w:r w:rsidR="008A58AA" w:rsidRPr="004D3D29">
        <w:rPr>
          <w:lang w:eastAsia="hr-HR" w:bidi="hr-HR"/>
        </w:rPr>
        <w:t xml:space="preserve">određenih u Odluci o utvrđivanju popisa trgovačkih društava i drugih pravnih osoba od strateškog i posebnog interesa za Republiku Hrvatsku </w:t>
      </w:r>
      <w:r w:rsidR="00064243" w:rsidRPr="004D3D29">
        <w:rPr>
          <w:lang w:eastAsia="hr-HR" w:bidi="hr-HR"/>
        </w:rPr>
        <w:t xml:space="preserve">samostalno </w:t>
      </w:r>
      <w:r w:rsidR="003734A2" w:rsidRPr="004D3D29">
        <w:rPr>
          <w:lang w:eastAsia="hr-HR" w:bidi="hr-HR"/>
        </w:rPr>
        <w:t>odrediti nadzorni odbor trgovačkog društva ukoliko društvo ne obavlja javnu ovlast, ne ostvaruje ukupan prihod od sredstava državnog proračuna ili prodajom robe ili usluga čiju je cijenu odredilo propisom nadležno tijelo, nije korisnik državne potpore kao i u drugim slučajevima</w:t>
      </w:r>
      <w:r w:rsidR="00064243" w:rsidRPr="004D3D29">
        <w:rPr>
          <w:lang w:eastAsia="hr-HR" w:bidi="hr-HR"/>
        </w:rPr>
        <w:t xml:space="preserve"> (nije otvoren stečaj ili likvidacija)</w:t>
      </w:r>
      <w:r w:rsidR="003734A2" w:rsidRPr="004D3D29">
        <w:rPr>
          <w:lang w:eastAsia="hr-HR" w:bidi="hr-HR"/>
        </w:rPr>
        <w:t xml:space="preserve">, te </w:t>
      </w:r>
      <w:r w:rsidR="008A58AA" w:rsidRPr="004D3D29">
        <w:rPr>
          <w:lang w:eastAsia="hr-HR" w:bidi="hr-HR"/>
        </w:rPr>
        <w:t xml:space="preserve">ako </w:t>
      </w:r>
      <w:r w:rsidR="003734A2" w:rsidRPr="004D3D29">
        <w:rPr>
          <w:lang w:eastAsia="hr-HR" w:bidi="hr-HR"/>
        </w:rPr>
        <w:t>predsjednik i članovi uprave ne ostvaruju druga prava na nematerijalna primanja</w:t>
      </w:r>
      <w:r w:rsidR="00F95F56" w:rsidRPr="004D3D29">
        <w:rPr>
          <w:lang w:eastAsia="hr-HR" w:bidi="hr-HR"/>
        </w:rPr>
        <w:t>,</w:t>
      </w:r>
      <w:r w:rsidR="003734A2" w:rsidRPr="004D3D29">
        <w:rPr>
          <w:lang w:eastAsia="hr-HR" w:bidi="hr-HR"/>
        </w:rPr>
        <w:t xml:space="preserve"> osim korištenja telefona, službenog vozila i stana.</w:t>
      </w:r>
    </w:p>
    <w:p w14:paraId="646F4461" w14:textId="12FC2A57" w:rsidR="003734A2" w:rsidRPr="004D3D29" w:rsidRDefault="003734A2" w:rsidP="003734A2">
      <w:pPr>
        <w:pStyle w:val="Default"/>
        <w:spacing w:line="276" w:lineRule="auto"/>
        <w:ind w:firstLine="708"/>
        <w:jc w:val="both"/>
        <w:rPr>
          <w:lang w:eastAsia="hr-HR" w:bidi="hr-HR"/>
        </w:rPr>
      </w:pPr>
    </w:p>
    <w:p w14:paraId="6BDFACFA" w14:textId="6E9FF9B2" w:rsidR="001F0F23" w:rsidRPr="004D3D29" w:rsidRDefault="003734A2" w:rsidP="00825D39">
      <w:pPr>
        <w:pStyle w:val="Default"/>
        <w:spacing w:line="276" w:lineRule="auto"/>
        <w:ind w:firstLine="708"/>
        <w:jc w:val="both"/>
        <w:rPr>
          <w:lang w:eastAsia="hr-HR" w:bidi="hr-HR"/>
        </w:rPr>
      </w:pPr>
      <w:r w:rsidRPr="004D3D29">
        <w:rPr>
          <w:lang w:eastAsia="hr-HR" w:bidi="hr-HR"/>
        </w:rPr>
        <w:t xml:space="preserve">Dužnosnik navodi da je </w:t>
      </w:r>
      <w:r w:rsidR="008B3A22" w:rsidRPr="004D3D29">
        <w:rPr>
          <w:lang w:eastAsia="hr-HR" w:bidi="hr-HR"/>
        </w:rPr>
        <w:t xml:space="preserve">svrsishodno ukazati na to da je Odlukom o utvrđivanju popisa trgovačkih društava i drugih pravnih osoba od strateškog i posebnog interesa za Republiku Hrvatsku („Narodne novine“, broj 71/18.) određeno da je trgovačko društvo Hrvatska lutrija d.o.o. pravna osoba od strateškog i posebnog interesa za Republiku Hrvatsku te </w:t>
      </w:r>
      <w:r w:rsidR="00F95F56" w:rsidRPr="004D3D29">
        <w:rPr>
          <w:lang w:eastAsia="hr-HR" w:bidi="hr-HR"/>
        </w:rPr>
        <w:t>kako</w:t>
      </w:r>
      <w:r w:rsidR="00D25286" w:rsidRPr="004D3D29">
        <w:rPr>
          <w:lang w:eastAsia="hr-HR" w:bidi="hr-HR"/>
        </w:rPr>
        <w:t xml:space="preserve"> </w:t>
      </w:r>
      <w:r w:rsidR="008B3A22" w:rsidRPr="004D3D29">
        <w:rPr>
          <w:lang w:eastAsia="hr-HR" w:bidi="hr-HR"/>
        </w:rPr>
        <w:t xml:space="preserve">je nesporno da ne obavlja javnu ovlast (priređivanje igara na sreću se ne smatra javnim ovlastima), ne financira se iz državnog proračuna, nije korisnik državnih potpora, nije nad </w:t>
      </w:r>
      <w:r w:rsidR="00F95F56" w:rsidRPr="004D3D29">
        <w:rPr>
          <w:lang w:eastAsia="hr-HR" w:bidi="hr-HR"/>
        </w:rPr>
        <w:t>istim</w:t>
      </w:r>
      <w:r w:rsidR="008B3A22" w:rsidRPr="004D3D29">
        <w:rPr>
          <w:lang w:eastAsia="hr-HR" w:bidi="hr-HR"/>
        </w:rPr>
        <w:t xml:space="preserve"> otvoren stečaj ili </w:t>
      </w:r>
      <w:proofErr w:type="spellStart"/>
      <w:r w:rsidR="008B3A22" w:rsidRPr="004D3D29">
        <w:rPr>
          <w:lang w:eastAsia="hr-HR" w:bidi="hr-HR"/>
        </w:rPr>
        <w:t>predstečajni</w:t>
      </w:r>
      <w:proofErr w:type="spellEnd"/>
      <w:r w:rsidR="008B3A22" w:rsidRPr="004D3D29">
        <w:rPr>
          <w:lang w:eastAsia="hr-HR" w:bidi="hr-HR"/>
        </w:rPr>
        <w:t xml:space="preserve"> postupak, uredno podmiruje sve obveze prema nadležnim tijelima, da predsjednik i članovi </w:t>
      </w:r>
      <w:r w:rsidR="00D25286" w:rsidRPr="004D3D29">
        <w:rPr>
          <w:lang w:eastAsia="hr-HR" w:bidi="hr-HR"/>
        </w:rPr>
        <w:t xml:space="preserve">istog trgovačkog društva </w:t>
      </w:r>
      <w:r w:rsidR="008B3A22" w:rsidRPr="004D3D29">
        <w:rPr>
          <w:lang w:eastAsia="hr-HR" w:bidi="hr-HR"/>
        </w:rPr>
        <w:t>ne ostvaruju nikakva druga p</w:t>
      </w:r>
      <w:r w:rsidR="00064243" w:rsidRPr="004D3D29">
        <w:rPr>
          <w:lang w:eastAsia="hr-HR" w:bidi="hr-HR"/>
        </w:rPr>
        <w:t xml:space="preserve">rava na nematerijalna primanja, te da </w:t>
      </w:r>
      <w:r w:rsidR="00B95D2B" w:rsidRPr="004D3D29">
        <w:rPr>
          <w:lang w:eastAsia="hr-HR" w:bidi="hr-HR"/>
        </w:rPr>
        <w:t xml:space="preserve">unatoč tome, predsjednik i članovi Uprave društva Hrvatska lutrija d.o.o. </w:t>
      </w:r>
      <w:r w:rsidR="00825D39" w:rsidRPr="004D3D29">
        <w:rPr>
          <w:lang w:eastAsia="hr-HR" w:bidi="hr-HR"/>
        </w:rPr>
        <w:t>plaću ostvaruju</w:t>
      </w:r>
      <w:r w:rsidR="00B95D2B" w:rsidRPr="004D3D29">
        <w:rPr>
          <w:lang w:eastAsia="hr-HR" w:bidi="hr-HR"/>
        </w:rPr>
        <w:t xml:space="preserve"> isključivo sukladno stavku 1. točke II. Odluke o utvrđivanju plaća i drugih primanja predsjednika i članova uprava trgovačk</w:t>
      </w:r>
      <w:r w:rsidR="00825D39" w:rsidRPr="004D3D29">
        <w:rPr>
          <w:lang w:eastAsia="hr-HR" w:bidi="hr-HR"/>
        </w:rPr>
        <w:t xml:space="preserve">ih društava </w:t>
      </w:r>
      <w:r w:rsidR="008B3A22" w:rsidRPr="004D3D29">
        <w:rPr>
          <w:lang w:eastAsia="hr-HR" w:bidi="hr-HR"/>
        </w:rPr>
        <w:t>te ostalih mjero</w:t>
      </w:r>
      <w:r w:rsidR="00572A91" w:rsidRPr="004D3D29">
        <w:rPr>
          <w:lang w:eastAsia="hr-HR" w:bidi="hr-HR"/>
        </w:rPr>
        <w:t>d</w:t>
      </w:r>
      <w:r w:rsidR="00825D39" w:rsidRPr="004D3D29">
        <w:rPr>
          <w:lang w:eastAsia="hr-HR" w:bidi="hr-HR"/>
        </w:rPr>
        <w:t xml:space="preserve">avnih odredbi predmetne Odluke. Napominje kako </w:t>
      </w:r>
      <w:r w:rsidR="00572A91" w:rsidRPr="004D3D29">
        <w:rPr>
          <w:lang w:eastAsia="hr-HR" w:bidi="hr-HR"/>
        </w:rPr>
        <w:t xml:space="preserve">su </w:t>
      </w:r>
      <w:r w:rsidR="008B3A22" w:rsidRPr="004D3D29">
        <w:rPr>
          <w:lang w:eastAsia="hr-HR" w:bidi="hr-HR"/>
        </w:rPr>
        <w:t xml:space="preserve">ostala prava i obveze, pa tako i ona koja se odnose na nagrade, regulirana ugovorom o radu između </w:t>
      </w:r>
      <w:r w:rsidR="00572A91" w:rsidRPr="004D3D29">
        <w:rPr>
          <w:lang w:eastAsia="hr-HR" w:bidi="hr-HR"/>
        </w:rPr>
        <w:t>d</w:t>
      </w:r>
      <w:r w:rsidR="008B3A22" w:rsidRPr="004D3D29">
        <w:rPr>
          <w:lang w:eastAsia="hr-HR" w:bidi="hr-HR"/>
        </w:rPr>
        <w:t xml:space="preserve">ruštva i pojedinog člana Uprave, te drugim mjerodavnim internim aktima </w:t>
      </w:r>
      <w:r w:rsidR="00572A91" w:rsidRPr="004D3D29">
        <w:rPr>
          <w:lang w:eastAsia="hr-HR" w:bidi="hr-HR"/>
        </w:rPr>
        <w:t>d</w:t>
      </w:r>
      <w:r w:rsidR="008B3A22" w:rsidRPr="004D3D29">
        <w:rPr>
          <w:lang w:eastAsia="hr-HR" w:bidi="hr-HR"/>
        </w:rPr>
        <w:t>ruštva, što nije u suprotnosti s</w:t>
      </w:r>
      <w:r w:rsidR="00572A91" w:rsidRPr="004D3D29">
        <w:rPr>
          <w:lang w:eastAsia="hr-HR" w:bidi="hr-HR"/>
        </w:rPr>
        <w:t xml:space="preserve">a zakonskim odredbama. </w:t>
      </w:r>
    </w:p>
    <w:p w14:paraId="706A0C60" w14:textId="77777777" w:rsidR="001F0F23" w:rsidRPr="004D3D29" w:rsidRDefault="001F0F23" w:rsidP="001F0F23">
      <w:pPr>
        <w:pStyle w:val="Default"/>
        <w:spacing w:line="276" w:lineRule="auto"/>
        <w:ind w:firstLine="708"/>
        <w:jc w:val="both"/>
        <w:rPr>
          <w:lang w:eastAsia="hr-HR" w:bidi="hr-HR"/>
        </w:rPr>
      </w:pPr>
    </w:p>
    <w:p w14:paraId="781AC851" w14:textId="7BDD35E8" w:rsidR="001E2005" w:rsidRPr="004D3D29" w:rsidRDefault="00572A91" w:rsidP="001F0F23">
      <w:pPr>
        <w:pStyle w:val="Default"/>
        <w:spacing w:line="276" w:lineRule="auto"/>
        <w:ind w:firstLine="708"/>
        <w:jc w:val="both"/>
        <w:rPr>
          <w:lang w:eastAsia="hr-HR" w:bidi="hr-HR"/>
        </w:rPr>
      </w:pPr>
      <w:r w:rsidRPr="004D3D29">
        <w:rPr>
          <w:lang w:eastAsia="hr-HR" w:bidi="hr-HR"/>
        </w:rPr>
        <w:t xml:space="preserve">Iznosi da je </w:t>
      </w:r>
      <w:r w:rsidR="001E2005" w:rsidRPr="004D3D29">
        <w:rPr>
          <w:lang w:eastAsia="hr-HR" w:bidi="hr-HR"/>
        </w:rPr>
        <w:t xml:space="preserve">odredbom točke </w:t>
      </w:r>
      <w:proofErr w:type="spellStart"/>
      <w:r w:rsidR="001E2005" w:rsidRPr="004D3D29">
        <w:rPr>
          <w:lang w:eastAsia="hr-HR" w:bidi="hr-HR"/>
        </w:rPr>
        <w:t>IV.c</w:t>
      </w:r>
      <w:proofErr w:type="spellEnd"/>
      <w:r w:rsidR="001E2005" w:rsidRPr="004D3D29">
        <w:rPr>
          <w:lang w:eastAsia="hr-HR" w:bidi="hr-HR"/>
        </w:rPr>
        <w:t xml:space="preserve">. Odluke o utvrđivanju plaća i drugih primanja predsjednika i članova uprava trgovačkih društava propisano da se ostala prava predsjednika i članova uprava trgovačkih društava mogu ugovoriti u opsegu i najviše do razine prava dužnosnika uređenih Zakonom o obvezama i pravima državnih dužnosnika, Odlukom o uvjetima korištenja službenih osobnih automobila, mobilnih telefona, redovnih zrakoplovnih linija, poslovnih kreditnih kartica, sredstava reprezentacije, te načinu odobravanja službenih putovanja („Narodne novine“, broj 5/212.) i Odlukom o smještaju zastupnika Hrvatskoga sabora u Zagrebu u vrijeme zasjedanja Sabora, radnih tijela i klubova zastupnika („Narodne novine“, broj 44/05.). </w:t>
      </w:r>
    </w:p>
    <w:p w14:paraId="564FA424" w14:textId="094E6122" w:rsidR="001E2005" w:rsidRPr="004D3D29" w:rsidRDefault="001E2005" w:rsidP="001E2005">
      <w:pPr>
        <w:pStyle w:val="Default"/>
        <w:spacing w:line="276" w:lineRule="auto"/>
        <w:ind w:firstLine="708"/>
        <w:jc w:val="both"/>
        <w:rPr>
          <w:lang w:eastAsia="hr-HR" w:bidi="hr-HR"/>
        </w:rPr>
      </w:pPr>
    </w:p>
    <w:p w14:paraId="484A3E6A" w14:textId="01247BB6" w:rsidR="00095342" w:rsidRPr="004D3D29" w:rsidRDefault="001E2005" w:rsidP="007154EA">
      <w:pPr>
        <w:pStyle w:val="Default"/>
        <w:spacing w:line="276" w:lineRule="auto"/>
        <w:ind w:firstLine="708"/>
        <w:jc w:val="both"/>
        <w:rPr>
          <w:lang w:eastAsia="hr-HR" w:bidi="hr-HR"/>
        </w:rPr>
      </w:pPr>
      <w:r w:rsidRPr="004D3D29">
        <w:rPr>
          <w:lang w:eastAsia="hr-HR" w:bidi="hr-HR"/>
        </w:rPr>
        <w:lastRenderedPageBreak/>
        <w:t xml:space="preserve">Dužnosnik </w:t>
      </w:r>
      <w:r w:rsidR="00BD0D25" w:rsidRPr="004D3D29">
        <w:rPr>
          <w:lang w:eastAsia="hr-HR" w:bidi="hr-HR"/>
        </w:rPr>
        <w:t>iznosi stav</w:t>
      </w:r>
      <w:r w:rsidRPr="004D3D29">
        <w:rPr>
          <w:lang w:eastAsia="hr-HR" w:bidi="hr-HR"/>
        </w:rPr>
        <w:t xml:space="preserve"> kako iz navedene odredbe proizlazi da se u pogledu prava predsjednika i članova uprave trgovačkih društava u većinskom vlasništvu države ne </w:t>
      </w:r>
      <w:r w:rsidR="00095342" w:rsidRPr="004D3D29">
        <w:rPr>
          <w:lang w:eastAsia="hr-HR" w:bidi="hr-HR"/>
        </w:rPr>
        <w:t>primjenjuju</w:t>
      </w:r>
      <w:r w:rsidRPr="004D3D29">
        <w:rPr>
          <w:lang w:eastAsia="hr-HR" w:bidi="hr-HR"/>
        </w:rPr>
        <w:t xml:space="preserve"> ograničenja koja propisuje ZSSI</w:t>
      </w:r>
      <w:r w:rsidR="00804286" w:rsidRPr="00804286">
        <w:rPr>
          <w:lang w:eastAsia="hr-HR" w:bidi="hr-HR"/>
        </w:rPr>
        <w:t>/11</w:t>
      </w:r>
      <w:r w:rsidRPr="004D3D29">
        <w:rPr>
          <w:lang w:eastAsia="hr-HR" w:bidi="hr-HR"/>
        </w:rPr>
        <w:t xml:space="preserve">, odnosno da se </w:t>
      </w:r>
      <w:r w:rsidR="00330F0B" w:rsidRPr="004D3D29">
        <w:rPr>
          <w:lang w:eastAsia="hr-HR" w:bidi="hr-HR"/>
        </w:rPr>
        <w:t xml:space="preserve">odredbe </w:t>
      </w:r>
      <w:r w:rsidR="007154EA" w:rsidRPr="004D3D29">
        <w:rPr>
          <w:lang w:eastAsia="hr-HR" w:bidi="hr-HR"/>
        </w:rPr>
        <w:t>ZSSI</w:t>
      </w:r>
      <w:r w:rsidR="00F74740" w:rsidRPr="004D3D29">
        <w:rPr>
          <w:lang w:eastAsia="hr-HR" w:bidi="hr-HR"/>
        </w:rPr>
        <w:t>/11</w:t>
      </w:r>
      <w:r w:rsidR="00330F0B" w:rsidRPr="004D3D29">
        <w:rPr>
          <w:lang w:eastAsia="hr-HR" w:bidi="hr-HR"/>
        </w:rPr>
        <w:t>-a</w:t>
      </w:r>
      <w:r w:rsidRPr="004D3D29">
        <w:rPr>
          <w:lang w:eastAsia="hr-HR" w:bidi="hr-HR"/>
        </w:rPr>
        <w:t xml:space="preserve"> vezan</w:t>
      </w:r>
      <w:r w:rsidR="007154EA" w:rsidRPr="004D3D29">
        <w:rPr>
          <w:lang w:eastAsia="hr-HR" w:bidi="hr-HR"/>
        </w:rPr>
        <w:t>o</w:t>
      </w:r>
      <w:r w:rsidRPr="004D3D29">
        <w:rPr>
          <w:lang w:eastAsia="hr-HR" w:bidi="hr-HR"/>
        </w:rPr>
        <w:t xml:space="preserve"> za plaće i naknade ne </w:t>
      </w:r>
      <w:r w:rsidR="00095342" w:rsidRPr="004D3D29">
        <w:rPr>
          <w:lang w:eastAsia="hr-HR" w:bidi="hr-HR"/>
        </w:rPr>
        <w:t>odnose</w:t>
      </w:r>
      <w:r w:rsidRPr="004D3D29">
        <w:rPr>
          <w:lang w:eastAsia="hr-HR" w:bidi="hr-HR"/>
        </w:rPr>
        <w:t xml:space="preserve"> na </w:t>
      </w:r>
      <w:r w:rsidR="007154EA" w:rsidRPr="004D3D29">
        <w:rPr>
          <w:lang w:eastAsia="hr-HR" w:bidi="hr-HR"/>
        </w:rPr>
        <w:t xml:space="preserve">njih te da se </w:t>
      </w:r>
      <w:r w:rsidRPr="004D3D29">
        <w:rPr>
          <w:lang w:eastAsia="hr-HR" w:bidi="hr-HR"/>
        </w:rPr>
        <w:t xml:space="preserve">na predzadnjoj stranici </w:t>
      </w:r>
      <w:r w:rsidR="007154EA" w:rsidRPr="004D3D29">
        <w:rPr>
          <w:lang w:eastAsia="hr-HR" w:bidi="hr-HR"/>
        </w:rPr>
        <w:t xml:space="preserve">odluke </w:t>
      </w:r>
      <w:r w:rsidR="00F95F56" w:rsidRPr="004D3D29">
        <w:rPr>
          <w:lang w:eastAsia="hr-HR" w:bidi="hr-HR"/>
        </w:rPr>
        <w:t xml:space="preserve">o pokretanju </w:t>
      </w:r>
      <w:r w:rsidRPr="004D3D29">
        <w:rPr>
          <w:lang w:eastAsia="hr-HR" w:bidi="hr-HR"/>
        </w:rPr>
        <w:t xml:space="preserve">navodi kako je potrebno utvrditi iznose i osnove uplata koje je dužnosnik primio za vrijeme obnašanja dužnosti općinskog načelnika, što dovodi u pitanje </w:t>
      </w:r>
      <w:proofErr w:type="spellStart"/>
      <w:r w:rsidRPr="004D3D29">
        <w:rPr>
          <w:lang w:eastAsia="hr-HR" w:bidi="hr-HR"/>
        </w:rPr>
        <w:t>osnov</w:t>
      </w:r>
      <w:proofErr w:type="spellEnd"/>
      <w:r w:rsidRPr="004D3D29">
        <w:rPr>
          <w:lang w:eastAsia="hr-HR" w:bidi="hr-HR"/>
        </w:rPr>
        <w:t xml:space="preserve"> za pokretanje ovog postupka obzirom da dužnosnik nije općinski načelnik</w:t>
      </w:r>
      <w:r w:rsidR="00F95F56" w:rsidRPr="004D3D29">
        <w:rPr>
          <w:lang w:eastAsia="hr-HR" w:bidi="hr-HR"/>
        </w:rPr>
        <w:t>,</w:t>
      </w:r>
      <w:r w:rsidRPr="004D3D29">
        <w:rPr>
          <w:lang w:eastAsia="hr-HR" w:bidi="hr-HR"/>
        </w:rPr>
        <w:t xml:space="preserve"> već član Uprave trgovačkog društva, za koje vrijede različiti propisi.</w:t>
      </w:r>
      <w:r w:rsidR="00D25286" w:rsidRPr="004D3D29">
        <w:rPr>
          <w:lang w:eastAsia="hr-HR" w:bidi="hr-HR"/>
        </w:rPr>
        <w:t xml:space="preserve"> </w:t>
      </w:r>
    </w:p>
    <w:p w14:paraId="29BADCFC" w14:textId="23208A99" w:rsidR="00BD0D25" w:rsidRPr="004D3D29" w:rsidRDefault="00BD0D25" w:rsidP="007154EA">
      <w:pPr>
        <w:pStyle w:val="Default"/>
        <w:spacing w:line="276" w:lineRule="auto"/>
        <w:ind w:firstLine="708"/>
        <w:jc w:val="both"/>
        <w:rPr>
          <w:lang w:eastAsia="hr-HR" w:bidi="hr-HR"/>
        </w:rPr>
      </w:pPr>
    </w:p>
    <w:p w14:paraId="14CC0E7D" w14:textId="6EB31B47" w:rsidR="00BD0D25" w:rsidRPr="004D3D29" w:rsidRDefault="00BD0D25" w:rsidP="00BD0D25">
      <w:pPr>
        <w:pStyle w:val="Default"/>
        <w:spacing w:line="276" w:lineRule="auto"/>
        <w:ind w:firstLine="708"/>
        <w:jc w:val="both"/>
        <w:rPr>
          <w:lang w:eastAsia="hr-HR" w:bidi="hr-HR"/>
        </w:rPr>
      </w:pPr>
      <w:r w:rsidRPr="004D3D29">
        <w:rPr>
          <w:lang w:eastAsia="hr-HR" w:bidi="hr-HR"/>
        </w:rPr>
        <w:t xml:space="preserve">Iznosi da Povjerenstvo treba kao prethodno pitanje utvrditi je li Odluka o utvrđivanju plaća i drugih primanja predsjednika i članova uprava trgovačkih društava na snazi, s obzirom da odluku o pokretanju postupka temelji isključivo na </w:t>
      </w:r>
      <w:r w:rsidR="00021E9C" w:rsidRPr="004D3D29">
        <w:rPr>
          <w:lang w:eastAsia="hr-HR" w:bidi="hr-HR"/>
        </w:rPr>
        <w:t>utvrđenju</w:t>
      </w:r>
      <w:r w:rsidRPr="004D3D29">
        <w:rPr>
          <w:lang w:eastAsia="hr-HR" w:bidi="hr-HR"/>
        </w:rPr>
        <w:t xml:space="preserve"> da to nije slučaj, te napominje da su na temelju iste Odluke sva </w:t>
      </w:r>
      <w:r w:rsidR="00021E9C" w:rsidRPr="004D3D29">
        <w:rPr>
          <w:lang w:eastAsia="hr-HR" w:bidi="hr-HR"/>
        </w:rPr>
        <w:t>druga t</w:t>
      </w:r>
      <w:r w:rsidRPr="004D3D29">
        <w:rPr>
          <w:lang w:eastAsia="hr-HR" w:bidi="hr-HR"/>
        </w:rPr>
        <w:t>rgovačka društva u pretežitom vlasništvu države odredila plaće za predsjednika, odnosno članove Uprave</w:t>
      </w:r>
      <w:r w:rsidR="00021E9C" w:rsidRPr="004D3D29">
        <w:rPr>
          <w:lang w:eastAsia="hr-HR" w:bidi="hr-HR"/>
        </w:rPr>
        <w:t xml:space="preserve">, slijedom čega se </w:t>
      </w:r>
      <w:r w:rsidRPr="004D3D29">
        <w:rPr>
          <w:lang w:eastAsia="hr-HR" w:bidi="hr-HR"/>
        </w:rPr>
        <w:t xml:space="preserve">postavlja pitanje jesu li pogrešno shvatila da </w:t>
      </w:r>
      <w:r w:rsidR="001F0F23" w:rsidRPr="004D3D29">
        <w:rPr>
          <w:lang w:eastAsia="hr-HR" w:bidi="hr-HR"/>
        </w:rPr>
        <w:t>ista O</w:t>
      </w:r>
      <w:r w:rsidRPr="004D3D29">
        <w:rPr>
          <w:lang w:eastAsia="hr-HR" w:bidi="hr-HR"/>
        </w:rPr>
        <w:t xml:space="preserve">dluka više nije u primjeni. </w:t>
      </w:r>
    </w:p>
    <w:p w14:paraId="3144F6D8" w14:textId="097D33D5" w:rsidR="005477E2" w:rsidRPr="004D3D29" w:rsidRDefault="005477E2" w:rsidP="00BD0D25">
      <w:pPr>
        <w:pStyle w:val="Default"/>
        <w:spacing w:line="276" w:lineRule="auto"/>
        <w:ind w:firstLine="708"/>
        <w:jc w:val="both"/>
        <w:rPr>
          <w:lang w:eastAsia="hr-HR" w:bidi="hr-HR"/>
        </w:rPr>
      </w:pPr>
    </w:p>
    <w:p w14:paraId="5D2D498E" w14:textId="72480BEA" w:rsidR="005477E2" w:rsidRPr="004D3D29" w:rsidRDefault="005477E2" w:rsidP="005477E2">
      <w:pPr>
        <w:pStyle w:val="Default"/>
        <w:spacing w:line="276" w:lineRule="auto"/>
        <w:ind w:firstLine="708"/>
        <w:jc w:val="both"/>
        <w:rPr>
          <w:lang w:eastAsia="hr-HR" w:bidi="hr-HR"/>
        </w:rPr>
      </w:pPr>
      <w:r w:rsidRPr="004D3D29">
        <w:rPr>
          <w:lang w:eastAsia="hr-HR" w:bidi="hr-HR"/>
        </w:rPr>
        <w:t>Nadalje, navodi da i kada bi se isključila primjene predmetne Odluke, to samo po sebi ne bi značilo da je Pravilnik o stimulativnom dodatku predsjednika i članova Uprave Hrvatske Lutrije d.o.o. donesen</w:t>
      </w:r>
      <w:r w:rsidR="001F0F23" w:rsidRPr="004D3D29">
        <w:rPr>
          <w:lang w:eastAsia="hr-HR" w:bidi="hr-HR"/>
        </w:rPr>
        <w:t xml:space="preserve"> bez valjanog pravnog osnova, kao i </w:t>
      </w:r>
      <w:r w:rsidRPr="004D3D29">
        <w:rPr>
          <w:lang w:eastAsia="hr-HR" w:bidi="hr-HR"/>
        </w:rPr>
        <w:t xml:space="preserve">da se taj Pravilnik poziva na </w:t>
      </w:r>
      <w:r w:rsidR="001F0F23" w:rsidRPr="004D3D29">
        <w:rPr>
          <w:lang w:eastAsia="hr-HR" w:bidi="hr-HR"/>
        </w:rPr>
        <w:t xml:space="preserve">ovu </w:t>
      </w:r>
      <w:r w:rsidRPr="004D3D29">
        <w:rPr>
          <w:lang w:eastAsia="hr-HR" w:bidi="hr-HR"/>
        </w:rPr>
        <w:t xml:space="preserve">Odluku isključivo zbog transparentnosti, odnosno iz razloga što su za primjenjive kriterije određivanja varijabilnog dijela plaće uzeti kriteriji Vlade Republike Hrvatske, mimo kojih se nije postupalo. </w:t>
      </w:r>
    </w:p>
    <w:p w14:paraId="78FE5BE1" w14:textId="77777777" w:rsidR="005477E2" w:rsidRPr="004D3D29" w:rsidRDefault="005477E2" w:rsidP="00BD0D25">
      <w:pPr>
        <w:pStyle w:val="Default"/>
        <w:spacing w:line="276" w:lineRule="auto"/>
        <w:ind w:firstLine="708"/>
        <w:jc w:val="both"/>
        <w:rPr>
          <w:lang w:eastAsia="hr-HR" w:bidi="hr-HR"/>
        </w:rPr>
      </w:pPr>
    </w:p>
    <w:p w14:paraId="1CEAB338" w14:textId="68C96998" w:rsidR="00612AF0" w:rsidRPr="004D3D29" w:rsidRDefault="005477E2" w:rsidP="00612AF0">
      <w:pPr>
        <w:pStyle w:val="Default"/>
        <w:spacing w:line="276" w:lineRule="auto"/>
        <w:ind w:firstLine="708"/>
        <w:jc w:val="both"/>
        <w:rPr>
          <w:lang w:eastAsia="hr-HR" w:bidi="hr-HR"/>
        </w:rPr>
      </w:pPr>
      <w:r w:rsidRPr="004D3D29">
        <w:rPr>
          <w:lang w:eastAsia="hr-HR" w:bidi="hr-HR"/>
        </w:rPr>
        <w:t xml:space="preserve">Naime, </w:t>
      </w:r>
      <w:r w:rsidR="00BD0D25" w:rsidRPr="004D3D29">
        <w:rPr>
          <w:lang w:eastAsia="hr-HR" w:bidi="hr-HR"/>
        </w:rPr>
        <w:t xml:space="preserve">dužnosnik </w:t>
      </w:r>
      <w:r w:rsidR="00330F0B" w:rsidRPr="004D3D29">
        <w:rPr>
          <w:lang w:eastAsia="hr-HR" w:bidi="hr-HR"/>
        </w:rPr>
        <w:t>navodi da ZSSI</w:t>
      </w:r>
      <w:r w:rsidR="00F74740" w:rsidRPr="004D3D29">
        <w:rPr>
          <w:lang w:eastAsia="hr-HR" w:bidi="hr-HR"/>
        </w:rPr>
        <w:t>/11</w:t>
      </w:r>
      <w:r w:rsidR="00330F0B" w:rsidRPr="004D3D29">
        <w:rPr>
          <w:lang w:eastAsia="hr-HR" w:bidi="hr-HR"/>
        </w:rPr>
        <w:t xml:space="preserve"> </w:t>
      </w:r>
      <w:r w:rsidR="00095342" w:rsidRPr="004D3D29">
        <w:rPr>
          <w:lang w:eastAsia="hr-HR" w:bidi="hr-HR"/>
        </w:rPr>
        <w:t xml:space="preserve">definira što se smatra plaćom, ali da </w:t>
      </w:r>
      <w:r w:rsidR="00330F0B" w:rsidRPr="004D3D29">
        <w:rPr>
          <w:lang w:eastAsia="hr-HR" w:bidi="hr-HR"/>
        </w:rPr>
        <w:t xml:space="preserve">ne definira na što dužnosnici imaju ili nemaju pravo, </w:t>
      </w:r>
      <w:r w:rsidR="00095342" w:rsidRPr="004D3D29">
        <w:rPr>
          <w:lang w:eastAsia="hr-HR" w:bidi="hr-HR"/>
        </w:rPr>
        <w:t>niti da bi se plaća dijelila na „fiksni“ i „varijabilni“ dio, kao što ne zabranjuje primitak varijabilnog, odnosno stimulativnog dijela plaće.</w:t>
      </w:r>
      <w:r w:rsidR="00612AF0" w:rsidRPr="004D3D29">
        <w:rPr>
          <w:lang w:eastAsia="hr-HR" w:bidi="hr-HR"/>
        </w:rPr>
        <w:t xml:space="preserve"> </w:t>
      </w:r>
    </w:p>
    <w:p w14:paraId="60F3F5FF" w14:textId="77777777" w:rsidR="00612AF0" w:rsidRPr="004D3D29" w:rsidRDefault="00612AF0" w:rsidP="00612AF0">
      <w:pPr>
        <w:pStyle w:val="Default"/>
        <w:spacing w:line="276" w:lineRule="auto"/>
        <w:ind w:firstLine="708"/>
        <w:jc w:val="both"/>
        <w:rPr>
          <w:lang w:eastAsia="hr-HR" w:bidi="hr-HR"/>
        </w:rPr>
      </w:pPr>
    </w:p>
    <w:p w14:paraId="411EF847" w14:textId="34A8EFB7" w:rsidR="00095342" w:rsidRPr="004D3D29" w:rsidRDefault="00095342" w:rsidP="00612AF0">
      <w:pPr>
        <w:pStyle w:val="Default"/>
        <w:spacing w:line="276" w:lineRule="auto"/>
        <w:ind w:firstLine="708"/>
        <w:jc w:val="both"/>
        <w:rPr>
          <w:iCs/>
          <w:lang w:eastAsia="hr-HR" w:bidi="hr-HR"/>
        </w:rPr>
      </w:pPr>
      <w:r w:rsidRPr="004D3D29">
        <w:rPr>
          <w:lang w:eastAsia="hr-HR" w:bidi="hr-HR"/>
        </w:rPr>
        <w:t xml:space="preserve">Također navodi </w:t>
      </w:r>
      <w:r w:rsidR="00D444B9" w:rsidRPr="004D3D29">
        <w:rPr>
          <w:lang w:eastAsia="hr-HR" w:bidi="hr-HR"/>
        </w:rPr>
        <w:t>da Zakon o radu („Narodne no</w:t>
      </w:r>
      <w:r w:rsidR="00E5550C" w:rsidRPr="004D3D29">
        <w:rPr>
          <w:lang w:eastAsia="hr-HR" w:bidi="hr-HR"/>
        </w:rPr>
        <w:t xml:space="preserve">vine“, broj </w:t>
      </w:r>
      <w:r w:rsidRPr="004D3D29">
        <w:rPr>
          <w:lang w:eastAsia="hr-HR" w:bidi="hr-HR"/>
        </w:rPr>
        <w:t>93/14</w:t>
      </w:r>
      <w:r w:rsidR="00E5550C" w:rsidRPr="004D3D29">
        <w:rPr>
          <w:lang w:eastAsia="hr-HR" w:bidi="hr-HR"/>
        </w:rPr>
        <w:t>.</w:t>
      </w:r>
      <w:r w:rsidRPr="004D3D29">
        <w:rPr>
          <w:lang w:eastAsia="hr-HR" w:bidi="hr-HR"/>
        </w:rPr>
        <w:t>, 127/17</w:t>
      </w:r>
      <w:r w:rsidR="00E5550C" w:rsidRPr="004D3D29">
        <w:rPr>
          <w:lang w:eastAsia="hr-HR" w:bidi="hr-HR"/>
        </w:rPr>
        <w:t>. i</w:t>
      </w:r>
      <w:r w:rsidRPr="004D3D29">
        <w:rPr>
          <w:lang w:eastAsia="hr-HR" w:bidi="hr-HR"/>
        </w:rPr>
        <w:t xml:space="preserve"> 98/19</w:t>
      </w:r>
      <w:r w:rsidR="00E5550C" w:rsidRPr="004D3D29">
        <w:rPr>
          <w:lang w:eastAsia="hr-HR" w:bidi="hr-HR"/>
        </w:rPr>
        <w:t>.</w:t>
      </w:r>
      <w:r w:rsidRPr="004D3D29">
        <w:rPr>
          <w:lang w:eastAsia="hr-HR" w:bidi="hr-HR"/>
        </w:rPr>
        <w:t xml:space="preserve">) regulira </w:t>
      </w:r>
      <w:r w:rsidR="00E5550C" w:rsidRPr="004D3D29">
        <w:rPr>
          <w:lang w:eastAsia="hr-HR" w:bidi="hr-HR"/>
        </w:rPr>
        <w:t xml:space="preserve">članove uprave trgovačkih društava kao </w:t>
      </w:r>
      <w:r w:rsidRPr="004D3D29">
        <w:rPr>
          <w:lang w:eastAsia="hr-HR" w:bidi="hr-HR"/>
        </w:rPr>
        <w:t>posebnu kategoriju radnika</w:t>
      </w:r>
      <w:r w:rsidR="00E5550C" w:rsidRPr="004D3D29">
        <w:rPr>
          <w:lang w:eastAsia="hr-HR" w:bidi="hr-HR"/>
        </w:rPr>
        <w:t xml:space="preserve">, na koje se ne odnose </w:t>
      </w:r>
      <w:r w:rsidR="00612AF0" w:rsidRPr="004D3D29">
        <w:rPr>
          <w:lang w:eastAsia="hr-HR" w:bidi="hr-HR"/>
        </w:rPr>
        <w:t>jedino</w:t>
      </w:r>
      <w:r w:rsidR="00E5550C" w:rsidRPr="004D3D29">
        <w:rPr>
          <w:lang w:eastAsia="hr-HR" w:bidi="hr-HR"/>
        </w:rPr>
        <w:t xml:space="preserve"> odredbe </w:t>
      </w:r>
      <w:r w:rsidRPr="004D3D29">
        <w:rPr>
          <w:iCs/>
          <w:lang w:eastAsia="hr-HR" w:bidi="hr-HR"/>
        </w:rPr>
        <w:t xml:space="preserve">o najdužem </w:t>
      </w:r>
      <w:r w:rsidR="00E5550C" w:rsidRPr="004D3D29">
        <w:rPr>
          <w:iCs/>
          <w:lang w:eastAsia="hr-HR" w:bidi="hr-HR"/>
        </w:rPr>
        <w:t xml:space="preserve">trajanju tjednog radnog vremena, </w:t>
      </w:r>
      <w:r w:rsidRPr="004D3D29">
        <w:rPr>
          <w:iCs/>
          <w:lang w:eastAsia="hr-HR" w:bidi="hr-HR"/>
        </w:rPr>
        <w:t xml:space="preserve">noćnom radu, te dnevnom i tjednom odmoru, </w:t>
      </w:r>
      <w:r w:rsidR="00E5550C" w:rsidRPr="004D3D29">
        <w:rPr>
          <w:iCs/>
          <w:lang w:eastAsia="hr-HR" w:bidi="hr-HR"/>
        </w:rPr>
        <w:t xml:space="preserve">dok se na njih primjenjuju sve ostale odredbe tog Zakona, kao i da </w:t>
      </w:r>
      <w:r w:rsidR="00612AF0" w:rsidRPr="004D3D29">
        <w:rPr>
          <w:iCs/>
          <w:lang w:eastAsia="hr-HR" w:bidi="hr-HR"/>
        </w:rPr>
        <w:t xml:space="preserve">je </w:t>
      </w:r>
      <w:r w:rsidR="00E3662F" w:rsidRPr="004D3D29">
        <w:rPr>
          <w:iCs/>
          <w:lang w:eastAsia="hr-HR" w:bidi="hr-HR"/>
        </w:rPr>
        <w:t>O</w:t>
      </w:r>
      <w:r w:rsidRPr="004D3D29">
        <w:rPr>
          <w:lang w:eastAsia="hr-HR" w:bidi="hr-HR"/>
        </w:rPr>
        <w:t>dluk</w:t>
      </w:r>
      <w:r w:rsidR="00612AF0" w:rsidRPr="004D3D29">
        <w:rPr>
          <w:lang w:eastAsia="hr-HR" w:bidi="hr-HR"/>
        </w:rPr>
        <w:t>om</w:t>
      </w:r>
      <w:r w:rsidRPr="004D3D29">
        <w:rPr>
          <w:lang w:eastAsia="hr-HR" w:bidi="hr-HR"/>
        </w:rPr>
        <w:t xml:space="preserve"> o donošenju Kodeksa korporativnog upravljanja trgovačkim društvima u kojima Republika Hrvatska ima dionice ili udjele </w:t>
      </w:r>
      <w:r w:rsidR="00E3662F" w:rsidRPr="004D3D29">
        <w:rPr>
          <w:lang w:eastAsia="hr-HR" w:bidi="hr-HR"/>
        </w:rPr>
        <w:t xml:space="preserve">(„Narodne novine“, broj </w:t>
      </w:r>
      <w:r w:rsidRPr="004D3D29">
        <w:rPr>
          <w:lang w:eastAsia="hr-HR" w:bidi="hr-HR"/>
        </w:rPr>
        <w:t>132/17</w:t>
      </w:r>
      <w:r w:rsidR="00E3662F" w:rsidRPr="004D3D29">
        <w:rPr>
          <w:lang w:eastAsia="hr-HR" w:bidi="hr-HR"/>
        </w:rPr>
        <w:t>.</w:t>
      </w:r>
      <w:r w:rsidRPr="004D3D29">
        <w:rPr>
          <w:lang w:eastAsia="hr-HR" w:bidi="hr-HR"/>
        </w:rPr>
        <w:t xml:space="preserve">) propisano </w:t>
      </w:r>
      <w:r w:rsidR="00E3662F" w:rsidRPr="004D3D29">
        <w:rPr>
          <w:lang w:eastAsia="hr-HR" w:bidi="hr-HR"/>
        </w:rPr>
        <w:t xml:space="preserve">da </w:t>
      </w:r>
      <w:r w:rsidR="00612AF0" w:rsidRPr="004D3D29">
        <w:rPr>
          <w:iCs/>
          <w:lang w:eastAsia="hr-HR" w:bidi="hr-HR"/>
        </w:rPr>
        <w:t>č</w:t>
      </w:r>
      <w:r w:rsidRPr="004D3D29">
        <w:rPr>
          <w:iCs/>
          <w:lang w:eastAsia="hr-HR" w:bidi="hr-HR"/>
        </w:rPr>
        <w:t>lanovi uprave imaju pravo na primanja za svoj rad u obliku fiksnog dijela plaće i varijabilnog dijela koji će biti u skladu s financijskom uspješnošću poslovanja i ostvarivanjem posebice srednjoročnih ciljeva i planova</w:t>
      </w:r>
      <w:r w:rsidR="00612AF0" w:rsidRPr="004D3D29">
        <w:rPr>
          <w:iCs/>
          <w:lang w:eastAsia="hr-HR" w:bidi="hr-HR"/>
        </w:rPr>
        <w:t xml:space="preserve">, i to </w:t>
      </w:r>
      <w:r w:rsidRPr="004D3D29">
        <w:rPr>
          <w:iCs/>
          <w:lang w:eastAsia="hr-HR" w:bidi="hr-HR"/>
        </w:rPr>
        <w:t xml:space="preserve">temeljem odluke Vlade Republike Hrvatske kojom se utvrđuju plaće i druga primanja predsjednika i članova uprava trgovačkih društava, </w:t>
      </w:r>
      <w:r w:rsidR="00612AF0" w:rsidRPr="004D3D29">
        <w:rPr>
          <w:iCs/>
          <w:lang w:eastAsia="hr-HR" w:bidi="hr-HR"/>
        </w:rPr>
        <w:t>ali i</w:t>
      </w:r>
      <w:r w:rsidRPr="004D3D29">
        <w:rPr>
          <w:iCs/>
          <w:lang w:eastAsia="hr-HR" w:bidi="hr-HR"/>
        </w:rPr>
        <w:t xml:space="preserve"> donese</w:t>
      </w:r>
      <w:r w:rsidR="00E3662F" w:rsidRPr="004D3D29">
        <w:rPr>
          <w:iCs/>
          <w:lang w:eastAsia="hr-HR" w:bidi="hr-HR"/>
        </w:rPr>
        <w:t xml:space="preserve">nih pravila trgovačkog društva. </w:t>
      </w:r>
    </w:p>
    <w:p w14:paraId="50012169" w14:textId="1E80D328" w:rsidR="00612AF0" w:rsidRPr="004D3D29" w:rsidRDefault="00612AF0" w:rsidP="00612AF0">
      <w:pPr>
        <w:pStyle w:val="Default"/>
        <w:spacing w:line="276" w:lineRule="auto"/>
        <w:ind w:firstLine="708"/>
        <w:jc w:val="both"/>
        <w:rPr>
          <w:iCs/>
          <w:lang w:eastAsia="hr-HR" w:bidi="hr-HR"/>
        </w:rPr>
      </w:pPr>
    </w:p>
    <w:p w14:paraId="238F6F40" w14:textId="1518F4AD" w:rsidR="00095342" w:rsidRPr="004D3D29" w:rsidRDefault="00612AF0" w:rsidP="007154EA">
      <w:pPr>
        <w:pStyle w:val="Default"/>
        <w:spacing w:line="276" w:lineRule="auto"/>
        <w:ind w:firstLine="708"/>
        <w:jc w:val="both"/>
        <w:rPr>
          <w:lang w:eastAsia="hr-HR" w:bidi="hr-HR"/>
        </w:rPr>
      </w:pPr>
      <w:r w:rsidRPr="004D3D29">
        <w:rPr>
          <w:iCs/>
          <w:lang w:eastAsia="hr-HR" w:bidi="hr-HR"/>
        </w:rPr>
        <w:lastRenderedPageBreak/>
        <w:t xml:space="preserve">Ističe kako je namjera zakonodavca </w:t>
      </w:r>
      <w:r w:rsidR="00095342" w:rsidRPr="004D3D29">
        <w:rPr>
          <w:lang w:eastAsia="hr-HR" w:bidi="hr-HR"/>
        </w:rPr>
        <w:t>kod propisivanja zabrana onemogućiti dužnosnicima da primaju još jednu naknadu za isto obnašanje javne dužnosti</w:t>
      </w:r>
      <w:r w:rsidRPr="004D3D29">
        <w:rPr>
          <w:lang w:eastAsia="hr-HR" w:bidi="hr-HR"/>
        </w:rPr>
        <w:t>,</w:t>
      </w:r>
      <w:r w:rsidR="00095342" w:rsidRPr="004D3D29">
        <w:rPr>
          <w:lang w:eastAsia="hr-HR" w:bidi="hr-HR"/>
        </w:rPr>
        <w:t xml:space="preserve"> odnosno da obavljaju druge poslove za koje bi primali drugu plaću</w:t>
      </w:r>
      <w:r w:rsidRPr="004D3D29">
        <w:rPr>
          <w:lang w:eastAsia="hr-HR" w:bidi="hr-HR"/>
        </w:rPr>
        <w:t>,</w:t>
      </w:r>
      <w:r w:rsidR="00095342" w:rsidRPr="004D3D29">
        <w:rPr>
          <w:lang w:eastAsia="hr-HR" w:bidi="hr-HR"/>
        </w:rPr>
        <w:t xml:space="preserve"> odnosno posebnu nak</w:t>
      </w:r>
      <w:r w:rsidRPr="004D3D29">
        <w:rPr>
          <w:lang w:eastAsia="hr-HR" w:bidi="hr-HR"/>
        </w:rPr>
        <w:t>nadu, dok se o</w:t>
      </w:r>
      <w:r w:rsidR="00095342" w:rsidRPr="004D3D29">
        <w:rPr>
          <w:lang w:eastAsia="hr-HR" w:bidi="hr-HR"/>
        </w:rPr>
        <w:t>stvarivanje prava iz radnog odnosa ne može smatrati primanjem druge naknade</w:t>
      </w:r>
      <w:r w:rsidRPr="004D3D29">
        <w:rPr>
          <w:lang w:eastAsia="hr-HR" w:bidi="hr-HR"/>
        </w:rPr>
        <w:t>,</w:t>
      </w:r>
      <w:r w:rsidR="00095342" w:rsidRPr="004D3D29">
        <w:rPr>
          <w:lang w:eastAsia="hr-HR" w:bidi="hr-HR"/>
        </w:rPr>
        <w:t xml:space="preserve"> niti posebnom naknadom za obavljanje drugih poslova. </w:t>
      </w:r>
      <w:r w:rsidR="001F0F23" w:rsidRPr="004D3D29">
        <w:rPr>
          <w:lang w:eastAsia="hr-HR" w:bidi="hr-HR"/>
        </w:rPr>
        <w:t xml:space="preserve">Ostvarivanje prava </w:t>
      </w:r>
      <w:r w:rsidR="00552610" w:rsidRPr="004D3D29">
        <w:rPr>
          <w:lang w:eastAsia="hr-HR" w:bidi="hr-HR"/>
        </w:rPr>
        <w:t>i</w:t>
      </w:r>
      <w:r w:rsidR="001F0F23" w:rsidRPr="004D3D29">
        <w:rPr>
          <w:lang w:eastAsia="hr-HR" w:bidi="hr-HR"/>
        </w:rPr>
        <w:t>z radnog odnosa</w:t>
      </w:r>
      <w:r w:rsidRPr="004D3D29">
        <w:rPr>
          <w:lang w:eastAsia="hr-HR" w:bidi="hr-HR"/>
        </w:rPr>
        <w:t xml:space="preserve"> propisano </w:t>
      </w:r>
      <w:r w:rsidR="001F0F23" w:rsidRPr="004D3D29">
        <w:rPr>
          <w:lang w:eastAsia="hr-HR" w:bidi="hr-HR"/>
        </w:rPr>
        <w:t xml:space="preserve">je </w:t>
      </w:r>
      <w:r w:rsidRPr="004D3D29">
        <w:rPr>
          <w:lang w:eastAsia="hr-HR" w:bidi="hr-HR"/>
        </w:rPr>
        <w:t>Zakonom o radu, ugovoreno u</w:t>
      </w:r>
      <w:r w:rsidR="00095342" w:rsidRPr="004D3D29">
        <w:rPr>
          <w:lang w:eastAsia="hr-HR" w:bidi="hr-HR"/>
        </w:rPr>
        <w:t xml:space="preserve">govorom o radu </w:t>
      </w:r>
      <w:r w:rsidRPr="004D3D29">
        <w:rPr>
          <w:lang w:eastAsia="hr-HR" w:bidi="hr-HR"/>
        </w:rPr>
        <w:t>te</w:t>
      </w:r>
      <w:r w:rsidR="00095342" w:rsidRPr="004D3D29">
        <w:rPr>
          <w:lang w:eastAsia="hr-HR" w:bidi="hr-HR"/>
        </w:rPr>
        <w:t xml:space="preserve"> ostalim internim aktima </w:t>
      </w:r>
      <w:r w:rsidRPr="004D3D29">
        <w:rPr>
          <w:lang w:eastAsia="hr-HR" w:bidi="hr-HR"/>
        </w:rPr>
        <w:t>p</w:t>
      </w:r>
      <w:r w:rsidR="00095342" w:rsidRPr="004D3D29">
        <w:rPr>
          <w:lang w:eastAsia="hr-HR" w:bidi="hr-HR"/>
        </w:rPr>
        <w:t xml:space="preserve">oslodavca </w:t>
      </w:r>
      <w:r w:rsidRPr="004D3D29">
        <w:rPr>
          <w:lang w:eastAsia="hr-HR" w:bidi="hr-HR"/>
        </w:rPr>
        <w:t xml:space="preserve">koje </w:t>
      </w:r>
      <w:r w:rsidR="00095342" w:rsidRPr="004D3D29">
        <w:rPr>
          <w:lang w:eastAsia="hr-HR" w:bidi="hr-HR"/>
        </w:rPr>
        <w:t xml:space="preserve">nije u suprotnosti s odredbama </w:t>
      </w:r>
      <w:r w:rsidRPr="004D3D29">
        <w:rPr>
          <w:lang w:eastAsia="hr-HR" w:bidi="hr-HR"/>
        </w:rPr>
        <w:t>ZSSI</w:t>
      </w:r>
      <w:r w:rsidR="00F74740" w:rsidRPr="004D3D29">
        <w:rPr>
          <w:lang w:eastAsia="hr-HR" w:bidi="hr-HR"/>
        </w:rPr>
        <w:t>/11</w:t>
      </w:r>
      <w:r w:rsidRPr="004D3D29">
        <w:rPr>
          <w:lang w:eastAsia="hr-HR" w:bidi="hr-HR"/>
        </w:rPr>
        <w:t xml:space="preserve">-a. </w:t>
      </w:r>
    </w:p>
    <w:p w14:paraId="6D4EC8D2" w14:textId="609E52F9" w:rsidR="00095342" w:rsidRPr="004D3D29" w:rsidRDefault="00095342" w:rsidP="007154EA">
      <w:pPr>
        <w:pStyle w:val="Default"/>
        <w:spacing w:line="276" w:lineRule="auto"/>
        <w:ind w:firstLine="708"/>
        <w:jc w:val="both"/>
        <w:rPr>
          <w:lang w:eastAsia="hr-HR" w:bidi="hr-HR"/>
        </w:rPr>
      </w:pPr>
    </w:p>
    <w:p w14:paraId="46AF45DF" w14:textId="1E49A7C8" w:rsidR="002256CA" w:rsidRPr="004D3D29" w:rsidRDefault="00612AF0" w:rsidP="002256CA">
      <w:pPr>
        <w:pStyle w:val="Default"/>
        <w:spacing w:line="276" w:lineRule="auto"/>
        <w:ind w:firstLine="708"/>
        <w:jc w:val="both"/>
        <w:rPr>
          <w:lang w:eastAsia="hr-HR" w:bidi="hr-HR"/>
        </w:rPr>
      </w:pPr>
      <w:r w:rsidRPr="004D3D29">
        <w:rPr>
          <w:lang w:eastAsia="hr-HR" w:bidi="hr-HR"/>
        </w:rPr>
        <w:t xml:space="preserve">Dužnosnik navodi da </w:t>
      </w:r>
      <w:r w:rsidR="00524708" w:rsidRPr="004D3D29">
        <w:rPr>
          <w:lang w:eastAsia="hr-HR" w:bidi="hr-HR"/>
        </w:rPr>
        <w:t>odredbama ZSSI</w:t>
      </w:r>
      <w:r w:rsidR="00F74740" w:rsidRPr="004D3D29">
        <w:rPr>
          <w:lang w:eastAsia="hr-HR" w:bidi="hr-HR"/>
        </w:rPr>
        <w:t>/11</w:t>
      </w:r>
      <w:r w:rsidR="00524708" w:rsidRPr="004D3D29">
        <w:rPr>
          <w:lang w:eastAsia="hr-HR" w:bidi="hr-HR"/>
        </w:rPr>
        <w:t>-a nije propisano na što dužnosnici imaju pravo, jer je to propisano</w:t>
      </w:r>
      <w:r w:rsidRPr="004D3D29">
        <w:rPr>
          <w:lang w:eastAsia="hr-HR" w:bidi="hr-HR"/>
        </w:rPr>
        <w:t xml:space="preserve"> Zakonom o </w:t>
      </w:r>
      <w:r w:rsidR="00D06F57" w:rsidRPr="004D3D29">
        <w:rPr>
          <w:lang w:eastAsia="hr-HR" w:bidi="hr-HR"/>
        </w:rPr>
        <w:t xml:space="preserve">obvezama i pravima </w:t>
      </w:r>
      <w:r w:rsidRPr="004D3D29">
        <w:rPr>
          <w:lang w:eastAsia="hr-HR" w:bidi="hr-HR"/>
        </w:rPr>
        <w:t xml:space="preserve">državnih dužnosnika te na temelju istog donesenim </w:t>
      </w:r>
      <w:proofErr w:type="spellStart"/>
      <w:r w:rsidRPr="004D3D29">
        <w:rPr>
          <w:lang w:eastAsia="hr-HR" w:bidi="hr-HR"/>
        </w:rPr>
        <w:t>podzakonskim</w:t>
      </w:r>
      <w:proofErr w:type="spellEnd"/>
      <w:r w:rsidRPr="004D3D29">
        <w:rPr>
          <w:lang w:eastAsia="hr-HR" w:bidi="hr-HR"/>
        </w:rPr>
        <w:t xml:space="preserve"> aktima, te da </w:t>
      </w:r>
      <w:r w:rsidR="001F0F23" w:rsidRPr="004D3D29">
        <w:rPr>
          <w:lang w:eastAsia="hr-HR" w:bidi="hr-HR"/>
        </w:rPr>
        <w:t xml:space="preserve">je </w:t>
      </w:r>
      <w:r w:rsidR="00330F0B" w:rsidRPr="004D3D29">
        <w:rPr>
          <w:lang w:eastAsia="hr-HR" w:bidi="hr-HR"/>
        </w:rPr>
        <w:t xml:space="preserve">navedeni Zakon </w:t>
      </w:r>
      <w:proofErr w:type="spellStart"/>
      <w:r w:rsidR="00330F0B" w:rsidRPr="004D3D29">
        <w:rPr>
          <w:lang w:val="en-US" w:bidi="en-US"/>
        </w:rPr>
        <w:t>lex</w:t>
      </w:r>
      <w:proofErr w:type="spellEnd"/>
      <w:r w:rsidR="00330F0B" w:rsidRPr="004D3D29">
        <w:rPr>
          <w:lang w:val="en-US" w:bidi="en-US"/>
        </w:rPr>
        <w:t xml:space="preserve"> </w:t>
      </w:r>
      <w:proofErr w:type="spellStart"/>
      <w:r w:rsidR="00330F0B" w:rsidRPr="004D3D29">
        <w:rPr>
          <w:lang w:eastAsia="hr-HR" w:bidi="hr-HR"/>
        </w:rPr>
        <w:t>specialis</w:t>
      </w:r>
      <w:proofErr w:type="spellEnd"/>
      <w:r w:rsidR="00330F0B" w:rsidRPr="004D3D29">
        <w:rPr>
          <w:lang w:eastAsia="hr-HR" w:bidi="hr-HR"/>
        </w:rPr>
        <w:t xml:space="preserve"> u odnosu na ZSSI</w:t>
      </w:r>
      <w:r w:rsidR="00F74740" w:rsidRPr="004D3D29">
        <w:rPr>
          <w:lang w:eastAsia="hr-HR" w:bidi="hr-HR"/>
        </w:rPr>
        <w:t>/11</w:t>
      </w:r>
      <w:r w:rsidR="00330F0B" w:rsidRPr="004D3D29">
        <w:rPr>
          <w:lang w:eastAsia="hr-HR" w:bidi="hr-HR"/>
        </w:rPr>
        <w:t>-a. Navodi da je ZSSI</w:t>
      </w:r>
      <w:r w:rsidR="00F74740" w:rsidRPr="004D3D29">
        <w:rPr>
          <w:lang w:eastAsia="hr-HR" w:bidi="hr-HR"/>
        </w:rPr>
        <w:t>/11</w:t>
      </w:r>
      <w:r w:rsidR="00330F0B" w:rsidRPr="004D3D29">
        <w:rPr>
          <w:lang w:eastAsia="hr-HR" w:bidi="hr-HR"/>
        </w:rPr>
        <w:t xml:space="preserve"> u članku 3. stavku 3. propisao da se </w:t>
      </w:r>
      <w:r w:rsidR="006C4368" w:rsidRPr="004D3D29">
        <w:rPr>
          <w:lang w:eastAsia="hr-HR" w:bidi="hr-HR"/>
        </w:rPr>
        <w:t>samo pojedine njegove odredbe</w:t>
      </w:r>
      <w:r w:rsidR="00330F0B" w:rsidRPr="004D3D29">
        <w:rPr>
          <w:lang w:eastAsia="hr-HR" w:bidi="hr-HR"/>
        </w:rPr>
        <w:t xml:space="preserve"> </w:t>
      </w:r>
      <w:r w:rsidR="006C4368" w:rsidRPr="004D3D29">
        <w:rPr>
          <w:lang w:eastAsia="hr-HR" w:bidi="hr-HR"/>
        </w:rPr>
        <w:t>primjenjuju i na rukovodeće državne službenike koje imenuje Vlada Republike Hrvatske na temelju prethodno provedenog natječaja, slijedom čega prema mišljenju dužnosnika iz odredbi ZSSI</w:t>
      </w:r>
      <w:r w:rsidR="00F74740" w:rsidRPr="004D3D29">
        <w:rPr>
          <w:lang w:eastAsia="hr-HR" w:bidi="hr-HR"/>
        </w:rPr>
        <w:t>/11</w:t>
      </w:r>
      <w:r w:rsidR="006C4368" w:rsidRPr="004D3D29">
        <w:rPr>
          <w:lang w:eastAsia="hr-HR" w:bidi="hr-HR"/>
        </w:rPr>
        <w:t xml:space="preserve">-a </w:t>
      </w:r>
      <w:r w:rsidR="00CA0CC8" w:rsidRPr="004D3D29">
        <w:rPr>
          <w:lang w:eastAsia="hr-HR" w:bidi="hr-HR"/>
        </w:rPr>
        <w:t>proizlazi</w:t>
      </w:r>
      <w:r w:rsidR="00330F0B" w:rsidRPr="004D3D29">
        <w:rPr>
          <w:lang w:eastAsia="hr-HR" w:bidi="hr-HR"/>
        </w:rPr>
        <w:t xml:space="preserve"> da su izuzete </w:t>
      </w:r>
      <w:r w:rsidR="00CA0CC8" w:rsidRPr="004D3D29">
        <w:rPr>
          <w:lang w:eastAsia="hr-HR" w:bidi="hr-HR"/>
        </w:rPr>
        <w:t xml:space="preserve">od primjene </w:t>
      </w:r>
      <w:r w:rsidR="00330F0B" w:rsidRPr="004D3D29">
        <w:rPr>
          <w:lang w:eastAsia="hr-HR" w:bidi="hr-HR"/>
        </w:rPr>
        <w:t xml:space="preserve">odredbe </w:t>
      </w:r>
      <w:r w:rsidR="00CA0CC8" w:rsidRPr="004D3D29">
        <w:rPr>
          <w:lang w:eastAsia="hr-HR" w:bidi="hr-HR"/>
        </w:rPr>
        <w:t xml:space="preserve">tog Zakona </w:t>
      </w:r>
      <w:r w:rsidR="00330F0B" w:rsidRPr="004D3D29">
        <w:rPr>
          <w:lang w:eastAsia="hr-HR" w:bidi="hr-HR"/>
        </w:rPr>
        <w:t>vezane uz samu plaću</w:t>
      </w:r>
      <w:r w:rsidR="006C4368" w:rsidRPr="004D3D29">
        <w:rPr>
          <w:lang w:eastAsia="hr-HR" w:bidi="hr-HR"/>
        </w:rPr>
        <w:t xml:space="preserve"> članova uprave trgovačkih društava. </w:t>
      </w:r>
    </w:p>
    <w:p w14:paraId="0AB66D2A" w14:textId="23CD00F4" w:rsidR="002034F6" w:rsidRPr="004D3D29" w:rsidRDefault="002034F6" w:rsidP="002256CA">
      <w:pPr>
        <w:pStyle w:val="Default"/>
        <w:spacing w:line="276" w:lineRule="auto"/>
        <w:ind w:firstLine="708"/>
        <w:jc w:val="both"/>
        <w:rPr>
          <w:lang w:eastAsia="hr-HR" w:bidi="hr-HR"/>
        </w:rPr>
      </w:pPr>
    </w:p>
    <w:p w14:paraId="612F90F8" w14:textId="4C3591E2" w:rsidR="002034F6" w:rsidRPr="004D3D29" w:rsidRDefault="002034F6" w:rsidP="002034F6">
      <w:pPr>
        <w:pStyle w:val="Default"/>
        <w:spacing w:line="276" w:lineRule="auto"/>
        <w:ind w:firstLine="708"/>
        <w:jc w:val="both"/>
        <w:rPr>
          <w:lang w:eastAsia="hr-HR" w:bidi="hr-HR"/>
        </w:rPr>
      </w:pPr>
      <w:r w:rsidRPr="004D3D29">
        <w:rPr>
          <w:lang w:eastAsia="hr-HR" w:bidi="hr-HR"/>
        </w:rPr>
        <w:t xml:space="preserve">U očitovanju dužnosnik iznosi da se predsjednik i članovi uprava trgovačkih društava od strateškog i posebnog interesa za Republiku Hrvatsku, u koje se ubraja i Hrvatska Lutrija d.o.o., odabiru temeljem Uredbe o kriterijima za provedbu postupaka odabira i imenovanja kandidata za predsjednike i članove uprava trgovačkih društava i drugih pravnih osoba od strateškog i posebnog interesa za Republiku Hrvatsku („Narodne novine“, broj 19/17.).  </w:t>
      </w:r>
    </w:p>
    <w:p w14:paraId="78D95E45" w14:textId="77777777" w:rsidR="002034F6" w:rsidRPr="004D3D29" w:rsidRDefault="002034F6" w:rsidP="002034F6">
      <w:pPr>
        <w:pStyle w:val="Default"/>
        <w:spacing w:line="276" w:lineRule="auto"/>
        <w:ind w:firstLine="708"/>
        <w:jc w:val="both"/>
        <w:rPr>
          <w:lang w:eastAsia="hr-HR" w:bidi="hr-HR"/>
        </w:rPr>
      </w:pPr>
    </w:p>
    <w:p w14:paraId="460277A6" w14:textId="77777777" w:rsidR="002034F6" w:rsidRPr="004D3D29" w:rsidRDefault="002034F6" w:rsidP="002034F6">
      <w:pPr>
        <w:pStyle w:val="Default"/>
        <w:spacing w:line="276" w:lineRule="auto"/>
        <w:ind w:firstLine="708"/>
        <w:jc w:val="both"/>
        <w:rPr>
          <w:bCs/>
          <w:lang w:eastAsia="hr-HR" w:bidi="hr-HR"/>
        </w:rPr>
      </w:pPr>
      <w:r w:rsidRPr="004D3D29">
        <w:rPr>
          <w:lang w:eastAsia="hr-HR" w:bidi="hr-HR"/>
        </w:rPr>
        <w:t xml:space="preserve">Navodi da se odabir kandidata provodi putem javnog natječaja koji provodi Ministarstvo državne imovine u suradnji s ministarstvom u čijoj nadležnosti su djelatnosti kojima se pretežito bavi konkretno trgovačko društvo te da isto Ministarstvo u suradnji sa navedenim drugim ministarstvom održava razgovore s kandidatima putem kojih ocjenjuje udovoljavaju li kriterijima. Zapisnik u kojem se opisuje postupak odabira kandidata, kao i pisano mišljenje o kandidatima, te prijedlog za izbor kandidata Ministarstvo, uz suglasnost drugog ministarstva, dostavlja se Povjerenstvu Vlade koje svoj prijedlog zajedno sa drugom dokumentacijom dostavlja Vladi Republike Hrvatske, a Vlada potom donosi odluku kojom se završava postupak izbora kandidata te se ista dostavlja trgovačkom društvu u svrhu </w:t>
      </w:r>
      <w:r w:rsidRPr="004D3D29">
        <w:rPr>
          <w:bCs/>
          <w:lang w:eastAsia="hr-HR" w:bidi="hr-HR"/>
        </w:rPr>
        <w:t xml:space="preserve">upisa istih u sudski registar. </w:t>
      </w:r>
    </w:p>
    <w:p w14:paraId="6A71A159" w14:textId="77777777" w:rsidR="002034F6" w:rsidRPr="004D3D29" w:rsidRDefault="002034F6" w:rsidP="002034F6">
      <w:pPr>
        <w:pStyle w:val="Default"/>
        <w:spacing w:line="276" w:lineRule="auto"/>
        <w:ind w:firstLine="708"/>
        <w:jc w:val="both"/>
        <w:rPr>
          <w:lang w:eastAsia="hr-HR" w:bidi="hr-HR"/>
        </w:rPr>
      </w:pPr>
      <w:r w:rsidRPr="004D3D29">
        <w:rPr>
          <w:lang w:eastAsia="hr-HR" w:bidi="hr-HR"/>
        </w:rPr>
        <w:t xml:space="preserve">Dužnosnik iznosi da Vlada Republike Hrvatske donosi odluku kojom predlaže imenovanje predsjednika i članova uprave, a skupština/nadzorni odbor trgovačkog društva donosi odluku o imenovanju sukladno Zakonu o trgovačkim društvima (Narodne novine“, broj 111/93., 34/99., 121/99., 52/00., 118/03., 107/07., 146/08., 137/09., 125/11., 152/11., 111/12., 68/13., 110/15. i 40/19.). </w:t>
      </w:r>
    </w:p>
    <w:p w14:paraId="64AFC4AD" w14:textId="77777777" w:rsidR="002034F6" w:rsidRPr="004D3D29" w:rsidRDefault="002034F6" w:rsidP="002034F6">
      <w:pPr>
        <w:pStyle w:val="Default"/>
        <w:spacing w:line="276" w:lineRule="auto"/>
        <w:ind w:firstLine="708"/>
        <w:jc w:val="both"/>
        <w:rPr>
          <w:lang w:eastAsia="hr-HR" w:bidi="hr-HR"/>
        </w:rPr>
      </w:pPr>
    </w:p>
    <w:p w14:paraId="53F0DAB5" w14:textId="70AAD4BA" w:rsidR="002034F6" w:rsidRPr="004D3D29" w:rsidRDefault="002034F6" w:rsidP="002034F6">
      <w:pPr>
        <w:pStyle w:val="Default"/>
        <w:spacing w:line="276" w:lineRule="auto"/>
        <w:ind w:firstLine="708"/>
        <w:jc w:val="both"/>
        <w:rPr>
          <w:lang w:eastAsia="hr-HR" w:bidi="hr-HR"/>
        </w:rPr>
      </w:pPr>
      <w:r w:rsidRPr="004D3D29">
        <w:rPr>
          <w:lang w:eastAsia="hr-HR" w:bidi="hr-HR"/>
        </w:rPr>
        <w:lastRenderedPageBreak/>
        <w:t xml:space="preserve">Navodi da se prema odredbi članka 246. Zakona o trgovačkim društvima članovima uprave društva može za njihov rad dati pravo da sudjeluju u dobiti društva te da se u toj situaciji </w:t>
      </w:r>
    </w:p>
    <w:p w14:paraId="5A032A2B" w14:textId="77777777" w:rsidR="002034F6" w:rsidRPr="004D3D29" w:rsidRDefault="002034F6" w:rsidP="002034F6">
      <w:pPr>
        <w:pStyle w:val="Tijeloteksta"/>
        <w:shd w:val="clear" w:color="auto" w:fill="auto"/>
        <w:spacing w:after="260"/>
        <w:jc w:val="both"/>
        <w:rPr>
          <w:rFonts w:ascii="Times New Roman" w:hAnsi="Times New Roman" w:cs="Times New Roman"/>
          <w:color w:val="000000"/>
          <w:sz w:val="24"/>
          <w:szCs w:val="24"/>
          <w:lang w:eastAsia="hr-HR" w:bidi="hr-HR"/>
        </w:rPr>
      </w:pPr>
      <w:r w:rsidRPr="004D3D29">
        <w:rPr>
          <w:rFonts w:ascii="Times New Roman" w:hAnsi="Times New Roman" w:cs="Times New Roman"/>
          <w:color w:val="000000"/>
          <w:sz w:val="24"/>
          <w:szCs w:val="24"/>
          <w:lang w:eastAsia="hr-HR" w:bidi="hr-HR"/>
        </w:rPr>
        <w:t xml:space="preserve">njihov udio obračunava prema dobiti umanjenoj za nepokriveni gubitak iz prethodnih godina te za iznose koji se po zakonu i statutu iz dobiti tekuće godine unose u rezerve društva. Drugačije određenje sudjelovanja članova uprave u dobiti društva </w:t>
      </w:r>
      <w:proofErr w:type="spellStart"/>
      <w:r w:rsidRPr="004D3D29">
        <w:rPr>
          <w:rFonts w:ascii="Times New Roman" w:hAnsi="Times New Roman" w:cs="Times New Roman"/>
          <w:color w:val="000000"/>
          <w:sz w:val="24"/>
          <w:szCs w:val="24"/>
          <w:lang w:eastAsia="hr-HR" w:bidi="hr-HR"/>
        </w:rPr>
        <w:t>ništetno</w:t>
      </w:r>
      <w:proofErr w:type="spellEnd"/>
      <w:r w:rsidRPr="004D3D29">
        <w:rPr>
          <w:rFonts w:ascii="Times New Roman" w:hAnsi="Times New Roman" w:cs="Times New Roman"/>
          <w:color w:val="000000"/>
          <w:sz w:val="24"/>
          <w:szCs w:val="24"/>
          <w:lang w:eastAsia="hr-HR" w:bidi="hr-HR"/>
        </w:rPr>
        <w:t xml:space="preserve"> je. </w:t>
      </w:r>
    </w:p>
    <w:p w14:paraId="46759A59" w14:textId="77777777" w:rsidR="002034F6" w:rsidRPr="004D3D29" w:rsidRDefault="002034F6" w:rsidP="002034F6">
      <w:pPr>
        <w:pStyle w:val="Tijeloteksta"/>
        <w:shd w:val="clear" w:color="auto" w:fill="auto"/>
        <w:spacing w:after="260"/>
        <w:jc w:val="both"/>
        <w:rPr>
          <w:rFonts w:ascii="Times New Roman" w:hAnsi="Times New Roman" w:cs="Times New Roman"/>
          <w:color w:val="000000"/>
          <w:sz w:val="24"/>
          <w:szCs w:val="24"/>
          <w:lang w:eastAsia="hr-HR" w:bidi="hr-HR"/>
        </w:rPr>
      </w:pPr>
      <w:r w:rsidRPr="004D3D29">
        <w:rPr>
          <w:rFonts w:ascii="Times New Roman" w:hAnsi="Times New Roman" w:cs="Times New Roman"/>
          <w:color w:val="000000"/>
          <w:sz w:val="24"/>
          <w:szCs w:val="24"/>
          <w:lang w:eastAsia="hr-HR" w:bidi="hr-HR"/>
        </w:rPr>
        <w:tab/>
        <w:t xml:space="preserve">Dužnosnik napominje da sukladno Odluci o utvrđivanju plaća i drugih primanja predsjednika i članova uprava trgovačkih društava Nadzorni odbor, odnosno drugi nadležni organ može za predsjednika i članove uprave ugovoriti godišnju nagradu - varijabilni dio plaće te da je sukladno Zakonu o trgovačkim društvima i istoj Odluci Nadzorni odbor trgovačkog društva Hrvatska lutrija d.o.o. donio Pravilnik o stimulativnom nagrađivanju predsjednika i članova Hrvatske Lutrije d.o.o. (varijabilni primici) u cilju sprečavanja sukoba interesa te u skladu s uspješnosti poslovanja društva. </w:t>
      </w:r>
    </w:p>
    <w:p w14:paraId="28AF234C" w14:textId="77777777" w:rsidR="002034F6" w:rsidRPr="004D3D29" w:rsidRDefault="002034F6" w:rsidP="002034F6">
      <w:pPr>
        <w:pStyle w:val="Tijeloteksta"/>
        <w:shd w:val="clear" w:color="auto" w:fill="auto"/>
        <w:spacing w:after="260"/>
        <w:ind w:firstLine="708"/>
        <w:jc w:val="both"/>
        <w:rPr>
          <w:rFonts w:ascii="Times New Roman" w:hAnsi="Times New Roman" w:cs="Times New Roman"/>
          <w:sz w:val="24"/>
          <w:szCs w:val="24"/>
        </w:rPr>
      </w:pPr>
      <w:r w:rsidRPr="004D3D29">
        <w:rPr>
          <w:rFonts w:ascii="Times New Roman" w:hAnsi="Times New Roman" w:cs="Times New Roman"/>
          <w:color w:val="000000"/>
          <w:sz w:val="24"/>
          <w:szCs w:val="24"/>
          <w:lang w:eastAsia="hr-HR" w:bidi="hr-HR"/>
        </w:rPr>
        <w:t>Tumači da ovisno o rezultatima poslovanja Uprava ima pravo i na varijabilni dio plaće koji je vezan uz ostvarenje godišnjeg poslovnog plana, i to u dijelu ostvarene dobiti i ostvarenih prihoda od prodaje proizvoda i usluga, dok su kriteriji koji trebaju biti ispunjeni utvrđeni u Odluci o utvrđivanju plaća i drugih primanja predsjednika i članova uprava trgovačkih društava i Pravilniku o stimulativnom nagrađivanju predsjednika i članova Hrvatske Lutrije d.o.o.</w:t>
      </w:r>
    </w:p>
    <w:p w14:paraId="4CD3837B" w14:textId="3D715460" w:rsidR="000E312E" w:rsidRPr="004D3D29" w:rsidRDefault="00B24FD4" w:rsidP="000E312E">
      <w:pPr>
        <w:pStyle w:val="Default"/>
        <w:spacing w:line="276" w:lineRule="auto"/>
        <w:ind w:firstLine="708"/>
        <w:jc w:val="both"/>
        <w:rPr>
          <w:lang w:eastAsia="hr-HR" w:bidi="hr-HR"/>
        </w:rPr>
      </w:pPr>
      <w:r w:rsidRPr="004D3D29">
        <w:rPr>
          <w:lang w:eastAsia="hr-HR" w:bidi="hr-HR"/>
        </w:rPr>
        <w:t xml:space="preserve">Navodi da se stimulativni/varijabilni dio plaće, nagrada za rezultate rada, božićnica, dar u naravi i slično ne smatraju niti drugom </w:t>
      </w:r>
      <w:r w:rsidR="001F0F23" w:rsidRPr="004D3D29">
        <w:rPr>
          <w:lang w:eastAsia="hr-HR" w:bidi="hr-HR"/>
        </w:rPr>
        <w:t xml:space="preserve">plaćom niti dodatnom naknadom, </w:t>
      </w:r>
      <w:r w:rsidRPr="004D3D29">
        <w:rPr>
          <w:lang w:eastAsia="hr-HR" w:bidi="hr-HR"/>
        </w:rPr>
        <w:t xml:space="preserve">već isključivo pravima koje članovi </w:t>
      </w:r>
      <w:r w:rsidR="00CA0CC8" w:rsidRPr="004D3D29">
        <w:rPr>
          <w:lang w:eastAsia="hr-HR" w:bidi="hr-HR"/>
        </w:rPr>
        <w:t>u</w:t>
      </w:r>
      <w:r w:rsidRPr="004D3D29">
        <w:rPr>
          <w:lang w:eastAsia="hr-HR" w:bidi="hr-HR"/>
        </w:rPr>
        <w:t xml:space="preserve">prave trgovačkih društava </w:t>
      </w:r>
      <w:r w:rsidR="00CA0CC8" w:rsidRPr="004D3D29">
        <w:rPr>
          <w:lang w:eastAsia="hr-HR" w:bidi="hr-HR"/>
        </w:rPr>
        <w:t xml:space="preserve">imaju </w:t>
      </w:r>
      <w:r w:rsidRPr="004D3D29">
        <w:rPr>
          <w:lang w:eastAsia="hr-HR" w:bidi="hr-HR"/>
        </w:rPr>
        <w:t>temeljem posebnih propisa</w:t>
      </w:r>
      <w:r w:rsidR="00CA0CC8" w:rsidRPr="004D3D29">
        <w:rPr>
          <w:lang w:eastAsia="hr-HR" w:bidi="hr-HR"/>
        </w:rPr>
        <w:t xml:space="preserve"> </w:t>
      </w:r>
      <w:r w:rsidRPr="004D3D29">
        <w:rPr>
          <w:lang w:eastAsia="hr-HR" w:bidi="hr-HR"/>
        </w:rPr>
        <w:t xml:space="preserve">kao radnici </w:t>
      </w:r>
      <w:r w:rsidR="00CA0CC8" w:rsidRPr="004D3D29">
        <w:rPr>
          <w:lang w:eastAsia="hr-HR" w:bidi="hr-HR"/>
        </w:rPr>
        <w:t>u</w:t>
      </w:r>
      <w:r w:rsidRPr="004D3D29">
        <w:rPr>
          <w:lang w:eastAsia="hr-HR" w:bidi="hr-HR"/>
        </w:rPr>
        <w:t xml:space="preserve"> radno</w:t>
      </w:r>
      <w:r w:rsidR="00CA0CC8" w:rsidRPr="004D3D29">
        <w:rPr>
          <w:lang w:eastAsia="hr-HR" w:bidi="hr-HR"/>
        </w:rPr>
        <w:t>m</w:t>
      </w:r>
      <w:r w:rsidRPr="004D3D29">
        <w:rPr>
          <w:lang w:eastAsia="hr-HR" w:bidi="hr-HR"/>
        </w:rPr>
        <w:t xml:space="preserve"> odnos</w:t>
      </w:r>
      <w:r w:rsidR="00CA0CC8" w:rsidRPr="004D3D29">
        <w:rPr>
          <w:lang w:eastAsia="hr-HR" w:bidi="hr-HR"/>
        </w:rPr>
        <w:t>u</w:t>
      </w:r>
      <w:r w:rsidRPr="004D3D29">
        <w:rPr>
          <w:lang w:eastAsia="hr-HR" w:bidi="hr-HR"/>
        </w:rPr>
        <w:t xml:space="preserve"> kod poslodavca, </w:t>
      </w:r>
      <w:r w:rsidR="00CA0CC8" w:rsidRPr="004D3D29">
        <w:rPr>
          <w:lang w:eastAsia="hr-HR" w:bidi="hr-HR"/>
        </w:rPr>
        <w:t>te da navedenim</w:t>
      </w:r>
      <w:r w:rsidRPr="004D3D29">
        <w:rPr>
          <w:lang w:eastAsia="hr-HR" w:bidi="hr-HR"/>
        </w:rPr>
        <w:t xml:space="preserve"> dužnosni</w:t>
      </w:r>
      <w:r w:rsidR="00CA0CC8" w:rsidRPr="004D3D29">
        <w:rPr>
          <w:lang w:eastAsia="hr-HR" w:bidi="hr-HR"/>
        </w:rPr>
        <w:t>cima</w:t>
      </w:r>
      <w:r w:rsidRPr="004D3D29">
        <w:rPr>
          <w:lang w:eastAsia="hr-HR" w:bidi="hr-HR"/>
        </w:rPr>
        <w:t xml:space="preserve"> nije zabranjeno </w:t>
      </w:r>
      <w:r w:rsidR="00CA0CC8" w:rsidRPr="004D3D29">
        <w:rPr>
          <w:lang w:eastAsia="hr-HR" w:bidi="hr-HR"/>
        </w:rPr>
        <w:t>da ih ostva</w:t>
      </w:r>
      <w:r w:rsidR="001F0F23" w:rsidRPr="004D3D29">
        <w:rPr>
          <w:lang w:eastAsia="hr-HR" w:bidi="hr-HR"/>
        </w:rPr>
        <w:t>re, sukladno odredbama ZSSI</w:t>
      </w:r>
      <w:r w:rsidR="00F74740" w:rsidRPr="004D3D29">
        <w:rPr>
          <w:lang w:eastAsia="hr-HR" w:bidi="hr-HR"/>
        </w:rPr>
        <w:t>/11</w:t>
      </w:r>
      <w:r w:rsidR="001F0F23" w:rsidRPr="004D3D29">
        <w:rPr>
          <w:lang w:eastAsia="hr-HR" w:bidi="hr-HR"/>
        </w:rPr>
        <w:t>-a. I</w:t>
      </w:r>
      <w:r w:rsidR="00CA0CC8" w:rsidRPr="004D3D29">
        <w:rPr>
          <w:lang w:eastAsia="hr-HR" w:bidi="hr-HR"/>
        </w:rPr>
        <w:t xml:space="preserve">stiče da </w:t>
      </w:r>
      <w:r w:rsidR="003C6634" w:rsidRPr="004D3D29">
        <w:rPr>
          <w:lang w:eastAsia="hr-HR" w:bidi="hr-HR"/>
        </w:rPr>
        <w:t xml:space="preserve">se </w:t>
      </w:r>
      <w:r w:rsidR="00CA0CC8" w:rsidRPr="004D3D29">
        <w:rPr>
          <w:lang w:eastAsia="hr-HR" w:bidi="hr-HR"/>
        </w:rPr>
        <w:t xml:space="preserve">i u situaciji </w:t>
      </w:r>
      <w:r w:rsidRPr="004D3D29">
        <w:rPr>
          <w:lang w:eastAsia="hr-HR" w:bidi="hr-HR"/>
        </w:rPr>
        <w:t xml:space="preserve">kada bi </w:t>
      </w:r>
      <w:r w:rsidR="00CA0CC8" w:rsidRPr="004D3D29">
        <w:rPr>
          <w:lang w:eastAsia="hr-HR" w:bidi="hr-HR"/>
        </w:rPr>
        <w:t xml:space="preserve">ih </w:t>
      </w:r>
      <w:r w:rsidRPr="004D3D29">
        <w:rPr>
          <w:lang w:eastAsia="hr-HR" w:bidi="hr-HR"/>
        </w:rPr>
        <w:t xml:space="preserve">se i smatralo drugim </w:t>
      </w:r>
      <w:r w:rsidR="00CA0CC8" w:rsidRPr="004D3D29">
        <w:rPr>
          <w:lang w:eastAsia="hr-HR" w:bidi="hr-HR"/>
        </w:rPr>
        <w:t xml:space="preserve">(dodatnim) </w:t>
      </w:r>
      <w:r w:rsidRPr="004D3D29">
        <w:rPr>
          <w:lang w:eastAsia="hr-HR" w:bidi="hr-HR"/>
        </w:rPr>
        <w:t xml:space="preserve">naknadama, </w:t>
      </w:r>
      <w:r w:rsidR="00CA0CC8" w:rsidRPr="004D3D29">
        <w:rPr>
          <w:lang w:eastAsia="hr-HR" w:bidi="hr-HR"/>
        </w:rPr>
        <w:t xml:space="preserve">to </w:t>
      </w:r>
      <w:r w:rsidR="00552610" w:rsidRPr="004D3D29">
        <w:rPr>
          <w:lang w:eastAsia="hr-HR" w:bidi="hr-HR"/>
        </w:rPr>
        <w:t xml:space="preserve">ne </w:t>
      </w:r>
      <w:r w:rsidR="00CA0CC8" w:rsidRPr="004D3D29">
        <w:rPr>
          <w:lang w:eastAsia="hr-HR" w:bidi="hr-HR"/>
        </w:rPr>
        <w:t xml:space="preserve">bi odnosilo na ovu kategoriju dužnosnika, </w:t>
      </w:r>
      <w:r w:rsidRPr="004D3D29">
        <w:rPr>
          <w:lang w:eastAsia="hr-HR" w:bidi="hr-HR"/>
        </w:rPr>
        <w:t xml:space="preserve">s obzirom da se na članove </w:t>
      </w:r>
      <w:r w:rsidR="001F0F23" w:rsidRPr="004D3D29">
        <w:rPr>
          <w:lang w:eastAsia="hr-HR" w:bidi="hr-HR"/>
        </w:rPr>
        <w:t>u</w:t>
      </w:r>
      <w:r w:rsidRPr="004D3D29">
        <w:rPr>
          <w:lang w:eastAsia="hr-HR" w:bidi="hr-HR"/>
        </w:rPr>
        <w:t xml:space="preserve">prave ne </w:t>
      </w:r>
      <w:r w:rsidR="00CA0CC8" w:rsidRPr="004D3D29">
        <w:rPr>
          <w:lang w:eastAsia="hr-HR" w:bidi="hr-HR"/>
        </w:rPr>
        <w:t>primjenjuju</w:t>
      </w:r>
      <w:r w:rsidRPr="004D3D29">
        <w:rPr>
          <w:lang w:eastAsia="hr-HR" w:bidi="hr-HR"/>
        </w:rPr>
        <w:t xml:space="preserve"> odredbe Zakona o </w:t>
      </w:r>
      <w:r w:rsidR="00D06F57" w:rsidRPr="004D3D29">
        <w:rPr>
          <w:lang w:eastAsia="hr-HR" w:bidi="hr-HR"/>
        </w:rPr>
        <w:t xml:space="preserve">obvezama i pravima </w:t>
      </w:r>
      <w:r w:rsidRPr="004D3D29">
        <w:rPr>
          <w:lang w:eastAsia="hr-HR" w:bidi="hr-HR"/>
        </w:rPr>
        <w:t xml:space="preserve">državnih dužnosnika, osim u dijelu koji regulira način obračuna plaće, odnosno </w:t>
      </w:r>
      <w:r w:rsidR="00CA0CC8" w:rsidRPr="004D3D29">
        <w:rPr>
          <w:lang w:eastAsia="hr-HR" w:bidi="hr-HR"/>
        </w:rPr>
        <w:t xml:space="preserve">isti su </w:t>
      </w:r>
      <w:r w:rsidRPr="004D3D29">
        <w:rPr>
          <w:lang w:eastAsia="hr-HR" w:bidi="hr-HR"/>
        </w:rPr>
        <w:t xml:space="preserve">izuzeti od odredbe članka 11. toga Zakona, </w:t>
      </w:r>
      <w:r w:rsidR="003C6634" w:rsidRPr="004D3D29">
        <w:rPr>
          <w:lang w:eastAsia="hr-HR" w:bidi="hr-HR"/>
        </w:rPr>
        <w:t>te da je sve navedeno sukladno</w:t>
      </w:r>
      <w:r w:rsidRPr="004D3D29">
        <w:rPr>
          <w:lang w:eastAsia="hr-HR" w:bidi="hr-HR"/>
        </w:rPr>
        <w:t xml:space="preserve"> člank</w:t>
      </w:r>
      <w:r w:rsidR="003C6634" w:rsidRPr="004D3D29">
        <w:rPr>
          <w:lang w:eastAsia="hr-HR" w:bidi="hr-HR"/>
        </w:rPr>
        <w:t>u</w:t>
      </w:r>
      <w:r w:rsidRPr="004D3D29">
        <w:rPr>
          <w:lang w:eastAsia="hr-HR" w:bidi="hr-HR"/>
        </w:rPr>
        <w:t xml:space="preserve"> 12. ZSSI</w:t>
      </w:r>
      <w:r w:rsidR="00F74740" w:rsidRPr="004D3D29">
        <w:rPr>
          <w:lang w:eastAsia="hr-HR" w:bidi="hr-HR"/>
        </w:rPr>
        <w:t>/11</w:t>
      </w:r>
      <w:r w:rsidRPr="004D3D29">
        <w:rPr>
          <w:lang w:eastAsia="hr-HR" w:bidi="hr-HR"/>
        </w:rPr>
        <w:t>-a u dijelu koji glasi: „osim ako je zakonom drugačije propisano".</w:t>
      </w:r>
      <w:r w:rsidR="002256CA" w:rsidRPr="004D3D29">
        <w:rPr>
          <w:lang w:eastAsia="hr-HR" w:bidi="hr-HR"/>
        </w:rPr>
        <w:t xml:space="preserve"> </w:t>
      </w:r>
    </w:p>
    <w:p w14:paraId="53C876E8" w14:textId="77777777" w:rsidR="000E312E" w:rsidRPr="004D3D29" w:rsidRDefault="000E312E" w:rsidP="000E312E">
      <w:pPr>
        <w:pStyle w:val="Default"/>
        <w:spacing w:line="276" w:lineRule="auto"/>
        <w:ind w:firstLine="708"/>
        <w:jc w:val="both"/>
        <w:rPr>
          <w:lang w:eastAsia="hr-HR" w:bidi="hr-HR"/>
        </w:rPr>
      </w:pPr>
    </w:p>
    <w:p w14:paraId="30D8819F" w14:textId="39DE5DC1" w:rsidR="002256CA" w:rsidRPr="004D3D29" w:rsidRDefault="00B24FD4" w:rsidP="000E312E">
      <w:pPr>
        <w:pStyle w:val="Default"/>
        <w:spacing w:line="276" w:lineRule="auto"/>
        <w:ind w:firstLine="708"/>
        <w:jc w:val="both"/>
        <w:rPr>
          <w:lang w:eastAsia="hr-HR" w:bidi="hr-HR"/>
        </w:rPr>
      </w:pPr>
      <w:r w:rsidRPr="004D3D29">
        <w:rPr>
          <w:lang w:eastAsia="hr-HR" w:bidi="hr-HR"/>
        </w:rPr>
        <w:t xml:space="preserve">Dužnosnik navodi da takvo tumačenje zauzima i Povjerenstvo u dijelu koji se odnosi na zabranu primanja drugih naknada, </w:t>
      </w:r>
      <w:r w:rsidR="003C6634" w:rsidRPr="004D3D29">
        <w:rPr>
          <w:lang w:eastAsia="hr-HR" w:bidi="hr-HR"/>
        </w:rPr>
        <w:t>što je</w:t>
      </w:r>
      <w:r w:rsidRPr="004D3D29">
        <w:rPr>
          <w:lang w:eastAsia="hr-HR" w:bidi="hr-HR"/>
        </w:rPr>
        <w:t xml:space="preserve"> razm</w:t>
      </w:r>
      <w:r w:rsidR="00CA0CC8" w:rsidRPr="004D3D29">
        <w:rPr>
          <w:lang w:eastAsia="hr-HR" w:bidi="hr-HR"/>
        </w:rPr>
        <w:t>o</w:t>
      </w:r>
      <w:r w:rsidRPr="004D3D29">
        <w:rPr>
          <w:lang w:eastAsia="hr-HR" w:bidi="hr-HR"/>
        </w:rPr>
        <w:t>tr</w:t>
      </w:r>
      <w:r w:rsidR="00CA0CC8" w:rsidRPr="004D3D29">
        <w:rPr>
          <w:lang w:eastAsia="hr-HR" w:bidi="hr-HR"/>
        </w:rPr>
        <w:t>eno</w:t>
      </w:r>
      <w:r w:rsidRPr="004D3D29">
        <w:rPr>
          <w:lang w:eastAsia="hr-HR" w:bidi="hr-HR"/>
        </w:rPr>
        <w:t xml:space="preserve"> u kontekstu nespojivosti </w:t>
      </w:r>
      <w:r w:rsidR="0046229B" w:rsidRPr="004D3D29">
        <w:rPr>
          <w:lang w:eastAsia="hr-HR" w:bidi="hr-HR"/>
        </w:rPr>
        <w:t xml:space="preserve">istodobnog </w:t>
      </w:r>
      <w:r w:rsidRPr="004D3D29">
        <w:rPr>
          <w:lang w:eastAsia="hr-HR" w:bidi="hr-HR"/>
        </w:rPr>
        <w:t xml:space="preserve">obavljanja dvaju funkcija </w:t>
      </w:r>
      <w:r w:rsidR="0046229B" w:rsidRPr="004D3D29">
        <w:rPr>
          <w:lang w:eastAsia="hr-HR" w:bidi="hr-HR"/>
        </w:rPr>
        <w:t>s kojeg</w:t>
      </w:r>
      <w:r w:rsidRPr="004D3D29">
        <w:rPr>
          <w:lang w:eastAsia="hr-HR" w:bidi="hr-HR"/>
        </w:rPr>
        <w:t xml:space="preserve"> osnova nije dozvoljeno primati drugu naknadu</w:t>
      </w:r>
      <w:r w:rsidR="0046229B" w:rsidRPr="004D3D29">
        <w:rPr>
          <w:lang w:eastAsia="hr-HR" w:bidi="hr-HR"/>
        </w:rPr>
        <w:t>,</w:t>
      </w:r>
      <w:r w:rsidRPr="004D3D29">
        <w:rPr>
          <w:lang w:eastAsia="hr-HR" w:bidi="hr-HR"/>
        </w:rPr>
        <w:t xml:space="preserve"> </w:t>
      </w:r>
      <w:r w:rsidR="00CA0CC8" w:rsidRPr="004D3D29">
        <w:rPr>
          <w:lang w:eastAsia="hr-HR" w:bidi="hr-HR"/>
        </w:rPr>
        <w:t xml:space="preserve">ali ne i po osnovi primitaka naknada iz </w:t>
      </w:r>
      <w:r w:rsidR="003C6634" w:rsidRPr="004D3D29">
        <w:rPr>
          <w:lang w:eastAsia="hr-HR" w:bidi="hr-HR"/>
        </w:rPr>
        <w:t xml:space="preserve">istog </w:t>
      </w:r>
      <w:r w:rsidR="00CA0CC8" w:rsidRPr="004D3D29">
        <w:rPr>
          <w:lang w:eastAsia="hr-HR" w:bidi="hr-HR"/>
        </w:rPr>
        <w:t xml:space="preserve">radnog odnosa. </w:t>
      </w:r>
      <w:r w:rsidR="002256CA" w:rsidRPr="004D3D29">
        <w:rPr>
          <w:lang w:eastAsia="hr-HR" w:bidi="hr-HR"/>
        </w:rPr>
        <w:t xml:space="preserve"> </w:t>
      </w:r>
    </w:p>
    <w:p w14:paraId="0A989F10" w14:textId="77777777" w:rsidR="002256CA" w:rsidRPr="004D3D29" w:rsidRDefault="002256CA" w:rsidP="002256CA">
      <w:pPr>
        <w:pStyle w:val="Default"/>
        <w:spacing w:line="276" w:lineRule="auto"/>
        <w:ind w:firstLine="708"/>
        <w:jc w:val="both"/>
        <w:rPr>
          <w:lang w:eastAsia="hr-HR" w:bidi="hr-HR"/>
        </w:rPr>
      </w:pPr>
    </w:p>
    <w:p w14:paraId="037CB53C" w14:textId="2B922814" w:rsidR="002256CA" w:rsidRPr="004D3D29" w:rsidRDefault="00DC4D37" w:rsidP="002256CA">
      <w:pPr>
        <w:pStyle w:val="Default"/>
        <w:spacing w:line="276" w:lineRule="auto"/>
        <w:ind w:firstLine="708"/>
        <w:jc w:val="both"/>
        <w:rPr>
          <w:lang w:eastAsia="hr-HR" w:bidi="hr-HR"/>
        </w:rPr>
      </w:pPr>
      <w:r w:rsidRPr="004D3D29">
        <w:rPr>
          <w:lang w:eastAsia="hr-HR" w:bidi="hr-HR"/>
        </w:rPr>
        <w:lastRenderedPageBreak/>
        <w:t>Dužnosnik se u ovu svrhu poziva na izlaganje Dalije Orešković, predsjednice Povjerenstva u mandatu 2013. – 2018., održan</w:t>
      </w:r>
      <w:r w:rsidR="00CA0CC8" w:rsidRPr="004D3D29">
        <w:rPr>
          <w:lang w:eastAsia="hr-HR" w:bidi="hr-HR"/>
        </w:rPr>
        <w:t>o</w:t>
      </w:r>
      <w:r w:rsidRPr="004D3D29">
        <w:rPr>
          <w:lang w:eastAsia="hr-HR" w:bidi="hr-HR"/>
        </w:rPr>
        <w:t xml:space="preserve"> na Tribini Pravnog fakulteta Sveučilišta u Zagrebu i Kluba pravnika grada Zagreba od 22. siječnja 2015., </w:t>
      </w:r>
      <w:r w:rsidR="00524708" w:rsidRPr="004D3D29">
        <w:rPr>
          <w:lang w:eastAsia="hr-HR" w:bidi="hr-HR"/>
        </w:rPr>
        <w:t>kada je tematizirana</w:t>
      </w:r>
      <w:r w:rsidRPr="004D3D29">
        <w:rPr>
          <w:lang w:eastAsia="hr-HR" w:bidi="hr-HR"/>
        </w:rPr>
        <w:t xml:space="preserve"> dopuštenost istovremenog obnašanja dviju javnih dužnosti te dopuštenost istodobnog primanja plaće i naknade za dv</w:t>
      </w:r>
      <w:r w:rsidR="00CA0CC8" w:rsidRPr="004D3D29">
        <w:rPr>
          <w:lang w:eastAsia="hr-HR" w:bidi="hr-HR"/>
        </w:rPr>
        <w:t>i</w:t>
      </w:r>
      <w:r w:rsidRPr="004D3D29">
        <w:rPr>
          <w:lang w:eastAsia="hr-HR" w:bidi="hr-HR"/>
        </w:rPr>
        <w:t>je javne dužnosti, što posebnim zakonom mora biti izričito propisano kako bi došlo do izuzimanje od opće zabrane propisane ZSSI</w:t>
      </w:r>
      <w:r w:rsidR="00F74740" w:rsidRPr="004D3D29">
        <w:rPr>
          <w:lang w:eastAsia="hr-HR" w:bidi="hr-HR"/>
        </w:rPr>
        <w:t>/11</w:t>
      </w:r>
      <w:r w:rsidRPr="004D3D29">
        <w:rPr>
          <w:lang w:eastAsia="hr-HR" w:bidi="hr-HR"/>
        </w:rPr>
        <w:t xml:space="preserve">-om.  </w:t>
      </w:r>
      <w:r w:rsidR="002256CA" w:rsidRPr="004D3D29">
        <w:rPr>
          <w:lang w:eastAsia="hr-HR" w:bidi="hr-HR"/>
        </w:rPr>
        <w:t xml:space="preserve"> </w:t>
      </w:r>
    </w:p>
    <w:p w14:paraId="4CF0CD98" w14:textId="77777777" w:rsidR="002256CA" w:rsidRPr="004D3D29" w:rsidRDefault="002256CA" w:rsidP="002256CA">
      <w:pPr>
        <w:pStyle w:val="Default"/>
        <w:spacing w:line="276" w:lineRule="auto"/>
        <w:ind w:firstLine="708"/>
        <w:jc w:val="both"/>
        <w:rPr>
          <w:lang w:eastAsia="hr-HR" w:bidi="hr-HR"/>
        </w:rPr>
      </w:pPr>
    </w:p>
    <w:p w14:paraId="09D0756F" w14:textId="77777777" w:rsidR="002256CA" w:rsidRPr="004D3D29" w:rsidRDefault="00851209" w:rsidP="002256CA">
      <w:pPr>
        <w:pStyle w:val="Default"/>
        <w:spacing w:line="276" w:lineRule="auto"/>
        <w:ind w:firstLine="708"/>
        <w:jc w:val="both"/>
        <w:rPr>
          <w:lang w:eastAsia="hr-HR" w:bidi="hr-HR"/>
        </w:rPr>
      </w:pPr>
      <w:r w:rsidRPr="004D3D29">
        <w:rPr>
          <w:lang w:eastAsia="hr-HR" w:bidi="hr-HR"/>
        </w:rPr>
        <w:t xml:space="preserve">Navodi da je člankom 7. i 8. Ugovora o radu, koji je zaključen između člana Uprave i Nadzornog odbora trgovačkog društva Hrvatska Lutrija d.o.o. utvrđena plaća na koju ima pravo član Uprave, te je ujedno utvrđeno i pravo na godišnju nagradu, sukladno Odluci Vlade Republike Hrvatske o utvrđivanju plaća i drugih primanja predsjednika i članova uprava trgovačkih društava. </w:t>
      </w:r>
      <w:r w:rsidR="00CA0CC8" w:rsidRPr="004D3D29">
        <w:rPr>
          <w:lang w:eastAsia="hr-HR" w:bidi="hr-HR"/>
        </w:rPr>
        <w:t xml:space="preserve">Iznosi kako je </w:t>
      </w:r>
      <w:r w:rsidR="0013717D" w:rsidRPr="004D3D29">
        <w:rPr>
          <w:lang w:eastAsia="hr-HR" w:bidi="hr-HR"/>
        </w:rPr>
        <w:t>č</w:t>
      </w:r>
      <w:r w:rsidRPr="004D3D29">
        <w:rPr>
          <w:lang w:eastAsia="hr-HR" w:bidi="hr-HR"/>
        </w:rPr>
        <w:t xml:space="preserve">lankom 8. Ugovora o radu određeno da kriterije za isplatu godišnje nagrade utvrđuje Nadzorni odbor posebnom odlukom, </w:t>
      </w:r>
      <w:r w:rsidR="00CA0CC8" w:rsidRPr="004D3D29">
        <w:rPr>
          <w:lang w:eastAsia="hr-HR" w:bidi="hr-HR"/>
        </w:rPr>
        <w:t xml:space="preserve">sukladno navedenoj </w:t>
      </w:r>
      <w:r w:rsidRPr="004D3D29">
        <w:rPr>
          <w:lang w:eastAsia="hr-HR" w:bidi="hr-HR"/>
        </w:rPr>
        <w:t>Odlu</w:t>
      </w:r>
      <w:r w:rsidR="00CA0CC8" w:rsidRPr="004D3D29">
        <w:rPr>
          <w:lang w:eastAsia="hr-HR" w:bidi="hr-HR"/>
        </w:rPr>
        <w:t>ci,</w:t>
      </w:r>
      <w:r w:rsidRPr="004D3D29">
        <w:rPr>
          <w:lang w:eastAsia="hr-HR" w:bidi="hr-HR"/>
        </w:rPr>
        <w:t xml:space="preserve"> te </w:t>
      </w:r>
      <w:r w:rsidR="0013717D" w:rsidRPr="004D3D29">
        <w:rPr>
          <w:lang w:eastAsia="hr-HR" w:bidi="hr-HR"/>
        </w:rPr>
        <w:t xml:space="preserve">da </w:t>
      </w:r>
      <w:r w:rsidRPr="004D3D29">
        <w:rPr>
          <w:lang w:eastAsia="hr-HR" w:bidi="hr-HR"/>
        </w:rPr>
        <w:t>je isplata stimulativnog dijela plaće izvršena u skladu sa odredbama Pravilnika o stimulativnom dodatku predsjednika i članova Uprave Hrvatske Lutrije d.o.</w:t>
      </w:r>
      <w:r w:rsidR="00CA0CC8" w:rsidRPr="004D3D29">
        <w:rPr>
          <w:lang w:eastAsia="hr-HR" w:bidi="hr-HR"/>
        </w:rPr>
        <w:t>o.</w:t>
      </w:r>
      <w:r w:rsidR="002256CA" w:rsidRPr="004D3D29">
        <w:rPr>
          <w:lang w:eastAsia="hr-HR" w:bidi="hr-HR"/>
        </w:rPr>
        <w:t xml:space="preserve"> </w:t>
      </w:r>
    </w:p>
    <w:p w14:paraId="418841C5" w14:textId="77777777" w:rsidR="002256CA" w:rsidRPr="004D3D29" w:rsidRDefault="002256CA" w:rsidP="002256CA">
      <w:pPr>
        <w:pStyle w:val="Default"/>
        <w:spacing w:line="276" w:lineRule="auto"/>
        <w:ind w:firstLine="708"/>
        <w:jc w:val="both"/>
        <w:rPr>
          <w:lang w:eastAsia="hr-HR" w:bidi="hr-HR"/>
        </w:rPr>
      </w:pPr>
    </w:p>
    <w:p w14:paraId="32C9D458" w14:textId="77777777" w:rsidR="00526D18" w:rsidRPr="004D3D29" w:rsidRDefault="00526D18" w:rsidP="00526D18">
      <w:pPr>
        <w:pStyle w:val="Tijeloteksta"/>
        <w:shd w:val="clear" w:color="auto" w:fill="auto"/>
        <w:spacing w:after="260"/>
        <w:ind w:firstLine="708"/>
        <w:jc w:val="both"/>
        <w:rPr>
          <w:rFonts w:ascii="Times New Roman" w:hAnsi="Times New Roman" w:cs="Times New Roman"/>
          <w:sz w:val="24"/>
          <w:szCs w:val="24"/>
          <w:lang w:eastAsia="hr-HR" w:bidi="hr-HR"/>
        </w:rPr>
      </w:pPr>
      <w:r w:rsidRPr="004D3D29">
        <w:rPr>
          <w:rFonts w:ascii="Times New Roman" w:hAnsi="Times New Roman" w:cs="Times New Roman"/>
          <w:sz w:val="24"/>
          <w:szCs w:val="24"/>
          <w:lang w:eastAsia="hr-HR" w:bidi="hr-HR"/>
        </w:rPr>
        <w:t xml:space="preserve">Zaključno navodi da mu je isplaćena stimulativna nagrada za ostvarene poslovne rezultate, i to za razdoblje od 2017. - 2018., odnosno za 2018. u iznosu od 27.074,88 kn te u iznosu od 192.644,13 kn, da je sukladno članku 61. Pravilnika o radu članu Uprave isplaćena u 2017. naknada za regres u iznosu od 1.250,00 kn,  (neoporezivo), dok je u 2018. i 2019. isplaćena naknada za regres i Božićnica u ukupnom iznosu od 2.500,00 kn godišnje (neoporezivo), dodatak na mjesečnu plaću za studeni 2018. i studeni 2019. u iznosu od po 1.500,00 kuna (neoporezivo), sukladno članku 7. Pravilnika o porezu na dohodak i temeljem Odluke Uprave društva o isplati dodatka na plaću, te da je sukladno članku 68. Pravilnika o radu dužnosnik ostvario i pravo na isplatu dara djeci, i to u 2017. i 2018. u iznosu od 1.800,00 kn, te u 2019. u iznosu od 1.200,00 kn., </w:t>
      </w:r>
    </w:p>
    <w:p w14:paraId="03E3F682" w14:textId="77777777" w:rsidR="00526D18" w:rsidRPr="004D3D29" w:rsidRDefault="00526D18" w:rsidP="00526D18">
      <w:pPr>
        <w:pStyle w:val="Default"/>
        <w:spacing w:line="276" w:lineRule="auto"/>
        <w:ind w:firstLine="708"/>
        <w:jc w:val="both"/>
        <w:rPr>
          <w:lang w:eastAsia="hr-HR" w:bidi="hr-HR"/>
        </w:rPr>
      </w:pPr>
      <w:r w:rsidRPr="004D3D29">
        <w:rPr>
          <w:lang w:eastAsia="hr-HR" w:bidi="hr-HR"/>
        </w:rPr>
        <w:t xml:space="preserve">Dužnosnik navodi da je Povjerenstvo u slučaju ako smatra da Pravilnik o radu i/ili Pravilnik o stimulativnom nagrađivanju predsjednika i članova uprave Hrvatske Lutrije d.o.o. nisu u skladu sa odredbama ZSSI/11-a, trebalo sukladno članku 12. stavku 3. Zakona o upravnim sporovima i zatražiti od Visokog upravnog suda Republike Hrvatske pokretanje postupka ocjene zakonitosti općeg akta, odnosno da je sukladno članku 35. Ustavnog zakona o Ustavnom sudu Republike Hrvatske trebalo Ustavnom sudu Republike Hrvatske podnijeti zahtjev za ocjenom suglasnosti navedenih općih akata kao i Odluke o utvrđivanju plaća i drugih primanja predsjednika i članova uprava trgovačkih društava sa ZSSI/11-om, ukoliko Povjerenstva smatra da isti nisu u suglasnosti s Ustavom ili navedenim Zakonom.  </w:t>
      </w:r>
    </w:p>
    <w:p w14:paraId="5B749817" w14:textId="77777777" w:rsidR="00526D18" w:rsidRPr="004D3D29" w:rsidRDefault="00526D18" w:rsidP="00526D18">
      <w:pPr>
        <w:pStyle w:val="Default"/>
        <w:spacing w:line="276" w:lineRule="auto"/>
        <w:ind w:firstLine="708"/>
        <w:jc w:val="both"/>
        <w:rPr>
          <w:lang w:eastAsia="hr-HR" w:bidi="hr-HR"/>
        </w:rPr>
      </w:pPr>
    </w:p>
    <w:p w14:paraId="22FB9368" w14:textId="77777777" w:rsidR="00526D18" w:rsidRPr="004D3D29" w:rsidRDefault="00526D18" w:rsidP="00526D18">
      <w:pPr>
        <w:pStyle w:val="Default"/>
        <w:spacing w:line="276" w:lineRule="auto"/>
        <w:ind w:firstLine="708"/>
        <w:jc w:val="both"/>
        <w:rPr>
          <w:lang w:eastAsia="hr-HR" w:bidi="hr-HR"/>
        </w:rPr>
      </w:pPr>
      <w:r w:rsidRPr="004D3D29">
        <w:rPr>
          <w:lang w:eastAsia="hr-HR" w:bidi="hr-HR"/>
        </w:rPr>
        <w:lastRenderedPageBreak/>
        <w:t xml:space="preserve">Naglašava da je u navedenim pravno nepredviđenim i neuređenim situacijama najprimjerenije omogućiti Povjerenstvu podnošenje opisanih zahtjeva, s obzirom na važnost koje ima u domaćem pravnom poretku te da bi od strane Povjerenstva bilo kakvo proglašavanje </w:t>
      </w:r>
      <w:proofErr w:type="spellStart"/>
      <w:r w:rsidRPr="004D3D29">
        <w:rPr>
          <w:lang w:eastAsia="hr-HR" w:bidi="hr-HR"/>
        </w:rPr>
        <w:t>podzakonskih</w:t>
      </w:r>
      <w:proofErr w:type="spellEnd"/>
      <w:r w:rsidRPr="004D3D29">
        <w:rPr>
          <w:lang w:eastAsia="hr-HR" w:bidi="hr-HR"/>
        </w:rPr>
        <w:t xml:space="preserve"> </w:t>
      </w:r>
      <w:proofErr w:type="spellStart"/>
      <w:r w:rsidRPr="004D3D29">
        <w:rPr>
          <w:lang w:eastAsia="hr-HR" w:bidi="hr-HR"/>
        </w:rPr>
        <w:t>općenormativnih</w:t>
      </w:r>
      <w:proofErr w:type="spellEnd"/>
      <w:r w:rsidRPr="004D3D29">
        <w:rPr>
          <w:lang w:eastAsia="hr-HR" w:bidi="hr-HR"/>
        </w:rPr>
        <w:t xml:space="preserve"> akata trgovačkih društava u većinskom vlasništvu države neusklađenima s ZSSI/11-om predstavljalo zadiranje u ovlasti Visokog upravnog suda Republike Hrvatske i Ustavnog suda Republike Hrvatske. </w:t>
      </w:r>
    </w:p>
    <w:p w14:paraId="2852C996" w14:textId="77777777" w:rsidR="00526D18" w:rsidRPr="004D3D29" w:rsidRDefault="00526D18" w:rsidP="00526D18">
      <w:pPr>
        <w:pStyle w:val="Default"/>
        <w:spacing w:line="276" w:lineRule="auto"/>
        <w:ind w:firstLine="708"/>
        <w:jc w:val="both"/>
        <w:rPr>
          <w:lang w:eastAsia="hr-HR" w:bidi="hr-HR"/>
        </w:rPr>
      </w:pPr>
    </w:p>
    <w:p w14:paraId="0B0C39F1" w14:textId="77777777" w:rsidR="00526D18" w:rsidRPr="004D3D29" w:rsidRDefault="00526D18" w:rsidP="00526D18">
      <w:pPr>
        <w:pStyle w:val="Default"/>
        <w:spacing w:line="276" w:lineRule="auto"/>
        <w:ind w:firstLine="708"/>
        <w:jc w:val="both"/>
        <w:rPr>
          <w:lang w:eastAsia="hr-HR" w:bidi="hr-HR"/>
        </w:rPr>
      </w:pPr>
      <w:r w:rsidRPr="004D3D29">
        <w:t xml:space="preserve">Sukladno navedenome, dužnosnik Mario Musa navodi kako nije došlo do povrede odredbi ZSSI/11-a, jer Povjerenstvo svoju odluku temelji na </w:t>
      </w:r>
      <w:r w:rsidRPr="004D3D29">
        <w:rPr>
          <w:lang w:eastAsia="hr-HR" w:bidi="hr-HR"/>
        </w:rPr>
        <w:t xml:space="preserve">pretpostavci da je Pravilnik o stimulativnom dodatku predsjednika i članova Uprave Hrvatske Lutrije d.o.o. donesen na temelju odredbi Odluke koja više nije bila u primjeni te na pogrešnom utvrđenju da ista nije bila mijenjana, iako je ista promijenjena u 2014. i nije propisala vremensko ograničenje svoje primjene, slijedom čega će zatražiti očitovanje Vlade Republike Hrvatske i drugih nadležnih tijela o ovim okolnostima, pa se predlaže Povjerenstvu da zastane sa postupanjem, dok se ne utvrdi navedeno prethodno pravno pitanje. </w:t>
      </w:r>
    </w:p>
    <w:p w14:paraId="6BB06108" w14:textId="64466DE1" w:rsidR="00526D18" w:rsidRPr="004D3D29" w:rsidRDefault="00526D18" w:rsidP="002256CA">
      <w:pPr>
        <w:pStyle w:val="Default"/>
        <w:spacing w:line="276" w:lineRule="auto"/>
        <w:ind w:firstLine="708"/>
        <w:jc w:val="both"/>
        <w:rPr>
          <w:lang w:eastAsia="hr-HR" w:bidi="hr-HR"/>
        </w:rPr>
      </w:pPr>
    </w:p>
    <w:p w14:paraId="495C2B69" w14:textId="5DBD9FBF" w:rsidR="002034F6" w:rsidRPr="004D3D29" w:rsidRDefault="002034F6" w:rsidP="002034F6">
      <w:pPr>
        <w:pStyle w:val="Default"/>
        <w:spacing w:line="276" w:lineRule="auto"/>
        <w:ind w:firstLine="708"/>
        <w:jc w:val="both"/>
        <w:rPr>
          <w:lang w:eastAsia="hr-HR" w:bidi="hr-HR"/>
        </w:rPr>
      </w:pPr>
      <w:r w:rsidRPr="004D3D29">
        <w:rPr>
          <w:lang w:eastAsia="hr-HR" w:bidi="hr-HR"/>
        </w:rPr>
        <w:t xml:space="preserve">U svom očitovanju dužnosnik Eugen </w:t>
      </w:r>
      <w:proofErr w:type="spellStart"/>
      <w:r w:rsidRPr="004D3D29">
        <w:rPr>
          <w:lang w:eastAsia="hr-HR" w:bidi="hr-HR"/>
        </w:rPr>
        <w:t>Sunara</w:t>
      </w:r>
      <w:proofErr w:type="spellEnd"/>
      <w:r w:rsidRPr="004D3D29">
        <w:rPr>
          <w:lang w:eastAsia="hr-HR" w:bidi="hr-HR"/>
        </w:rPr>
        <w:t xml:space="preserve">, zastupan po punomoćnici </w:t>
      </w:r>
      <w:r w:rsidR="00A05C7B" w:rsidRPr="004D3D29">
        <w:rPr>
          <w:lang w:eastAsia="hr-HR" w:bidi="hr-HR"/>
        </w:rPr>
        <w:t>Srđani Barišić</w:t>
      </w:r>
      <w:r w:rsidRPr="004D3D29">
        <w:rPr>
          <w:lang w:eastAsia="hr-HR" w:bidi="hr-HR"/>
        </w:rPr>
        <w:t>, odvjetni</w:t>
      </w:r>
      <w:r w:rsidR="00A05C7B" w:rsidRPr="004D3D29">
        <w:rPr>
          <w:lang w:eastAsia="hr-HR" w:bidi="hr-HR"/>
        </w:rPr>
        <w:t>ci</w:t>
      </w:r>
      <w:r w:rsidRPr="004D3D29">
        <w:rPr>
          <w:lang w:eastAsia="hr-HR" w:bidi="hr-HR"/>
        </w:rPr>
        <w:t xml:space="preserve"> iz Zagreba, </w:t>
      </w:r>
      <w:r w:rsidRPr="004D3D29">
        <w:t xml:space="preserve">temeljem punomoći koja </w:t>
      </w:r>
      <w:proofErr w:type="spellStart"/>
      <w:r w:rsidRPr="004D3D29">
        <w:t>prileži</w:t>
      </w:r>
      <w:proofErr w:type="spellEnd"/>
      <w:r w:rsidRPr="004D3D29">
        <w:t xml:space="preserve"> spisu, </w:t>
      </w:r>
      <w:r w:rsidRPr="004D3D29">
        <w:rPr>
          <w:lang w:eastAsia="hr-HR" w:bidi="hr-HR"/>
        </w:rPr>
        <w:t>u bitnome navodi istovjetno kao</w:t>
      </w:r>
      <w:r w:rsidR="00A05C7B" w:rsidRPr="004D3D29">
        <w:rPr>
          <w:lang w:eastAsia="hr-HR" w:bidi="hr-HR"/>
        </w:rPr>
        <w:t xml:space="preserve"> i dužnosnik</w:t>
      </w:r>
      <w:r w:rsidRPr="004D3D29">
        <w:rPr>
          <w:lang w:eastAsia="hr-HR" w:bidi="hr-HR"/>
        </w:rPr>
        <w:t xml:space="preserve"> </w:t>
      </w:r>
      <w:r w:rsidR="00A05C7B" w:rsidRPr="004D3D29">
        <w:rPr>
          <w:lang w:eastAsia="hr-HR" w:bidi="hr-HR"/>
        </w:rPr>
        <w:t>Mario Musa</w:t>
      </w:r>
      <w:r w:rsidRPr="004D3D29">
        <w:rPr>
          <w:lang w:eastAsia="hr-HR" w:bidi="hr-HR"/>
        </w:rPr>
        <w:t xml:space="preserve"> u svoj</w:t>
      </w:r>
      <w:r w:rsidR="00A05C7B" w:rsidRPr="004D3D29">
        <w:rPr>
          <w:lang w:eastAsia="hr-HR" w:bidi="hr-HR"/>
        </w:rPr>
        <w:t>em</w:t>
      </w:r>
      <w:r w:rsidRPr="004D3D29">
        <w:rPr>
          <w:lang w:eastAsia="hr-HR" w:bidi="hr-HR"/>
        </w:rPr>
        <w:t xml:space="preserve"> očitovan</w:t>
      </w:r>
      <w:r w:rsidR="00A05C7B" w:rsidRPr="004D3D29">
        <w:rPr>
          <w:lang w:eastAsia="hr-HR" w:bidi="hr-HR"/>
        </w:rPr>
        <w:t>ju</w:t>
      </w:r>
      <w:r w:rsidRPr="004D3D29">
        <w:rPr>
          <w:lang w:eastAsia="hr-HR" w:bidi="hr-HR"/>
        </w:rPr>
        <w:t xml:space="preserve">. </w:t>
      </w:r>
    </w:p>
    <w:p w14:paraId="7CF2361D" w14:textId="775B380C" w:rsidR="00526D18" w:rsidRPr="004D3D29" w:rsidRDefault="00526D18" w:rsidP="002256CA">
      <w:pPr>
        <w:pStyle w:val="Default"/>
        <w:spacing w:line="276" w:lineRule="auto"/>
        <w:ind w:firstLine="708"/>
        <w:jc w:val="both"/>
        <w:rPr>
          <w:lang w:eastAsia="hr-HR" w:bidi="hr-HR"/>
        </w:rPr>
      </w:pPr>
    </w:p>
    <w:p w14:paraId="73C024E5" w14:textId="1A23E7B1" w:rsidR="002256CA" w:rsidRPr="004D3D29" w:rsidRDefault="00A05C7B" w:rsidP="002256CA">
      <w:pPr>
        <w:pStyle w:val="Default"/>
        <w:spacing w:line="276" w:lineRule="auto"/>
        <w:ind w:firstLine="708"/>
        <w:jc w:val="both"/>
        <w:rPr>
          <w:lang w:eastAsia="hr-HR" w:bidi="hr-HR"/>
        </w:rPr>
      </w:pPr>
      <w:r w:rsidRPr="004D3D29">
        <w:rPr>
          <w:lang w:eastAsia="hr-HR" w:bidi="hr-HR"/>
        </w:rPr>
        <w:t xml:space="preserve">Dužnosnik </w:t>
      </w:r>
      <w:r w:rsidR="00CA0CC8" w:rsidRPr="004D3D29">
        <w:rPr>
          <w:lang w:eastAsia="hr-HR" w:bidi="hr-HR"/>
        </w:rPr>
        <w:t xml:space="preserve">navodi da </w:t>
      </w:r>
      <w:r w:rsidR="00CA2CD0" w:rsidRPr="004D3D29">
        <w:rPr>
          <w:lang w:eastAsia="hr-HR" w:bidi="hr-HR"/>
        </w:rPr>
        <w:t>mu je</w:t>
      </w:r>
      <w:r w:rsidR="00851209" w:rsidRPr="004D3D29">
        <w:rPr>
          <w:lang w:eastAsia="hr-HR" w:bidi="hr-HR"/>
        </w:rPr>
        <w:t xml:space="preserve"> isplaćena stimulativna nagrada za ostvarene poslovne rezultate</w:t>
      </w:r>
      <w:r w:rsidR="00CA0CC8" w:rsidRPr="004D3D29">
        <w:rPr>
          <w:lang w:eastAsia="hr-HR" w:bidi="hr-HR"/>
        </w:rPr>
        <w:t>,</w:t>
      </w:r>
      <w:r w:rsidR="00851209" w:rsidRPr="004D3D29">
        <w:rPr>
          <w:lang w:eastAsia="hr-HR" w:bidi="hr-HR"/>
        </w:rPr>
        <w:t xml:space="preserve"> i to za razdoblje od 2017. - 2018., odnosno za 2018. </w:t>
      </w:r>
      <w:r w:rsidR="00CA0CC8" w:rsidRPr="004D3D29">
        <w:rPr>
          <w:lang w:eastAsia="hr-HR" w:bidi="hr-HR"/>
        </w:rPr>
        <w:t>u</w:t>
      </w:r>
      <w:r w:rsidR="00851209" w:rsidRPr="004D3D29">
        <w:rPr>
          <w:lang w:eastAsia="hr-HR" w:bidi="hr-HR"/>
        </w:rPr>
        <w:t xml:space="preserve"> iznos</w:t>
      </w:r>
      <w:r w:rsidR="00CA0CC8" w:rsidRPr="004D3D29">
        <w:rPr>
          <w:lang w:eastAsia="hr-HR" w:bidi="hr-HR"/>
        </w:rPr>
        <w:t>u</w:t>
      </w:r>
      <w:r w:rsidR="00851209" w:rsidRPr="004D3D29">
        <w:rPr>
          <w:lang w:eastAsia="hr-HR" w:bidi="hr-HR"/>
        </w:rPr>
        <w:t xml:space="preserve"> od 7.31</w:t>
      </w:r>
      <w:r w:rsidR="00CA0CC8" w:rsidRPr="004D3D29">
        <w:rPr>
          <w:lang w:eastAsia="hr-HR" w:bidi="hr-HR"/>
        </w:rPr>
        <w:t>2,31 k</w:t>
      </w:r>
      <w:r w:rsidR="00851209" w:rsidRPr="004D3D29">
        <w:rPr>
          <w:lang w:eastAsia="hr-HR" w:bidi="hr-HR"/>
        </w:rPr>
        <w:t>n</w:t>
      </w:r>
      <w:r w:rsidR="009626FE" w:rsidRPr="004D3D29">
        <w:rPr>
          <w:lang w:eastAsia="hr-HR" w:bidi="hr-HR"/>
        </w:rPr>
        <w:t xml:space="preserve"> te </w:t>
      </w:r>
      <w:r w:rsidR="00CA0CC8" w:rsidRPr="004D3D29">
        <w:rPr>
          <w:lang w:eastAsia="hr-HR" w:bidi="hr-HR"/>
        </w:rPr>
        <w:t xml:space="preserve">u </w:t>
      </w:r>
      <w:r w:rsidR="00851209" w:rsidRPr="004D3D29">
        <w:rPr>
          <w:lang w:eastAsia="hr-HR" w:bidi="hr-HR"/>
        </w:rPr>
        <w:t>iznos</w:t>
      </w:r>
      <w:r w:rsidR="00CA0CC8" w:rsidRPr="004D3D29">
        <w:rPr>
          <w:lang w:eastAsia="hr-HR" w:bidi="hr-HR"/>
        </w:rPr>
        <w:t xml:space="preserve">u od 184.751,76 kn, da je </w:t>
      </w:r>
      <w:r w:rsidR="00851209" w:rsidRPr="004D3D29">
        <w:rPr>
          <w:lang w:eastAsia="hr-HR" w:bidi="hr-HR"/>
        </w:rPr>
        <w:t>sukladno članku 61. Pravilnika o radu članu Upra</w:t>
      </w:r>
      <w:r w:rsidR="00CA0CC8" w:rsidRPr="004D3D29">
        <w:rPr>
          <w:lang w:eastAsia="hr-HR" w:bidi="hr-HR"/>
        </w:rPr>
        <w:t xml:space="preserve">ve isplaćena </w:t>
      </w:r>
      <w:r w:rsidR="00851209" w:rsidRPr="004D3D29">
        <w:rPr>
          <w:lang w:eastAsia="hr-HR" w:bidi="hr-HR"/>
        </w:rPr>
        <w:t>u 2017. naknada za regres u iznosu od 1.250,00 k</w:t>
      </w:r>
      <w:r w:rsidR="00CA0CC8" w:rsidRPr="004D3D29">
        <w:rPr>
          <w:lang w:eastAsia="hr-HR" w:bidi="hr-HR"/>
        </w:rPr>
        <w:t xml:space="preserve">n </w:t>
      </w:r>
      <w:r w:rsidR="00851209" w:rsidRPr="004D3D29">
        <w:rPr>
          <w:lang w:eastAsia="hr-HR" w:bidi="hr-HR"/>
        </w:rPr>
        <w:t xml:space="preserve"> (neoporezivo), dok je u 2018. i 2019. isplaćena naknada za regres i </w:t>
      </w:r>
      <w:r w:rsidR="003C6634" w:rsidRPr="004D3D29">
        <w:rPr>
          <w:lang w:eastAsia="hr-HR" w:bidi="hr-HR"/>
        </w:rPr>
        <w:t>b</w:t>
      </w:r>
      <w:r w:rsidR="00851209" w:rsidRPr="004D3D29">
        <w:rPr>
          <w:lang w:eastAsia="hr-HR" w:bidi="hr-HR"/>
        </w:rPr>
        <w:t>ožićnic</w:t>
      </w:r>
      <w:r w:rsidR="00CA0CC8" w:rsidRPr="004D3D29">
        <w:rPr>
          <w:lang w:eastAsia="hr-HR" w:bidi="hr-HR"/>
        </w:rPr>
        <w:t>a</w:t>
      </w:r>
      <w:r w:rsidR="00851209" w:rsidRPr="004D3D29">
        <w:rPr>
          <w:lang w:eastAsia="hr-HR" w:bidi="hr-HR"/>
        </w:rPr>
        <w:t xml:space="preserve"> u ukupnom iznosu od 2.500,00 kn godišnje (neoporezivo), dodatak na mjesečnu plaću za studeni 2018. i studeni 2019. u iznosu o</w:t>
      </w:r>
      <w:r w:rsidR="00C269B0" w:rsidRPr="004D3D29">
        <w:rPr>
          <w:lang w:eastAsia="hr-HR" w:bidi="hr-HR"/>
        </w:rPr>
        <w:t xml:space="preserve">d po 1.500,00 kuna (neoporezivo), </w:t>
      </w:r>
      <w:r w:rsidR="00851209" w:rsidRPr="004D3D29">
        <w:rPr>
          <w:lang w:eastAsia="hr-HR" w:bidi="hr-HR"/>
        </w:rPr>
        <w:t>sukladno članku 7. Pravilnika o porezu na dohodak</w:t>
      </w:r>
      <w:r w:rsidR="00C269B0" w:rsidRPr="004D3D29">
        <w:rPr>
          <w:lang w:eastAsia="hr-HR" w:bidi="hr-HR"/>
        </w:rPr>
        <w:t>,</w:t>
      </w:r>
      <w:r w:rsidR="00851209" w:rsidRPr="004D3D29">
        <w:rPr>
          <w:lang w:eastAsia="hr-HR" w:bidi="hr-HR"/>
        </w:rPr>
        <w:t xml:space="preserve"> temeljem Odluke Uprave </w:t>
      </w:r>
      <w:r w:rsidR="005446A7" w:rsidRPr="004D3D29">
        <w:rPr>
          <w:lang w:eastAsia="hr-HR" w:bidi="hr-HR"/>
        </w:rPr>
        <w:t>d</w:t>
      </w:r>
      <w:r w:rsidR="00851209" w:rsidRPr="004D3D29">
        <w:rPr>
          <w:lang w:eastAsia="hr-HR" w:bidi="hr-HR"/>
        </w:rPr>
        <w:t>ruštva o isplati dodatka na plaću</w:t>
      </w:r>
      <w:r w:rsidR="005446A7" w:rsidRPr="004D3D29">
        <w:rPr>
          <w:lang w:eastAsia="hr-HR" w:bidi="hr-HR"/>
        </w:rPr>
        <w:t xml:space="preserve">, te da je sukladno </w:t>
      </w:r>
      <w:r w:rsidR="00851209" w:rsidRPr="004D3D29">
        <w:rPr>
          <w:lang w:eastAsia="hr-HR" w:bidi="hr-HR"/>
        </w:rPr>
        <w:t>člank</w:t>
      </w:r>
      <w:r w:rsidR="005446A7" w:rsidRPr="004D3D29">
        <w:rPr>
          <w:lang w:eastAsia="hr-HR" w:bidi="hr-HR"/>
        </w:rPr>
        <w:t>u</w:t>
      </w:r>
      <w:r w:rsidR="00851209" w:rsidRPr="004D3D29">
        <w:rPr>
          <w:lang w:eastAsia="hr-HR" w:bidi="hr-HR"/>
        </w:rPr>
        <w:t xml:space="preserve"> 68. Pravilnika o radu </w:t>
      </w:r>
      <w:r w:rsidR="00F60982" w:rsidRPr="004D3D29">
        <w:rPr>
          <w:lang w:eastAsia="hr-HR" w:bidi="hr-HR"/>
        </w:rPr>
        <w:t>dužnosnik</w:t>
      </w:r>
      <w:r w:rsidR="00851209" w:rsidRPr="004D3D29">
        <w:rPr>
          <w:lang w:eastAsia="hr-HR" w:bidi="hr-HR"/>
        </w:rPr>
        <w:t xml:space="preserve"> ostvario </w:t>
      </w:r>
      <w:r w:rsidR="005446A7" w:rsidRPr="004D3D29">
        <w:rPr>
          <w:lang w:eastAsia="hr-HR" w:bidi="hr-HR"/>
        </w:rPr>
        <w:t>i</w:t>
      </w:r>
      <w:r w:rsidR="00851209" w:rsidRPr="004D3D29">
        <w:rPr>
          <w:lang w:eastAsia="hr-HR" w:bidi="hr-HR"/>
        </w:rPr>
        <w:t xml:space="preserve"> pravo na isplatu dara djeci u iznosu od 600,00 </w:t>
      </w:r>
      <w:r w:rsidR="005446A7" w:rsidRPr="004D3D29">
        <w:rPr>
          <w:lang w:eastAsia="hr-HR" w:bidi="hr-HR"/>
        </w:rPr>
        <w:t xml:space="preserve">kn, što je isplaćeno u 2017., 2018. i 2019. </w:t>
      </w:r>
      <w:r w:rsidR="00F60982" w:rsidRPr="004D3D29">
        <w:rPr>
          <w:lang w:eastAsia="hr-HR" w:bidi="hr-HR"/>
        </w:rPr>
        <w:t xml:space="preserve"> </w:t>
      </w:r>
    </w:p>
    <w:p w14:paraId="16FED664" w14:textId="77777777" w:rsidR="002256CA" w:rsidRPr="004D3D29" w:rsidRDefault="002256CA" w:rsidP="002256CA">
      <w:pPr>
        <w:pStyle w:val="Default"/>
        <w:spacing w:line="276" w:lineRule="auto"/>
        <w:ind w:firstLine="708"/>
        <w:jc w:val="both"/>
        <w:rPr>
          <w:lang w:eastAsia="hr-HR" w:bidi="hr-HR"/>
        </w:rPr>
      </w:pPr>
    </w:p>
    <w:p w14:paraId="6203F3FE" w14:textId="52D7D9DB" w:rsidR="00CA6729" w:rsidRPr="004D3D29" w:rsidRDefault="002256CA" w:rsidP="00CA6729">
      <w:pPr>
        <w:pStyle w:val="Default"/>
        <w:spacing w:line="276" w:lineRule="auto"/>
        <w:ind w:firstLine="708"/>
        <w:jc w:val="both"/>
        <w:rPr>
          <w:lang w:eastAsia="hr-HR" w:bidi="hr-HR"/>
        </w:rPr>
      </w:pPr>
      <w:r w:rsidRPr="004D3D29">
        <w:t xml:space="preserve">Sukladno navedenome, </w:t>
      </w:r>
      <w:r w:rsidR="00F60982" w:rsidRPr="004D3D29">
        <w:t xml:space="preserve">dužnosnik </w:t>
      </w:r>
      <w:r w:rsidR="00CA6729" w:rsidRPr="004D3D29">
        <w:t xml:space="preserve">Eugen </w:t>
      </w:r>
      <w:proofErr w:type="spellStart"/>
      <w:r w:rsidR="00CA6729" w:rsidRPr="004D3D29">
        <w:t>Sunara</w:t>
      </w:r>
      <w:proofErr w:type="spellEnd"/>
      <w:r w:rsidR="00CA6729" w:rsidRPr="004D3D29">
        <w:t xml:space="preserve"> navodi kako nije došlo do povrede odredbi ZSSI</w:t>
      </w:r>
      <w:r w:rsidR="00F74740" w:rsidRPr="004D3D29">
        <w:t>/11</w:t>
      </w:r>
      <w:r w:rsidR="00CA6729" w:rsidRPr="004D3D29">
        <w:t xml:space="preserve">-a, jer Povjerenstvo svoju odluku temelji na </w:t>
      </w:r>
      <w:r w:rsidR="00CA6729" w:rsidRPr="004D3D29">
        <w:rPr>
          <w:lang w:eastAsia="hr-HR" w:bidi="hr-HR"/>
        </w:rPr>
        <w:t xml:space="preserve">pretpostavci da je Pravilnik o stimulativnom dodatku predsjednika i članova Uprave Hrvatske Lutrije d.o.o. donesen na temelju odredbi Odluke koja više nije bila u primjeni te na pogrešnom utvrđenju da ista nije bila mijenjana, iako je </w:t>
      </w:r>
      <w:r w:rsidR="003C6634" w:rsidRPr="004D3D29">
        <w:rPr>
          <w:lang w:eastAsia="hr-HR" w:bidi="hr-HR"/>
        </w:rPr>
        <w:t xml:space="preserve">ista promijenjena </w:t>
      </w:r>
      <w:r w:rsidR="00CA6729" w:rsidRPr="004D3D29">
        <w:rPr>
          <w:lang w:eastAsia="hr-HR" w:bidi="hr-HR"/>
        </w:rPr>
        <w:t xml:space="preserve">u 2014. i nije propisala vremensko ograničenje svoje primjene, slijedom čega će zatražiti očitovanje Vlade Republike Hrvatske i drugih nadležnih tijela o ovim okolnostima, pa se predlaže Povjerenstvu da zastane sa postupanjem, dok se ne utvrdi navedeno prethodno pravno pitanje. </w:t>
      </w:r>
    </w:p>
    <w:p w14:paraId="384548C2" w14:textId="0D96050D" w:rsidR="00900EC7" w:rsidRPr="004D3D29" w:rsidRDefault="00900EC7" w:rsidP="00CA6729">
      <w:pPr>
        <w:pStyle w:val="Default"/>
        <w:spacing w:line="276" w:lineRule="auto"/>
        <w:ind w:firstLine="708"/>
        <w:jc w:val="both"/>
        <w:rPr>
          <w:lang w:eastAsia="hr-HR" w:bidi="hr-HR"/>
        </w:rPr>
      </w:pPr>
    </w:p>
    <w:p w14:paraId="5E03E86C" w14:textId="2166BAC6" w:rsidR="00C269B0" w:rsidRPr="004D3D29" w:rsidRDefault="00900EC7" w:rsidP="00C269B0">
      <w:pPr>
        <w:pStyle w:val="Default"/>
        <w:spacing w:line="276" w:lineRule="auto"/>
        <w:ind w:firstLine="708"/>
        <w:jc w:val="both"/>
        <w:rPr>
          <w:lang w:eastAsia="hr-HR" w:bidi="hr-HR"/>
        </w:rPr>
      </w:pPr>
      <w:r w:rsidRPr="004D3D29">
        <w:rPr>
          <w:lang w:eastAsia="hr-HR" w:bidi="hr-HR"/>
        </w:rPr>
        <w:t xml:space="preserve">U svom očitovanju dužnosnik Ignacije Čutura, zastupan po punomoćniku Tomislavu Barišiću, odvjetniku iz Zagreba, </w:t>
      </w:r>
      <w:r w:rsidR="00F53AFB" w:rsidRPr="004D3D29">
        <w:t xml:space="preserve">temeljem punomoći koja </w:t>
      </w:r>
      <w:proofErr w:type="spellStart"/>
      <w:r w:rsidR="00F53AFB" w:rsidRPr="004D3D29">
        <w:t>prileži</w:t>
      </w:r>
      <w:proofErr w:type="spellEnd"/>
      <w:r w:rsidR="00F53AFB" w:rsidRPr="004D3D29">
        <w:t xml:space="preserve"> spisu, </w:t>
      </w:r>
      <w:r w:rsidRPr="004D3D29">
        <w:rPr>
          <w:lang w:eastAsia="hr-HR" w:bidi="hr-HR"/>
        </w:rPr>
        <w:t>u bitnome na</w:t>
      </w:r>
      <w:r w:rsidR="00A05C7B" w:rsidRPr="004D3D29">
        <w:rPr>
          <w:lang w:eastAsia="hr-HR" w:bidi="hr-HR"/>
        </w:rPr>
        <w:t xml:space="preserve">vodi istovjetno kao i dužnosnici Mario Musa i </w:t>
      </w:r>
      <w:r w:rsidRPr="004D3D29">
        <w:rPr>
          <w:lang w:eastAsia="hr-HR" w:bidi="hr-HR"/>
        </w:rPr>
        <w:t xml:space="preserve">Eugen </w:t>
      </w:r>
      <w:proofErr w:type="spellStart"/>
      <w:r w:rsidRPr="004D3D29">
        <w:rPr>
          <w:lang w:eastAsia="hr-HR" w:bidi="hr-HR"/>
        </w:rPr>
        <w:t>Sunara</w:t>
      </w:r>
      <w:proofErr w:type="spellEnd"/>
      <w:r w:rsidRPr="004D3D29">
        <w:rPr>
          <w:lang w:eastAsia="hr-HR" w:bidi="hr-HR"/>
        </w:rPr>
        <w:t xml:space="preserve"> u svoj</w:t>
      </w:r>
      <w:r w:rsidR="00A05C7B" w:rsidRPr="004D3D29">
        <w:rPr>
          <w:lang w:eastAsia="hr-HR" w:bidi="hr-HR"/>
        </w:rPr>
        <w:t>im</w:t>
      </w:r>
      <w:r w:rsidRPr="004D3D29">
        <w:rPr>
          <w:lang w:eastAsia="hr-HR" w:bidi="hr-HR"/>
        </w:rPr>
        <w:t xml:space="preserve"> očitovanj</w:t>
      </w:r>
      <w:r w:rsidR="00A05C7B" w:rsidRPr="004D3D29">
        <w:rPr>
          <w:lang w:eastAsia="hr-HR" w:bidi="hr-HR"/>
        </w:rPr>
        <w:t>ima</w:t>
      </w:r>
      <w:r w:rsidRPr="004D3D29">
        <w:rPr>
          <w:lang w:eastAsia="hr-HR" w:bidi="hr-HR"/>
        </w:rPr>
        <w:t xml:space="preserve">. </w:t>
      </w:r>
    </w:p>
    <w:p w14:paraId="0B1F64BA" w14:textId="77777777" w:rsidR="00C269B0" w:rsidRPr="004D3D29" w:rsidRDefault="00C269B0" w:rsidP="00C269B0">
      <w:pPr>
        <w:pStyle w:val="Default"/>
        <w:spacing w:line="276" w:lineRule="auto"/>
        <w:ind w:firstLine="708"/>
        <w:jc w:val="both"/>
        <w:rPr>
          <w:lang w:eastAsia="hr-HR" w:bidi="hr-HR"/>
        </w:rPr>
      </w:pPr>
    </w:p>
    <w:p w14:paraId="25F6CA9F" w14:textId="19FAB549" w:rsidR="00900EC7" w:rsidRPr="004D3D29" w:rsidRDefault="00A05C7B" w:rsidP="00C269B0">
      <w:pPr>
        <w:pStyle w:val="Default"/>
        <w:spacing w:line="276" w:lineRule="auto"/>
        <w:ind w:firstLine="708"/>
        <w:jc w:val="both"/>
        <w:rPr>
          <w:lang w:eastAsia="hr-HR" w:bidi="hr-HR"/>
        </w:rPr>
      </w:pPr>
      <w:r w:rsidRPr="004D3D29">
        <w:rPr>
          <w:lang w:eastAsia="hr-HR" w:bidi="hr-HR"/>
        </w:rPr>
        <w:t xml:space="preserve">Dužnosnik </w:t>
      </w:r>
      <w:r w:rsidR="00900EC7" w:rsidRPr="004D3D29">
        <w:rPr>
          <w:lang w:eastAsia="hr-HR" w:bidi="hr-HR"/>
        </w:rPr>
        <w:t>navodi da</w:t>
      </w:r>
      <w:r w:rsidR="00CA2CD0" w:rsidRPr="004D3D29">
        <w:rPr>
          <w:lang w:eastAsia="hr-HR" w:bidi="hr-HR"/>
        </w:rPr>
        <w:t xml:space="preserve"> </w:t>
      </w:r>
      <w:r w:rsidR="00C269B0" w:rsidRPr="004D3D29">
        <w:rPr>
          <w:lang w:eastAsia="hr-HR" w:bidi="hr-HR"/>
        </w:rPr>
        <w:t xml:space="preserve">nije ostvario pravo na isplatu stimulativnog dijela plaće, </w:t>
      </w:r>
      <w:r w:rsidR="00552610" w:rsidRPr="004D3D29">
        <w:rPr>
          <w:lang w:eastAsia="hr-HR" w:bidi="hr-HR"/>
        </w:rPr>
        <w:t xml:space="preserve">jer </w:t>
      </w:r>
      <w:r w:rsidR="00C269B0" w:rsidRPr="004D3D29">
        <w:rPr>
          <w:lang w:eastAsia="hr-HR" w:bidi="hr-HR"/>
        </w:rPr>
        <w:t xml:space="preserve">mu </w:t>
      </w:r>
      <w:r w:rsidR="00552610" w:rsidRPr="004D3D29">
        <w:rPr>
          <w:lang w:eastAsia="hr-HR" w:bidi="hr-HR"/>
        </w:rPr>
        <w:t xml:space="preserve">isti </w:t>
      </w:r>
      <w:r w:rsidR="003C6634" w:rsidRPr="004D3D29">
        <w:rPr>
          <w:lang w:eastAsia="hr-HR" w:bidi="hr-HR"/>
        </w:rPr>
        <w:t xml:space="preserve">nije </w:t>
      </w:r>
      <w:r w:rsidR="00C269B0" w:rsidRPr="004D3D29">
        <w:rPr>
          <w:lang w:eastAsia="hr-HR" w:bidi="hr-HR"/>
        </w:rPr>
        <w:t>bil</w:t>
      </w:r>
      <w:r w:rsidR="003C6634" w:rsidRPr="004D3D29">
        <w:rPr>
          <w:lang w:eastAsia="hr-HR" w:bidi="hr-HR"/>
        </w:rPr>
        <w:t>o</w:t>
      </w:r>
      <w:r w:rsidR="00C269B0" w:rsidRPr="004D3D29">
        <w:rPr>
          <w:lang w:eastAsia="hr-HR" w:bidi="hr-HR"/>
        </w:rPr>
        <w:t xml:space="preserve"> isplaćen, ali iznosi da je ispunio uvjete za </w:t>
      </w:r>
      <w:r w:rsidR="003C6634" w:rsidRPr="004D3D29">
        <w:rPr>
          <w:lang w:eastAsia="hr-HR" w:bidi="hr-HR"/>
        </w:rPr>
        <w:t>isplatu stimulativnog dijela</w:t>
      </w:r>
      <w:r w:rsidR="00C269B0" w:rsidRPr="004D3D29">
        <w:rPr>
          <w:lang w:eastAsia="hr-HR" w:bidi="hr-HR"/>
        </w:rPr>
        <w:t xml:space="preserve">, sukladno Pravilniku o stimulativnom dodatku predsjednika i članova Uprave Hrvatske Lutrije d.o.o., usvojenom od strane Nadzornog odbora trgovačkog društva Hrvatska lutrija d.o.o., da mu je sukladno članku 61. Pravilnika o radu Poslodavca kao članu Uprave u 2019. isplaćena naknada za regres i božićnicu u ukupnom iznosu od 2.500,00 kuna godišnje (neoporezivo), kao i dodatak na mjesečnu plaću za studeni 2019. u iznosu od 1.500,00 kn (neoporezivo), sukladno članku 7. Pravilnika o porezu na dohodak i temeljem Odluke Uprave društva o isplati dodatna na plaću, </w:t>
      </w:r>
      <w:r w:rsidR="00900EC7" w:rsidRPr="004D3D29">
        <w:rPr>
          <w:lang w:eastAsia="hr-HR" w:bidi="hr-HR"/>
        </w:rPr>
        <w:t xml:space="preserve"> te da je sukladno članku 68. Pravilnika o radu dužnosnik ostvario i pravo na isplatu dara djeci u iznosu od </w:t>
      </w:r>
      <w:r w:rsidR="00C269B0" w:rsidRPr="004D3D29">
        <w:rPr>
          <w:lang w:eastAsia="hr-HR" w:bidi="hr-HR"/>
        </w:rPr>
        <w:t>1.2</w:t>
      </w:r>
      <w:r w:rsidR="00900EC7" w:rsidRPr="004D3D29">
        <w:rPr>
          <w:lang w:eastAsia="hr-HR" w:bidi="hr-HR"/>
        </w:rPr>
        <w:t xml:space="preserve">00,00 </w:t>
      </w:r>
      <w:r w:rsidR="00C269B0" w:rsidRPr="004D3D29">
        <w:rPr>
          <w:lang w:eastAsia="hr-HR" w:bidi="hr-HR"/>
        </w:rPr>
        <w:t xml:space="preserve">kn u </w:t>
      </w:r>
      <w:r w:rsidR="00900EC7" w:rsidRPr="004D3D29">
        <w:rPr>
          <w:lang w:eastAsia="hr-HR" w:bidi="hr-HR"/>
        </w:rPr>
        <w:t xml:space="preserve">2019.  </w:t>
      </w:r>
    </w:p>
    <w:p w14:paraId="544A14F7" w14:textId="5807905F" w:rsidR="003C6634" w:rsidRPr="004D3D29" w:rsidRDefault="00900EC7" w:rsidP="003C6634">
      <w:pPr>
        <w:pStyle w:val="Default"/>
        <w:spacing w:line="276" w:lineRule="auto"/>
        <w:ind w:firstLine="708"/>
        <w:jc w:val="both"/>
        <w:rPr>
          <w:lang w:eastAsia="hr-HR" w:bidi="hr-HR"/>
        </w:rPr>
      </w:pPr>
      <w:r w:rsidRPr="004D3D29">
        <w:t xml:space="preserve">Sukladno navedenome, dužnosnik </w:t>
      </w:r>
      <w:proofErr w:type="spellStart"/>
      <w:r w:rsidR="00CA2CD0" w:rsidRPr="004D3D29">
        <w:t>Igancije</w:t>
      </w:r>
      <w:proofErr w:type="spellEnd"/>
      <w:r w:rsidR="00CA2CD0" w:rsidRPr="004D3D29">
        <w:t xml:space="preserve"> Čutura</w:t>
      </w:r>
      <w:r w:rsidRPr="004D3D29">
        <w:t xml:space="preserve"> </w:t>
      </w:r>
      <w:r w:rsidR="003C6634" w:rsidRPr="004D3D29">
        <w:t>navodi kako nije došlo do povrede odredbi ZSSI</w:t>
      </w:r>
      <w:r w:rsidR="00F74740" w:rsidRPr="004D3D29">
        <w:t>/11</w:t>
      </w:r>
      <w:r w:rsidR="003C6634" w:rsidRPr="004D3D29">
        <w:t xml:space="preserve">-a, jer Povjerenstvo svoju odluku temelji na </w:t>
      </w:r>
      <w:r w:rsidR="003C6634" w:rsidRPr="004D3D29">
        <w:rPr>
          <w:lang w:eastAsia="hr-HR" w:bidi="hr-HR"/>
        </w:rPr>
        <w:t xml:space="preserve">pretpostavci da je Pravilnik o stimulativnom dodatku predsjednika i članova Uprave Hrvatske Lutrije d.o.o. donesen na temelju odredbi Odluke koja više nije bila u primjeni te na pogrešnom utvrđenju da ista nije bila mijenjana, iako je ista promijenjena u 2014. i nije propisala vremensko ograničenje svoje primjene, slijedom čega će zatražiti očitovanje Vlade Republike Hrvatske i drugih nadležnih tijela o ovim okolnostima, pa se predlaže Povjerenstvu da zastane sa postupanjem, dok se ne utvrdi navedeno prethodno pravno pitanje. </w:t>
      </w:r>
    </w:p>
    <w:p w14:paraId="45FC29EB" w14:textId="3001E8BB" w:rsidR="00900EC7" w:rsidRPr="004D3D29" w:rsidRDefault="00900EC7" w:rsidP="00900EC7">
      <w:pPr>
        <w:pStyle w:val="Default"/>
        <w:spacing w:line="276" w:lineRule="auto"/>
        <w:ind w:firstLine="708"/>
        <w:jc w:val="both"/>
        <w:rPr>
          <w:lang w:eastAsia="hr-HR" w:bidi="hr-HR"/>
        </w:rPr>
      </w:pPr>
    </w:p>
    <w:p w14:paraId="03C97EBD" w14:textId="1035B1DD" w:rsidR="00F575C9" w:rsidRPr="004D3D29" w:rsidRDefault="000023E2" w:rsidP="00900EC7">
      <w:pPr>
        <w:pStyle w:val="Default"/>
        <w:spacing w:line="276" w:lineRule="auto"/>
        <w:ind w:firstLine="708"/>
        <w:jc w:val="both"/>
        <w:rPr>
          <w:lang w:eastAsia="hr-HR" w:bidi="hr-HR"/>
        </w:rPr>
      </w:pPr>
      <w:r w:rsidRPr="004D3D29">
        <w:rPr>
          <w:lang w:eastAsia="hr-HR" w:bidi="hr-HR"/>
        </w:rPr>
        <w:t xml:space="preserve">U svom očitovanju dužnosnik Mario Musa, </w:t>
      </w:r>
      <w:r w:rsidR="00900EC7" w:rsidRPr="004D3D29">
        <w:rPr>
          <w:lang w:eastAsia="hr-HR" w:bidi="hr-HR"/>
        </w:rPr>
        <w:t xml:space="preserve">zastupan po punomoćniku Šimunu Babiću, odvjetniku u Odvjetničkom društvu Babić &amp; </w:t>
      </w:r>
      <w:proofErr w:type="spellStart"/>
      <w:r w:rsidR="00900EC7" w:rsidRPr="004D3D29">
        <w:rPr>
          <w:lang w:eastAsia="hr-HR" w:bidi="hr-HR"/>
        </w:rPr>
        <w:t>Čibarić</w:t>
      </w:r>
      <w:proofErr w:type="spellEnd"/>
      <w:r w:rsidR="00900EC7" w:rsidRPr="004D3D29">
        <w:rPr>
          <w:lang w:eastAsia="hr-HR" w:bidi="hr-HR"/>
        </w:rPr>
        <w:t xml:space="preserve"> d.o.o. iz Zagreba</w:t>
      </w:r>
      <w:r w:rsidR="00F53AFB" w:rsidRPr="004D3D29">
        <w:rPr>
          <w:lang w:eastAsia="hr-HR" w:bidi="hr-HR"/>
        </w:rPr>
        <w:t xml:space="preserve">, </w:t>
      </w:r>
      <w:r w:rsidR="00F53AFB" w:rsidRPr="004D3D29">
        <w:t xml:space="preserve">temeljem punomoći koja </w:t>
      </w:r>
      <w:proofErr w:type="spellStart"/>
      <w:r w:rsidR="00F53AFB" w:rsidRPr="004D3D29">
        <w:t>prileži</w:t>
      </w:r>
      <w:proofErr w:type="spellEnd"/>
      <w:r w:rsidR="00F53AFB" w:rsidRPr="004D3D29">
        <w:t xml:space="preserve"> spisu, </w:t>
      </w:r>
      <w:r w:rsidR="00F575C9" w:rsidRPr="004D3D29">
        <w:rPr>
          <w:lang w:eastAsia="hr-HR" w:bidi="hr-HR"/>
        </w:rPr>
        <w:t>u bitnome n</w:t>
      </w:r>
      <w:r w:rsidR="00900EC7" w:rsidRPr="004D3D29">
        <w:rPr>
          <w:lang w:eastAsia="hr-HR" w:bidi="hr-HR"/>
        </w:rPr>
        <w:t>avodi istovjetno kao i dužnosnici</w:t>
      </w:r>
      <w:r w:rsidR="00F575C9" w:rsidRPr="004D3D29">
        <w:rPr>
          <w:lang w:eastAsia="hr-HR" w:bidi="hr-HR"/>
        </w:rPr>
        <w:t xml:space="preserve"> Eugen </w:t>
      </w:r>
      <w:proofErr w:type="spellStart"/>
      <w:r w:rsidR="00F575C9" w:rsidRPr="004D3D29">
        <w:rPr>
          <w:lang w:eastAsia="hr-HR" w:bidi="hr-HR"/>
        </w:rPr>
        <w:t>Sunara</w:t>
      </w:r>
      <w:proofErr w:type="spellEnd"/>
      <w:r w:rsidR="00F575C9" w:rsidRPr="004D3D29">
        <w:rPr>
          <w:lang w:eastAsia="hr-HR" w:bidi="hr-HR"/>
        </w:rPr>
        <w:t xml:space="preserve"> </w:t>
      </w:r>
      <w:r w:rsidR="00900EC7" w:rsidRPr="004D3D29">
        <w:rPr>
          <w:lang w:eastAsia="hr-HR" w:bidi="hr-HR"/>
        </w:rPr>
        <w:t xml:space="preserve">i Ignacije Čutura </w:t>
      </w:r>
      <w:r w:rsidR="00F575C9" w:rsidRPr="004D3D29">
        <w:rPr>
          <w:lang w:eastAsia="hr-HR" w:bidi="hr-HR"/>
        </w:rPr>
        <w:t>u svoj</w:t>
      </w:r>
      <w:r w:rsidR="00900EC7" w:rsidRPr="004D3D29">
        <w:rPr>
          <w:lang w:eastAsia="hr-HR" w:bidi="hr-HR"/>
        </w:rPr>
        <w:t>im</w:t>
      </w:r>
      <w:r w:rsidR="00F575C9" w:rsidRPr="004D3D29">
        <w:rPr>
          <w:lang w:eastAsia="hr-HR" w:bidi="hr-HR"/>
        </w:rPr>
        <w:t xml:space="preserve"> očitovanj</w:t>
      </w:r>
      <w:r w:rsidR="00900EC7" w:rsidRPr="004D3D29">
        <w:rPr>
          <w:lang w:eastAsia="hr-HR" w:bidi="hr-HR"/>
        </w:rPr>
        <w:t>ima</w:t>
      </w:r>
      <w:r w:rsidR="00F575C9" w:rsidRPr="004D3D29">
        <w:rPr>
          <w:lang w:eastAsia="hr-HR" w:bidi="hr-HR"/>
        </w:rPr>
        <w:t xml:space="preserve">. </w:t>
      </w:r>
    </w:p>
    <w:p w14:paraId="49F3BC51" w14:textId="77777777" w:rsidR="00B27057" w:rsidRPr="004D3D29" w:rsidRDefault="00B27057" w:rsidP="00D349AF">
      <w:pPr>
        <w:pStyle w:val="Default"/>
        <w:spacing w:line="276" w:lineRule="auto"/>
        <w:ind w:firstLine="708"/>
        <w:jc w:val="both"/>
        <w:rPr>
          <w:lang w:eastAsia="hr-HR" w:bidi="hr-HR"/>
        </w:rPr>
      </w:pPr>
    </w:p>
    <w:p w14:paraId="431BFDC2" w14:textId="66363DF5" w:rsidR="000128C3" w:rsidRPr="004D3D29" w:rsidRDefault="000128C3" w:rsidP="00D349AF">
      <w:pPr>
        <w:pStyle w:val="Default"/>
        <w:spacing w:line="276" w:lineRule="auto"/>
        <w:ind w:firstLine="708"/>
        <w:jc w:val="both"/>
        <w:rPr>
          <w:lang w:eastAsia="hr-HR" w:bidi="hr-HR"/>
        </w:rPr>
      </w:pPr>
      <w:r w:rsidRPr="004D3D29">
        <w:rPr>
          <w:lang w:eastAsia="hr-HR" w:bidi="hr-HR"/>
        </w:rPr>
        <w:t>Dužnosnik Mario Musa</w:t>
      </w:r>
      <w:r w:rsidR="00C13AC3" w:rsidRPr="004D3D29">
        <w:rPr>
          <w:lang w:eastAsia="hr-HR" w:bidi="hr-HR"/>
        </w:rPr>
        <w:t xml:space="preserve">, zastupan po </w:t>
      </w:r>
      <w:r w:rsidR="00D349AF" w:rsidRPr="004D3D29">
        <w:rPr>
          <w:lang w:eastAsia="hr-HR" w:bidi="hr-HR"/>
        </w:rPr>
        <w:t xml:space="preserve">punomoćniku Šimunu Babiću, odvjetniku  u </w:t>
      </w:r>
      <w:r w:rsidR="00C13AC3" w:rsidRPr="004D3D29">
        <w:rPr>
          <w:lang w:eastAsia="hr-HR" w:bidi="hr-HR"/>
        </w:rPr>
        <w:t>Odvjetničkom društvu Babić</w:t>
      </w:r>
      <w:r w:rsidR="00D349AF" w:rsidRPr="004D3D29">
        <w:rPr>
          <w:lang w:eastAsia="hr-HR" w:bidi="hr-HR"/>
        </w:rPr>
        <w:t xml:space="preserve"> </w:t>
      </w:r>
      <w:r w:rsidR="00C13AC3" w:rsidRPr="004D3D29">
        <w:rPr>
          <w:lang w:eastAsia="hr-HR" w:bidi="hr-HR"/>
        </w:rPr>
        <w:t>&amp;</w:t>
      </w:r>
      <w:r w:rsidR="00D349AF" w:rsidRPr="004D3D29">
        <w:rPr>
          <w:lang w:eastAsia="hr-HR" w:bidi="hr-HR"/>
        </w:rPr>
        <w:t xml:space="preserve"> </w:t>
      </w:r>
      <w:proofErr w:type="spellStart"/>
      <w:r w:rsidR="00C13AC3" w:rsidRPr="004D3D29">
        <w:rPr>
          <w:lang w:eastAsia="hr-HR" w:bidi="hr-HR"/>
        </w:rPr>
        <w:t>Čibarić</w:t>
      </w:r>
      <w:proofErr w:type="spellEnd"/>
      <w:r w:rsidR="00C13AC3" w:rsidRPr="004D3D29">
        <w:rPr>
          <w:lang w:eastAsia="hr-HR" w:bidi="hr-HR"/>
        </w:rPr>
        <w:t xml:space="preserve"> d.o.o. iz Zagreba, </w:t>
      </w:r>
      <w:r w:rsidRPr="004D3D29">
        <w:rPr>
          <w:lang w:eastAsia="hr-HR" w:bidi="hr-HR"/>
        </w:rPr>
        <w:t xml:space="preserve">na dan održavanja sjednice Povjerenstva predao </w:t>
      </w:r>
      <w:r w:rsidR="00C13AC3" w:rsidRPr="004D3D29">
        <w:rPr>
          <w:lang w:eastAsia="hr-HR" w:bidi="hr-HR"/>
        </w:rPr>
        <w:t>je</w:t>
      </w:r>
      <w:r w:rsidRPr="004D3D29">
        <w:rPr>
          <w:lang w:eastAsia="hr-HR" w:bidi="hr-HR"/>
        </w:rPr>
        <w:t xml:space="preserve"> </w:t>
      </w:r>
      <w:r w:rsidR="00C13AC3" w:rsidRPr="004D3D29">
        <w:rPr>
          <w:lang w:eastAsia="hr-HR" w:bidi="hr-HR"/>
        </w:rPr>
        <w:t>podnesak kojim se dodatno očituje</w:t>
      </w:r>
      <w:r w:rsidRPr="004D3D29">
        <w:rPr>
          <w:lang w:eastAsia="hr-HR" w:bidi="hr-HR"/>
        </w:rPr>
        <w:t xml:space="preserve"> na navode iz odluke o pokretanju postupka</w:t>
      </w:r>
      <w:r w:rsidR="00C13AC3" w:rsidRPr="004D3D29">
        <w:rPr>
          <w:lang w:eastAsia="hr-HR" w:bidi="hr-HR"/>
        </w:rPr>
        <w:t>.</w:t>
      </w:r>
    </w:p>
    <w:p w14:paraId="56DD29F7" w14:textId="0937471A" w:rsidR="00C13AC3" w:rsidRPr="004D3D29" w:rsidRDefault="00C13AC3" w:rsidP="00B5484D">
      <w:pPr>
        <w:pStyle w:val="Default"/>
        <w:spacing w:line="276" w:lineRule="auto"/>
        <w:ind w:firstLine="708"/>
        <w:jc w:val="both"/>
        <w:rPr>
          <w:lang w:eastAsia="hr-HR" w:bidi="hr-HR"/>
        </w:rPr>
      </w:pPr>
    </w:p>
    <w:p w14:paraId="61C8E3FF" w14:textId="77777777" w:rsidR="00B27057" w:rsidRPr="004D3D29" w:rsidRDefault="00C13AC3" w:rsidP="00930F74">
      <w:pPr>
        <w:pStyle w:val="Default"/>
        <w:spacing w:line="276" w:lineRule="auto"/>
        <w:ind w:firstLine="708"/>
        <w:jc w:val="both"/>
        <w:rPr>
          <w:lang w:eastAsia="hr-HR" w:bidi="hr-HR"/>
        </w:rPr>
      </w:pPr>
      <w:r w:rsidRPr="004D3D29">
        <w:rPr>
          <w:lang w:eastAsia="hr-HR" w:bidi="hr-HR"/>
        </w:rPr>
        <w:t>Dužnosnik navodi da ostaje kod svog očitovanja od 24. lipnja 2021., ali da istim nadopunjuje navedeno očitovanje.</w:t>
      </w:r>
      <w:r w:rsidR="00B27057" w:rsidRPr="004D3D29">
        <w:rPr>
          <w:lang w:eastAsia="hr-HR" w:bidi="hr-HR"/>
        </w:rPr>
        <w:t xml:space="preserve"> </w:t>
      </w:r>
    </w:p>
    <w:p w14:paraId="25955E0B" w14:textId="77777777" w:rsidR="00B27057" w:rsidRPr="004D3D29" w:rsidRDefault="00B27057" w:rsidP="00930F74">
      <w:pPr>
        <w:pStyle w:val="Default"/>
        <w:spacing w:line="276" w:lineRule="auto"/>
        <w:ind w:firstLine="708"/>
        <w:jc w:val="both"/>
        <w:rPr>
          <w:lang w:eastAsia="hr-HR" w:bidi="hr-HR"/>
        </w:rPr>
      </w:pPr>
    </w:p>
    <w:p w14:paraId="0E010FCE" w14:textId="1538FEB2" w:rsidR="00930F74" w:rsidRPr="004D3D29" w:rsidRDefault="00C13AC3" w:rsidP="005A17DD">
      <w:pPr>
        <w:pStyle w:val="Default"/>
        <w:spacing w:line="276" w:lineRule="auto"/>
        <w:ind w:firstLine="708"/>
        <w:jc w:val="both"/>
        <w:rPr>
          <w:lang w:eastAsia="hr-HR" w:bidi="hr-HR"/>
        </w:rPr>
      </w:pPr>
      <w:r w:rsidRPr="004D3D29">
        <w:rPr>
          <w:lang w:eastAsia="hr-HR" w:bidi="hr-HR"/>
        </w:rPr>
        <w:lastRenderedPageBreak/>
        <w:t>Ističe kako je potrebno utvrditi je li bio u sukobu interesa, bez obzira na presudu Visokog upravnog suda RH, broj Usž-4335/19 od 14.1istopada 2021. te se poziva na odredbu članka 2. stavka 2. ZSSI</w:t>
      </w:r>
      <w:r w:rsidR="00F74740" w:rsidRPr="004D3D29">
        <w:rPr>
          <w:lang w:eastAsia="hr-HR" w:bidi="hr-HR"/>
        </w:rPr>
        <w:t>/11</w:t>
      </w:r>
      <w:r w:rsidRPr="004D3D29">
        <w:rPr>
          <w:lang w:eastAsia="hr-HR" w:bidi="hr-HR"/>
        </w:rPr>
        <w:t xml:space="preserve">-a kojom je definirano što se smatra sukobom interesa. Dužnosnik navodi da je u ovome predmetu nužno utvrditi postojanje javnog interesa, odnosno definirati javni interes te postavlja upit može li dužnosnik biti u sukobu interesa provedbom općih akata društva temeljem kojih je ostvario pravo na primitke, a koje je opće akte donio Nadzorni odbor sukladno Odluci Vlade Republike Hrvatske. Navodi da nije donio niti jedan </w:t>
      </w:r>
      <w:r w:rsidR="00930F74" w:rsidRPr="004D3D29">
        <w:rPr>
          <w:lang w:eastAsia="hr-HR" w:bidi="hr-HR"/>
        </w:rPr>
        <w:t xml:space="preserve">takav </w:t>
      </w:r>
      <w:r w:rsidRPr="004D3D29">
        <w:rPr>
          <w:lang w:eastAsia="hr-HR" w:bidi="hr-HR"/>
        </w:rPr>
        <w:t>dokument, te da nema pravo utjecati na njihovo donošenje</w:t>
      </w:r>
      <w:r w:rsidR="00930F74" w:rsidRPr="004D3D29">
        <w:rPr>
          <w:lang w:eastAsia="hr-HR" w:bidi="hr-HR"/>
        </w:rPr>
        <w:t xml:space="preserve">, kao i da nije moguće utvrditi postojanje sukoba interesa, ako javni interes nije poznat ili nije pravilno i precizno definiran. </w:t>
      </w:r>
    </w:p>
    <w:p w14:paraId="433540F7" w14:textId="52D12127" w:rsidR="00930F74" w:rsidRPr="004D3D29" w:rsidRDefault="00930F74" w:rsidP="00930F74">
      <w:pPr>
        <w:pStyle w:val="Default"/>
        <w:spacing w:line="276" w:lineRule="auto"/>
        <w:ind w:firstLine="708"/>
        <w:jc w:val="both"/>
        <w:rPr>
          <w:lang w:eastAsia="hr-HR" w:bidi="hr-HR"/>
        </w:rPr>
      </w:pPr>
    </w:p>
    <w:p w14:paraId="69D9BBB9" w14:textId="4CB9EC58" w:rsidR="00930F74" w:rsidRPr="004D3D29" w:rsidRDefault="00930F74" w:rsidP="00806BAB">
      <w:pPr>
        <w:pStyle w:val="Default"/>
        <w:spacing w:line="276" w:lineRule="auto"/>
        <w:ind w:firstLine="708"/>
        <w:jc w:val="both"/>
        <w:rPr>
          <w:lang w:eastAsia="hr-HR" w:bidi="hr-HR"/>
        </w:rPr>
      </w:pPr>
      <w:r w:rsidRPr="004D3D29">
        <w:rPr>
          <w:lang w:eastAsia="hr-HR" w:bidi="hr-HR"/>
        </w:rPr>
        <w:t>Nadalje iznosi da je društvo Hrvatska lutrija d.o.o. osnovan</w:t>
      </w:r>
      <w:r w:rsidR="00836A27" w:rsidRPr="004D3D29">
        <w:rPr>
          <w:lang w:eastAsia="hr-HR" w:bidi="hr-HR"/>
        </w:rPr>
        <w:t>o</w:t>
      </w:r>
      <w:r w:rsidRPr="004D3D29">
        <w:rPr>
          <w:lang w:eastAsia="hr-HR" w:bidi="hr-HR"/>
        </w:rPr>
        <w:t xml:space="preserve"> Uredbom o osnivanju koju je Vlada Republike Hrvatske donijela 6.ožujka 1992, te izmijenila 2. prosinca 1993., temeljem koje je donesena Izjava o osni</w:t>
      </w:r>
      <w:r w:rsidR="00836A27" w:rsidRPr="004D3D29">
        <w:rPr>
          <w:lang w:eastAsia="hr-HR" w:bidi="hr-HR"/>
        </w:rPr>
        <w:t>vanju. Navedena Izjava u članku 16. određuje</w:t>
      </w:r>
      <w:r w:rsidRPr="004D3D29">
        <w:rPr>
          <w:lang w:eastAsia="hr-HR" w:bidi="hr-HR"/>
        </w:rPr>
        <w:t xml:space="preserve"> da će Nadzorni odbor sklopiti s članovima </w:t>
      </w:r>
      <w:r w:rsidR="00836A27" w:rsidRPr="004D3D29">
        <w:rPr>
          <w:lang w:eastAsia="hr-HR" w:bidi="hr-HR"/>
        </w:rPr>
        <w:t>U</w:t>
      </w:r>
      <w:r w:rsidRPr="004D3D29">
        <w:rPr>
          <w:lang w:eastAsia="hr-HR" w:bidi="hr-HR"/>
        </w:rPr>
        <w:t>prave ugovor o radu s posebnim ovlastima i odgovornostima, kojim se potanko uređuju njihova prava i obveze u obnašanju dužnosti članstva u upravi (plaća, naknade, izdaci, uvjeti za raskid ugovora, i dr.).</w:t>
      </w:r>
      <w:r w:rsidR="00806BAB" w:rsidRPr="004D3D29">
        <w:rPr>
          <w:lang w:eastAsia="hr-HR" w:bidi="hr-HR"/>
        </w:rPr>
        <w:t xml:space="preserve"> </w:t>
      </w:r>
      <w:r w:rsidRPr="004D3D29">
        <w:rPr>
          <w:lang w:eastAsia="hr-HR" w:bidi="hr-HR"/>
        </w:rPr>
        <w:t xml:space="preserve">Nadzorni odbor </w:t>
      </w:r>
      <w:r w:rsidR="00806BAB" w:rsidRPr="004D3D29">
        <w:rPr>
          <w:lang w:eastAsia="hr-HR" w:bidi="hr-HR"/>
        </w:rPr>
        <w:t>je</w:t>
      </w:r>
      <w:r w:rsidRPr="004D3D29">
        <w:rPr>
          <w:lang w:eastAsia="hr-HR" w:bidi="hr-HR"/>
        </w:rPr>
        <w:t xml:space="preserve"> 25.</w:t>
      </w:r>
      <w:r w:rsidR="00806BAB" w:rsidRPr="004D3D29">
        <w:rPr>
          <w:lang w:eastAsia="hr-HR" w:bidi="hr-HR"/>
        </w:rPr>
        <w:t xml:space="preserve"> svibnja </w:t>
      </w:r>
      <w:r w:rsidRPr="004D3D29">
        <w:rPr>
          <w:lang w:eastAsia="hr-HR" w:bidi="hr-HR"/>
        </w:rPr>
        <w:t xml:space="preserve">2018. s predsjednikom Uprave </w:t>
      </w:r>
      <w:r w:rsidR="00806BAB" w:rsidRPr="004D3D29">
        <w:rPr>
          <w:lang w:eastAsia="hr-HR" w:bidi="hr-HR"/>
        </w:rPr>
        <w:t>sklopio</w:t>
      </w:r>
      <w:r w:rsidRPr="004D3D29">
        <w:rPr>
          <w:lang w:eastAsia="hr-HR" w:bidi="hr-HR"/>
        </w:rPr>
        <w:t xml:space="preserve"> Ugovor o radu, te </w:t>
      </w:r>
      <w:r w:rsidR="00806BAB" w:rsidRPr="004D3D29">
        <w:rPr>
          <w:lang w:eastAsia="hr-HR" w:bidi="hr-HR"/>
        </w:rPr>
        <w:t>je</w:t>
      </w:r>
      <w:r w:rsidRPr="004D3D29">
        <w:rPr>
          <w:lang w:eastAsia="hr-HR" w:bidi="hr-HR"/>
        </w:rPr>
        <w:t xml:space="preserve"> u članku 2. u</w:t>
      </w:r>
      <w:r w:rsidR="00806BAB" w:rsidRPr="004D3D29">
        <w:rPr>
          <w:lang w:eastAsia="hr-HR" w:bidi="hr-HR"/>
        </w:rPr>
        <w:t>tvrđeno da se</w:t>
      </w:r>
      <w:r w:rsidRPr="004D3D29">
        <w:rPr>
          <w:lang w:eastAsia="hr-HR" w:bidi="hr-HR"/>
        </w:rPr>
        <w:t xml:space="preserve">„ ovim ugovorom uređuju prava i obveze iz radnog </w:t>
      </w:r>
      <w:r w:rsidR="003C6634" w:rsidRPr="004D3D29">
        <w:rPr>
          <w:lang w:eastAsia="hr-HR" w:bidi="hr-HR"/>
        </w:rPr>
        <w:t>odnosa na neodređeno vrijeme...“</w:t>
      </w:r>
      <w:r w:rsidR="00806BAB" w:rsidRPr="004D3D29">
        <w:rPr>
          <w:lang w:eastAsia="hr-HR" w:bidi="hr-HR"/>
        </w:rPr>
        <w:t>, dok je u članku 3. ugovoreno da</w:t>
      </w:r>
      <w:r w:rsidRPr="004D3D29">
        <w:rPr>
          <w:lang w:eastAsia="hr-HR" w:bidi="hr-HR"/>
        </w:rPr>
        <w:t xml:space="preserve"> „ predsjednik </w:t>
      </w:r>
      <w:r w:rsidR="00806BAB" w:rsidRPr="004D3D29">
        <w:rPr>
          <w:lang w:eastAsia="hr-HR" w:bidi="hr-HR"/>
        </w:rPr>
        <w:t>U</w:t>
      </w:r>
      <w:r w:rsidRPr="004D3D29">
        <w:rPr>
          <w:lang w:eastAsia="hr-HR" w:bidi="hr-HR"/>
        </w:rPr>
        <w:t>prave za vrijeme obavljanja funkcije na koju je imenovan ima prava i obveze utvrđene Zakonom o trgovačkim društvima, Izjavom o osnivanju, Poslovnikom o radu Uprave</w:t>
      </w:r>
      <w:r w:rsidR="00806BAB" w:rsidRPr="004D3D29">
        <w:rPr>
          <w:lang w:eastAsia="hr-HR" w:bidi="hr-HR"/>
        </w:rPr>
        <w:t xml:space="preserve"> i pojedinačnim odlukama Uprave“.</w:t>
      </w:r>
    </w:p>
    <w:p w14:paraId="3D50D595" w14:textId="7C7AD17E" w:rsidR="00806BAB" w:rsidRPr="004D3D29" w:rsidRDefault="00806BAB" w:rsidP="00806BAB">
      <w:pPr>
        <w:pStyle w:val="Default"/>
        <w:spacing w:line="276" w:lineRule="auto"/>
        <w:ind w:firstLine="708"/>
        <w:jc w:val="both"/>
        <w:rPr>
          <w:lang w:eastAsia="hr-HR" w:bidi="hr-HR"/>
        </w:rPr>
      </w:pPr>
    </w:p>
    <w:p w14:paraId="62698C72" w14:textId="3DE3EB02" w:rsidR="00930F74" w:rsidRPr="004D3D29" w:rsidRDefault="00806BAB" w:rsidP="00806BAB">
      <w:pPr>
        <w:pStyle w:val="Default"/>
        <w:spacing w:line="276" w:lineRule="auto"/>
        <w:ind w:firstLine="708"/>
        <w:jc w:val="both"/>
        <w:rPr>
          <w:bCs/>
          <w:iCs/>
          <w:lang w:eastAsia="hr-HR" w:bidi="hr-HR"/>
        </w:rPr>
      </w:pPr>
      <w:r w:rsidRPr="004D3D29">
        <w:rPr>
          <w:lang w:eastAsia="hr-HR" w:bidi="hr-HR"/>
        </w:rPr>
        <w:t xml:space="preserve">Dužnosnik naglašava da ima pravo na plaću, naknade i druga materijalna prava sukladno Zakonu o trgovačkim društvima, Zakonu o radu </w:t>
      </w:r>
      <w:r w:rsidR="00836A27" w:rsidRPr="004D3D29">
        <w:rPr>
          <w:lang w:eastAsia="hr-HR" w:bidi="hr-HR"/>
        </w:rPr>
        <w:t>i</w:t>
      </w:r>
      <w:r w:rsidRPr="004D3D29">
        <w:rPr>
          <w:lang w:eastAsia="hr-HR" w:bidi="hr-HR"/>
        </w:rPr>
        <w:t xml:space="preserve"> navedenim </w:t>
      </w:r>
      <w:proofErr w:type="spellStart"/>
      <w:r w:rsidRPr="004D3D29">
        <w:rPr>
          <w:lang w:eastAsia="hr-HR" w:bidi="hr-HR"/>
        </w:rPr>
        <w:t>podzakonskim</w:t>
      </w:r>
      <w:proofErr w:type="spellEnd"/>
      <w:r w:rsidRPr="004D3D29">
        <w:rPr>
          <w:lang w:eastAsia="hr-HR" w:bidi="hr-HR"/>
        </w:rPr>
        <w:t xml:space="preserve"> općim i pojedinačnim aktima, te se poziva na odluku</w:t>
      </w:r>
      <w:r w:rsidR="00930F74" w:rsidRPr="004D3D29">
        <w:rPr>
          <w:lang w:eastAsia="hr-HR" w:bidi="hr-HR"/>
        </w:rPr>
        <w:t xml:space="preserve"> </w:t>
      </w:r>
      <w:r w:rsidR="00836A27" w:rsidRPr="004D3D29">
        <w:rPr>
          <w:lang w:eastAsia="hr-HR" w:bidi="hr-HR"/>
        </w:rPr>
        <w:t>P</w:t>
      </w:r>
      <w:r w:rsidR="00930F74" w:rsidRPr="004D3D29">
        <w:rPr>
          <w:lang w:eastAsia="hr-HR" w:bidi="hr-HR"/>
        </w:rPr>
        <w:t>ovjerenstva broj P-247-20 od 19.</w:t>
      </w:r>
      <w:r w:rsidRPr="004D3D29">
        <w:rPr>
          <w:lang w:eastAsia="hr-HR" w:bidi="hr-HR"/>
        </w:rPr>
        <w:t xml:space="preserve"> </w:t>
      </w:r>
      <w:r w:rsidR="00020E25" w:rsidRPr="004D3D29">
        <w:rPr>
          <w:lang w:eastAsia="hr-HR" w:bidi="hr-HR"/>
        </w:rPr>
        <w:t>ožujka 2021.,</w:t>
      </w:r>
      <w:r w:rsidR="00930F74" w:rsidRPr="004D3D29">
        <w:rPr>
          <w:lang w:eastAsia="hr-HR" w:bidi="hr-HR"/>
        </w:rPr>
        <w:t xml:space="preserve"> u kojoj </w:t>
      </w:r>
      <w:r w:rsidRPr="004D3D29">
        <w:rPr>
          <w:lang w:eastAsia="hr-HR" w:bidi="hr-HR"/>
        </w:rPr>
        <w:t xml:space="preserve">se navodi da je </w:t>
      </w:r>
      <w:r w:rsidR="00930F74" w:rsidRPr="004D3D29">
        <w:rPr>
          <w:lang w:eastAsia="hr-HR" w:bidi="hr-HR"/>
        </w:rPr>
        <w:t xml:space="preserve">Zakonom o </w:t>
      </w:r>
      <w:r w:rsidRPr="004D3D29">
        <w:rPr>
          <w:lang w:eastAsia="hr-HR" w:bidi="hr-HR"/>
        </w:rPr>
        <w:t xml:space="preserve">Hrvatskoj narodnoj banci </w:t>
      </w:r>
      <w:r w:rsidR="00317A22" w:rsidRPr="004D3D29">
        <w:rPr>
          <w:lang w:eastAsia="hr-HR" w:bidi="hr-HR"/>
        </w:rPr>
        <w:t>(</w:t>
      </w:r>
      <w:r w:rsidR="00D23D67" w:rsidRPr="004D3D29">
        <w:rPr>
          <w:lang w:eastAsia="hr-HR" w:bidi="hr-HR"/>
        </w:rPr>
        <w:t>„</w:t>
      </w:r>
      <w:r w:rsidR="00317A22" w:rsidRPr="004D3D29">
        <w:rPr>
          <w:lang w:eastAsia="hr-HR" w:bidi="hr-HR"/>
        </w:rPr>
        <w:t>Narodne novine</w:t>
      </w:r>
      <w:r w:rsidR="00552610" w:rsidRPr="004D3D29">
        <w:rPr>
          <w:lang w:eastAsia="hr-HR" w:bidi="hr-HR"/>
        </w:rPr>
        <w:t>“</w:t>
      </w:r>
      <w:r w:rsidR="00317A22" w:rsidRPr="004D3D29">
        <w:rPr>
          <w:lang w:eastAsia="hr-HR" w:bidi="hr-HR"/>
        </w:rPr>
        <w:t xml:space="preserve">, broj 75/08., 54/13. i 47/20.) </w:t>
      </w:r>
      <w:r w:rsidR="00930F74" w:rsidRPr="004D3D29">
        <w:rPr>
          <w:lang w:eastAsia="hr-HR" w:bidi="hr-HR"/>
        </w:rPr>
        <w:t xml:space="preserve">izričito propisano </w:t>
      </w:r>
      <w:r w:rsidRPr="004D3D29">
        <w:rPr>
          <w:lang w:eastAsia="hr-HR" w:bidi="hr-HR"/>
        </w:rPr>
        <w:t xml:space="preserve">da </w:t>
      </w:r>
      <w:r w:rsidR="00930F74" w:rsidRPr="004D3D29">
        <w:rPr>
          <w:lang w:eastAsia="hr-HR" w:bidi="hr-HR"/>
        </w:rPr>
        <w:t>guverner, zamjenik guvernera i viceguve</w:t>
      </w:r>
      <w:r w:rsidRPr="004D3D29">
        <w:rPr>
          <w:lang w:eastAsia="hr-HR" w:bidi="hr-HR"/>
        </w:rPr>
        <w:t>rne</w:t>
      </w:r>
      <w:r w:rsidR="00930F74" w:rsidRPr="004D3D29">
        <w:rPr>
          <w:lang w:eastAsia="hr-HR" w:bidi="hr-HR"/>
        </w:rPr>
        <w:t xml:space="preserve">r za vrijeme obnašanja dužnosti </w:t>
      </w:r>
      <w:r w:rsidRPr="004D3D29">
        <w:rPr>
          <w:bCs/>
          <w:iCs/>
          <w:lang w:eastAsia="hr-HR" w:bidi="hr-HR"/>
        </w:rPr>
        <w:t>imaju</w:t>
      </w:r>
      <w:r w:rsidR="00930F74" w:rsidRPr="004D3D29">
        <w:rPr>
          <w:bCs/>
          <w:iCs/>
          <w:lang w:eastAsia="hr-HR" w:bidi="hr-HR"/>
        </w:rPr>
        <w:t xml:space="preserve"> pravo na pla</w:t>
      </w:r>
      <w:r w:rsidRPr="004D3D29">
        <w:rPr>
          <w:bCs/>
          <w:iCs/>
          <w:lang w:eastAsia="hr-HR" w:bidi="hr-HR"/>
        </w:rPr>
        <w:t>ću te ostala materijalna i druga</w:t>
      </w:r>
      <w:r w:rsidR="00930F74" w:rsidRPr="004D3D29">
        <w:rPr>
          <w:bCs/>
          <w:iCs/>
          <w:lang w:eastAsia="hr-HR" w:bidi="hr-HR"/>
        </w:rPr>
        <w:t xml:space="preserve"> prava iz radnog odnosa, u skladu s općim aktima </w:t>
      </w:r>
      <w:r w:rsidRPr="004D3D29">
        <w:rPr>
          <w:bCs/>
          <w:iCs/>
          <w:lang w:eastAsia="hr-HR" w:bidi="hr-HR"/>
        </w:rPr>
        <w:t xml:space="preserve">Hrvatske narodne banke. </w:t>
      </w:r>
    </w:p>
    <w:p w14:paraId="3DFA22FA" w14:textId="30CF6A2F" w:rsidR="00020E25" w:rsidRPr="004D3D29" w:rsidRDefault="00020E25" w:rsidP="00806BAB">
      <w:pPr>
        <w:pStyle w:val="Default"/>
        <w:spacing w:line="276" w:lineRule="auto"/>
        <w:ind w:firstLine="708"/>
        <w:jc w:val="both"/>
        <w:rPr>
          <w:bCs/>
          <w:iCs/>
          <w:lang w:eastAsia="hr-HR" w:bidi="hr-HR"/>
        </w:rPr>
      </w:pPr>
    </w:p>
    <w:p w14:paraId="20296485" w14:textId="394EE29D" w:rsidR="00020E25" w:rsidRPr="004D3D29" w:rsidRDefault="00020E25" w:rsidP="00806BAB">
      <w:pPr>
        <w:pStyle w:val="Default"/>
        <w:spacing w:line="276" w:lineRule="auto"/>
        <w:ind w:firstLine="708"/>
        <w:jc w:val="both"/>
        <w:rPr>
          <w:lang w:eastAsia="hr-HR" w:bidi="hr-HR"/>
        </w:rPr>
      </w:pPr>
      <w:r w:rsidRPr="004D3D29">
        <w:rPr>
          <w:bCs/>
          <w:iCs/>
          <w:lang w:eastAsia="hr-HR" w:bidi="hr-HR"/>
        </w:rPr>
        <w:t>Navod</w:t>
      </w:r>
      <w:r w:rsidR="00836A27" w:rsidRPr="004D3D29">
        <w:rPr>
          <w:bCs/>
          <w:iCs/>
          <w:lang w:eastAsia="hr-HR" w:bidi="hr-HR"/>
        </w:rPr>
        <w:t>i da ne postoje razlike između propisa</w:t>
      </w:r>
      <w:r w:rsidRPr="004D3D29">
        <w:rPr>
          <w:bCs/>
          <w:iCs/>
          <w:lang w:eastAsia="hr-HR" w:bidi="hr-HR"/>
        </w:rPr>
        <w:t xml:space="preserve"> koji propisuju prava i obveze dužnosnika trgovačkog društva Hrvatska lutrija d.o.o. u odnosu na prava i obveze propisane za dužnosnike Hrvatske narodne banke, jer svi navedeni sklapaju ugovor o radu, a samim Zakonom o </w:t>
      </w:r>
      <w:r w:rsidRPr="004D3D29">
        <w:rPr>
          <w:lang w:eastAsia="hr-HR" w:bidi="hr-HR"/>
        </w:rPr>
        <w:t xml:space="preserve">Hrvatskoj narodnoj banci nije propisano pravo na materijalna prava iz radnog odnosa, već isti upućuje na opće akte. </w:t>
      </w:r>
    </w:p>
    <w:p w14:paraId="7F42631F" w14:textId="0799A079" w:rsidR="00DA5891" w:rsidRPr="004D3D29" w:rsidRDefault="00DA5891" w:rsidP="00806BAB">
      <w:pPr>
        <w:pStyle w:val="Default"/>
        <w:spacing w:line="276" w:lineRule="auto"/>
        <w:ind w:firstLine="708"/>
        <w:jc w:val="both"/>
        <w:rPr>
          <w:lang w:eastAsia="hr-HR" w:bidi="hr-HR"/>
        </w:rPr>
      </w:pPr>
    </w:p>
    <w:p w14:paraId="79691785" w14:textId="2C817739" w:rsidR="00DA5891" w:rsidRPr="004D3D29" w:rsidRDefault="00DA5891" w:rsidP="00DA5891">
      <w:pPr>
        <w:pStyle w:val="Default"/>
        <w:spacing w:line="276" w:lineRule="auto"/>
        <w:ind w:firstLine="708"/>
        <w:jc w:val="both"/>
        <w:rPr>
          <w:lang w:eastAsia="hr-HR" w:bidi="hr-HR"/>
        </w:rPr>
      </w:pPr>
      <w:r w:rsidRPr="004D3D29">
        <w:rPr>
          <w:lang w:eastAsia="hr-HR" w:bidi="hr-HR"/>
        </w:rPr>
        <w:t xml:space="preserve">Dužnosnik traži da se Povjerenstvo očituje jesu li sukladni zakonskim odredbama akti temeljem kojih je ostvario primitke (Izjava o osnivanju, ugovora o radu), te da je od Visokog upravnog suda Republike Hrvatske trebalo zatražiti pokretanje </w:t>
      </w:r>
      <w:r w:rsidRPr="004D3D29">
        <w:rPr>
          <w:lang w:eastAsia="hr-HR" w:bidi="hr-HR"/>
        </w:rPr>
        <w:lastRenderedPageBreak/>
        <w:t>postupka ocjene zakonitosti općeg akta, ukoliko Povjerenstvo smatra da Pravilnik o radu i/ili Pravilnik o stimulativnom nagrađivanju predsjednika i članova uprave Hrvatske Lutrije d.o.o. nisu u skladu sa ZSSI</w:t>
      </w:r>
      <w:r w:rsidR="00F74740" w:rsidRPr="004D3D29">
        <w:rPr>
          <w:lang w:eastAsia="hr-HR" w:bidi="hr-HR"/>
        </w:rPr>
        <w:t>/11</w:t>
      </w:r>
      <w:r w:rsidRPr="004D3D29">
        <w:rPr>
          <w:lang w:eastAsia="hr-HR" w:bidi="hr-HR"/>
        </w:rPr>
        <w:t>-om, odnosno da je trebalo Ustavnom sudu Republike Hrvatske podnijeti zahtjev za ocjenom suglasnosti Odluke o utvrđivanju plaća i drugih primanja predsjednika i članova uprava trgovačkih društava sa ZSSI</w:t>
      </w:r>
      <w:r w:rsidR="00F74740" w:rsidRPr="004D3D29">
        <w:rPr>
          <w:lang w:eastAsia="hr-HR" w:bidi="hr-HR"/>
        </w:rPr>
        <w:t>/11</w:t>
      </w:r>
      <w:r w:rsidRPr="004D3D29">
        <w:rPr>
          <w:lang w:eastAsia="hr-HR" w:bidi="hr-HR"/>
        </w:rPr>
        <w:t>-om, ukoliko Povjerenstva smatra da je ista nezakonita.</w:t>
      </w:r>
    </w:p>
    <w:p w14:paraId="7AD84F9D" w14:textId="3CC83EE3" w:rsidR="00DA5891" w:rsidRPr="004D3D29" w:rsidRDefault="00DA5891" w:rsidP="00DA5891">
      <w:pPr>
        <w:pStyle w:val="Default"/>
        <w:spacing w:line="276" w:lineRule="auto"/>
        <w:ind w:firstLine="708"/>
        <w:jc w:val="both"/>
        <w:rPr>
          <w:lang w:eastAsia="hr-HR" w:bidi="hr-HR"/>
        </w:rPr>
      </w:pPr>
    </w:p>
    <w:p w14:paraId="2A96C07C" w14:textId="77777777" w:rsidR="00854D71" w:rsidRPr="004D3D29" w:rsidRDefault="00DA5891" w:rsidP="00854D71">
      <w:pPr>
        <w:pStyle w:val="Default"/>
        <w:spacing w:line="276" w:lineRule="auto"/>
        <w:ind w:firstLine="708"/>
        <w:jc w:val="both"/>
        <w:rPr>
          <w:lang w:eastAsia="hr-HR" w:bidi="hr-HR"/>
        </w:rPr>
      </w:pPr>
      <w:r w:rsidRPr="004D3D29">
        <w:rPr>
          <w:lang w:eastAsia="hr-HR" w:bidi="hr-HR"/>
        </w:rPr>
        <w:t xml:space="preserve">Također navodi da je plaća svih članova Uprava trgovačkog društva Hrvatska lutrija d.o.o. od 2014. kontinuirano bila određena prema stavku 1. točki II. navedene Odluke, ali da Povjerenstvo u odnosu na druge dužnosnike nije pokretalo postupke, što dovodi u sumnju je li dužnosnik u odnosu na njih diskriminiran, jer se nalazi u usporedivoj pravnoj situaciji. </w:t>
      </w:r>
    </w:p>
    <w:p w14:paraId="4BC487EE" w14:textId="77777777" w:rsidR="00854D71" w:rsidRPr="004D3D29" w:rsidRDefault="00854D71" w:rsidP="00854D71">
      <w:pPr>
        <w:pStyle w:val="Default"/>
        <w:spacing w:line="276" w:lineRule="auto"/>
        <w:ind w:firstLine="708"/>
        <w:jc w:val="both"/>
        <w:rPr>
          <w:lang w:eastAsia="hr-HR" w:bidi="hr-HR"/>
        </w:rPr>
      </w:pPr>
    </w:p>
    <w:p w14:paraId="0E347F99" w14:textId="37B685BF" w:rsidR="00CC5D03" w:rsidRPr="004D3D29" w:rsidRDefault="00854D71" w:rsidP="00CC5D03">
      <w:pPr>
        <w:pStyle w:val="Default"/>
        <w:spacing w:line="276" w:lineRule="auto"/>
        <w:ind w:firstLine="708"/>
        <w:jc w:val="both"/>
        <w:rPr>
          <w:bCs/>
          <w:lang w:eastAsia="hr-HR" w:bidi="hr-HR"/>
        </w:rPr>
      </w:pPr>
      <w:r w:rsidRPr="004D3D29">
        <w:rPr>
          <w:bCs/>
          <w:lang w:eastAsia="hr-HR" w:bidi="hr-HR"/>
        </w:rPr>
        <w:t>Dužnosnik predlaže da Povjerenstvo utvrdi kako nije postupio suprotno odredbama ZSSI</w:t>
      </w:r>
      <w:r w:rsidR="00F74740" w:rsidRPr="004D3D29">
        <w:rPr>
          <w:bCs/>
          <w:lang w:eastAsia="hr-HR" w:bidi="hr-HR"/>
        </w:rPr>
        <w:t>/11</w:t>
      </w:r>
      <w:r w:rsidRPr="004D3D29">
        <w:rPr>
          <w:bCs/>
          <w:lang w:eastAsia="hr-HR" w:bidi="hr-HR"/>
        </w:rPr>
        <w:t xml:space="preserve">-a te da se obustavi predmetni postupak.  </w:t>
      </w:r>
    </w:p>
    <w:p w14:paraId="7035B0E6" w14:textId="093347AB" w:rsidR="00DA63CF" w:rsidRPr="004D3D29" w:rsidRDefault="00DA63CF" w:rsidP="00CC5D03">
      <w:pPr>
        <w:pStyle w:val="Default"/>
        <w:spacing w:line="276" w:lineRule="auto"/>
        <w:ind w:firstLine="708"/>
        <w:jc w:val="both"/>
        <w:rPr>
          <w:bCs/>
          <w:lang w:eastAsia="hr-HR" w:bidi="hr-HR"/>
        </w:rPr>
      </w:pPr>
    </w:p>
    <w:p w14:paraId="7D93F58A" w14:textId="4F80AD26" w:rsidR="006F2958" w:rsidRPr="004D3D29" w:rsidRDefault="00DA63CF" w:rsidP="00CC5D03">
      <w:pPr>
        <w:pStyle w:val="Default"/>
        <w:spacing w:line="276" w:lineRule="auto"/>
        <w:ind w:firstLine="708"/>
        <w:jc w:val="both"/>
      </w:pPr>
      <w:r w:rsidRPr="004D3D29">
        <w:rPr>
          <w:bCs/>
          <w:lang w:eastAsia="hr-HR" w:bidi="hr-HR"/>
        </w:rPr>
        <w:t xml:space="preserve">Na sjednicu Povjerenstva </w:t>
      </w:r>
      <w:r w:rsidR="006F2958" w:rsidRPr="004D3D29">
        <w:rPr>
          <w:bCs/>
          <w:lang w:eastAsia="hr-HR" w:bidi="hr-HR"/>
        </w:rPr>
        <w:t xml:space="preserve">osobno su </w:t>
      </w:r>
      <w:r w:rsidRPr="004D3D29">
        <w:rPr>
          <w:bCs/>
          <w:lang w:eastAsia="hr-HR" w:bidi="hr-HR"/>
        </w:rPr>
        <w:t>pristupili su</w:t>
      </w:r>
      <w:r w:rsidR="0071797D" w:rsidRPr="004D3D29">
        <w:rPr>
          <w:bCs/>
          <w:lang w:eastAsia="hr-HR" w:bidi="hr-HR"/>
        </w:rPr>
        <w:t xml:space="preserve"> </w:t>
      </w:r>
      <w:r w:rsidR="006F2958" w:rsidRPr="004D3D29">
        <w:t xml:space="preserve">punomoćnik Maria Muse, odvjetnik Šimun Babić, punomoćnica Eugene </w:t>
      </w:r>
      <w:proofErr w:type="spellStart"/>
      <w:r w:rsidR="006F2958" w:rsidRPr="004D3D29">
        <w:t>Sunare</w:t>
      </w:r>
      <w:proofErr w:type="spellEnd"/>
      <w:r w:rsidR="006F2958" w:rsidRPr="004D3D29">
        <w:t>, odvjetnica Srđana Barišić, te punomoćnik Ignacija Čuture, odvjetnički vježbenik Luka Jurković</w:t>
      </w:r>
      <w:r w:rsidR="000E293B" w:rsidRPr="004D3D29">
        <w:t xml:space="preserve"> kod odvjetnice Srđane Barišić</w:t>
      </w:r>
      <w:r w:rsidR="006F2958" w:rsidRPr="004D3D29">
        <w:t>, temeljem zamjeničke punomoći</w:t>
      </w:r>
      <w:r w:rsidR="00BA1716" w:rsidRPr="004D3D29">
        <w:t xml:space="preserve">, te su u bitnome usmeno ponovljeni navodi iz pisanih očitovanja. </w:t>
      </w:r>
    </w:p>
    <w:p w14:paraId="6B850BE4" w14:textId="77777777" w:rsidR="006F2958" w:rsidRPr="004D3D29" w:rsidRDefault="006F2958" w:rsidP="00CC5D03">
      <w:pPr>
        <w:pStyle w:val="Default"/>
        <w:spacing w:line="276" w:lineRule="auto"/>
        <w:ind w:firstLine="708"/>
        <w:jc w:val="both"/>
      </w:pPr>
    </w:p>
    <w:p w14:paraId="1495135E" w14:textId="64D4FD31" w:rsidR="00B5484D" w:rsidRPr="004D3D29" w:rsidRDefault="00DB3E27" w:rsidP="00CC5D03">
      <w:pPr>
        <w:pStyle w:val="Default"/>
        <w:spacing w:line="276" w:lineRule="auto"/>
        <w:ind w:firstLine="708"/>
        <w:jc w:val="both"/>
        <w:rPr>
          <w:bCs/>
          <w:lang w:eastAsia="hr-HR" w:bidi="hr-HR"/>
        </w:rPr>
      </w:pPr>
      <w:r w:rsidRPr="004D3D29">
        <w:rPr>
          <w:lang w:eastAsia="hr-HR" w:bidi="hr-HR"/>
        </w:rPr>
        <w:t xml:space="preserve">Povjerenstvo je </w:t>
      </w:r>
      <w:r w:rsidR="00B5484D" w:rsidRPr="004D3D29">
        <w:rPr>
          <w:lang w:eastAsia="hr-HR" w:bidi="hr-HR"/>
        </w:rPr>
        <w:t xml:space="preserve">dopisom </w:t>
      </w:r>
      <w:r w:rsidR="00B5484D" w:rsidRPr="004D3D29">
        <w:rPr>
          <w:lang w:eastAsia="hr-HR"/>
        </w:rPr>
        <w:t xml:space="preserve">Broj: 711-I-1105-P-47-20/21-05-17 od 28. lipnja 2021. od trgovačkog društva Hrvatska lutrija d.o.o. zatražilo da se </w:t>
      </w:r>
      <w:r w:rsidR="00B5484D" w:rsidRPr="004D3D29">
        <w:rPr>
          <w:color w:val="auto"/>
        </w:rPr>
        <w:t xml:space="preserve">za svaku godinu precizira o kojoj se vrsti  prihoda radi (božićnica, regres) te pojedinačnom iznosu svakog pojedinog prihoda, koji je isplaćen pod šifrom primitka 22, prigodne nagrade do propisanog iznosa, dužnosniku Eugenu </w:t>
      </w:r>
      <w:proofErr w:type="spellStart"/>
      <w:r w:rsidR="00B5484D" w:rsidRPr="004D3D29">
        <w:rPr>
          <w:color w:val="auto"/>
        </w:rPr>
        <w:t>Sunari</w:t>
      </w:r>
      <w:proofErr w:type="spellEnd"/>
      <w:r w:rsidR="00B5484D" w:rsidRPr="004D3D29">
        <w:rPr>
          <w:color w:val="auto"/>
        </w:rPr>
        <w:t xml:space="preserve">, članu Uprave trgovačkog društva Hrvatska lutrija d.o.o. u 2017. u ukupnom iznosu od 1.250,00 kn te u 2018. i 2019. od 2.500,00 kn, dužnosniku Mariu Musi, predsjedniku Uprave trgovačkog društva Hrvatska lutrija d.o.o. u 2017., 2018. i 2019. u ukupnom iznosu od 2.500,00 kn, te dužnosniku Ignaciju Čuturi, članu Uprave trgovačkog društva Hrvatska lutrija d.o.o. u 2019. u ukupnom iznosu od 2.500,00 kn. </w:t>
      </w:r>
    </w:p>
    <w:p w14:paraId="5F92FFB2" w14:textId="3AF56306" w:rsidR="0077598F" w:rsidRPr="004D3D29" w:rsidRDefault="0077598F" w:rsidP="00B5484D">
      <w:pPr>
        <w:pStyle w:val="Default"/>
        <w:spacing w:line="276" w:lineRule="auto"/>
        <w:ind w:firstLine="708"/>
        <w:jc w:val="both"/>
        <w:rPr>
          <w:color w:val="auto"/>
        </w:rPr>
      </w:pPr>
    </w:p>
    <w:p w14:paraId="72E4A1E3" w14:textId="23D28879" w:rsidR="0077598F" w:rsidRPr="004D3D29" w:rsidRDefault="0077598F" w:rsidP="00B5484D">
      <w:pPr>
        <w:pStyle w:val="Default"/>
        <w:spacing w:line="276" w:lineRule="auto"/>
        <w:ind w:firstLine="708"/>
        <w:jc w:val="both"/>
        <w:rPr>
          <w:color w:val="auto"/>
        </w:rPr>
      </w:pPr>
      <w:r w:rsidRPr="004D3D29">
        <w:rPr>
          <w:color w:val="auto"/>
        </w:rPr>
        <w:t xml:space="preserve">Trgovačko društvo </w:t>
      </w:r>
      <w:r w:rsidRPr="004D3D29">
        <w:rPr>
          <w:lang w:eastAsia="hr-HR"/>
        </w:rPr>
        <w:t xml:space="preserve">Hrvatska lutrija d.o.o. u svom dopisu, Broj: DPOS-10-2021/32443 od 19. srpnja 2021. zatražilo je od Povjerenstva pojašnjenje koju je dokumentaciju potrebno dostaviti, odnosno uključuje li to izvatke iz poslovnih knjiga iz kojih je vidljiva isplata ili interne akte kojima je propisano pravo na isplatu. </w:t>
      </w:r>
    </w:p>
    <w:p w14:paraId="39525EEE" w14:textId="77777777" w:rsidR="00B5484D" w:rsidRPr="004D3D29" w:rsidRDefault="00B5484D" w:rsidP="00B5484D">
      <w:pPr>
        <w:tabs>
          <w:tab w:val="center" w:pos="4535"/>
        </w:tabs>
        <w:spacing w:after="0" w:line="240" w:lineRule="auto"/>
        <w:ind w:firstLine="708"/>
        <w:jc w:val="both"/>
        <w:rPr>
          <w:rFonts w:ascii="Times New Roman" w:hAnsi="Times New Roman" w:cs="Times New Roman"/>
          <w:sz w:val="24"/>
          <w:szCs w:val="24"/>
        </w:rPr>
      </w:pPr>
    </w:p>
    <w:p w14:paraId="386BBC89" w14:textId="1E01DDE4" w:rsidR="008B3A22" w:rsidRPr="004D3D29" w:rsidRDefault="001E53DB" w:rsidP="003734A2">
      <w:pPr>
        <w:pStyle w:val="Default"/>
        <w:spacing w:line="276" w:lineRule="auto"/>
        <w:ind w:firstLine="708"/>
        <w:jc w:val="both"/>
        <w:rPr>
          <w:color w:val="auto"/>
        </w:rPr>
      </w:pPr>
      <w:r w:rsidRPr="004D3D29">
        <w:rPr>
          <w:lang w:eastAsia="hr-HR" w:bidi="hr-HR"/>
        </w:rPr>
        <w:t xml:space="preserve">Potom je Povjerenstvo dopisom </w:t>
      </w:r>
      <w:r w:rsidRPr="004D3D29">
        <w:rPr>
          <w:lang w:eastAsia="hr-HR"/>
        </w:rPr>
        <w:t xml:space="preserve">Broj: 711-I-1341-P-47-20/21-11-17 od 24. kolovoza 2021. pojasnilo da je </w:t>
      </w:r>
      <w:r w:rsidRPr="004D3D29">
        <w:rPr>
          <w:color w:val="auto"/>
        </w:rPr>
        <w:t xml:space="preserve">potrebno priložiti izvatke iz poslovnih knjiga iz kojih su vidljive isplate kao i relevantne izvatke iz akata </w:t>
      </w:r>
      <w:r w:rsidR="008B44A9" w:rsidRPr="004D3D29">
        <w:rPr>
          <w:color w:val="auto"/>
        </w:rPr>
        <w:t xml:space="preserve">trgovačkog </w:t>
      </w:r>
      <w:r w:rsidRPr="004D3D29">
        <w:rPr>
          <w:color w:val="auto"/>
        </w:rPr>
        <w:t>društva iz kojih proizlazi pravo na njihovu isplatu.</w:t>
      </w:r>
    </w:p>
    <w:p w14:paraId="48AA305F" w14:textId="638E91E2" w:rsidR="00007418" w:rsidRPr="004D3D29" w:rsidRDefault="00007418" w:rsidP="003734A2">
      <w:pPr>
        <w:pStyle w:val="Default"/>
        <w:spacing w:line="276" w:lineRule="auto"/>
        <w:ind w:firstLine="708"/>
        <w:jc w:val="both"/>
        <w:rPr>
          <w:color w:val="auto"/>
        </w:rPr>
      </w:pPr>
    </w:p>
    <w:p w14:paraId="7BD55A02" w14:textId="76B76EC8" w:rsidR="00007418" w:rsidRPr="004D3D29" w:rsidRDefault="00007418" w:rsidP="00007418">
      <w:pPr>
        <w:pStyle w:val="Default"/>
        <w:spacing w:line="276" w:lineRule="auto"/>
        <w:ind w:firstLine="708"/>
        <w:jc w:val="both"/>
        <w:rPr>
          <w:lang w:eastAsia="hr-HR" w:bidi="hr-HR"/>
        </w:rPr>
      </w:pPr>
      <w:r w:rsidRPr="004D3D29">
        <w:rPr>
          <w:color w:val="auto"/>
        </w:rPr>
        <w:t xml:space="preserve">Trgovačko društvo </w:t>
      </w:r>
      <w:r w:rsidRPr="004D3D29">
        <w:rPr>
          <w:lang w:eastAsia="hr-HR"/>
        </w:rPr>
        <w:t xml:space="preserve">Hrvatska lutrija d.o.o. u svom dopisu, Broj: DPOS-05-2021/43068 od 30. rujna 2021. navodi da </w:t>
      </w:r>
      <w:r w:rsidR="006E667D" w:rsidRPr="004D3D29">
        <w:rPr>
          <w:lang w:eastAsia="hr-HR"/>
        </w:rPr>
        <w:t>su</w:t>
      </w:r>
      <w:r w:rsidRPr="004D3D29">
        <w:rPr>
          <w:lang w:eastAsia="hr-HR"/>
        </w:rPr>
        <w:t xml:space="preserve"> dužnosniku Mariu Musi u 2017., 2018. i 2019. isplaćeni </w:t>
      </w:r>
      <w:r w:rsidRPr="004D3D29">
        <w:rPr>
          <w:lang w:eastAsia="hr-HR" w:bidi="hr-HR"/>
        </w:rPr>
        <w:t xml:space="preserve">božićnica i regres u iznosu od 1.250,00 kn, dužnosniku Eugenu </w:t>
      </w:r>
      <w:proofErr w:type="spellStart"/>
      <w:r w:rsidRPr="004D3D29">
        <w:rPr>
          <w:lang w:eastAsia="hr-HR" w:bidi="hr-HR"/>
        </w:rPr>
        <w:t>Sunari</w:t>
      </w:r>
      <w:proofErr w:type="spellEnd"/>
      <w:r w:rsidRPr="004D3D29">
        <w:rPr>
          <w:lang w:eastAsia="hr-HR" w:bidi="hr-HR"/>
        </w:rPr>
        <w:t xml:space="preserve"> u 2017. </w:t>
      </w:r>
      <w:r w:rsidR="006E667D" w:rsidRPr="004D3D29">
        <w:rPr>
          <w:lang w:eastAsia="hr-HR" w:bidi="hr-HR"/>
        </w:rPr>
        <w:t>isplaćeni su</w:t>
      </w:r>
      <w:r w:rsidRPr="004D3D29">
        <w:rPr>
          <w:lang w:eastAsia="hr-HR" w:bidi="hr-HR"/>
        </w:rPr>
        <w:t xml:space="preserve"> božićnica u iznosu od 1.250,00 kn, te u 2018. i 2019. božićnica i regres u iznosu od 1.250,00 kn, te da su dužnosniku Ignaciju Čuturi u 2019. </w:t>
      </w:r>
      <w:r w:rsidRPr="004D3D29">
        <w:rPr>
          <w:lang w:eastAsia="hr-HR"/>
        </w:rPr>
        <w:t xml:space="preserve">isplaćeni </w:t>
      </w:r>
      <w:r w:rsidRPr="004D3D29">
        <w:rPr>
          <w:lang w:eastAsia="hr-HR" w:bidi="hr-HR"/>
        </w:rPr>
        <w:t xml:space="preserve">božićnica i regres u iznosu od 1.250,00 kn.  </w:t>
      </w:r>
    </w:p>
    <w:p w14:paraId="62822CD9" w14:textId="77777777" w:rsidR="00007418" w:rsidRPr="004D3D29" w:rsidRDefault="00007418" w:rsidP="00007418">
      <w:pPr>
        <w:pStyle w:val="Default"/>
        <w:spacing w:line="276" w:lineRule="auto"/>
        <w:ind w:firstLine="708"/>
        <w:jc w:val="both"/>
        <w:rPr>
          <w:lang w:eastAsia="hr-HR" w:bidi="hr-HR"/>
        </w:rPr>
      </w:pPr>
    </w:p>
    <w:p w14:paraId="1B03FA92" w14:textId="321A2C6D" w:rsidR="00DF5BB0" w:rsidRPr="004D3D29" w:rsidRDefault="00DF5BB0" w:rsidP="00D21322">
      <w:pPr>
        <w:pStyle w:val="Default"/>
        <w:spacing w:line="276" w:lineRule="auto"/>
        <w:ind w:firstLine="708"/>
        <w:jc w:val="both"/>
        <w:rPr>
          <w:lang w:eastAsia="hr-HR" w:bidi="hr-HR"/>
        </w:rPr>
      </w:pPr>
      <w:r w:rsidRPr="004D3D29">
        <w:rPr>
          <w:color w:val="auto"/>
        </w:rPr>
        <w:t>U dopisu se navodi da se n</w:t>
      </w:r>
      <w:r w:rsidRPr="004D3D29">
        <w:rPr>
          <w:lang w:eastAsia="hr-HR" w:bidi="hr-HR"/>
        </w:rPr>
        <w:t xml:space="preserve">avedene isplate temelje na internim aktima poslodavca i ugovorima o radu koje su sklopili navedeni dužnosnici, sukladno Zakonu o </w:t>
      </w:r>
      <w:r w:rsidR="00D06F57" w:rsidRPr="004D3D29">
        <w:rPr>
          <w:lang w:eastAsia="hr-HR" w:bidi="hr-HR"/>
        </w:rPr>
        <w:t xml:space="preserve">obvezama i pravima </w:t>
      </w:r>
      <w:r w:rsidRPr="004D3D29">
        <w:rPr>
          <w:lang w:eastAsia="hr-HR" w:bidi="hr-HR"/>
        </w:rPr>
        <w:t>državnih dužnosnika</w:t>
      </w:r>
      <w:r w:rsidR="00D21322" w:rsidRPr="004D3D29">
        <w:rPr>
          <w:lang w:eastAsia="hr-HR" w:bidi="hr-HR"/>
        </w:rPr>
        <w:t xml:space="preserve">, </w:t>
      </w:r>
      <w:r w:rsidRPr="004D3D29">
        <w:rPr>
          <w:lang w:eastAsia="hr-HR" w:bidi="hr-HR"/>
        </w:rPr>
        <w:t>iz kojeg nedvojbeno proizlazi kako se članovi uprave ne smatraju državnim dužnosnicima</w:t>
      </w:r>
      <w:r w:rsidR="00D21322" w:rsidRPr="004D3D29">
        <w:rPr>
          <w:lang w:eastAsia="hr-HR" w:bidi="hr-HR"/>
        </w:rPr>
        <w:t xml:space="preserve">, jer niti jednom odredbom nije drukčije propisano. </w:t>
      </w:r>
    </w:p>
    <w:p w14:paraId="70E45ECC" w14:textId="7CF0A156" w:rsidR="00D21322" w:rsidRPr="004D3D29" w:rsidRDefault="00D21322" w:rsidP="00D21322">
      <w:pPr>
        <w:pStyle w:val="Default"/>
        <w:spacing w:line="276" w:lineRule="auto"/>
        <w:ind w:firstLine="708"/>
        <w:jc w:val="both"/>
        <w:rPr>
          <w:lang w:eastAsia="hr-HR" w:bidi="hr-HR"/>
        </w:rPr>
      </w:pPr>
    </w:p>
    <w:p w14:paraId="33F865C3" w14:textId="77777777" w:rsidR="00D21322" w:rsidRPr="004D3D29" w:rsidRDefault="00D21322" w:rsidP="00D21322">
      <w:pPr>
        <w:pStyle w:val="Default"/>
        <w:spacing w:line="276" w:lineRule="auto"/>
        <w:ind w:firstLine="708"/>
        <w:jc w:val="both"/>
        <w:rPr>
          <w:lang w:eastAsia="hr-HR" w:bidi="hr-HR"/>
        </w:rPr>
      </w:pPr>
      <w:r w:rsidRPr="004D3D29">
        <w:rPr>
          <w:lang w:eastAsia="hr-HR" w:bidi="hr-HR"/>
        </w:rPr>
        <w:t xml:space="preserve">Iznosi se da je člankom 13.b. navedenog Zakona propisan </w:t>
      </w:r>
      <w:r w:rsidR="00DF5BB0" w:rsidRPr="004D3D29">
        <w:rPr>
          <w:lang w:eastAsia="hr-HR" w:bidi="hr-HR"/>
        </w:rPr>
        <w:t>način odre</w:t>
      </w:r>
      <w:r w:rsidRPr="004D3D29">
        <w:rPr>
          <w:lang w:eastAsia="hr-HR" w:bidi="hr-HR"/>
        </w:rPr>
        <w:t xml:space="preserve">đivanja plaće, </w:t>
      </w:r>
      <w:r w:rsidR="00DF5BB0" w:rsidRPr="004D3D29">
        <w:rPr>
          <w:lang w:eastAsia="hr-HR" w:bidi="hr-HR"/>
        </w:rPr>
        <w:t xml:space="preserve">odnosno naknade članova uprava trgovačkih društava, </w:t>
      </w:r>
      <w:r w:rsidRPr="004D3D29">
        <w:rPr>
          <w:lang w:eastAsia="hr-HR" w:bidi="hr-HR"/>
        </w:rPr>
        <w:t xml:space="preserve">te da isti članak ne </w:t>
      </w:r>
      <w:r w:rsidR="00DF5BB0" w:rsidRPr="004D3D29">
        <w:rPr>
          <w:lang w:eastAsia="hr-HR" w:bidi="hr-HR"/>
        </w:rPr>
        <w:t xml:space="preserve">upućuje na primjenu ostalih odredbi </w:t>
      </w:r>
      <w:r w:rsidRPr="004D3D29">
        <w:rPr>
          <w:lang w:eastAsia="hr-HR" w:bidi="hr-HR"/>
        </w:rPr>
        <w:t xml:space="preserve">ovoga </w:t>
      </w:r>
      <w:r w:rsidR="00DF5BB0" w:rsidRPr="004D3D29">
        <w:rPr>
          <w:lang w:eastAsia="hr-HR" w:bidi="hr-HR"/>
        </w:rPr>
        <w:t>Zakona</w:t>
      </w:r>
      <w:r w:rsidRPr="004D3D29">
        <w:rPr>
          <w:lang w:eastAsia="hr-HR" w:bidi="hr-HR"/>
        </w:rPr>
        <w:t xml:space="preserve"> osim na odredbu članka</w:t>
      </w:r>
      <w:r w:rsidR="00DF5BB0" w:rsidRPr="004D3D29">
        <w:rPr>
          <w:lang w:eastAsia="hr-HR" w:bidi="hr-HR"/>
        </w:rPr>
        <w:t xml:space="preserve"> 12.</w:t>
      </w:r>
      <w:r w:rsidRPr="004D3D29">
        <w:rPr>
          <w:lang w:eastAsia="hr-HR" w:bidi="hr-HR"/>
        </w:rPr>
        <w:t xml:space="preserve">, kojom </w:t>
      </w:r>
      <w:r w:rsidR="00DF5BB0" w:rsidRPr="004D3D29">
        <w:rPr>
          <w:lang w:eastAsia="hr-HR" w:bidi="hr-HR"/>
        </w:rPr>
        <w:t>se utvrđuju osnovica</w:t>
      </w:r>
      <w:r w:rsidRPr="004D3D29">
        <w:rPr>
          <w:lang w:eastAsia="hr-HR" w:bidi="hr-HR"/>
        </w:rPr>
        <w:t xml:space="preserve"> i koeficijent za obračun plaće, </w:t>
      </w:r>
      <w:r w:rsidR="00DF5BB0" w:rsidRPr="004D3D29">
        <w:rPr>
          <w:lang w:eastAsia="hr-HR" w:bidi="hr-HR"/>
        </w:rPr>
        <w:t xml:space="preserve">iz čega proizlazi da u </w:t>
      </w:r>
      <w:r w:rsidRPr="004D3D29">
        <w:rPr>
          <w:lang w:eastAsia="hr-HR" w:bidi="hr-HR"/>
        </w:rPr>
        <w:t xml:space="preserve">pogledu ove vrste </w:t>
      </w:r>
      <w:r w:rsidR="00DF5BB0" w:rsidRPr="004D3D29">
        <w:rPr>
          <w:lang w:eastAsia="hr-HR" w:bidi="hr-HR"/>
        </w:rPr>
        <w:t>isplate ne postoji sukob interesa.</w:t>
      </w:r>
      <w:r w:rsidRPr="004D3D29">
        <w:rPr>
          <w:lang w:eastAsia="hr-HR" w:bidi="hr-HR"/>
        </w:rPr>
        <w:t xml:space="preserve"> </w:t>
      </w:r>
    </w:p>
    <w:p w14:paraId="7FAAFBFF" w14:textId="77777777" w:rsidR="00D21322" w:rsidRPr="004D3D29" w:rsidRDefault="00D21322" w:rsidP="00D21322">
      <w:pPr>
        <w:pStyle w:val="Default"/>
        <w:spacing w:line="276" w:lineRule="auto"/>
        <w:ind w:firstLine="708"/>
        <w:jc w:val="both"/>
        <w:rPr>
          <w:lang w:eastAsia="hr-HR" w:bidi="hr-HR"/>
        </w:rPr>
      </w:pPr>
    </w:p>
    <w:p w14:paraId="4875B84B" w14:textId="34ADF45C" w:rsidR="00DF5BB0" w:rsidRPr="004D3D29" w:rsidRDefault="00D21322" w:rsidP="00D21322">
      <w:pPr>
        <w:pStyle w:val="Default"/>
        <w:spacing w:line="276" w:lineRule="auto"/>
        <w:ind w:firstLine="708"/>
        <w:jc w:val="both"/>
        <w:rPr>
          <w:lang w:eastAsia="hr-HR" w:bidi="hr-HR"/>
        </w:rPr>
      </w:pPr>
      <w:r w:rsidRPr="004D3D29">
        <w:rPr>
          <w:lang w:eastAsia="hr-HR" w:bidi="hr-HR"/>
        </w:rPr>
        <w:t xml:space="preserve">Također se iznosi da je temeljem </w:t>
      </w:r>
      <w:r w:rsidR="00DF5BB0" w:rsidRPr="004D3D29">
        <w:rPr>
          <w:lang w:eastAsia="hr-HR" w:bidi="hr-HR"/>
        </w:rPr>
        <w:t>navedenog članka</w:t>
      </w:r>
      <w:r w:rsidRPr="004D3D29">
        <w:rPr>
          <w:lang w:eastAsia="hr-HR" w:bidi="hr-HR"/>
        </w:rPr>
        <w:t xml:space="preserve"> sukladno Zakonu o </w:t>
      </w:r>
      <w:r w:rsidR="00D06F57" w:rsidRPr="004D3D29">
        <w:rPr>
          <w:lang w:eastAsia="hr-HR" w:bidi="hr-HR"/>
        </w:rPr>
        <w:t xml:space="preserve">obvezama i pravima </w:t>
      </w:r>
      <w:r w:rsidRPr="004D3D29">
        <w:rPr>
          <w:lang w:eastAsia="hr-HR" w:bidi="hr-HR"/>
        </w:rPr>
        <w:t>državnih dužnosnika</w:t>
      </w:r>
      <w:r w:rsidR="00DF5BB0" w:rsidRPr="004D3D29">
        <w:rPr>
          <w:lang w:eastAsia="hr-HR" w:bidi="hr-HR"/>
        </w:rPr>
        <w:t>, Vlada Republike Hrvatske donijela Odluku o utvrđivanju plaće članova tijela koje vode poslove pravnih osoba u pretežitom vlasništvu Republike Hrvatske (</w:t>
      </w:r>
      <w:r w:rsidRPr="004D3D29">
        <w:rPr>
          <w:lang w:eastAsia="hr-HR" w:bidi="hr-HR"/>
        </w:rPr>
        <w:t>„Narodne novine“, broj</w:t>
      </w:r>
      <w:r w:rsidR="00DF5BB0" w:rsidRPr="004D3D29">
        <w:rPr>
          <w:lang w:eastAsia="hr-HR" w:bidi="hr-HR"/>
        </w:rPr>
        <w:t xml:space="preserve"> 83/09</w:t>
      </w:r>
      <w:r w:rsidRPr="004D3D29">
        <w:rPr>
          <w:lang w:eastAsia="hr-HR" w:bidi="hr-HR"/>
        </w:rPr>
        <w:t>. i</w:t>
      </w:r>
      <w:r w:rsidR="00DF5BB0" w:rsidRPr="004D3D29">
        <w:rPr>
          <w:lang w:eastAsia="hr-HR" w:bidi="hr-HR"/>
        </w:rPr>
        <w:t xml:space="preserve"> 3/11</w:t>
      </w:r>
      <w:r w:rsidRPr="004D3D29">
        <w:rPr>
          <w:lang w:eastAsia="hr-HR" w:bidi="hr-HR"/>
        </w:rPr>
        <w:t>.</w:t>
      </w:r>
      <w:r w:rsidR="00DF5BB0" w:rsidRPr="004D3D29">
        <w:rPr>
          <w:lang w:eastAsia="hr-HR" w:bidi="hr-HR"/>
        </w:rPr>
        <w:t>)</w:t>
      </w:r>
      <w:r w:rsidRPr="004D3D29">
        <w:rPr>
          <w:lang w:eastAsia="hr-HR" w:bidi="hr-HR"/>
        </w:rPr>
        <w:t>,</w:t>
      </w:r>
      <w:r w:rsidR="00DF5BB0" w:rsidRPr="004D3D29">
        <w:rPr>
          <w:lang w:eastAsia="hr-HR" w:bidi="hr-HR"/>
        </w:rPr>
        <w:t xml:space="preserve"> </w:t>
      </w:r>
      <w:r w:rsidRPr="004D3D29">
        <w:rPr>
          <w:lang w:eastAsia="hr-HR" w:bidi="hr-HR"/>
        </w:rPr>
        <w:t>kojom je</w:t>
      </w:r>
      <w:r w:rsidR="00DF5BB0" w:rsidRPr="004D3D29">
        <w:rPr>
          <w:lang w:eastAsia="hr-HR" w:bidi="hr-HR"/>
        </w:rPr>
        <w:t xml:space="preserve"> odredila način određivanja plaće</w:t>
      </w:r>
      <w:r w:rsidRPr="004D3D29">
        <w:rPr>
          <w:lang w:eastAsia="hr-HR" w:bidi="hr-HR"/>
        </w:rPr>
        <w:t>, ali da istom</w:t>
      </w:r>
      <w:r w:rsidR="00DF5BB0" w:rsidRPr="004D3D29">
        <w:rPr>
          <w:lang w:eastAsia="hr-HR" w:bidi="hr-HR"/>
        </w:rPr>
        <w:t xml:space="preserve"> nije propisano da članovi Uprave nemaju pravo na materijalna</w:t>
      </w:r>
      <w:r w:rsidRPr="004D3D29">
        <w:rPr>
          <w:lang w:eastAsia="hr-HR" w:bidi="hr-HR"/>
        </w:rPr>
        <w:t>,</w:t>
      </w:r>
      <w:r w:rsidR="00DF5BB0" w:rsidRPr="004D3D29">
        <w:rPr>
          <w:lang w:eastAsia="hr-HR" w:bidi="hr-HR"/>
        </w:rPr>
        <w:t xml:space="preserve"> niti nematerijalna ili da bi im ista bila ograničena.</w:t>
      </w:r>
      <w:r w:rsidRPr="004D3D29">
        <w:rPr>
          <w:lang w:eastAsia="hr-HR" w:bidi="hr-HR"/>
        </w:rPr>
        <w:t xml:space="preserve"> </w:t>
      </w:r>
    </w:p>
    <w:p w14:paraId="2BD2D914" w14:textId="32F56191" w:rsidR="00D21322" w:rsidRPr="004D3D29" w:rsidRDefault="00D21322" w:rsidP="00D21322">
      <w:pPr>
        <w:pStyle w:val="Default"/>
        <w:spacing w:line="276" w:lineRule="auto"/>
        <w:ind w:firstLine="708"/>
        <w:jc w:val="both"/>
        <w:rPr>
          <w:lang w:eastAsia="hr-HR" w:bidi="hr-HR"/>
        </w:rPr>
      </w:pPr>
    </w:p>
    <w:p w14:paraId="199D1D65" w14:textId="5F130009" w:rsidR="00DF5BB0" w:rsidRPr="004D3D29" w:rsidRDefault="00D21322" w:rsidP="00D21322">
      <w:pPr>
        <w:pStyle w:val="Default"/>
        <w:spacing w:line="276" w:lineRule="auto"/>
        <w:ind w:firstLine="708"/>
        <w:jc w:val="both"/>
        <w:rPr>
          <w:lang w:eastAsia="hr-HR" w:bidi="hr-HR"/>
        </w:rPr>
      </w:pPr>
      <w:r w:rsidRPr="004D3D29">
        <w:rPr>
          <w:lang w:eastAsia="hr-HR" w:bidi="hr-HR"/>
        </w:rPr>
        <w:t xml:space="preserve">Navodi se da je </w:t>
      </w:r>
      <w:r w:rsidR="00DF5BB0" w:rsidRPr="004D3D29">
        <w:rPr>
          <w:lang w:eastAsia="hr-HR" w:bidi="hr-HR"/>
        </w:rPr>
        <w:t xml:space="preserve">Pravilnikom o radu propisano </w:t>
      </w:r>
      <w:r w:rsidRPr="004D3D29">
        <w:rPr>
          <w:lang w:eastAsia="hr-HR" w:bidi="hr-HR"/>
        </w:rPr>
        <w:t>da</w:t>
      </w:r>
      <w:r w:rsidR="00DF5BB0" w:rsidRPr="004D3D29">
        <w:rPr>
          <w:lang w:eastAsia="hr-HR" w:bidi="hr-HR"/>
        </w:rPr>
        <w:t xml:space="preserve"> svaki radnik ima pravo na isplatu prigodne na</w:t>
      </w:r>
      <w:r w:rsidRPr="004D3D29">
        <w:rPr>
          <w:lang w:eastAsia="hr-HR" w:bidi="hr-HR"/>
        </w:rPr>
        <w:t>grade (božićnice i regresa) te da su p</w:t>
      </w:r>
      <w:r w:rsidR="00DF5BB0" w:rsidRPr="004D3D29">
        <w:rPr>
          <w:lang w:eastAsia="hr-HR" w:bidi="hr-HR"/>
        </w:rPr>
        <w:t xml:space="preserve">redsjednik </w:t>
      </w:r>
      <w:r w:rsidRPr="004D3D29">
        <w:rPr>
          <w:lang w:eastAsia="hr-HR" w:bidi="hr-HR"/>
        </w:rPr>
        <w:t xml:space="preserve">i članovi </w:t>
      </w:r>
      <w:r w:rsidR="00DF5BB0" w:rsidRPr="004D3D29">
        <w:rPr>
          <w:lang w:eastAsia="hr-HR" w:bidi="hr-HR"/>
        </w:rPr>
        <w:t xml:space="preserve">Uprave zasnovali radni odnos u </w:t>
      </w:r>
      <w:r w:rsidRPr="004D3D29">
        <w:rPr>
          <w:lang w:eastAsia="hr-HR" w:bidi="hr-HR"/>
        </w:rPr>
        <w:t xml:space="preserve">trgovačkom društvu </w:t>
      </w:r>
      <w:r w:rsidR="00DF5BB0" w:rsidRPr="004D3D29">
        <w:rPr>
          <w:lang w:eastAsia="hr-HR" w:bidi="hr-HR"/>
        </w:rPr>
        <w:t>Hrvatsk</w:t>
      </w:r>
      <w:r w:rsidRPr="004D3D29">
        <w:rPr>
          <w:lang w:eastAsia="hr-HR" w:bidi="hr-HR"/>
        </w:rPr>
        <w:t>a l</w:t>
      </w:r>
      <w:r w:rsidR="00DF5BB0" w:rsidRPr="004D3D29">
        <w:rPr>
          <w:lang w:eastAsia="hr-HR" w:bidi="hr-HR"/>
        </w:rPr>
        <w:t>utrij</w:t>
      </w:r>
      <w:r w:rsidRPr="004D3D29">
        <w:rPr>
          <w:lang w:eastAsia="hr-HR" w:bidi="hr-HR"/>
        </w:rPr>
        <w:t>a</w:t>
      </w:r>
      <w:r w:rsidR="00DF5BB0" w:rsidRPr="004D3D29">
        <w:rPr>
          <w:lang w:eastAsia="hr-HR" w:bidi="hr-HR"/>
        </w:rPr>
        <w:t xml:space="preserve"> d.o.o. temeljem </w:t>
      </w:r>
      <w:r w:rsidRPr="004D3D29">
        <w:rPr>
          <w:lang w:eastAsia="hr-HR" w:bidi="hr-HR"/>
        </w:rPr>
        <w:t xml:space="preserve">sklopljenog </w:t>
      </w:r>
      <w:r w:rsidR="00DF5BB0" w:rsidRPr="004D3D29">
        <w:rPr>
          <w:lang w:eastAsia="hr-HR" w:bidi="hr-HR"/>
        </w:rPr>
        <w:t>ugovora o radu</w:t>
      </w:r>
      <w:r w:rsidRPr="004D3D29">
        <w:rPr>
          <w:lang w:eastAsia="hr-HR" w:bidi="hr-HR"/>
        </w:rPr>
        <w:t>, slijedom čega</w:t>
      </w:r>
      <w:r w:rsidR="00DF5BB0" w:rsidRPr="004D3D29">
        <w:rPr>
          <w:lang w:eastAsia="hr-HR" w:bidi="hr-HR"/>
        </w:rPr>
        <w:t xml:space="preserve"> imaju sva prava i obveze sukladno internim aktima </w:t>
      </w:r>
      <w:r w:rsidRPr="004D3D29">
        <w:rPr>
          <w:lang w:eastAsia="hr-HR" w:bidi="hr-HR"/>
        </w:rPr>
        <w:t xml:space="preserve">trgovačkog društva, </w:t>
      </w:r>
      <w:r w:rsidR="00DF5BB0" w:rsidRPr="004D3D29">
        <w:rPr>
          <w:lang w:eastAsia="hr-HR" w:bidi="hr-HR"/>
        </w:rPr>
        <w:t xml:space="preserve">pa tako </w:t>
      </w:r>
      <w:r w:rsidRPr="004D3D29">
        <w:rPr>
          <w:lang w:eastAsia="hr-HR" w:bidi="hr-HR"/>
        </w:rPr>
        <w:t xml:space="preserve">i </w:t>
      </w:r>
      <w:r w:rsidR="00DF5BB0" w:rsidRPr="004D3D29">
        <w:rPr>
          <w:lang w:eastAsia="hr-HR" w:bidi="hr-HR"/>
        </w:rPr>
        <w:t>pravo na isplatu prigodnih nagrada, jer ih niti jedan drugi propis u tom pogledu ne ograničava.</w:t>
      </w:r>
    </w:p>
    <w:p w14:paraId="76F53CFF" w14:textId="559BE0DB" w:rsidR="00D21322" w:rsidRPr="004D3D29" w:rsidRDefault="00D21322" w:rsidP="00D21322">
      <w:pPr>
        <w:pStyle w:val="Default"/>
        <w:spacing w:line="276" w:lineRule="auto"/>
        <w:ind w:firstLine="708"/>
        <w:jc w:val="both"/>
        <w:rPr>
          <w:lang w:eastAsia="hr-HR" w:bidi="hr-HR"/>
        </w:rPr>
      </w:pPr>
    </w:p>
    <w:p w14:paraId="512086AA" w14:textId="0E32AF79" w:rsidR="00D21322" w:rsidRPr="004D3D29" w:rsidRDefault="00D21322" w:rsidP="00D21322">
      <w:pPr>
        <w:pStyle w:val="Default"/>
        <w:spacing w:line="276" w:lineRule="auto"/>
        <w:ind w:firstLine="708"/>
        <w:jc w:val="both"/>
      </w:pPr>
      <w:r w:rsidRPr="004D3D29">
        <w:rPr>
          <w:lang w:eastAsia="hr-HR" w:bidi="hr-HR"/>
        </w:rPr>
        <w:t>Zaključno se iznosi stajalište da se pravo na stimulativni dio plaće, nagrada za postignute rezultate rada, regres i božićnica, kao i dar u naravi ne smatraju drugom plaćom, niti dodatnom naknadom, nego predstavljaju prava koja članovi Uprave kao radnici kod poslodavca ostvaruju temeljem radnog odnosa, što nije u suprotnosti sa odredbama ZSSI</w:t>
      </w:r>
      <w:r w:rsidR="00F74740" w:rsidRPr="004D3D29">
        <w:rPr>
          <w:lang w:eastAsia="hr-HR" w:bidi="hr-HR"/>
        </w:rPr>
        <w:t>/11</w:t>
      </w:r>
      <w:r w:rsidRPr="004D3D29">
        <w:rPr>
          <w:lang w:eastAsia="hr-HR" w:bidi="hr-HR"/>
        </w:rPr>
        <w:t>-a, s obzirom da se prema mišljenjima stručnjaka koji su dali tumačenja drugom naknadom ili drugom plaćom smatra kad isti javni dužnosnik obavlja dvije različite javne funkcije, što ovdje nije slučaj.</w:t>
      </w:r>
    </w:p>
    <w:p w14:paraId="48E9510B" w14:textId="1EE4D8C1" w:rsidR="00DF5BB0" w:rsidRPr="004D3D29" w:rsidRDefault="00DF5BB0" w:rsidP="003734A2">
      <w:pPr>
        <w:pStyle w:val="Default"/>
        <w:spacing w:line="276" w:lineRule="auto"/>
        <w:ind w:firstLine="708"/>
        <w:jc w:val="both"/>
        <w:rPr>
          <w:color w:val="auto"/>
        </w:rPr>
      </w:pPr>
    </w:p>
    <w:p w14:paraId="4C5C3662" w14:textId="01B039BF" w:rsidR="00BF65D1" w:rsidRPr="004D3D29" w:rsidRDefault="00BF65D1" w:rsidP="003734A2">
      <w:pPr>
        <w:pStyle w:val="Default"/>
        <w:spacing w:line="276" w:lineRule="auto"/>
        <w:ind w:firstLine="708"/>
        <w:jc w:val="both"/>
        <w:rPr>
          <w:color w:val="auto"/>
        </w:rPr>
      </w:pPr>
      <w:r w:rsidRPr="004D3D29">
        <w:rPr>
          <w:color w:val="auto"/>
        </w:rPr>
        <w:lastRenderedPageBreak/>
        <w:t xml:space="preserve">Navedenom dopisu trgovačkog društva </w:t>
      </w:r>
      <w:r w:rsidRPr="004D3D29">
        <w:rPr>
          <w:lang w:eastAsia="hr-HR"/>
        </w:rPr>
        <w:t>Hrvatska lutrija d.o.o. prileže Pravilnik o rad – pročišćeni tekst, sklopljeni ugovori o radu između društva Hrvatska lutrija d.o.o. i navedenih dužnosnika, Izvaci iz JOPPD obrasca te obrasci Isplate za svakog dužnosnika za razdoblje 2017. – 2019.</w:t>
      </w:r>
      <w:r w:rsidR="000128C3" w:rsidRPr="004D3D29">
        <w:rPr>
          <w:lang w:eastAsia="hr-HR"/>
        </w:rPr>
        <w:t xml:space="preserve">, kojima se potvrđuje navedene isplate božićnica i regresa. </w:t>
      </w:r>
    </w:p>
    <w:p w14:paraId="4BAF6B9C" w14:textId="43A79768" w:rsidR="001E53DB" w:rsidRPr="004D3D29" w:rsidRDefault="001E53DB" w:rsidP="003734A2">
      <w:pPr>
        <w:pStyle w:val="Default"/>
        <w:spacing w:line="276" w:lineRule="auto"/>
        <w:ind w:firstLine="708"/>
        <w:jc w:val="both"/>
        <w:rPr>
          <w:color w:val="auto"/>
        </w:rPr>
      </w:pPr>
    </w:p>
    <w:p w14:paraId="5F6FBC64" w14:textId="77777777" w:rsidR="006113BB" w:rsidRPr="004D3D29" w:rsidRDefault="006113BB" w:rsidP="006113BB">
      <w:pPr>
        <w:spacing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Uvidom u Registar dužnosnika koji ustrojava i vodi Povjerenstvo, utvrđeno je da je dužnosnik Mario Musa obnašao dužnost direktora trgovačkog društva Hrvatska lutrija d.o.o. od 24. siječnja 2017. do 8. listopada 2017. te da od 9. listopada 2017. obnaša dužnost predsjednika Uprave trgovačkog društva Hrvatska lutrija d.o.o., da dužnosnik Eugen </w:t>
      </w:r>
      <w:proofErr w:type="spellStart"/>
      <w:r w:rsidRPr="004D3D29">
        <w:rPr>
          <w:rFonts w:ascii="Times New Roman" w:hAnsi="Times New Roman" w:cs="Times New Roman"/>
          <w:sz w:val="24"/>
          <w:szCs w:val="24"/>
        </w:rPr>
        <w:t>Sunara</w:t>
      </w:r>
      <w:proofErr w:type="spellEnd"/>
      <w:r w:rsidRPr="004D3D29">
        <w:rPr>
          <w:rFonts w:ascii="Times New Roman" w:hAnsi="Times New Roman" w:cs="Times New Roman"/>
          <w:sz w:val="24"/>
          <w:szCs w:val="24"/>
        </w:rPr>
        <w:t xml:space="preserve"> obnaša dužnost člana Uprave trgovačkog društva Hrvatska lutrija d.o.o. od 9. listopada 2017., te da dužnosnik Ignacije Čutura obnaša dužnost člana Uprave trgovačkog društva Hrvatska lutrija d.o.o. od 18. prosinca 2018. </w:t>
      </w:r>
    </w:p>
    <w:p w14:paraId="5C9B2AA2" w14:textId="77777777" w:rsidR="006113BB" w:rsidRPr="004D3D29" w:rsidRDefault="006113BB" w:rsidP="006113BB">
      <w:pPr>
        <w:spacing w:after="0"/>
        <w:ind w:firstLine="708"/>
        <w:jc w:val="both"/>
        <w:rPr>
          <w:rFonts w:ascii="Times New Roman" w:hAnsi="Times New Roman" w:cs="Times New Roman"/>
          <w:sz w:val="24"/>
          <w:szCs w:val="24"/>
        </w:rPr>
      </w:pPr>
    </w:p>
    <w:p w14:paraId="47BF6EAE" w14:textId="7A02CDFA" w:rsidR="006113BB" w:rsidRPr="004D3D29" w:rsidRDefault="006113BB" w:rsidP="006113BB">
      <w:pPr>
        <w:pStyle w:val="Tijeloteksta"/>
        <w:shd w:val="clear" w:color="auto" w:fill="auto"/>
        <w:spacing w:after="340"/>
        <w:ind w:firstLine="740"/>
        <w:jc w:val="both"/>
        <w:rPr>
          <w:rFonts w:ascii="Times New Roman" w:hAnsi="Times New Roman" w:cs="Times New Roman"/>
          <w:sz w:val="24"/>
          <w:szCs w:val="24"/>
          <w:lang w:eastAsia="hr-HR" w:bidi="hr-HR"/>
        </w:rPr>
      </w:pPr>
      <w:r w:rsidRPr="004D3D29">
        <w:rPr>
          <w:rFonts w:ascii="Times New Roman" w:hAnsi="Times New Roman" w:cs="Times New Roman"/>
          <w:sz w:val="24"/>
          <w:szCs w:val="24"/>
          <w:lang w:eastAsia="hr-HR" w:bidi="hr-HR"/>
        </w:rPr>
        <w:t>Člankom 3. stavkom 1. podstavkom 37. ZSS</w:t>
      </w:r>
      <w:r w:rsidR="00F74740" w:rsidRPr="004D3D29">
        <w:rPr>
          <w:rFonts w:ascii="Times New Roman" w:hAnsi="Times New Roman" w:cs="Times New Roman"/>
          <w:sz w:val="24"/>
          <w:szCs w:val="24"/>
          <w:lang w:eastAsia="hr-HR" w:bidi="hr-HR"/>
        </w:rPr>
        <w:t>/11</w:t>
      </w:r>
      <w:r w:rsidRPr="004D3D29">
        <w:rPr>
          <w:rFonts w:ascii="Times New Roman" w:hAnsi="Times New Roman" w:cs="Times New Roman"/>
          <w:sz w:val="24"/>
          <w:szCs w:val="24"/>
          <w:lang w:eastAsia="hr-HR" w:bidi="hr-HR"/>
        </w:rPr>
        <w:t xml:space="preserve">I-a propisano je da su predsjednik i članovi uprava trgovačkih društava u većinskom državnom vlasništvu dužnosnici u smislu odredbi navedenoga Zakona, stoga su dužnosnici Mario Musa, Eugen </w:t>
      </w:r>
      <w:proofErr w:type="spellStart"/>
      <w:r w:rsidRPr="004D3D29">
        <w:rPr>
          <w:rFonts w:ascii="Times New Roman" w:hAnsi="Times New Roman" w:cs="Times New Roman"/>
          <w:sz w:val="24"/>
          <w:szCs w:val="24"/>
          <w:lang w:eastAsia="hr-HR" w:bidi="hr-HR"/>
        </w:rPr>
        <w:t>Sunara</w:t>
      </w:r>
      <w:proofErr w:type="spellEnd"/>
      <w:r w:rsidRPr="004D3D29">
        <w:rPr>
          <w:rFonts w:ascii="Times New Roman" w:hAnsi="Times New Roman" w:cs="Times New Roman"/>
          <w:sz w:val="24"/>
          <w:szCs w:val="24"/>
          <w:lang w:eastAsia="hr-HR" w:bidi="hr-HR"/>
        </w:rPr>
        <w:t xml:space="preserve"> i Ignacije Čutura povodom obnašanja dužnosti u Upravi </w:t>
      </w:r>
      <w:r w:rsidRPr="004D3D29">
        <w:rPr>
          <w:rFonts w:ascii="Times New Roman" w:hAnsi="Times New Roman" w:cs="Times New Roman"/>
          <w:sz w:val="24"/>
          <w:szCs w:val="24"/>
        </w:rPr>
        <w:t xml:space="preserve">trgovačkog društva Hrvatska lutrija d.o.o. </w:t>
      </w:r>
      <w:r w:rsidRPr="004D3D29">
        <w:rPr>
          <w:rFonts w:ascii="Times New Roman" w:hAnsi="Times New Roman" w:cs="Times New Roman"/>
          <w:sz w:val="24"/>
          <w:szCs w:val="24"/>
          <w:lang w:eastAsia="hr-HR" w:bidi="hr-HR"/>
        </w:rPr>
        <w:t>obvezni postupati sukladno odredbama ZSSI</w:t>
      </w:r>
      <w:r w:rsidR="00F74740" w:rsidRPr="004D3D29">
        <w:rPr>
          <w:rFonts w:ascii="Times New Roman" w:hAnsi="Times New Roman" w:cs="Times New Roman"/>
          <w:sz w:val="24"/>
          <w:szCs w:val="24"/>
          <w:lang w:eastAsia="hr-HR" w:bidi="hr-HR"/>
        </w:rPr>
        <w:t>/11</w:t>
      </w:r>
      <w:r w:rsidRPr="004D3D29">
        <w:rPr>
          <w:rFonts w:ascii="Times New Roman" w:hAnsi="Times New Roman" w:cs="Times New Roman"/>
          <w:sz w:val="24"/>
          <w:szCs w:val="24"/>
          <w:lang w:eastAsia="hr-HR" w:bidi="hr-HR"/>
        </w:rPr>
        <w:t xml:space="preserve">-a. </w:t>
      </w:r>
    </w:p>
    <w:p w14:paraId="1605DD49" w14:textId="1FEA2BEE" w:rsidR="006113BB" w:rsidRPr="004D3D29" w:rsidRDefault="006113BB" w:rsidP="006113BB">
      <w:pPr>
        <w:pStyle w:val="Tijeloteksta"/>
        <w:shd w:val="clear" w:color="auto" w:fill="auto"/>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lang w:eastAsia="hr-HR" w:bidi="hr-HR"/>
        </w:rPr>
        <w:t xml:space="preserve">Navedeni dužnosnici su u izvješćima koja su podnosili Povjerenstvu navodili da dužnost predsjednika, odnosno </w:t>
      </w:r>
      <w:r w:rsidRPr="004D3D29">
        <w:rPr>
          <w:rFonts w:ascii="Times New Roman" w:hAnsi="Times New Roman" w:cs="Times New Roman"/>
          <w:sz w:val="24"/>
          <w:szCs w:val="24"/>
        </w:rPr>
        <w:t xml:space="preserve">člana Uprave trgovačkog društva Hrvatska lutrija d.o.o. obnašaju profesionalno, u zasnovanom radnom odnosu, za što primaju plaću. </w:t>
      </w:r>
    </w:p>
    <w:p w14:paraId="7CF52952" w14:textId="10CD6E78" w:rsidR="006113BB" w:rsidRPr="004D3D29" w:rsidRDefault="006113BB" w:rsidP="006113BB">
      <w:pPr>
        <w:pStyle w:val="Tijeloteksta"/>
        <w:shd w:val="clear" w:color="auto" w:fill="auto"/>
        <w:spacing w:after="340"/>
        <w:ind w:firstLine="740"/>
        <w:jc w:val="both"/>
        <w:rPr>
          <w:rFonts w:ascii="Times New Roman" w:hAnsi="Times New Roman" w:cs="Times New Roman"/>
          <w:sz w:val="24"/>
          <w:szCs w:val="24"/>
          <w:lang w:eastAsia="hr-HR" w:bidi="hr-HR"/>
        </w:rPr>
      </w:pPr>
      <w:r w:rsidRPr="004D3D29">
        <w:rPr>
          <w:rFonts w:ascii="Times New Roman" w:hAnsi="Times New Roman" w:cs="Times New Roman"/>
          <w:sz w:val="24"/>
          <w:szCs w:val="24"/>
        </w:rPr>
        <w:t>Uvidom u podatke kojima raspolaže Porezna uprava, utvrđeno je da je dužnosnik Mario Musa u 2017. primio 1.800,00 kn na ime dara za dijete do 15 godina starosti te 2.500,00 kn na ime prigodne nagrade, do propisanog iznosa (božićnice i dr.), u 2018. primio je 1.800,00 kn na ime dara djetetu do 15 godina starosti, 2.500,00 kn na ime prigodne nagrade, do propisanog iznosa (božićnice i dr.) te 1.500,00 kn na ime novčane nagrade za radne rezultate, te je u 2019. primio 1.200,00 kn na ime dara za dijete do 15 godina starosti, 2.500,00 kn na ime prigodne nagrade, do propisanog iznosa (božićnice i dr.) te 1.500,00 kn na ime novčane nagrade za radne rezultate.</w:t>
      </w:r>
    </w:p>
    <w:p w14:paraId="643F1CA2" w14:textId="77777777" w:rsidR="006113BB" w:rsidRPr="004D3D29" w:rsidRDefault="006113BB" w:rsidP="006113BB">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t xml:space="preserve">Uvidom u podatke Porezne uprave, utvrđeno je da je dužnosnik Eugen </w:t>
      </w:r>
      <w:proofErr w:type="spellStart"/>
      <w:r w:rsidRPr="004D3D29">
        <w:rPr>
          <w:rFonts w:ascii="Times New Roman" w:hAnsi="Times New Roman" w:cs="Times New Roman"/>
          <w:sz w:val="24"/>
          <w:szCs w:val="24"/>
        </w:rPr>
        <w:t>Sunara</w:t>
      </w:r>
      <w:proofErr w:type="spellEnd"/>
      <w:r w:rsidRPr="004D3D29">
        <w:rPr>
          <w:rFonts w:ascii="Times New Roman" w:hAnsi="Times New Roman" w:cs="Times New Roman"/>
          <w:sz w:val="24"/>
          <w:szCs w:val="24"/>
        </w:rPr>
        <w:t xml:space="preserve"> u 2017. primio 600,00 kn na ime dara za dijete do 15 godina starosti te 1.250,00 kn na ime prigodne nagrade, do propisanog iznosa (božićnice i dr.), u 2018. primio je 600,00 kn na ime dara za dijete do 15 godina starosti, 2.500,00 kn na ime prigodne nagrade, do propisanog iznosa (božićnice i dr.) te 1.500,00 kn na ime novčane nagrade za radne rezultate, te je u 2019. primio 600,00 kn na ime dar djetetu do 15 godina starosti, 2.500,00 kn na ime prigodne nagrade, do propisanog iznosa (božićnice i dr.) te 1.500,00 kn na ime novčane nagrade za radne rezultate.</w:t>
      </w:r>
    </w:p>
    <w:p w14:paraId="643A57C7" w14:textId="77777777" w:rsidR="006113BB" w:rsidRPr="004D3D29" w:rsidRDefault="006113BB" w:rsidP="006113BB">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lastRenderedPageBreak/>
        <w:t>Uvidom u podatke Porezne uprave, utvrđeno je da je i dužnosnik Ignacija Čutura u 2019. primio 1.200,00 kn na ime dara za dijete do 15 godina starosti, 2.500,00 kn na ime prigodne nagrade, do propisanog iznosa (božićnice i dr.) te 1.500,00 kn na ime novčane nagrade za radne rezultate.</w:t>
      </w:r>
    </w:p>
    <w:p w14:paraId="70541048" w14:textId="5B060C6B" w:rsidR="006113BB" w:rsidRPr="004D3D29" w:rsidRDefault="006113BB" w:rsidP="006113BB">
      <w:pPr>
        <w:pStyle w:val="Tijeloteksta"/>
        <w:shd w:val="clear" w:color="auto" w:fill="auto"/>
        <w:spacing w:after="340"/>
        <w:ind w:firstLine="740"/>
        <w:jc w:val="both"/>
        <w:rPr>
          <w:rFonts w:ascii="Times New Roman" w:hAnsi="Times New Roman" w:cs="Times New Roman"/>
          <w:sz w:val="24"/>
          <w:szCs w:val="24"/>
          <w:lang w:eastAsia="hr-HR" w:bidi="hr-HR"/>
        </w:rPr>
      </w:pPr>
      <w:r w:rsidRPr="004D3D29">
        <w:rPr>
          <w:rFonts w:ascii="Times New Roman" w:hAnsi="Times New Roman" w:cs="Times New Roman"/>
          <w:sz w:val="24"/>
          <w:szCs w:val="24"/>
          <w:lang w:eastAsia="hr-HR" w:bidi="hr-HR"/>
        </w:rPr>
        <w:t xml:space="preserve">Na zahtjev Povjerenstva, </w:t>
      </w:r>
      <w:r w:rsidRPr="004D3D29">
        <w:rPr>
          <w:rFonts w:ascii="Times New Roman" w:hAnsi="Times New Roman" w:cs="Times New Roman"/>
          <w:sz w:val="24"/>
          <w:szCs w:val="24"/>
        </w:rPr>
        <w:t xml:space="preserve">trgovačko društvo </w:t>
      </w:r>
      <w:r w:rsidRPr="004D3D29">
        <w:rPr>
          <w:rFonts w:ascii="Times New Roman" w:hAnsi="Times New Roman" w:cs="Times New Roman"/>
          <w:color w:val="000000"/>
          <w:sz w:val="24"/>
          <w:szCs w:val="24"/>
          <w:lang w:eastAsia="hr-HR"/>
        </w:rPr>
        <w:t>Hrvatska lutrija d.o.o.</w:t>
      </w:r>
      <w:r w:rsidRPr="004D3D29">
        <w:rPr>
          <w:rFonts w:ascii="Times New Roman" w:hAnsi="Times New Roman" w:cs="Times New Roman"/>
          <w:sz w:val="24"/>
          <w:szCs w:val="24"/>
          <w:lang w:eastAsia="hr-HR" w:bidi="hr-HR"/>
        </w:rPr>
        <w:t xml:space="preserve"> </w:t>
      </w:r>
      <w:r w:rsidRPr="004D3D29">
        <w:rPr>
          <w:rFonts w:ascii="Times New Roman" w:hAnsi="Times New Roman" w:cs="Times New Roman"/>
          <w:sz w:val="24"/>
          <w:szCs w:val="24"/>
        </w:rPr>
        <w:t xml:space="preserve">očitovalo se dopisom, Broj: DPOS-05-2020/63317 od 18. prosinca 2020. u kojem se navodi da su temeljem članaka IV., IV. a., IV. b i IV. e Odluke Vlade Republike Hrvatske o utvrđivanju plaća i drugih primanja predsjednika i članova uprava trgovačkih društava („Narodne novine“ broj 83/09., 03/11., 03/12., 46/12., 22/13., 25/14. i 77/14.) i Pravilnika o stimulativnom dodatku predsjednika i članova Uprave Hrvatske lutrije d.o.o., utvrđeni ključni pokazatelji uspješnosti poslovanja usvojenog od strane Nadzornog odbora društva, te su dana je 20. rujna 2019. isplaćene stimulativne nagrade za ostvarene rezultate poslovanja za 2017. – 2019. </w:t>
      </w:r>
    </w:p>
    <w:p w14:paraId="64019CAE" w14:textId="66BBD6FC" w:rsidR="006113BB" w:rsidRPr="004D3D29" w:rsidRDefault="006113BB" w:rsidP="006113BB">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t xml:space="preserve">U očitovanju se iznosi da je dužnosniku Mariu Musi za 2017. na ime stimulativne nagrade isplaćen iznos od 27.074,88 kn te za 2018. iznos od 192.644,13 kn, što je dužnosnik naveo u podnesenom izvješću o imovinskom stanju od 14. siječnja 2020., u dijelu izvješća „podaci o ostalim prihodima – od druge djelatnosti“, te da je dužnosniku Eugenu </w:t>
      </w:r>
      <w:proofErr w:type="spellStart"/>
      <w:r w:rsidRPr="004D3D29">
        <w:rPr>
          <w:rFonts w:ascii="Times New Roman" w:hAnsi="Times New Roman" w:cs="Times New Roman"/>
          <w:sz w:val="24"/>
          <w:szCs w:val="24"/>
        </w:rPr>
        <w:t>Sunari</w:t>
      </w:r>
      <w:proofErr w:type="spellEnd"/>
      <w:r w:rsidRPr="004D3D29">
        <w:rPr>
          <w:rFonts w:ascii="Times New Roman" w:hAnsi="Times New Roman" w:cs="Times New Roman"/>
          <w:sz w:val="24"/>
          <w:szCs w:val="24"/>
        </w:rPr>
        <w:t xml:space="preserve"> na ime stimulativne nagrade za 2017. isplaćen iznos od 7.312,31 kn te za 2018. iznos od 184.751,76 kn, što je dužnosnik naveo u podnesenom izvješću o imovinskom stanju od 28. siječnja 2020., u dijelu izvješća „podaci o ostalim prihodima – od nesamostalnog rada“.  </w:t>
      </w:r>
    </w:p>
    <w:p w14:paraId="5B3D3D75" w14:textId="465A6EB7" w:rsidR="006113BB" w:rsidRPr="004D3D29" w:rsidRDefault="006113BB" w:rsidP="006113BB">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t xml:space="preserve">Na dodatno traženje Povjerenstva, trgovačko društvo Hrvatska lutrija d.o.o. je dopisom, Broj: DPOS-05-2021/3935 od25. siječnja 2021. dostavilo Pravilnik o stimulativnom dodatku predsjednika i članova Uprave Hrvatske lutrije d.o.o. te se očitovalo da nije bila isplata dužnosniku Ignaciju Čuturi s osnova stimulativne nagrada za ostvarene ciljeve i poslovne rezultate. </w:t>
      </w:r>
    </w:p>
    <w:p w14:paraId="576BA977" w14:textId="77777777" w:rsidR="006113BB" w:rsidRPr="004D3D29" w:rsidRDefault="006113BB" w:rsidP="006113BB">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t xml:space="preserve">Uvidom u navedeni Pravilnik, utvrđeno je da je isti donio Nadzorni odbor društva 17. runa 2019. na temelju Odluke Vlade Republike Hrvatske o utvrđivanju plaća i drugih primanja predsjednika i članova uprava trgovačkih društava te da se njime uređuje stimulativno nagrađivanje predsjednika i članova Uprave Hrvatske lutrije d.o.o. Odredbama Pravilnika utvrđeni su preduvjeti za ostvarenje godišnje stimulativne nagrade i njezina visina, kao i preduvjeti za ostvarenje posebne stimulativne nagrade i njezina visina, a sastavni dio iste su prilozi koji sadrže tablični prikaz ključnih pokazatelja uspješnosti poslovanja društva. </w:t>
      </w:r>
    </w:p>
    <w:p w14:paraId="58510CA7" w14:textId="6DF32DA1" w:rsidR="006113BB" w:rsidRPr="004D3D29" w:rsidRDefault="006113BB" w:rsidP="006113BB">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t xml:space="preserve">Povjerenstvo je izvršilo uvid u tekst navedene Odluke </w:t>
      </w:r>
      <w:r w:rsidR="00F052E4" w:rsidRPr="004D3D29">
        <w:rPr>
          <w:rFonts w:ascii="Times New Roman" w:hAnsi="Times New Roman" w:cs="Times New Roman"/>
          <w:sz w:val="24"/>
          <w:szCs w:val="24"/>
          <w:lang w:eastAsia="hr-HR" w:bidi="hr-HR"/>
        </w:rPr>
        <w:t xml:space="preserve">o utvrđivanju plaće članova tijela koje vode poslove pravnih osoba u pretežitom vlasništvu Republike Hrvatske, </w:t>
      </w:r>
      <w:r w:rsidRPr="004D3D29">
        <w:rPr>
          <w:rFonts w:ascii="Times New Roman" w:hAnsi="Times New Roman" w:cs="Times New Roman"/>
          <w:sz w:val="24"/>
          <w:szCs w:val="24"/>
        </w:rPr>
        <w:t xml:space="preserve">na koju se poziva predmetni Pravilnik. </w:t>
      </w:r>
    </w:p>
    <w:p w14:paraId="3997B5A5" w14:textId="0843EC14" w:rsidR="00454573" w:rsidRPr="004D3D29" w:rsidRDefault="006113BB" w:rsidP="00454573">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lastRenderedPageBreak/>
        <w:t xml:space="preserve">Točkom I. </w:t>
      </w:r>
      <w:r w:rsidR="00454573" w:rsidRPr="004D3D29">
        <w:rPr>
          <w:rFonts w:ascii="Times New Roman" w:hAnsi="Times New Roman" w:cs="Times New Roman"/>
          <w:sz w:val="24"/>
          <w:szCs w:val="24"/>
        </w:rPr>
        <w:t xml:space="preserve">izvorne </w:t>
      </w:r>
      <w:r w:rsidRPr="004D3D29">
        <w:rPr>
          <w:rFonts w:ascii="Times New Roman" w:hAnsi="Times New Roman" w:cs="Times New Roman"/>
          <w:sz w:val="24"/>
          <w:szCs w:val="24"/>
        </w:rPr>
        <w:t xml:space="preserve">Odluke </w:t>
      </w:r>
      <w:r w:rsidR="00454573" w:rsidRPr="004D3D29">
        <w:rPr>
          <w:rFonts w:ascii="Times New Roman" w:hAnsi="Times New Roman" w:cs="Times New Roman"/>
          <w:sz w:val="24"/>
          <w:szCs w:val="24"/>
        </w:rPr>
        <w:t xml:space="preserve">(„Narodne novine“, broj 83/09.) </w:t>
      </w:r>
      <w:r w:rsidRPr="004D3D29">
        <w:rPr>
          <w:rFonts w:ascii="Times New Roman" w:hAnsi="Times New Roman" w:cs="Times New Roman"/>
          <w:sz w:val="24"/>
          <w:szCs w:val="24"/>
        </w:rPr>
        <w:t>propisano je da se njome utvrđuju plaća i druga primanja predsjednika i članova uprava trgovačkih društava</w:t>
      </w:r>
      <w:r w:rsidR="00E12F8A" w:rsidRPr="004D3D29">
        <w:rPr>
          <w:rFonts w:ascii="Times New Roman" w:hAnsi="Times New Roman" w:cs="Times New Roman"/>
          <w:sz w:val="24"/>
          <w:szCs w:val="24"/>
        </w:rPr>
        <w:t>,</w:t>
      </w:r>
      <w:r w:rsidRPr="004D3D29">
        <w:rPr>
          <w:rFonts w:ascii="Times New Roman" w:hAnsi="Times New Roman" w:cs="Times New Roman"/>
          <w:sz w:val="24"/>
          <w:szCs w:val="24"/>
        </w:rPr>
        <w:t xml:space="preserve"> </w:t>
      </w:r>
      <w:r w:rsidR="00E12F8A" w:rsidRPr="004D3D29">
        <w:rPr>
          <w:rFonts w:ascii="Times New Roman" w:hAnsi="Times New Roman" w:cs="Times New Roman"/>
          <w:sz w:val="24"/>
          <w:szCs w:val="24"/>
        </w:rPr>
        <w:t>u kojima država</w:t>
      </w:r>
      <w:r w:rsidR="005A17DD" w:rsidRPr="004D3D29">
        <w:rPr>
          <w:rFonts w:ascii="Times New Roman" w:hAnsi="Times New Roman" w:cs="Times New Roman"/>
          <w:sz w:val="24"/>
          <w:szCs w:val="24"/>
        </w:rPr>
        <w:t xml:space="preserve"> ima većinski udio vlasništvu,</w:t>
      </w:r>
      <w:r w:rsidR="00E12F8A" w:rsidRPr="004D3D29">
        <w:rPr>
          <w:rFonts w:ascii="Times New Roman" w:hAnsi="Times New Roman" w:cs="Times New Roman"/>
          <w:sz w:val="24"/>
          <w:szCs w:val="24"/>
        </w:rPr>
        <w:t xml:space="preserve"> </w:t>
      </w:r>
      <w:r w:rsidRPr="004D3D29">
        <w:rPr>
          <w:rFonts w:ascii="Times New Roman" w:hAnsi="Times New Roman" w:cs="Times New Roman"/>
          <w:sz w:val="24"/>
          <w:szCs w:val="24"/>
        </w:rPr>
        <w:t xml:space="preserve">u cilju provedbe </w:t>
      </w:r>
      <w:proofErr w:type="spellStart"/>
      <w:r w:rsidRPr="004D3D29">
        <w:rPr>
          <w:rFonts w:ascii="Times New Roman" w:hAnsi="Times New Roman" w:cs="Times New Roman"/>
          <w:sz w:val="24"/>
          <w:szCs w:val="24"/>
        </w:rPr>
        <w:t>antirecesijskih</w:t>
      </w:r>
      <w:proofErr w:type="spellEnd"/>
      <w:r w:rsidRPr="004D3D29">
        <w:rPr>
          <w:rFonts w:ascii="Times New Roman" w:hAnsi="Times New Roman" w:cs="Times New Roman"/>
          <w:sz w:val="24"/>
          <w:szCs w:val="24"/>
        </w:rPr>
        <w:t xml:space="preserve"> mjera</w:t>
      </w:r>
      <w:r w:rsidR="00E12F8A" w:rsidRPr="004D3D29">
        <w:rPr>
          <w:rFonts w:ascii="Times New Roman" w:hAnsi="Times New Roman" w:cs="Times New Roman"/>
          <w:sz w:val="24"/>
          <w:szCs w:val="24"/>
        </w:rPr>
        <w:t xml:space="preserve"> i</w:t>
      </w:r>
      <w:r w:rsidRPr="004D3D29">
        <w:rPr>
          <w:rFonts w:ascii="Times New Roman" w:hAnsi="Times New Roman" w:cs="Times New Roman"/>
          <w:sz w:val="24"/>
          <w:szCs w:val="24"/>
        </w:rPr>
        <w:t xml:space="preserve"> štednje na svim razinama, a radi ograničavanja negativnih učinaka gospodarske krize u Republici Hrvatskoj</w:t>
      </w:r>
      <w:r w:rsidR="00454573" w:rsidRPr="004D3D29">
        <w:rPr>
          <w:rFonts w:ascii="Times New Roman" w:hAnsi="Times New Roman" w:cs="Times New Roman"/>
          <w:sz w:val="24"/>
          <w:szCs w:val="24"/>
        </w:rPr>
        <w:t xml:space="preserve">, dok je točkom II. određena maksimalan iznos plaće predsjednika i članova uprava trgovačkih društava </w:t>
      </w:r>
      <w:r w:rsidR="00454573" w:rsidRPr="004D3D29">
        <w:rPr>
          <w:rFonts w:ascii="Times New Roman" w:hAnsi="Times New Roman" w:cs="Times New Roman"/>
          <w:color w:val="000000"/>
          <w:sz w:val="24"/>
          <w:szCs w:val="24"/>
          <w:shd w:val="clear" w:color="auto" w:fill="FFFFFF"/>
        </w:rPr>
        <w:t>(do 3,2 prosječne mjesečne isplaćene neto plaće po zaposlenom u pravnim osobama u Republici Hrvatskoj za mjesec travanj u tekućoj godini koju je objavio Državni zavod za statistiku</w:t>
      </w:r>
      <w:r w:rsidR="005A17DD" w:rsidRPr="004D3D29">
        <w:rPr>
          <w:rFonts w:ascii="Times New Roman" w:hAnsi="Times New Roman" w:cs="Times New Roman"/>
          <w:color w:val="000000"/>
          <w:sz w:val="24"/>
          <w:szCs w:val="24"/>
          <w:shd w:val="clear" w:color="auto" w:fill="FFFFFF"/>
        </w:rPr>
        <w:t>)</w:t>
      </w:r>
      <w:r w:rsidR="00454573" w:rsidRPr="004D3D29">
        <w:rPr>
          <w:rFonts w:ascii="Times New Roman" w:hAnsi="Times New Roman" w:cs="Times New Roman"/>
          <w:color w:val="000000"/>
          <w:sz w:val="24"/>
          <w:szCs w:val="24"/>
          <w:shd w:val="clear" w:color="auto" w:fill="FFFFFF"/>
        </w:rPr>
        <w:t>,</w:t>
      </w:r>
      <w:r w:rsidR="005A17DD" w:rsidRPr="004D3D29">
        <w:rPr>
          <w:rFonts w:ascii="Times New Roman" w:hAnsi="Times New Roman" w:cs="Times New Roman"/>
          <w:sz w:val="24"/>
          <w:szCs w:val="24"/>
        </w:rPr>
        <w:t xml:space="preserve"> </w:t>
      </w:r>
      <w:r w:rsidR="00454573" w:rsidRPr="004D3D29">
        <w:rPr>
          <w:rFonts w:ascii="Times New Roman" w:hAnsi="Times New Roman" w:cs="Times New Roman"/>
          <w:sz w:val="24"/>
          <w:szCs w:val="24"/>
        </w:rPr>
        <w:t>točkom IV. je određeno da se v</w:t>
      </w:r>
      <w:r w:rsidR="00454573" w:rsidRPr="004D3D29">
        <w:rPr>
          <w:rFonts w:ascii="Times New Roman" w:hAnsi="Times New Roman" w:cs="Times New Roman"/>
          <w:color w:val="000000"/>
          <w:sz w:val="24"/>
          <w:szCs w:val="24"/>
          <w:shd w:val="clear" w:color="auto" w:fill="FFFFFF"/>
        </w:rPr>
        <w:t xml:space="preserve">arijabilni dio plaće utvrđen </w:t>
      </w:r>
      <w:proofErr w:type="spellStart"/>
      <w:r w:rsidR="00454573" w:rsidRPr="004D3D29">
        <w:rPr>
          <w:rFonts w:ascii="Times New Roman" w:hAnsi="Times New Roman" w:cs="Times New Roman"/>
          <w:color w:val="000000"/>
          <w:sz w:val="24"/>
          <w:szCs w:val="24"/>
          <w:shd w:val="clear" w:color="auto" w:fill="FFFFFF"/>
        </w:rPr>
        <w:t>menandžerskim</w:t>
      </w:r>
      <w:proofErr w:type="spellEnd"/>
      <w:r w:rsidR="00454573" w:rsidRPr="004D3D29">
        <w:rPr>
          <w:rFonts w:ascii="Times New Roman" w:hAnsi="Times New Roman" w:cs="Times New Roman"/>
          <w:color w:val="000000"/>
          <w:sz w:val="24"/>
          <w:szCs w:val="24"/>
          <w:shd w:val="clear" w:color="auto" w:fill="FFFFFF"/>
        </w:rPr>
        <w:t xml:space="preserve"> ugovorom predsjednika i članova uprava trgovačkih društava neće isplaćivati, te je točkom VII. određena primjena Odluke do 31. prosinca 2010. </w:t>
      </w:r>
    </w:p>
    <w:p w14:paraId="3CE1A30E" w14:textId="4459C833" w:rsidR="00454573" w:rsidRPr="004D3D29" w:rsidRDefault="00454573" w:rsidP="00454573">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t>Odlukom o izmjeni ove Odluke („Narodne novine“, broj 3/11.) produljuje se njezina primjena propisana u točki VII. do 31. prosinca 2011., te se Odlukom o izmjeni Odluke („Narodne novine“, broj 3/12.) produljuje primjena iz točke VII. do 31. prosinca 2012.</w:t>
      </w:r>
    </w:p>
    <w:p w14:paraId="01D077B4" w14:textId="5DDD2144" w:rsidR="00E12F8A" w:rsidRPr="004D3D29" w:rsidRDefault="00454573" w:rsidP="00454573">
      <w:pPr>
        <w:pStyle w:val="Tijeloteksta"/>
        <w:spacing w:after="340"/>
        <w:ind w:firstLine="740"/>
        <w:jc w:val="both"/>
        <w:rPr>
          <w:rFonts w:ascii="Times New Roman" w:hAnsi="Times New Roman" w:cs="Times New Roman"/>
          <w:color w:val="000000"/>
          <w:sz w:val="24"/>
          <w:szCs w:val="24"/>
          <w:shd w:val="clear" w:color="auto" w:fill="FFFFFF"/>
        </w:rPr>
      </w:pPr>
      <w:r w:rsidRPr="004D3D29">
        <w:rPr>
          <w:rFonts w:ascii="Times New Roman" w:hAnsi="Times New Roman" w:cs="Times New Roman"/>
          <w:sz w:val="24"/>
          <w:szCs w:val="24"/>
        </w:rPr>
        <w:t>Odlukom o izmjen</w:t>
      </w:r>
      <w:r w:rsidR="00E15337" w:rsidRPr="004D3D29">
        <w:rPr>
          <w:rFonts w:ascii="Times New Roman" w:hAnsi="Times New Roman" w:cs="Times New Roman"/>
          <w:sz w:val="24"/>
          <w:szCs w:val="24"/>
        </w:rPr>
        <w:t>i</w:t>
      </w:r>
      <w:r w:rsidRPr="004D3D29">
        <w:rPr>
          <w:rFonts w:ascii="Times New Roman" w:hAnsi="Times New Roman" w:cs="Times New Roman"/>
          <w:sz w:val="24"/>
          <w:szCs w:val="24"/>
        </w:rPr>
        <w:t xml:space="preserve"> i dopunama Odluke („Narodne novine“, broj 46/12.) izmijenjena je točka IV. </w:t>
      </w:r>
      <w:r w:rsidR="00E12F8A" w:rsidRPr="004D3D29">
        <w:rPr>
          <w:rFonts w:ascii="Times New Roman" w:hAnsi="Times New Roman" w:cs="Times New Roman"/>
          <w:sz w:val="24"/>
          <w:szCs w:val="24"/>
        </w:rPr>
        <w:t>Odluke na način da je n</w:t>
      </w:r>
      <w:r w:rsidR="00E12F8A" w:rsidRPr="004D3D29">
        <w:rPr>
          <w:rFonts w:ascii="Times New Roman" w:hAnsi="Times New Roman" w:cs="Times New Roman"/>
          <w:color w:val="000000"/>
          <w:sz w:val="24"/>
          <w:szCs w:val="24"/>
          <w:shd w:val="clear" w:color="auto" w:fill="FFFFFF"/>
        </w:rPr>
        <w:t>adzorni odbor, odnosno drugi nadležni organ trgovačkog društva ovlašten za predsjednika i članove uprave ugovoriti godišnju nagradu</w:t>
      </w:r>
      <w:r w:rsidR="00E15337" w:rsidRPr="004D3D29">
        <w:rPr>
          <w:rFonts w:ascii="Times New Roman" w:hAnsi="Times New Roman" w:cs="Times New Roman"/>
          <w:color w:val="000000"/>
          <w:sz w:val="24"/>
          <w:szCs w:val="24"/>
          <w:shd w:val="clear" w:color="auto" w:fill="FFFFFF"/>
        </w:rPr>
        <w:t xml:space="preserve"> (ako su društva poslova s dobiti te pod određenim uvjetima ako nisu poslovala s dobiti)</w:t>
      </w:r>
      <w:r w:rsidR="00E12F8A" w:rsidRPr="004D3D29">
        <w:rPr>
          <w:rFonts w:ascii="Times New Roman" w:hAnsi="Times New Roman" w:cs="Times New Roman"/>
          <w:color w:val="000000"/>
          <w:sz w:val="24"/>
          <w:szCs w:val="24"/>
          <w:shd w:val="clear" w:color="auto" w:fill="FFFFFF"/>
        </w:rPr>
        <w:t xml:space="preserve"> – varijabilni dio plaće, i to prema kriterijima koje utvrđuje nadzorni odbor</w:t>
      </w:r>
      <w:r w:rsidR="005A17DD" w:rsidRPr="004D3D29">
        <w:rPr>
          <w:rFonts w:ascii="Times New Roman" w:hAnsi="Times New Roman" w:cs="Times New Roman"/>
          <w:color w:val="000000"/>
          <w:sz w:val="24"/>
          <w:szCs w:val="24"/>
          <w:shd w:val="clear" w:color="auto" w:fill="FFFFFF"/>
        </w:rPr>
        <w:t xml:space="preserve"> </w:t>
      </w:r>
      <w:r w:rsidR="00E15337" w:rsidRPr="004D3D29">
        <w:rPr>
          <w:rFonts w:ascii="Times New Roman" w:hAnsi="Times New Roman" w:cs="Times New Roman"/>
          <w:color w:val="000000"/>
          <w:sz w:val="24"/>
          <w:szCs w:val="24"/>
          <w:shd w:val="clear" w:color="auto" w:fill="FFFFFF"/>
        </w:rPr>
        <w:t xml:space="preserve">te isti moraju </w:t>
      </w:r>
      <w:r w:rsidR="005A17DD" w:rsidRPr="004D3D29">
        <w:rPr>
          <w:rFonts w:ascii="Times New Roman" w:hAnsi="Times New Roman" w:cs="Times New Roman"/>
          <w:color w:val="000000"/>
          <w:sz w:val="24"/>
          <w:szCs w:val="24"/>
          <w:shd w:val="clear" w:color="auto" w:fill="FFFFFF"/>
        </w:rPr>
        <w:t>biti mjerljivi i usporedivi s poslovnim rezultatima društva u prethodnoj godini</w:t>
      </w:r>
      <w:r w:rsidR="00E12F8A" w:rsidRPr="004D3D29">
        <w:rPr>
          <w:rFonts w:ascii="Times New Roman" w:hAnsi="Times New Roman" w:cs="Times New Roman"/>
          <w:color w:val="000000"/>
          <w:sz w:val="24"/>
          <w:szCs w:val="24"/>
          <w:shd w:val="clear" w:color="auto" w:fill="FFFFFF"/>
        </w:rPr>
        <w:t xml:space="preserve">, dok se novim točkama IV .a., IV. b, IV. c i IV. d. Odluke za potrebe stimulativnog nagrađivanja utvrđuju kriteriji razvrstavanja trgovačkih društava prema </w:t>
      </w:r>
      <w:r w:rsidR="005A17DD" w:rsidRPr="004D3D29">
        <w:rPr>
          <w:rFonts w:ascii="Times New Roman" w:hAnsi="Times New Roman" w:cs="Times New Roman"/>
          <w:color w:val="000000"/>
          <w:sz w:val="24"/>
          <w:szCs w:val="24"/>
          <w:shd w:val="clear" w:color="auto" w:fill="FFFFFF"/>
        </w:rPr>
        <w:t xml:space="preserve">njihovoj </w:t>
      </w:r>
      <w:r w:rsidR="00E12F8A" w:rsidRPr="004D3D29">
        <w:rPr>
          <w:rFonts w:ascii="Times New Roman" w:hAnsi="Times New Roman" w:cs="Times New Roman"/>
          <w:color w:val="000000"/>
          <w:sz w:val="24"/>
          <w:szCs w:val="24"/>
          <w:shd w:val="clear" w:color="auto" w:fill="FFFFFF"/>
        </w:rPr>
        <w:t xml:space="preserve">veličini.  </w:t>
      </w:r>
    </w:p>
    <w:p w14:paraId="1F2FF649" w14:textId="487F02FB" w:rsidR="00E12F8A" w:rsidRPr="004D3D29" w:rsidRDefault="00E15337" w:rsidP="00454573">
      <w:pPr>
        <w:pStyle w:val="Tijeloteksta"/>
        <w:spacing w:after="340"/>
        <w:ind w:firstLine="740"/>
        <w:jc w:val="both"/>
        <w:rPr>
          <w:rFonts w:ascii="Times New Roman" w:hAnsi="Times New Roman" w:cs="Times New Roman"/>
          <w:sz w:val="24"/>
          <w:szCs w:val="24"/>
        </w:rPr>
      </w:pPr>
      <w:r w:rsidRPr="004D3D29">
        <w:rPr>
          <w:rFonts w:ascii="Times New Roman" w:hAnsi="Times New Roman" w:cs="Times New Roman"/>
          <w:sz w:val="24"/>
          <w:szCs w:val="24"/>
        </w:rPr>
        <w:t>Odlukom o dopuni</w:t>
      </w:r>
      <w:r w:rsidR="00E12F8A" w:rsidRPr="004D3D29">
        <w:rPr>
          <w:rFonts w:ascii="Times New Roman" w:hAnsi="Times New Roman" w:cs="Times New Roman"/>
          <w:sz w:val="24"/>
          <w:szCs w:val="24"/>
        </w:rPr>
        <w:t xml:space="preserve"> Odluke („Narodne novine“, broj 22/13.) u novo</w:t>
      </w:r>
      <w:r w:rsidR="00C06F96" w:rsidRPr="004D3D29">
        <w:rPr>
          <w:rFonts w:ascii="Times New Roman" w:hAnsi="Times New Roman" w:cs="Times New Roman"/>
          <w:sz w:val="24"/>
          <w:szCs w:val="24"/>
        </w:rPr>
        <w:t>j točki</w:t>
      </w:r>
      <w:r w:rsidR="005A17DD" w:rsidRPr="004D3D29">
        <w:rPr>
          <w:rFonts w:ascii="Times New Roman" w:hAnsi="Times New Roman" w:cs="Times New Roman"/>
          <w:sz w:val="24"/>
          <w:szCs w:val="24"/>
        </w:rPr>
        <w:t xml:space="preserve"> </w:t>
      </w:r>
      <w:proofErr w:type="spellStart"/>
      <w:r w:rsidR="005A17DD" w:rsidRPr="004D3D29">
        <w:rPr>
          <w:rFonts w:ascii="Times New Roman" w:hAnsi="Times New Roman" w:cs="Times New Roman"/>
          <w:sz w:val="24"/>
          <w:szCs w:val="24"/>
        </w:rPr>
        <w:t>VII.a</w:t>
      </w:r>
      <w:proofErr w:type="spellEnd"/>
      <w:r w:rsidR="00E12F8A" w:rsidRPr="004D3D29">
        <w:rPr>
          <w:rFonts w:ascii="Times New Roman" w:hAnsi="Times New Roman" w:cs="Times New Roman"/>
          <w:sz w:val="24"/>
          <w:szCs w:val="24"/>
        </w:rPr>
        <w:t xml:space="preserve"> produljuje </w:t>
      </w:r>
      <w:r w:rsidR="00E93D90" w:rsidRPr="004D3D29">
        <w:rPr>
          <w:rFonts w:ascii="Times New Roman" w:hAnsi="Times New Roman" w:cs="Times New Roman"/>
          <w:sz w:val="24"/>
          <w:szCs w:val="24"/>
        </w:rPr>
        <w:t xml:space="preserve">se primjena pravila iz ove Odluke i </w:t>
      </w:r>
      <w:r w:rsidR="005A17DD" w:rsidRPr="004D3D29">
        <w:rPr>
          <w:rFonts w:ascii="Times New Roman" w:hAnsi="Times New Roman" w:cs="Times New Roman"/>
          <w:sz w:val="24"/>
          <w:szCs w:val="24"/>
        </w:rPr>
        <w:t>za 2013.</w:t>
      </w:r>
    </w:p>
    <w:p w14:paraId="729ED955" w14:textId="77777777" w:rsidR="008D08A6" w:rsidRPr="004D3D29" w:rsidRDefault="00E12F8A" w:rsidP="008D08A6">
      <w:pPr>
        <w:pStyle w:val="Tijeloteksta"/>
        <w:spacing w:after="340"/>
        <w:ind w:firstLine="740"/>
        <w:jc w:val="both"/>
        <w:rPr>
          <w:rStyle w:val="Naglaeno"/>
          <w:rFonts w:ascii="Times New Roman" w:hAnsi="Times New Roman" w:cs="Times New Roman"/>
          <w:b w:val="0"/>
          <w:sz w:val="24"/>
          <w:szCs w:val="24"/>
        </w:rPr>
      </w:pPr>
      <w:r w:rsidRPr="004D3D29">
        <w:rPr>
          <w:rStyle w:val="Naglaeno"/>
          <w:rFonts w:ascii="Times New Roman" w:hAnsi="Times New Roman" w:cs="Times New Roman"/>
          <w:b w:val="0"/>
          <w:sz w:val="24"/>
          <w:szCs w:val="24"/>
        </w:rPr>
        <w:t>Odlu</w:t>
      </w:r>
      <w:r w:rsidR="005A17DD" w:rsidRPr="004D3D29">
        <w:rPr>
          <w:rStyle w:val="Naglaeno"/>
          <w:rFonts w:ascii="Times New Roman" w:hAnsi="Times New Roman" w:cs="Times New Roman"/>
          <w:b w:val="0"/>
          <w:sz w:val="24"/>
          <w:szCs w:val="24"/>
        </w:rPr>
        <w:t>kom</w:t>
      </w:r>
      <w:r w:rsidRPr="004D3D29">
        <w:rPr>
          <w:rStyle w:val="Naglaeno"/>
          <w:rFonts w:ascii="Times New Roman" w:hAnsi="Times New Roman" w:cs="Times New Roman"/>
          <w:b w:val="0"/>
          <w:sz w:val="24"/>
          <w:szCs w:val="24"/>
        </w:rPr>
        <w:t xml:space="preserve"> </w:t>
      </w:r>
      <w:r w:rsidR="006113BB" w:rsidRPr="004D3D29">
        <w:rPr>
          <w:rStyle w:val="Naglaeno"/>
          <w:rFonts w:ascii="Times New Roman" w:hAnsi="Times New Roman" w:cs="Times New Roman"/>
          <w:b w:val="0"/>
          <w:sz w:val="24"/>
          <w:szCs w:val="24"/>
        </w:rPr>
        <w:t>o izmjenama Odluke („Narodne novine“ broj 25/14.)</w:t>
      </w:r>
      <w:r w:rsidR="00E15337" w:rsidRPr="004D3D29">
        <w:rPr>
          <w:rStyle w:val="Naglaeno"/>
          <w:rFonts w:ascii="Times New Roman" w:hAnsi="Times New Roman" w:cs="Times New Roman"/>
          <w:b w:val="0"/>
          <w:sz w:val="24"/>
          <w:szCs w:val="24"/>
        </w:rPr>
        <w:t xml:space="preserve"> u točki I. kojom se mijenja točka IV. propisano je da </w:t>
      </w:r>
      <w:r w:rsidR="00E15337" w:rsidRPr="004D3D29">
        <w:rPr>
          <w:rFonts w:ascii="Times New Roman" w:hAnsi="Times New Roman" w:cs="Times New Roman"/>
          <w:sz w:val="24"/>
          <w:szCs w:val="24"/>
        </w:rPr>
        <w:t>n</w:t>
      </w:r>
      <w:r w:rsidR="00E15337" w:rsidRPr="004D3D29">
        <w:rPr>
          <w:rFonts w:ascii="Times New Roman" w:hAnsi="Times New Roman" w:cs="Times New Roman"/>
          <w:color w:val="000000"/>
          <w:sz w:val="24"/>
          <w:szCs w:val="24"/>
          <w:shd w:val="clear" w:color="auto" w:fill="FFFFFF"/>
        </w:rPr>
        <w:t>adzorni odbor, odnosno drugi nadležni organ trgovačkog društva može za predsjednika i članove uprave (ako su društva poslova s dobiti te pod određenim uvjetima ako nisu poslovala s dobiti) ugovoriti godišnju nagradu – varijabilni dio plaće, i to prema kriterijima koje utvrđuje nadzorni odbor te isti moraju biti mjerljivi i usporedivi s poslovnim rezultatima društva u prethodnoj godin</w:t>
      </w:r>
      <w:r w:rsidR="008D08A6" w:rsidRPr="004D3D29">
        <w:rPr>
          <w:rFonts w:ascii="Times New Roman" w:hAnsi="Times New Roman" w:cs="Times New Roman"/>
          <w:color w:val="000000"/>
          <w:sz w:val="24"/>
          <w:szCs w:val="24"/>
          <w:shd w:val="clear" w:color="auto" w:fill="FFFFFF"/>
        </w:rPr>
        <w:t xml:space="preserve">i, </w:t>
      </w:r>
      <w:r w:rsidRPr="004D3D29">
        <w:rPr>
          <w:rStyle w:val="Naglaeno"/>
          <w:rFonts w:ascii="Times New Roman" w:hAnsi="Times New Roman" w:cs="Times New Roman"/>
          <w:b w:val="0"/>
          <w:sz w:val="24"/>
          <w:szCs w:val="24"/>
        </w:rPr>
        <w:t xml:space="preserve">te je određeno da </w:t>
      </w:r>
      <w:r w:rsidR="006113BB" w:rsidRPr="004D3D29">
        <w:rPr>
          <w:rStyle w:val="Naglaeno"/>
          <w:rFonts w:ascii="Times New Roman" w:hAnsi="Times New Roman" w:cs="Times New Roman"/>
          <w:b w:val="0"/>
          <w:sz w:val="24"/>
          <w:szCs w:val="24"/>
        </w:rPr>
        <w:t xml:space="preserve">se </w:t>
      </w:r>
      <w:r w:rsidR="004E2069" w:rsidRPr="004D3D29">
        <w:rPr>
          <w:rStyle w:val="Naglaeno"/>
          <w:rFonts w:ascii="Times New Roman" w:hAnsi="Times New Roman" w:cs="Times New Roman"/>
          <w:b w:val="0"/>
          <w:sz w:val="24"/>
          <w:szCs w:val="24"/>
        </w:rPr>
        <w:t xml:space="preserve">točka VII. </w:t>
      </w:r>
      <w:r w:rsidRPr="004D3D29">
        <w:rPr>
          <w:rStyle w:val="Naglaeno"/>
          <w:rFonts w:ascii="Times New Roman" w:hAnsi="Times New Roman" w:cs="Times New Roman"/>
          <w:b w:val="0"/>
          <w:sz w:val="24"/>
          <w:szCs w:val="24"/>
        </w:rPr>
        <w:t xml:space="preserve">mijenja na način </w:t>
      </w:r>
      <w:r w:rsidR="00C06F96" w:rsidRPr="004D3D29">
        <w:rPr>
          <w:rStyle w:val="Naglaeno"/>
          <w:rFonts w:ascii="Times New Roman" w:hAnsi="Times New Roman" w:cs="Times New Roman"/>
          <w:b w:val="0"/>
          <w:sz w:val="24"/>
          <w:szCs w:val="24"/>
        </w:rPr>
        <w:t xml:space="preserve">da će se ista primjenjivati i u 2014. </w:t>
      </w:r>
    </w:p>
    <w:p w14:paraId="3781A5D5" w14:textId="5A4E851C" w:rsidR="006113BB" w:rsidRPr="004D3D29" w:rsidRDefault="00EF3F9F" w:rsidP="008D08A6">
      <w:pPr>
        <w:pStyle w:val="Tijeloteksta"/>
        <w:spacing w:after="340"/>
        <w:ind w:firstLine="740"/>
        <w:jc w:val="both"/>
        <w:rPr>
          <w:rFonts w:ascii="Times New Roman" w:hAnsi="Times New Roman" w:cs="Times New Roman"/>
          <w:bCs/>
          <w:sz w:val="24"/>
          <w:szCs w:val="24"/>
        </w:rPr>
      </w:pPr>
      <w:r w:rsidRPr="004D3D29">
        <w:rPr>
          <w:rFonts w:ascii="Times New Roman" w:hAnsi="Times New Roman" w:cs="Times New Roman"/>
          <w:sz w:val="24"/>
          <w:szCs w:val="24"/>
          <w:shd w:val="clear" w:color="auto" w:fill="FFFFFF"/>
        </w:rPr>
        <w:t xml:space="preserve">Nadalje, Odlukom o izmjenama </w:t>
      </w:r>
      <w:r w:rsidR="008D08A6" w:rsidRPr="004D3D29">
        <w:rPr>
          <w:rFonts w:ascii="Times New Roman" w:hAnsi="Times New Roman" w:cs="Times New Roman"/>
          <w:sz w:val="24"/>
          <w:szCs w:val="24"/>
          <w:shd w:val="clear" w:color="auto" w:fill="FFFFFF"/>
        </w:rPr>
        <w:t xml:space="preserve">i dopunama </w:t>
      </w:r>
      <w:r w:rsidR="004E2069" w:rsidRPr="004D3D29">
        <w:rPr>
          <w:rFonts w:ascii="Times New Roman" w:hAnsi="Times New Roman" w:cs="Times New Roman"/>
          <w:sz w:val="24"/>
          <w:szCs w:val="24"/>
          <w:shd w:val="clear" w:color="auto" w:fill="FFFFFF"/>
        </w:rPr>
        <w:t xml:space="preserve">Odluke („Narodne novine“, broj 77/14.) propisano je </w:t>
      </w:r>
      <w:r w:rsidR="008D08A6" w:rsidRPr="004D3D29">
        <w:rPr>
          <w:rFonts w:ascii="Times New Roman" w:hAnsi="Times New Roman" w:cs="Times New Roman"/>
          <w:sz w:val="24"/>
          <w:szCs w:val="24"/>
          <w:shd w:val="clear" w:color="auto" w:fill="FFFFFF"/>
        </w:rPr>
        <w:t xml:space="preserve">da se točke IV. </w:t>
      </w:r>
      <w:r w:rsidR="004E2069" w:rsidRPr="004D3D29">
        <w:rPr>
          <w:rFonts w:ascii="Times New Roman" w:hAnsi="Times New Roman" w:cs="Times New Roman"/>
          <w:sz w:val="24"/>
          <w:szCs w:val="24"/>
          <w:shd w:val="clear" w:color="auto" w:fill="FFFFFF"/>
        </w:rPr>
        <w:t xml:space="preserve">Odluke </w:t>
      </w:r>
      <w:r w:rsidR="00C06F96" w:rsidRPr="004D3D29">
        <w:rPr>
          <w:rFonts w:ascii="Times New Roman" w:hAnsi="Times New Roman" w:cs="Times New Roman"/>
          <w:sz w:val="24"/>
          <w:szCs w:val="24"/>
          <w:shd w:val="clear" w:color="auto" w:fill="FFFFFF"/>
        </w:rPr>
        <w:t xml:space="preserve">u dijelu koji se odnosi na </w:t>
      </w:r>
      <w:r w:rsidR="004E2069" w:rsidRPr="004D3D29">
        <w:rPr>
          <w:rFonts w:ascii="Times New Roman" w:hAnsi="Times New Roman" w:cs="Times New Roman"/>
          <w:sz w:val="24"/>
          <w:szCs w:val="24"/>
          <w:shd w:val="clear" w:color="auto" w:fill="FFFFFF"/>
        </w:rPr>
        <w:t>varijabiln</w:t>
      </w:r>
      <w:r w:rsidR="00C06F96" w:rsidRPr="004D3D29">
        <w:rPr>
          <w:rFonts w:ascii="Times New Roman" w:hAnsi="Times New Roman" w:cs="Times New Roman"/>
          <w:sz w:val="24"/>
          <w:szCs w:val="24"/>
          <w:shd w:val="clear" w:color="auto" w:fill="FFFFFF"/>
        </w:rPr>
        <w:t>i dio</w:t>
      </w:r>
      <w:r w:rsidR="004E2069" w:rsidRPr="004D3D29">
        <w:rPr>
          <w:rFonts w:ascii="Times New Roman" w:hAnsi="Times New Roman" w:cs="Times New Roman"/>
          <w:sz w:val="24"/>
          <w:szCs w:val="24"/>
          <w:shd w:val="clear" w:color="auto" w:fill="FFFFFF"/>
        </w:rPr>
        <w:t xml:space="preserve"> plaće – stimulativn</w:t>
      </w:r>
      <w:r w:rsidR="00C06F96" w:rsidRPr="004D3D29">
        <w:rPr>
          <w:rFonts w:ascii="Times New Roman" w:hAnsi="Times New Roman" w:cs="Times New Roman"/>
          <w:sz w:val="24"/>
          <w:szCs w:val="24"/>
          <w:shd w:val="clear" w:color="auto" w:fill="FFFFFF"/>
        </w:rPr>
        <w:t>u</w:t>
      </w:r>
      <w:r w:rsidR="004E2069" w:rsidRPr="004D3D29">
        <w:rPr>
          <w:rFonts w:ascii="Times New Roman" w:hAnsi="Times New Roman" w:cs="Times New Roman"/>
          <w:sz w:val="24"/>
          <w:szCs w:val="24"/>
          <w:shd w:val="clear" w:color="auto" w:fill="FFFFFF"/>
        </w:rPr>
        <w:t xml:space="preserve"> nagrad</w:t>
      </w:r>
      <w:r w:rsidR="00C06F96" w:rsidRPr="004D3D29">
        <w:rPr>
          <w:rFonts w:ascii="Times New Roman" w:hAnsi="Times New Roman" w:cs="Times New Roman"/>
          <w:sz w:val="24"/>
          <w:szCs w:val="24"/>
          <w:shd w:val="clear" w:color="auto" w:fill="FFFFFF"/>
        </w:rPr>
        <w:t>u</w:t>
      </w:r>
      <w:r w:rsidR="004E2069" w:rsidRPr="004D3D29">
        <w:rPr>
          <w:rFonts w:ascii="Times New Roman" w:hAnsi="Times New Roman" w:cs="Times New Roman"/>
          <w:sz w:val="24"/>
          <w:szCs w:val="24"/>
          <w:shd w:val="clear" w:color="auto" w:fill="FFFFFF"/>
        </w:rPr>
        <w:t xml:space="preserve">, uključujući i posebnu stimulativnu nagradu, u odnosu </w:t>
      </w:r>
      <w:r w:rsidR="004E2069" w:rsidRPr="004D3D29">
        <w:rPr>
          <w:rFonts w:ascii="Times New Roman" w:hAnsi="Times New Roman" w:cs="Times New Roman"/>
          <w:sz w:val="24"/>
          <w:szCs w:val="24"/>
          <w:shd w:val="clear" w:color="auto" w:fill="FFFFFF"/>
        </w:rPr>
        <w:lastRenderedPageBreak/>
        <w:t xml:space="preserve">na rezultate poslovanja u 2013., neće primjenjivati u 2014., </w:t>
      </w:r>
      <w:r w:rsidR="008D08A6" w:rsidRPr="004D3D29">
        <w:rPr>
          <w:rFonts w:ascii="Times New Roman" w:hAnsi="Times New Roman" w:cs="Times New Roman"/>
          <w:sz w:val="24"/>
          <w:szCs w:val="24"/>
          <w:shd w:val="clear" w:color="auto" w:fill="FFFFFF"/>
        </w:rPr>
        <w:t xml:space="preserve">te da se točke </w:t>
      </w:r>
      <w:proofErr w:type="spellStart"/>
      <w:r w:rsidR="008D08A6" w:rsidRPr="004D3D29">
        <w:rPr>
          <w:rFonts w:ascii="Times New Roman" w:hAnsi="Times New Roman" w:cs="Times New Roman"/>
          <w:sz w:val="24"/>
          <w:szCs w:val="24"/>
          <w:shd w:val="clear" w:color="auto" w:fill="FFFFFF"/>
        </w:rPr>
        <w:t>IV.a</w:t>
      </w:r>
      <w:proofErr w:type="spellEnd"/>
      <w:r w:rsidR="008D08A6" w:rsidRPr="004D3D29">
        <w:rPr>
          <w:rFonts w:ascii="Times New Roman" w:hAnsi="Times New Roman" w:cs="Times New Roman"/>
          <w:sz w:val="24"/>
          <w:szCs w:val="24"/>
          <w:shd w:val="clear" w:color="auto" w:fill="FFFFFF"/>
        </w:rPr>
        <w:t xml:space="preserve">., IV. b. i </w:t>
      </w:r>
      <w:proofErr w:type="spellStart"/>
      <w:r w:rsidR="008D08A6" w:rsidRPr="004D3D29">
        <w:rPr>
          <w:rFonts w:ascii="Times New Roman" w:hAnsi="Times New Roman" w:cs="Times New Roman"/>
          <w:sz w:val="24"/>
          <w:szCs w:val="24"/>
          <w:shd w:val="clear" w:color="auto" w:fill="FFFFFF"/>
        </w:rPr>
        <w:t>IV.c</w:t>
      </w:r>
      <w:proofErr w:type="spellEnd"/>
      <w:r w:rsidR="008D08A6" w:rsidRPr="004D3D29">
        <w:rPr>
          <w:rFonts w:ascii="Times New Roman" w:hAnsi="Times New Roman" w:cs="Times New Roman"/>
          <w:sz w:val="24"/>
          <w:szCs w:val="24"/>
          <w:shd w:val="clear" w:color="auto" w:fill="FFFFFF"/>
        </w:rPr>
        <w:t xml:space="preserve">  neće primjenjivati u 2014., </w:t>
      </w:r>
      <w:r w:rsidR="004E2069" w:rsidRPr="004D3D29">
        <w:rPr>
          <w:rFonts w:ascii="Times New Roman" w:hAnsi="Times New Roman" w:cs="Times New Roman"/>
          <w:sz w:val="24"/>
          <w:szCs w:val="24"/>
          <w:shd w:val="clear" w:color="auto" w:fill="FFFFFF"/>
        </w:rPr>
        <w:t xml:space="preserve">dok je točka VII. ostala nepromijenjena. </w:t>
      </w:r>
      <w:r w:rsidR="00EC7385" w:rsidRPr="004D3D29">
        <w:rPr>
          <w:rFonts w:ascii="Times New Roman" w:hAnsi="Times New Roman" w:cs="Times New Roman"/>
          <w:sz w:val="24"/>
          <w:szCs w:val="24"/>
          <w:shd w:val="clear" w:color="auto" w:fill="FFFFFF"/>
        </w:rPr>
        <w:t xml:space="preserve">Istom su točkom VI. Zaduženi </w:t>
      </w:r>
      <w:r w:rsidR="006F4E14" w:rsidRPr="004D3D29">
        <w:rPr>
          <w:rFonts w:ascii="Times New Roman" w:hAnsi="Times New Roman" w:cs="Times New Roman"/>
          <w:sz w:val="24"/>
          <w:szCs w:val="24"/>
          <w:shd w:val="clear" w:color="auto" w:fill="FFFFFF"/>
        </w:rPr>
        <w:t>nadzor</w:t>
      </w:r>
      <w:r w:rsidR="00EC7385" w:rsidRPr="004D3D29">
        <w:rPr>
          <w:rFonts w:ascii="Times New Roman" w:hAnsi="Times New Roman" w:cs="Times New Roman"/>
          <w:sz w:val="24"/>
          <w:szCs w:val="24"/>
          <w:shd w:val="clear" w:color="auto" w:fill="FFFFFF"/>
        </w:rPr>
        <w:t>ni odbori i drugi organi trgovačkih društava poduzeti sve potrebne radnje za njezino provođenje, uključujući i sklapanje aneksa ugovora s članovima uprava.</w:t>
      </w:r>
    </w:p>
    <w:p w14:paraId="02D729C3" w14:textId="315C9D92" w:rsidR="00C41F07" w:rsidRPr="004D3D29" w:rsidRDefault="00C41F07" w:rsidP="00C06F96">
      <w:pPr>
        <w:pStyle w:val="Tijeloteksta"/>
        <w:spacing w:after="340"/>
        <w:ind w:firstLine="740"/>
        <w:jc w:val="both"/>
        <w:rPr>
          <w:rFonts w:ascii="Times New Roman" w:hAnsi="Times New Roman" w:cs="Times New Roman"/>
          <w:sz w:val="24"/>
          <w:szCs w:val="24"/>
          <w:shd w:val="clear" w:color="auto" w:fill="FFFFFF"/>
        </w:rPr>
      </w:pPr>
      <w:r w:rsidRPr="004D3D29">
        <w:rPr>
          <w:rFonts w:ascii="Times New Roman" w:hAnsi="Times New Roman" w:cs="Times New Roman"/>
          <w:sz w:val="24"/>
          <w:szCs w:val="24"/>
          <w:shd w:val="clear" w:color="auto" w:fill="FFFFFF"/>
        </w:rPr>
        <w:t>Pravilnikom o radu trgovačkog društva Hrvatska lutrija d.o.o. u članku 61. propisano je da svaki radnik ima pravo na regres i božićnicu u minimalnom iznosu od 1.250,00 kn, u članku 6</w:t>
      </w:r>
      <w:r w:rsidR="008D08A6" w:rsidRPr="004D3D29">
        <w:rPr>
          <w:rFonts w:ascii="Times New Roman" w:hAnsi="Times New Roman" w:cs="Times New Roman"/>
          <w:sz w:val="24"/>
          <w:szCs w:val="24"/>
          <w:shd w:val="clear" w:color="auto" w:fill="FFFFFF"/>
        </w:rPr>
        <w:t>9</w:t>
      </w:r>
      <w:r w:rsidRPr="004D3D29">
        <w:rPr>
          <w:rFonts w:ascii="Times New Roman" w:hAnsi="Times New Roman" w:cs="Times New Roman"/>
          <w:sz w:val="24"/>
          <w:szCs w:val="24"/>
          <w:shd w:val="clear" w:color="auto" w:fill="FFFFFF"/>
        </w:rPr>
        <w:t xml:space="preserve">. </w:t>
      </w:r>
      <w:r w:rsidR="00687867" w:rsidRPr="004D3D29">
        <w:rPr>
          <w:rFonts w:ascii="Times New Roman" w:hAnsi="Times New Roman" w:cs="Times New Roman"/>
          <w:sz w:val="24"/>
          <w:szCs w:val="24"/>
          <w:shd w:val="clear" w:color="auto" w:fill="FFFFFF"/>
        </w:rPr>
        <w:t xml:space="preserve">istog Pravilnika </w:t>
      </w:r>
      <w:r w:rsidRPr="004D3D29">
        <w:rPr>
          <w:rFonts w:ascii="Times New Roman" w:hAnsi="Times New Roman" w:cs="Times New Roman"/>
          <w:sz w:val="24"/>
          <w:szCs w:val="24"/>
          <w:shd w:val="clear" w:color="auto" w:fill="FFFFFF"/>
        </w:rPr>
        <w:t xml:space="preserve">propisana je isplata minimalnom iznosa od 600,00 kn za dijete do 15 godina starosti, dok je člankom 52. </w:t>
      </w:r>
      <w:r w:rsidR="00687867" w:rsidRPr="004D3D29">
        <w:rPr>
          <w:rFonts w:ascii="Times New Roman" w:hAnsi="Times New Roman" w:cs="Times New Roman"/>
          <w:sz w:val="24"/>
          <w:szCs w:val="24"/>
          <w:shd w:val="clear" w:color="auto" w:fill="FFFFFF"/>
        </w:rPr>
        <w:t xml:space="preserve">Pravilnika </w:t>
      </w:r>
      <w:r w:rsidRPr="004D3D29">
        <w:rPr>
          <w:rFonts w:ascii="Times New Roman" w:hAnsi="Times New Roman" w:cs="Times New Roman"/>
          <w:sz w:val="24"/>
          <w:szCs w:val="24"/>
          <w:shd w:val="clear" w:color="auto" w:fill="FFFFFF"/>
        </w:rPr>
        <w:t xml:space="preserve">propisano pravo na uvećanu (stimulativnu plaću). </w:t>
      </w:r>
    </w:p>
    <w:p w14:paraId="56C26BAF" w14:textId="1069D231" w:rsidR="00C06F96" w:rsidRPr="004D3D29" w:rsidRDefault="00C41F07" w:rsidP="00C06F96">
      <w:pPr>
        <w:pStyle w:val="Tijeloteksta"/>
        <w:spacing w:after="340"/>
        <w:ind w:firstLine="740"/>
        <w:jc w:val="both"/>
        <w:rPr>
          <w:rFonts w:ascii="Times New Roman" w:hAnsi="Times New Roman" w:cs="Times New Roman"/>
          <w:bCs/>
          <w:sz w:val="24"/>
          <w:szCs w:val="24"/>
        </w:rPr>
      </w:pPr>
      <w:r w:rsidRPr="004D3D29">
        <w:rPr>
          <w:rFonts w:ascii="Times New Roman" w:hAnsi="Times New Roman" w:cs="Times New Roman"/>
          <w:sz w:val="24"/>
          <w:szCs w:val="24"/>
          <w:shd w:val="clear" w:color="auto" w:fill="FFFFFF"/>
        </w:rPr>
        <w:t xml:space="preserve">U dostavljenim ugovorima o radu koje su dužnosnici sklopili s trgovačkim društvom Hrvatska lutrija d.o.o. </w:t>
      </w:r>
      <w:r w:rsidR="00687867" w:rsidRPr="004D3D29">
        <w:rPr>
          <w:rFonts w:ascii="Times New Roman" w:hAnsi="Times New Roman" w:cs="Times New Roman"/>
          <w:sz w:val="24"/>
          <w:szCs w:val="24"/>
          <w:shd w:val="clear" w:color="auto" w:fill="FFFFFF"/>
        </w:rPr>
        <w:t xml:space="preserve">utvrđeno je pravo na godišnju nagradu – varijabilni dio plaće (stimulativnu plaću). </w:t>
      </w:r>
    </w:p>
    <w:p w14:paraId="27D75D53" w14:textId="3A2D134B" w:rsidR="00F530B2" w:rsidRPr="004D3D29" w:rsidRDefault="00F530B2" w:rsidP="00F530B2">
      <w:pPr>
        <w:spacing w:before="240" w:after="0"/>
        <w:ind w:firstLine="708"/>
        <w:jc w:val="both"/>
        <w:rPr>
          <w:rFonts w:ascii="Times New Roman" w:hAnsi="Times New Roman" w:cs="Times New Roman"/>
          <w:color w:val="231F20"/>
          <w:sz w:val="24"/>
          <w:szCs w:val="24"/>
          <w:shd w:val="clear" w:color="auto" w:fill="FFFFFF"/>
        </w:rPr>
      </w:pPr>
      <w:r w:rsidRPr="004D3D29">
        <w:rPr>
          <w:rFonts w:ascii="Times New Roman" w:hAnsi="Times New Roman" w:cs="Times New Roman"/>
          <w:sz w:val="24"/>
          <w:szCs w:val="24"/>
          <w:shd w:val="clear" w:color="auto" w:fill="FFFFFF"/>
        </w:rPr>
        <w:t>Člankom 4. stavkom 1. točkom 2. ZSSI/</w:t>
      </w:r>
      <w:r w:rsidR="005871D5" w:rsidRPr="004D3D29">
        <w:rPr>
          <w:rFonts w:ascii="Times New Roman" w:hAnsi="Times New Roman" w:cs="Times New Roman"/>
          <w:sz w:val="24"/>
          <w:szCs w:val="24"/>
          <w:shd w:val="clear" w:color="auto" w:fill="FFFFFF"/>
        </w:rPr>
        <w:t>11</w:t>
      </w:r>
      <w:r w:rsidRPr="004D3D29">
        <w:rPr>
          <w:rFonts w:ascii="Times New Roman" w:hAnsi="Times New Roman" w:cs="Times New Roman"/>
          <w:sz w:val="24"/>
          <w:szCs w:val="24"/>
          <w:shd w:val="clear" w:color="auto" w:fill="FFFFFF"/>
        </w:rPr>
        <w:t xml:space="preserve">-a propisano je da je </w:t>
      </w:r>
      <w:r w:rsidRPr="004D3D29">
        <w:rPr>
          <w:rStyle w:val="kurziv"/>
          <w:rFonts w:ascii="Times New Roman" w:hAnsi="Times New Roman" w:cs="Times New Roman"/>
          <w:iCs/>
          <w:color w:val="231F20"/>
          <w:sz w:val="24"/>
          <w:szCs w:val="24"/>
          <w:bdr w:val="none" w:sz="0" w:space="0" w:color="auto" w:frame="1"/>
        </w:rPr>
        <w:t>plaća dužnosnika</w:t>
      </w:r>
      <w:r w:rsidRPr="004D3D29">
        <w:rPr>
          <w:rFonts w:ascii="Times New Roman" w:hAnsi="Times New Roman" w:cs="Times New Roman"/>
          <w:color w:val="231F20"/>
          <w:sz w:val="24"/>
          <w:szCs w:val="24"/>
          <w:shd w:val="clear" w:color="auto" w:fill="FFFFFF"/>
        </w:rPr>
        <w:t xml:space="preserve"> svaki novčani primitak za obnašanje javne dužnosti, osim naknade putnih i drugih troškova za obnašanje javne dužnosti. </w:t>
      </w:r>
    </w:p>
    <w:p w14:paraId="013B3C55" w14:textId="687AF45C" w:rsidR="00C64814" w:rsidRPr="004D3D29" w:rsidRDefault="006113BB" w:rsidP="00C64814">
      <w:pPr>
        <w:spacing w:before="240" w:after="0"/>
        <w:ind w:firstLine="708"/>
        <w:jc w:val="both"/>
        <w:rPr>
          <w:rFonts w:ascii="Times New Roman" w:hAnsi="Times New Roman" w:cs="Times New Roman"/>
          <w:sz w:val="24"/>
          <w:szCs w:val="24"/>
          <w:lang w:eastAsia="hr-HR" w:bidi="hr-HR"/>
        </w:rPr>
      </w:pPr>
      <w:r w:rsidRPr="004D3D29">
        <w:rPr>
          <w:rFonts w:ascii="Times New Roman" w:hAnsi="Times New Roman" w:cs="Times New Roman"/>
          <w:sz w:val="24"/>
          <w:szCs w:val="24"/>
          <w:lang w:eastAsia="hr-HR" w:bidi="hr-HR"/>
        </w:rPr>
        <w:t>Člankom 7. točkom d) ZSSI</w:t>
      </w:r>
      <w:r w:rsidR="005871D5" w:rsidRPr="004D3D29">
        <w:rPr>
          <w:rFonts w:ascii="Times New Roman" w:hAnsi="Times New Roman" w:cs="Times New Roman"/>
          <w:sz w:val="24"/>
          <w:szCs w:val="24"/>
          <w:lang w:eastAsia="hr-HR" w:bidi="hr-HR"/>
        </w:rPr>
        <w:t>/11</w:t>
      </w:r>
      <w:r w:rsidRPr="004D3D29">
        <w:rPr>
          <w:rFonts w:ascii="Times New Roman" w:hAnsi="Times New Roman" w:cs="Times New Roman"/>
          <w:sz w:val="24"/>
          <w:szCs w:val="24"/>
          <w:lang w:eastAsia="hr-HR" w:bidi="hr-HR"/>
        </w:rPr>
        <w:t xml:space="preserve">-a kao jedno od zabranjenih djelovanja propisano je da je dužnosnicima zabranjeno primati dodatnu naknadu za poslove obnašanja javnih dužnosti. </w:t>
      </w:r>
    </w:p>
    <w:p w14:paraId="0F8A024B" w14:textId="0094D700" w:rsidR="00942D2F" w:rsidRPr="004D3D29" w:rsidRDefault="00942D2F" w:rsidP="00C64814">
      <w:pPr>
        <w:spacing w:before="240" w:after="0"/>
        <w:ind w:firstLine="708"/>
        <w:jc w:val="both"/>
        <w:rPr>
          <w:rFonts w:ascii="Times New Roman" w:hAnsi="Times New Roman" w:cs="Times New Roman"/>
          <w:sz w:val="24"/>
          <w:szCs w:val="24"/>
          <w:lang w:eastAsia="hr-HR" w:bidi="hr-HR"/>
        </w:rPr>
      </w:pPr>
      <w:r w:rsidRPr="004D3D29">
        <w:rPr>
          <w:rFonts w:ascii="Times New Roman" w:hAnsi="Times New Roman" w:cs="Times New Roman"/>
          <w:sz w:val="24"/>
          <w:szCs w:val="24"/>
        </w:rPr>
        <w:t xml:space="preserve">U ovome predmetu Povjerenstvo nije utvrđivalo </w:t>
      </w:r>
      <w:r w:rsidR="00B27057" w:rsidRPr="004D3D29">
        <w:rPr>
          <w:rFonts w:ascii="Times New Roman" w:hAnsi="Times New Roman" w:cs="Times New Roman"/>
          <w:sz w:val="24"/>
          <w:szCs w:val="24"/>
        </w:rPr>
        <w:t>jesu</w:t>
      </w:r>
      <w:r w:rsidRPr="004D3D29">
        <w:rPr>
          <w:rFonts w:ascii="Times New Roman" w:hAnsi="Times New Roman" w:cs="Times New Roman"/>
          <w:sz w:val="24"/>
          <w:szCs w:val="24"/>
        </w:rPr>
        <w:t xml:space="preserve"> li dužnosni</w:t>
      </w:r>
      <w:r w:rsidR="00B27057" w:rsidRPr="004D3D29">
        <w:rPr>
          <w:rFonts w:ascii="Times New Roman" w:hAnsi="Times New Roman" w:cs="Times New Roman"/>
          <w:sz w:val="24"/>
          <w:szCs w:val="24"/>
        </w:rPr>
        <w:t>ci</w:t>
      </w:r>
      <w:r w:rsidRPr="004D3D29">
        <w:rPr>
          <w:rFonts w:ascii="Times New Roman" w:hAnsi="Times New Roman" w:cs="Times New Roman"/>
          <w:sz w:val="24"/>
          <w:szCs w:val="24"/>
        </w:rPr>
        <w:t xml:space="preserve"> u sukobu i</w:t>
      </w:r>
      <w:r w:rsidR="00B27057" w:rsidRPr="004D3D29">
        <w:rPr>
          <w:rFonts w:ascii="Times New Roman" w:hAnsi="Times New Roman" w:cs="Times New Roman"/>
          <w:sz w:val="24"/>
          <w:szCs w:val="24"/>
        </w:rPr>
        <w:t>nteresa u situaciji</w:t>
      </w:r>
      <w:r w:rsidRPr="004D3D29">
        <w:rPr>
          <w:rFonts w:ascii="Times New Roman" w:hAnsi="Times New Roman" w:cs="Times New Roman"/>
          <w:sz w:val="24"/>
          <w:szCs w:val="24"/>
        </w:rPr>
        <w:t xml:space="preserve"> primitk</w:t>
      </w:r>
      <w:r w:rsidR="00B27057" w:rsidRPr="004D3D29">
        <w:rPr>
          <w:rFonts w:ascii="Times New Roman" w:hAnsi="Times New Roman" w:cs="Times New Roman"/>
          <w:sz w:val="24"/>
          <w:szCs w:val="24"/>
        </w:rPr>
        <w:t xml:space="preserve">a </w:t>
      </w:r>
      <w:r w:rsidRPr="004D3D29">
        <w:rPr>
          <w:rFonts w:ascii="Times New Roman" w:hAnsi="Times New Roman" w:cs="Times New Roman"/>
          <w:sz w:val="24"/>
          <w:szCs w:val="24"/>
        </w:rPr>
        <w:t>novčanih naknada uz plaću za obnašanje javne dužnosti</w:t>
      </w:r>
      <w:r w:rsidR="00B27057" w:rsidRPr="004D3D29">
        <w:rPr>
          <w:rFonts w:ascii="Times New Roman" w:hAnsi="Times New Roman" w:cs="Times New Roman"/>
          <w:sz w:val="24"/>
          <w:szCs w:val="24"/>
        </w:rPr>
        <w:t xml:space="preserve">, već jesu li primili druge naknade uz plaću i o kakvoj se vrsti naknada radilo, te jesu li </w:t>
      </w:r>
      <w:r w:rsidR="002343EE" w:rsidRPr="004D3D29">
        <w:rPr>
          <w:rFonts w:ascii="Times New Roman" w:hAnsi="Times New Roman" w:cs="Times New Roman"/>
          <w:sz w:val="24"/>
          <w:szCs w:val="24"/>
        </w:rPr>
        <w:t xml:space="preserve">njihovim </w:t>
      </w:r>
      <w:r w:rsidR="00B27057" w:rsidRPr="004D3D29">
        <w:rPr>
          <w:rFonts w:ascii="Times New Roman" w:hAnsi="Times New Roman" w:cs="Times New Roman"/>
          <w:sz w:val="24"/>
          <w:szCs w:val="24"/>
        </w:rPr>
        <w:t xml:space="preserve">primitkom </w:t>
      </w:r>
      <w:r w:rsidR="00687867" w:rsidRPr="004D3D29">
        <w:rPr>
          <w:rFonts w:ascii="Times New Roman" w:hAnsi="Times New Roman" w:cs="Times New Roman"/>
          <w:sz w:val="24"/>
          <w:szCs w:val="24"/>
        </w:rPr>
        <w:t>po</w:t>
      </w:r>
      <w:r w:rsidR="00F530B2" w:rsidRPr="004D3D29">
        <w:rPr>
          <w:rFonts w:ascii="Times New Roman" w:hAnsi="Times New Roman" w:cs="Times New Roman"/>
          <w:sz w:val="24"/>
          <w:szCs w:val="24"/>
        </w:rPr>
        <w:t>vrijedili</w:t>
      </w:r>
      <w:r w:rsidR="00B27057" w:rsidRPr="004D3D29">
        <w:rPr>
          <w:rFonts w:ascii="Times New Roman" w:hAnsi="Times New Roman" w:cs="Times New Roman"/>
          <w:sz w:val="24"/>
          <w:szCs w:val="24"/>
        </w:rPr>
        <w:t xml:space="preserve"> odredb</w:t>
      </w:r>
      <w:r w:rsidR="00F530B2" w:rsidRPr="004D3D29">
        <w:rPr>
          <w:rFonts w:ascii="Times New Roman" w:hAnsi="Times New Roman" w:cs="Times New Roman"/>
          <w:sz w:val="24"/>
          <w:szCs w:val="24"/>
        </w:rPr>
        <w:t>u</w:t>
      </w:r>
      <w:r w:rsidR="00B27057" w:rsidRPr="004D3D29">
        <w:rPr>
          <w:rFonts w:ascii="Times New Roman" w:hAnsi="Times New Roman" w:cs="Times New Roman"/>
          <w:sz w:val="24"/>
          <w:szCs w:val="24"/>
        </w:rPr>
        <w:t xml:space="preserve"> </w:t>
      </w:r>
      <w:r w:rsidRPr="004D3D29">
        <w:rPr>
          <w:rFonts w:ascii="Times New Roman" w:hAnsi="Times New Roman" w:cs="Times New Roman"/>
          <w:sz w:val="24"/>
          <w:szCs w:val="24"/>
        </w:rPr>
        <w:t xml:space="preserve">članka 7. </w:t>
      </w:r>
      <w:r w:rsidR="00B27057" w:rsidRPr="004D3D29">
        <w:rPr>
          <w:rFonts w:ascii="Times New Roman" w:hAnsi="Times New Roman" w:cs="Times New Roman"/>
          <w:sz w:val="24"/>
          <w:szCs w:val="24"/>
        </w:rPr>
        <w:t>stavka 1. točke d) ZSSI</w:t>
      </w:r>
      <w:r w:rsidR="005871D5" w:rsidRPr="004D3D29">
        <w:rPr>
          <w:rFonts w:ascii="Times New Roman" w:hAnsi="Times New Roman" w:cs="Times New Roman"/>
          <w:sz w:val="24"/>
          <w:szCs w:val="24"/>
        </w:rPr>
        <w:t>/11</w:t>
      </w:r>
      <w:r w:rsidR="00B27057" w:rsidRPr="004D3D29">
        <w:rPr>
          <w:rFonts w:ascii="Times New Roman" w:hAnsi="Times New Roman" w:cs="Times New Roman"/>
          <w:sz w:val="24"/>
          <w:szCs w:val="24"/>
        </w:rPr>
        <w:t xml:space="preserve">-a. </w:t>
      </w:r>
    </w:p>
    <w:p w14:paraId="404B8705" w14:textId="736CDFE7" w:rsidR="00B27057" w:rsidRPr="004D3D29" w:rsidRDefault="00B27057" w:rsidP="00B27057">
      <w:pPr>
        <w:pStyle w:val="t-9-8"/>
        <w:spacing w:before="0" w:beforeAutospacing="0" w:after="0" w:afterAutospacing="0" w:line="276" w:lineRule="auto"/>
        <w:ind w:firstLine="708"/>
        <w:jc w:val="both"/>
      </w:pPr>
    </w:p>
    <w:p w14:paraId="32D69BF4" w14:textId="3D1D97FF" w:rsidR="00F530B2" w:rsidRPr="004D3D29" w:rsidRDefault="00F530B2" w:rsidP="00B27057">
      <w:pPr>
        <w:pStyle w:val="t-9-8"/>
        <w:spacing w:before="0" w:beforeAutospacing="0" w:after="0" w:afterAutospacing="0" w:line="276" w:lineRule="auto"/>
        <w:ind w:firstLine="708"/>
        <w:jc w:val="both"/>
      </w:pPr>
      <w:r w:rsidRPr="004D3D29">
        <w:t>Naime, kada provodi postupak utvrđivanja povrede članka 7. stavka 1. točke d) ZSSI</w:t>
      </w:r>
      <w:r w:rsidR="005871D5" w:rsidRPr="004D3D29">
        <w:t>/11</w:t>
      </w:r>
      <w:r w:rsidRPr="004D3D29">
        <w:t xml:space="preserve">-a, Povjerenstvo ne utvrđuje je li time dužnosnik povrijedio neki konkretno definirani javni interes, već sama okolnost </w:t>
      </w:r>
      <w:r w:rsidR="00687867" w:rsidRPr="004D3D29">
        <w:t>ostvarivanja</w:t>
      </w:r>
      <w:r w:rsidRPr="004D3D29">
        <w:t xml:space="preserve"> primitaka </w:t>
      </w:r>
      <w:r w:rsidR="00687867" w:rsidRPr="004D3D29">
        <w:t xml:space="preserve">koje dužnosnik </w:t>
      </w:r>
      <w:r w:rsidR="002F2D8F" w:rsidRPr="004D3D29">
        <w:t>sukladno ZSS</w:t>
      </w:r>
      <w:r w:rsidR="005871D5" w:rsidRPr="004D3D29">
        <w:t>I/11</w:t>
      </w:r>
      <w:r w:rsidR="002F2D8F" w:rsidRPr="004D3D29">
        <w:t xml:space="preserve">-u </w:t>
      </w:r>
      <w:r w:rsidR="00687867" w:rsidRPr="004D3D29">
        <w:t>ne smije primiti,</w:t>
      </w:r>
      <w:r w:rsidRPr="004D3D29">
        <w:t xml:space="preserve"> predstavlja </w:t>
      </w:r>
      <w:r w:rsidR="002F2D8F" w:rsidRPr="004D3D29">
        <w:t>povredu</w:t>
      </w:r>
      <w:r w:rsidRPr="004D3D29">
        <w:t xml:space="preserve"> naveden</w:t>
      </w:r>
      <w:r w:rsidR="002F2D8F" w:rsidRPr="004D3D29">
        <w:t>e</w:t>
      </w:r>
      <w:r w:rsidRPr="004D3D29">
        <w:t xml:space="preserve"> zakonsk</w:t>
      </w:r>
      <w:r w:rsidR="002F2D8F" w:rsidRPr="004D3D29">
        <w:t>e</w:t>
      </w:r>
      <w:r w:rsidRPr="004D3D29">
        <w:t xml:space="preserve"> odredb</w:t>
      </w:r>
      <w:r w:rsidR="002F2D8F" w:rsidRPr="004D3D29">
        <w:t>e</w:t>
      </w:r>
      <w:r w:rsidRPr="004D3D29">
        <w:t xml:space="preserve">. </w:t>
      </w:r>
    </w:p>
    <w:p w14:paraId="0ED2345A" w14:textId="77777777" w:rsidR="00835DCB" w:rsidRPr="004D3D29" w:rsidRDefault="00F530B2" w:rsidP="00B555EB">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D</w:t>
      </w:r>
      <w:r w:rsidR="004F7E54" w:rsidRPr="004D3D29">
        <w:rPr>
          <w:rFonts w:ascii="Times New Roman" w:hAnsi="Times New Roman" w:cs="Times New Roman"/>
          <w:sz w:val="24"/>
          <w:szCs w:val="24"/>
        </w:rPr>
        <w:t xml:space="preserve">užnosnik koji prima plaću za obnašanje javne dužnosti ne smije istodobno ostvarivati druge primitke, koji </w:t>
      </w:r>
      <w:r w:rsidR="00942D2F" w:rsidRPr="004D3D29">
        <w:rPr>
          <w:rFonts w:ascii="Times New Roman" w:hAnsi="Times New Roman" w:cs="Times New Roman"/>
          <w:sz w:val="24"/>
          <w:szCs w:val="24"/>
        </w:rPr>
        <w:t xml:space="preserve">ujedno </w:t>
      </w:r>
      <w:r w:rsidR="004F7E54" w:rsidRPr="004D3D29">
        <w:rPr>
          <w:rFonts w:ascii="Times New Roman" w:hAnsi="Times New Roman" w:cs="Times New Roman"/>
          <w:sz w:val="24"/>
          <w:szCs w:val="24"/>
        </w:rPr>
        <w:t>ne predstavljaju naknadu stvarnih troškova</w:t>
      </w:r>
      <w:r w:rsidR="00942D2F" w:rsidRPr="004D3D29">
        <w:rPr>
          <w:rFonts w:ascii="Times New Roman" w:hAnsi="Times New Roman" w:cs="Times New Roman"/>
          <w:sz w:val="24"/>
          <w:szCs w:val="24"/>
        </w:rPr>
        <w:t xml:space="preserve"> obnašanja dužnosti</w:t>
      </w:r>
      <w:r w:rsidR="002F2D8F" w:rsidRPr="004D3D29">
        <w:rPr>
          <w:rFonts w:ascii="Times New Roman" w:hAnsi="Times New Roman" w:cs="Times New Roman"/>
          <w:sz w:val="24"/>
          <w:szCs w:val="24"/>
        </w:rPr>
        <w:t xml:space="preserve">. </w:t>
      </w:r>
    </w:p>
    <w:p w14:paraId="0D7C50B9" w14:textId="3AB2D467" w:rsidR="00B555EB" w:rsidRPr="004D3D29" w:rsidRDefault="00F530B2" w:rsidP="00B555EB">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Stoga </w:t>
      </w:r>
      <w:r w:rsidR="004F7E54" w:rsidRPr="004D3D29">
        <w:rPr>
          <w:rFonts w:ascii="Times New Roman" w:hAnsi="Times New Roman" w:cs="Times New Roman"/>
          <w:sz w:val="24"/>
          <w:szCs w:val="24"/>
        </w:rPr>
        <w:t>isplate</w:t>
      </w:r>
      <w:r w:rsidR="00B555EB" w:rsidRPr="004D3D29">
        <w:rPr>
          <w:rFonts w:ascii="Times New Roman" w:hAnsi="Times New Roman" w:cs="Times New Roman"/>
          <w:sz w:val="24"/>
          <w:szCs w:val="24"/>
        </w:rPr>
        <w:t xml:space="preserve"> koje se isplaćuju pored plaće</w:t>
      </w:r>
      <w:r w:rsidR="004F7E54" w:rsidRPr="004D3D29">
        <w:rPr>
          <w:rFonts w:ascii="Times New Roman" w:hAnsi="Times New Roman" w:cs="Times New Roman"/>
          <w:sz w:val="24"/>
          <w:szCs w:val="24"/>
        </w:rPr>
        <w:t xml:space="preserve"> </w:t>
      </w:r>
      <w:r w:rsidR="00B555EB" w:rsidRPr="004D3D29">
        <w:rPr>
          <w:rFonts w:ascii="Times New Roman" w:hAnsi="Times New Roman" w:cs="Times New Roman"/>
          <w:sz w:val="24"/>
          <w:szCs w:val="24"/>
        </w:rPr>
        <w:t xml:space="preserve">od strane tijela javne vlasti u kojem obnaša dužnost </w:t>
      </w:r>
      <w:r w:rsidR="004F7E54" w:rsidRPr="004D3D29">
        <w:rPr>
          <w:rFonts w:ascii="Times New Roman" w:hAnsi="Times New Roman" w:cs="Times New Roman"/>
          <w:sz w:val="24"/>
          <w:szCs w:val="24"/>
        </w:rPr>
        <w:t xml:space="preserve">predstavljaju dodatnu naknadu, zabranjenu člankom 7. stavkom točkom d)  ZSSI/11-a. </w:t>
      </w:r>
    </w:p>
    <w:p w14:paraId="301B180C" w14:textId="24C40CFB" w:rsidR="00FB5A39" w:rsidRPr="004D3D29" w:rsidRDefault="00B555EB" w:rsidP="00FB5A39">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lastRenderedPageBreak/>
        <w:t xml:space="preserve">Dodatne naknade odnose se na prigodne nagrade </w:t>
      </w:r>
      <w:r w:rsidR="00687867" w:rsidRPr="004D3D29">
        <w:rPr>
          <w:rFonts w:ascii="Times New Roman" w:hAnsi="Times New Roman" w:cs="Times New Roman"/>
          <w:sz w:val="24"/>
          <w:szCs w:val="24"/>
        </w:rPr>
        <w:t xml:space="preserve">te druge naknade </w:t>
      </w:r>
      <w:r w:rsidRPr="004D3D29">
        <w:rPr>
          <w:rFonts w:ascii="Times New Roman" w:hAnsi="Times New Roman" w:cs="Times New Roman"/>
          <w:sz w:val="24"/>
          <w:szCs w:val="24"/>
        </w:rPr>
        <w:t>koje se isplaćuju do propisanog iznosa, kao što su božićnica, regres za godišnji odmor</w:t>
      </w:r>
      <w:r w:rsidR="00687867" w:rsidRPr="004D3D29">
        <w:rPr>
          <w:rFonts w:ascii="Times New Roman" w:hAnsi="Times New Roman" w:cs="Times New Roman"/>
          <w:sz w:val="24"/>
          <w:szCs w:val="24"/>
        </w:rPr>
        <w:t xml:space="preserve">, dar za djecu, </w:t>
      </w:r>
      <w:r w:rsidRPr="004D3D29">
        <w:rPr>
          <w:rFonts w:ascii="Times New Roman" w:hAnsi="Times New Roman" w:cs="Times New Roman"/>
          <w:sz w:val="24"/>
          <w:szCs w:val="24"/>
        </w:rPr>
        <w:t>te druge jednokratne nagrade</w:t>
      </w:r>
      <w:r w:rsidR="00F44EA6" w:rsidRPr="004D3D29">
        <w:rPr>
          <w:rFonts w:ascii="Times New Roman" w:hAnsi="Times New Roman" w:cs="Times New Roman"/>
          <w:sz w:val="24"/>
          <w:szCs w:val="24"/>
        </w:rPr>
        <w:t xml:space="preserve"> (bonusi za radne rezultate)</w:t>
      </w:r>
      <w:r w:rsidRPr="004D3D29">
        <w:rPr>
          <w:rFonts w:ascii="Times New Roman" w:hAnsi="Times New Roman" w:cs="Times New Roman"/>
          <w:sz w:val="24"/>
          <w:szCs w:val="24"/>
        </w:rPr>
        <w:t>, ali i drug</w:t>
      </w:r>
      <w:r w:rsidR="00F530B2" w:rsidRPr="004D3D29">
        <w:rPr>
          <w:rFonts w:ascii="Times New Roman" w:hAnsi="Times New Roman" w:cs="Times New Roman"/>
          <w:sz w:val="24"/>
          <w:szCs w:val="24"/>
        </w:rPr>
        <w:t>e primitke</w:t>
      </w:r>
      <w:r w:rsidRPr="004D3D29">
        <w:rPr>
          <w:rFonts w:ascii="Times New Roman" w:hAnsi="Times New Roman" w:cs="Times New Roman"/>
          <w:sz w:val="24"/>
          <w:szCs w:val="24"/>
        </w:rPr>
        <w:t xml:space="preserve"> koje pored plaće ostvaruju dužnosnici za o</w:t>
      </w:r>
      <w:r w:rsidR="00F44EA6" w:rsidRPr="004D3D29">
        <w:rPr>
          <w:rFonts w:ascii="Times New Roman" w:hAnsi="Times New Roman" w:cs="Times New Roman"/>
          <w:sz w:val="24"/>
          <w:szCs w:val="24"/>
        </w:rPr>
        <w:t>bnašanje javne dužnosti</w:t>
      </w:r>
      <w:r w:rsidRPr="004D3D29">
        <w:rPr>
          <w:rFonts w:ascii="Times New Roman" w:hAnsi="Times New Roman" w:cs="Times New Roman"/>
          <w:sz w:val="24"/>
          <w:szCs w:val="24"/>
        </w:rPr>
        <w:t xml:space="preserve">. </w:t>
      </w:r>
    </w:p>
    <w:p w14:paraId="41A98A60" w14:textId="744E3644" w:rsidR="00F530B2" w:rsidRPr="004D3D29" w:rsidRDefault="00F530B2" w:rsidP="00F530B2">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Ovakvo stajalište potvrdio je i Visoki upravni sud Republike Hrvatske u pravomoćnoj presudi, poslovni broj: Usž-4335/19-3 od 14. listopada 2021., kojom tumači da se prigodne nagrade do propisanog iznosa, božićnica, regres za godišnji odmor te drugi neoporezivi primitci ne smatraju plaćom dužnosnika u smislu odredbe članka 4. stavka 1. ZSSI</w:t>
      </w:r>
      <w:r w:rsidR="005871D5" w:rsidRPr="004D3D29">
        <w:rPr>
          <w:rFonts w:ascii="Times New Roman" w:hAnsi="Times New Roman" w:cs="Times New Roman"/>
          <w:sz w:val="24"/>
          <w:szCs w:val="24"/>
        </w:rPr>
        <w:t>/11</w:t>
      </w:r>
      <w:r w:rsidRPr="004D3D29">
        <w:rPr>
          <w:rFonts w:ascii="Times New Roman" w:hAnsi="Times New Roman" w:cs="Times New Roman"/>
          <w:sz w:val="24"/>
          <w:szCs w:val="24"/>
        </w:rPr>
        <w:t xml:space="preserve">-a, već primicima dodatnih naknada za poslove obnašanja javnih dužnosti. </w:t>
      </w:r>
    </w:p>
    <w:p w14:paraId="202E6828" w14:textId="147ED185" w:rsidR="00F530B2" w:rsidRPr="004D3D29" w:rsidRDefault="00F530B2" w:rsidP="00F530B2">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U navedenoj presudi sud obrazlaže da primanje isplata dodatnih naknada predstavlja povredu zabrane propisane člankom 7. stavkom 1. točkom d) ZSSI/11-a tumačeći da se na radno-pravni status dužnosnika primjenjuju i odredbe ZSSI</w:t>
      </w:r>
      <w:r w:rsidR="005871D5" w:rsidRPr="004D3D29">
        <w:rPr>
          <w:rFonts w:ascii="Times New Roman" w:hAnsi="Times New Roman" w:cs="Times New Roman"/>
          <w:sz w:val="24"/>
          <w:szCs w:val="24"/>
        </w:rPr>
        <w:t>/11</w:t>
      </w:r>
      <w:r w:rsidRPr="004D3D29">
        <w:rPr>
          <w:rFonts w:ascii="Times New Roman" w:hAnsi="Times New Roman" w:cs="Times New Roman"/>
          <w:sz w:val="24"/>
          <w:szCs w:val="24"/>
        </w:rPr>
        <w:t xml:space="preserve">-a, te da zaključenje ugovora o radu dužnosnika s tijelom javne vlasti ne isključuje od primjene odredbu članka 7. stavka 1. točke d) ZSS/11-a. </w:t>
      </w:r>
    </w:p>
    <w:p w14:paraId="051BAF33" w14:textId="2955A211" w:rsidR="00687867" w:rsidRPr="004D3D29" w:rsidRDefault="004F7E54" w:rsidP="00687867">
      <w:pPr>
        <w:spacing w:before="240" w:after="0"/>
        <w:ind w:firstLine="708"/>
        <w:jc w:val="both"/>
        <w:rPr>
          <w:rFonts w:ascii="Times New Roman" w:hAnsi="Times New Roman" w:cs="Times New Roman"/>
          <w:sz w:val="24"/>
          <w:szCs w:val="24"/>
          <w:lang w:eastAsia="hr-HR" w:bidi="hr-HR"/>
        </w:rPr>
      </w:pPr>
      <w:r w:rsidRPr="004D3D29">
        <w:rPr>
          <w:rFonts w:ascii="Times New Roman" w:hAnsi="Times New Roman" w:cs="Times New Roman"/>
          <w:sz w:val="24"/>
          <w:szCs w:val="24"/>
        </w:rPr>
        <w:t>U ovome je slučaju</w:t>
      </w:r>
      <w:r w:rsidR="00802771" w:rsidRPr="004D3D29">
        <w:rPr>
          <w:rFonts w:ascii="Times New Roman" w:hAnsi="Times New Roman" w:cs="Times New Roman"/>
          <w:sz w:val="24"/>
          <w:szCs w:val="24"/>
        </w:rPr>
        <w:t xml:space="preserve"> iz prikupljenih </w:t>
      </w:r>
      <w:r w:rsidR="00F530B2" w:rsidRPr="004D3D29">
        <w:rPr>
          <w:rFonts w:ascii="Times New Roman" w:hAnsi="Times New Roman" w:cs="Times New Roman"/>
          <w:sz w:val="24"/>
          <w:szCs w:val="24"/>
        </w:rPr>
        <w:t xml:space="preserve">podataka </w:t>
      </w:r>
      <w:r w:rsidR="00802771" w:rsidRPr="004D3D29">
        <w:rPr>
          <w:rFonts w:ascii="Times New Roman" w:hAnsi="Times New Roman" w:cs="Times New Roman"/>
          <w:sz w:val="24"/>
          <w:szCs w:val="24"/>
          <w:lang w:eastAsia="hr-HR" w:bidi="hr-HR"/>
        </w:rPr>
        <w:t>utvrđeno da su dužnosn</w:t>
      </w:r>
      <w:r w:rsidR="00F530B2" w:rsidRPr="004D3D29">
        <w:rPr>
          <w:rFonts w:ascii="Times New Roman" w:hAnsi="Times New Roman" w:cs="Times New Roman"/>
          <w:sz w:val="24"/>
          <w:szCs w:val="24"/>
          <w:lang w:eastAsia="hr-HR" w:bidi="hr-HR"/>
        </w:rPr>
        <w:t xml:space="preserve">icima Mariu Musi, </w:t>
      </w:r>
      <w:r w:rsidR="00802771" w:rsidRPr="004D3D29">
        <w:rPr>
          <w:rFonts w:ascii="Times New Roman" w:hAnsi="Times New Roman" w:cs="Times New Roman"/>
          <w:sz w:val="24"/>
          <w:szCs w:val="24"/>
          <w:lang w:eastAsia="hr-HR" w:bidi="hr-HR"/>
        </w:rPr>
        <w:t xml:space="preserve"> </w:t>
      </w:r>
      <w:r w:rsidR="00F44EA6" w:rsidRPr="004D3D29">
        <w:rPr>
          <w:rFonts w:ascii="Times New Roman" w:hAnsi="Times New Roman" w:cs="Times New Roman"/>
          <w:sz w:val="24"/>
          <w:szCs w:val="24"/>
          <w:lang w:eastAsia="hr-HR" w:bidi="hr-HR"/>
        </w:rPr>
        <w:t xml:space="preserve">Eugenu </w:t>
      </w:r>
      <w:proofErr w:type="spellStart"/>
      <w:r w:rsidR="00F44EA6" w:rsidRPr="004D3D29">
        <w:rPr>
          <w:rFonts w:ascii="Times New Roman" w:hAnsi="Times New Roman" w:cs="Times New Roman"/>
          <w:sz w:val="24"/>
          <w:szCs w:val="24"/>
          <w:lang w:eastAsia="hr-HR" w:bidi="hr-HR"/>
        </w:rPr>
        <w:t>Sunari</w:t>
      </w:r>
      <w:proofErr w:type="spellEnd"/>
      <w:r w:rsidR="00F44EA6" w:rsidRPr="004D3D29">
        <w:rPr>
          <w:rFonts w:ascii="Times New Roman" w:hAnsi="Times New Roman" w:cs="Times New Roman"/>
          <w:sz w:val="24"/>
          <w:szCs w:val="24"/>
          <w:lang w:eastAsia="hr-HR" w:bidi="hr-HR"/>
        </w:rPr>
        <w:t xml:space="preserve"> i Ignaciju Čuturi </w:t>
      </w:r>
      <w:r w:rsidR="00802771" w:rsidRPr="004D3D29">
        <w:rPr>
          <w:rFonts w:ascii="Times New Roman" w:hAnsi="Times New Roman" w:cs="Times New Roman"/>
          <w:sz w:val="24"/>
          <w:szCs w:val="24"/>
          <w:lang w:eastAsia="hr-HR" w:bidi="hr-HR"/>
        </w:rPr>
        <w:t xml:space="preserve">istovremeno uz primanje plaće za obnašanje dužnosti </w:t>
      </w:r>
      <w:r w:rsidR="00802771" w:rsidRPr="004D3D29">
        <w:rPr>
          <w:rFonts w:ascii="Times New Roman" w:hAnsi="Times New Roman" w:cs="Times New Roman"/>
          <w:sz w:val="24"/>
          <w:szCs w:val="24"/>
        </w:rPr>
        <w:t>predsjednika</w:t>
      </w:r>
      <w:r w:rsidR="00F44EA6" w:rsidRPr="004D3D29">
        <w:rPr>
          <w:rFonts w:ascii="Times New Roman" w:hAnsi="Times New Roman" w:cs="Times New Roman"/>
          <w:sz w:val="24"/>
          <w:szCs w:val="24"/>
        </w:rPr>
        <w:t>, odnosno članova Uprave trgovačkog društva Hrvatska lutrija d.o.o. u razdoblju od 2017. do 2019. isplaćivani regres, božićnic</w:t>
      </w:r>
      <w:r w:rsidR="00BE68D1" w:rsidRPr="004D3D29">
        <w:rPr>
          <w:rFonts w:ascii="Times New Roman" w:hAnsi="Times New Roman" w:cs="Times New Roman"/>
          <w:sz w:val="24"/>
          <w:szCs w:val="24"/>
        </w:rPr>
        <w:t>a</w:t>
      </w:r>
      <w:r w:rsidR="00F44EA6" w:rsidRPr="004D3D29">
        <w:rPr>
          <w:rFonts w:ascii="Times New Roman" w:hAnsi="Times New Roman" w:cs="Times New Roman"/>
          <w:sz w:val="24"/>
          <w:szCs w:val="24"/>
        </w:rPr>
        <w:t>, dar za djecu te novčan</w:t>
      </w:r>
      <w:r w:rsidR="00687867" w:rsidRPr="004D3D29">
        <w:rPr>
          <w:rFonts w:ascii="Times New Roman" w:hAnsi="Times New Roman" w:cs="Times New Roman"/>
          <w:sz w:val="24"/>
          <w:szCs w:val="24"/>
        </w:rPr>
        <w:t>e</w:t>
      </w:r>
      <w:r w:rsidR="00F44EA6" w:rsidRPr="004D3D29">
        <w:rPr>
          <w:rFonts w:ascii="Times New Roman" w:hAnsi="Times New Roman" w:cs="Times New Roman"/>
          <w:sz w:val="24"/>
          <w:szCs w:val="24"/>
        </w:rPr>
        <w:t xml:space="preserve"> nagrada za radne rezultate i stimulativn</w:t>
      </w:r>
      <w:r w:rsidR="00687867" w:rsidRPr="004D3D29">
        <w:rPr>
          <w:rFonts w:ascii="Times New Roman" w:hAnsi="Times New Roman" w:cs="Times New Roman"/>
          <w:sz w:val="24"/>
          <w:szCs w:val="24"/>
        </w:rPr>
        <w:t>e</w:t>
      </w:r>
      <w:r w:rsidR="00F44EA6" w:rsidRPr="004D3D29">
        <w:rPr>
          <w:rFonts w:ascii="Times New Roman" w:hAnsi="Times New Roman" w:cs="Times New Roman"/>
          <w:sz w:val="24"/>
          <w:szCs w:val="24"/>
        </w:rPr>
        <w:t xml:space="preserve"> nagrad</w:t>
      </w:r>
      <w:r w:rsidR="00687867" w:rsidRPr="004D3D29">
        <w:rPr>
          <w:rFonts w:ascii="Times New Roman" w:hAnsi="Times New Roman" w:cs="Times New Roman"/>
          <w:sz w:val="24"/>
          <w:szCs w:val="24"/>
        </w:rPr>
        <w:t>e</w:t>
      </w:r>
      <w:r w:rsidR="00F44EA6" w:rsidRPr="004D3D29">
        <w:rPr>
          <w:rFonts w:ascii="Times New Roman" w:hAnsi="Times New Roman" w:cs="Times New Roman"/>
          <w:sz w:val="24"/>
          <w:szCs w:val="24"/>
        </w:rPr>
        <w:t xml:space="preserve"> za ostvarene rezultate poslovanja</w:t>
      </w:r>
      <w:r w:rsidR="00802771" w:rsidRPr="004D3D29">
        <w:rPr>
          <w:rFonts w:ascii="Times New Roman" w:hAnsi="Times New Roman" w:cs="Times New Roman"/>
          <w:sz w:val="24"/>
          <w:szCs w:val="24"/>
        </w:rPr>
        <w:t xml:space="preserve">, </w:t>
      </w:r>
      <w:r w:rsidR="00802771" w:rsidRPr="004D3D29">
        <w:rPr>
          <w:rFonts w:ascii="Times New Roman" w:hAnsi="Times New Roman" w:cs="Times New Roman"/>
          <w:sz w:val="24"/>
          <w:szCs w:val="24"/>
          <w:lang w:eastAsia="hr-HR" w:bidi="hr-HR"/>
        </w:rPr>
        <w:t xml:space="preserve">što predstavlja primanje dodatnih naknada za poslove obnašanja javnih dužnosti. </w:t>
      </w:r>
    </w:p>
    <w:p w14:paraId="48F3F192" w14:textId="77777777" w:rsidR="007144D4" w:rsidRPr="004D3D29" w:rsidRDefault="00F052E4" w:rsidP="006F4E14">
      <w:pPr>
        <w:spacing w:before="240" w:after="0"/>
        <w:ind w:firstLine="708"/>
        <w:jc w:val="both"/>
        <w:rPr>
          <w:rFonts w:ascii="Times New Roman" w:hAnsi="Times New Roman" w:cs="Times New Roman"/>
          <w:sz w:val="24"/>
          <w:szCs w:val="24"/>
          <w:lang w:eastAsia="hr-HR" w:bidi="hr-HR"/>
        </w:rPr>
      </w:pPr>
      <w:r w:rsidRPr="004D3D29">
        <w:rPr>
          <w:rFonts w:ascii="Times New Roman" w:hAnsi="Times New Roman" w:cs="Times New Roman"/>
          <w:sz w:val="24"/>
          <w:szCs w:val="24"/>
          <w:lang w:eastAsia="hr-HR" w:bidi="hr-HR"/>
        </w:rPr>
        <w:t xml:space="preserve">Odlukom o </w:t>
      </w:r>
      <w:r w:rsidR="00595308" w:rsidRPr="004D3D29">
        <w:rPr>
          <w:rFonts w:ascii="Times New Roman" w:hAnsi="Times New Roman" w:cs="Times New Roman"/>
          <w:sz w:val="24"/>
          <w:szCs w:val="24"/>
          <w:lang w:eastAsia="hr-HR" w:bidi="hr-HR"/>
        </w:rPr>
        <w:t>utvrđivanju plaća i drugih primanja predsjednika i članova uprava trgovačkih društava propisan je način utvrđivanja plaće i drugih primanja predsjednika i članova uprava trgovačkih društava kao i mogućnost te kriteriji za utvrđivanje varijabilnog dijela plaće</w:t>
      </w:r>
      <w:r w:rsidR="00075BAC" w:rsidRPr="004D3D29">
        <w:rPr>
          <w:rFonts w:ascii="Times New Roman" w:hAnsi="Times New Roman" w:cs="Times New Roman"/>
          <w:sz w:val="24"/>
          <w:szCs w:val="24"/>
          <w:lang w:eastAsia="hr-HR" w:bidi="hr-HR"/>
        </w:rPr>
        <w:t xml:space="preserve">. </w:t>
      </w:r>
    </w:p>
    <w:p w14:paraId="4B23161D" w14:textId="047968A2" w:rsidR="000A1C06" w:rsidRPr="004D3D29" w:rsidRDefault="00075BAC" w:rsidP="006F4E14">
      <w:pPr>
        <w:spacing w:before="240" w:after="0"/>
        <w:ind w:firstLine="708"/>
        <w:jc w:val="both"/>
        <w:rPr>
          <w:rFonts w:ascii="Times New Roman" w:hAnsi="Times New Roman" w:cs="Times New Roman"/>
          <w:sz w:val="24"/>
          <w:szCs w:val="24"/>
          <w:shd w:val="clear" w:color="auto" w:fill="FFFFFF"/>
        </w:rPr>
      </w:pPr>
      <w:r w:rsidRPr="004D3D29">
        <w:rPr>
          <w:rFonts w:ascii="Times New Roman" w:hAnsi="Times New Roman" w:cs="Times New Roman"/>
          <w:sz w:val="24"/>
          <w:szCs w:val="24"/>
          <w:lang w:eastAsia="hr-HR" w:bidi="hr-HR"/>
        </w:rPr>
        <w:t xml:space="preserve">Primjena navedene Odluke produljivala se svake godine do 2014., da bi posljednjom Izmjenom i dopunom </w:t>
      </w:r>
      <w:r w:rsidRPr="004D3D29">
        <w:rPr>
          <w:rFonts w:ascii="Times New Roman" w:hAnsi="Times New Roman" w:cs="Times New Roman"/>
          <w:sz w:val="24"/>
          <w:szCs w:val="24"/>
          <w:shd w:val="clear" w:color="auto" w:fill="FFFFFF"/>
        </w:rPr>
        <w:t xml:space="preserve">(„Narodne novine“, broj 77/14.) bili izričito određeno da se dio </w:t>
      </w:r>
      <w:r w:rsidR="006F4E14" w:rsidRPr="004D3D29">
        <w:rPr>
          <w:rFonts w:ascii="Times New Roman" w:hAnsi="Times New Roman" w:cs="Times New Roman"/>
          <w:sz w:val="24"/>
          <w:szCs w:val="24"/>
          <w:shd w:val="clear" w:color="auto" w:fill="FFFFFF"/>
        </w:rPr>
        <w:t>O</w:t>
      </w:r>
      <w:r w:rsidRPr="004D3D29">
        <w:rPr>
          <w:rFonts w:ascii="Times New Roman" w:hAnsi="Times New Roman" w:cs="Times New Roman"/>
          <w:sz w:val="24"/>
          <w:szCs w:val="24"/>
          <w:shd w:val="clear" w:color="auto" w:fill="FFFFFF"/>
        </w:rPr>
        <w:t>dluke o varijabilnom dijelu plaće – stimulativnoj nagradi, neće primjenj</w:t>
      </w:r>
      <w:r w:rsidR="006F4E14" w:rsidRPr="004D3D29">
        <w:rPr>
          <w:rFonts w:ascii="Times New Roman" w:hAnsi="Times New Roman" w:cs="Times New Roman"/>
          <w:sz w:val="24"/>
          <w:szCs w:val="24"/>
          <w:shd w:val="clear" w:color="auto" w:fill="FFFFFF"/>
        </w:rPr>
        <w:t>i</w:t>
      </w:r>
      <w:r w:rsidRPr="004D3D29">
        <w:rPr>
          <w:rFonts w:ascii="Times New Roman" w:hAnsi="Times New Roman" w:cs="Times New Roman"/>
          <w:sz w:val="24"/>
          <w:szCs w:val="24"/>
          <w:shd w:val="clear" w:color="auto" w:fill="FFFFFF"/>
        </w:rPr>
        <w:t xml:space="preserve">vati </w:t>
      </w:r>
      <w:r w:rsidR="006F4E14" w:rsidRPr="004D3D29">
        <w:rPr>
          <w:rFonts w:ascii="Times New Roman" w:hAnsi="Times New Roman" w:cs="Times New Roman"/>
          <w:sz w:val="24"/>
          <w:szCs w:val="24"/>
          <w:shd w:val="clear" w:color="auto" w:fill="FFFFFF"/>
        </w:rPr>
        <w:t xml:space="preserve">u 2014., a nikakvih kasnijih izmjena i dopuna ove Odluke </w:t>
      </w:r>
      <w:r w:rsidR="007144D4" w:rsidRPr="004D3D29">
        <w:rPr>
          <w:rFonts w:ascii="Times New Roman" w:hAnsi="Times New Roman" w:cs="Times New Roman"/>
          <w:sz w:val="24"/>
          <w:szCs w:val="24"/>
          <w:shd w:val="clear" w:color="auto" w:fill="FFFFFF"/>
        </w:rPr>
        <w:t xml:space="preserve">u idućim godinama </w:t>
      </w:r>
      <w:r w:rsidR="006F4E14" w:rsidRPr="004D3D29">
        <w:rPr>
          <w:rFonts w:ascii="Times New Roman" w:hAnsi="Times New Roman" w:cs="Times New Roman"/>
          <w:sz w:val="24"/>
          <w:szCs w:val="24"/>
          <w:shd w:val="clear" w:color="auto" w:fill="FFFFFF"/>
        </w:rPr>
        <w:t>više nije bilo</w:t>
      </w:r>
      <w:r w:rsidR="007144D4" w:rsidRPr="004D3D29">
        <w:rPr>
          <w:rFonts w:ascii="Times New Roman" w:hAnsi="Times New Roman" w:cs="Times New Roman"/>
          <w:sz w:val="24"/>
          <w:szCs w:val="24"/>
          <w:shd w:val="clear" w:color="auto" w:fill="FFFFFF"/>
        </w:rPr>
        <w:t>, odnosno njezina primjena nije bila produljivana</w:t>
      </w:r>
      <w:r w:rsidR="005649F1" w:rsidRPr="004D3D29">
        <w:rPr>
          <w:rFonts w:ascii="Times New Roman" w:hAnsi="Times New Roman" w:cs="Times New Roman"/>
          <w:sz w:val="24"/>
          <w:szCs w:val="24"/>
          <w:shd w:val="clear" w:color="auto" w:fill="FFFFFF"/>
        </w:rPr>
        <w:t xml:space="preserve">. </w:t>
      </w:r>
    </w:p>
    <w:p w14:paraId="3F67E117" w14:textId="542F0BCF" w:rsidR="007144D4" w:rsidRPr="004D3D29" w:rsidRDefault="007144D4" w:rsidP="006F4E14">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shd w:val="clear" w:color="auto" w:fill="FFFFFF"/>
        </w:rPr>
        <w:t xml:space="preserve">Međutim, dužnosnici kao članovi Uprave </w:t>
      </w:r>
      <w:r w:rsidRPr="004D3D29">
        <w:rPr>
          <w:rFonts w:ascii="Times New Roman" w:hAnsi="Times New Roman" w:cs="Times New Roman"/>
          <w:sz w:val="24"/>
          <w:szCs w:val="24"/>
        </w:rPr>
        <w:t xml:space="preserve">trgovačkog društva Hrvatska lutrija d.o.o. nisu ostvarivali isplate dodatnih naknada temeljem ove Odluke, već je pozivom na istu donijet </w:t>
      </w:r>
      <w:r w:rsidRPr="004D3D29">
        <w:rPr>
          <w:rFonts w:ascii="Times New Roman" w:hAnsi="Times New Roman" w:cs="Times New Roman"/>
          <w:sz w:val="24"/>
          <w:szCs w:val="24"/>
          <w:lang w:eastAsia="hr-HR" w:bidi="hr-HR"/>
        </w:rPr>
        <w:t xml:space="preserve">Pravilnik o stimulativnom dodatku predsjednika i članova Uprave Hrvatske Lutrije d.o.o., temeljem kojeg su isplaćivane  </w:t>
      </w:r>
      <w:r w:rsidRPr="004D3D29">
        <w:rPr>
          <w:rFonts w:ascii="Times New Roman" w:hAnsi="Times New Roman" w:cs="Times New Roman"/>
          <w:sz w:val="24"/>
          <w:szCs w:val="24"/>
        </w:rPr>
        <w:t xml:space="preserve">stimulativne nagrade. </w:t>
      </w:r>
    </w:p>
    <w:p w14:paraId="4EE1EC44" w14:textId="779E6647" w:rsidR="000A1C06" w:rsidRPr="004D3D29" w:rsidRDefault="007144D4" w:rsidP="000A1C06">
      <w:pPr>
        <w:spacing w:before="240" w:after="0"/>
        <w:ind w:firstLine="708"/>
        <w:jc w:val="both"/>
        <w:rPr>
          <w:rFonts w:ascii="Times New Roman" w:hAnsi="Times New Roman" w:cs="Times New Roman"/>
          <w:sz w:val="24"/>
          <w:szCs w:val="24"/>
          <w:lang w:eastAsia="hr-HR" w:bidi="hr-HR"/>
        </w:rPr>
      </w:pPr>
      <w:r w:rsidRPr="004D3D29">
        <w:rPr>
          <w:rFonts w:ascii="Times New Roman" w:hAnsi="Times New Roman" w:cs="Times New Roman"/>
          <w:sz w:val="24"/>
          <w:szCs w:val="24"/>
          <w:lang w:eastAsia="hr-HR" w:bidi="hr-HR"/>
        </w:rPr>
        <w:lastRenderedPageBreak/>
        <w:t>Nadalje, u</w:t>
      </w:r>
      <w:r w:rsidR="00687867" w:rsidRPr="004D3D29">
        <w:rPr>
          <w:rFonts w:ascii="Times New Roman" w:hAnsi="Times New Roman" w:cs="Times New Roman"/>
          <w:sz w:val="24"/>
          <w:szCs w:val="24"/>
          <w:lang w:eastAsia="hr-HR" w:bidi="hr-HR"/>
        </w:rPr>
        <w:t xml:space="preserve"> pogledu </w:t>
      </w:r>
      <w:r w:rsidR="002F2D8F" w:rsidRPr="004D3D29">
        <w:rPr>
          <w:rFonts w:ascii="Times New Roman" w:hAnsi="Times New Roman" w:cs="Times New Roman"/>
          <w:sz w:val="24"/>
          <w:szCs w:val="24"/>
          <w:lang w:eastAsia="hr-HR" w:bidi="hr-HR"/>
        </w:rPr>
        <w:t xml:space="preserve">isplate </w:t>
      </w:r>
      <w:r w:rsidR="00687867" w:rsidRPr="004D3D29">
        <w:rPr>
          <w:rFonts w:ascii="Times New Roman" w:hAnsi="Times New Roman" w:cs="Times New Roman"/>
          <w:sz w:val="24"/>
          <w:szCs w:val="24"/>
        </w:rPr>
        <w:t xml:space="preserve">regresa, božićnice i dara za djecu </w:t>
      </w:r>
      <w:r w:rsidR="003F0817" w:rsidRPr="004D3D29">
        <w:rPr>
          <w:rFonts w:ascii="Times New Roman" w:hAnsi="Times New Roman" w:cs="Times New Roman"/>
          <w:sz w:val="24"/>
          <w:szCs w:val="24"/>
        </w:rPr>
        <w:t xml:space="preserve">proizlazi da su </w:t>
      </w:r>
      <w:r w:rsidR="002F2D8F" w:rsidRPr="004D3D29">
        <w:rPr>
          <w:rFonts w:ascii="Times New Roman" w:hAnsi="Times New Roman" w:cs="Times New Roman"/>
          <w:sz w:val="24"/>
          <w:szCs w:val="24"/>
        </w:rPr>
        <w:t xml:space="preserve">iste </w:t>
      </w:r>
      <w:r w:rsidR="00687867" w:rsidRPr="004D3D29">
        <w:rPr>
          <w:rFonts w:ascii="Times New Roman" w:hAnsi="Times New Roman" w:cs="Times New Roman"/>
          <w:sz w:val="24"/>
          <w:szCs w:val="24"/>
        </w:rPr>
        <w:t>vršene temeljem odredbi Pravilnika o radu</w:t>
      </w:r>
      <w:r w:rsidR="002F2D8F" w:rsidRPr="004D3D29">
        <w:rPr>
          <w:rFonts w:ascii="Times New Roman" w:hAnsi="Times New Roman" w:cs="Times New Roman"/>
          <w:sz w:val="24"/>
          <w:szCs w:val="24"/>
        </w:rPr>
        <w:t xml:space="preserve"> trgovačkog društva Hrvatska lutrija d.o.o.</w:t>
      </w:r>
      <w:r w:rsidR="005B2836" w:rsidRPr="004D3D29">
        <w:rPr>
          <w:rFonts w:ascii="Times New Roman" w:hAnsi="Times New Roman" w:cs="Times New Roman"/>
          <w:sz w:val="24"/>
          <w:szCs w:val="24"/>
        </w:rPr>
        <w:t xml:space="preserve">, </w:t>
      </w:r>
      <w:r w:rsidR="000A1C06" w:rsidRPr="004D3D29">
        <w:rPr>
          <w:rFonts w:ascii="Times New Roman" w:hAnsi="Times New Roman" w:cs="Times New Roman"/>
          <w:sz w:val="24"/>
          <w:szCs w:val="24"/>
          <w:lang w:eastAsia="hr-HR" w:bidi="hr-HR"/>
        </w:rPr>
        <w:t xml:space="preserve">dok su isplate </w:t>
      </w:r>
      <w:r w:rsidR="003F0817" w:rsidRPr="004D3D29">
        <w:rPr>
          <w:rFonts w:ascii="Times New Roman" w:hAnsi="Times New Roman" w:cs="Times New Roman"/>
          <w:sz w:val="24"/>
          <w:szCs w:val="24"/>
          <w:lang w:eastAsia="hr-HR" w:bidi="hr-HR"/>
        </w:rPr>
        <w:t xml:space="preserve">dodatka na mjesečnu plaću vršene temeljem odredbi Pravilnika o porezu na dohodak te </w:t>
      </w:r>
      <w:r w:rsidR="00420815" w:rsidRPr="004D3D29">
        <w:rPr>
          <w:rFonts w:ascii="Times New Roman" w:hAnsi="Times New Roman" w:cs="Times New Roman"/>
          <w:sz w:val="24"/>
          <w:szCs w:val="24"/>
          <w:lang w:eastAsia="hr-HR" w:bidi="hr-HR"/>
        </w:rPr>
        <w:t xml:space="preserve">temeljem </w:t>
      </w:r>
      <w:r w:rsidR="003F0817" w:rsidRPr="004D3D29">
        <w:rPr>
          <w:rFonts w:ascii="Times New Roman" w:hAnsi="Times New Roman" w:cs="Times New Roman"/>
          <w:sz w:val="24"/>
          <w:szCs w:val="24"/>
          <w:lang w:eastAsia="hr-HR" w:bidi="hr-HR"/>
        </w:rPr>
        <w:t xml:space="preserve">odluka o isplati ovoga dodatka na plaću. </w:t>
      </w:r>
    </w:p>
    <w:p w14:paraId="1FBC8E0E" w14:textId="1D15C86E" w:rsidR="00BA1716" w:rsidRPr="004D3D29" w:rsidRDefault="00833026" w:rsidP="003F0817">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Sukladno navedenome, predmetna Odluka Vlade Republike Hrvatske nije bila pravni </w:t>
      </w:r>
      <w:proofErr w:type="spellStart"/>
      <w:r w:rsidRPr="004D3D29">
        <w:rPr>
          <w:rFonts w:ascii="Times New Roman" w:hAnsi="Times New Roman" w:cs="Times New Roman"/>
          <w:sz w:val="24"/>
          <w:szCs w:val="24"/>
        </w:rPr>
        <w:t>osnov</w:t>
      </w:r>
      <w:proofErr w:type="spellEnd"/>
      <w:r w:rsidRPr="004D3D29">
        <w:rPr>
          <w:rFonts w:ascii="Times New Roman" w:hAnsi="Times New Roman" w:cs="Times New Roman"/>
          <w:sz w:val="24"/>
          <w:szCs w:val="24"/>
        </w:rPr>
        <w:t xml:space="preserve"> za isplatu predmetnih naknada dužnosnicima</w:t>
      </w:r>
      <w:r w:rsidR="00BA1716" w:rsidRPr="004D3D29">
        <w:rPr>
          <w:rFonts w:ascii="Times New Roman" w:hAnsi="Times New Roman" w:cs="Times New Roman"/>
          <w:sz w:val="24"/>
          <w:szCs w:val="24"/>
        </w:rPr>
        <w:t xml:space="preserve">, stoga odlučan razlog za pokretanje postupka nije bilo je li ista na snazi. </w:t>
      </w:r>
    </w:p>
    <w:p w14:paraId="3BCBE815" w14:textId="2AE64C5D" w:rsidR="007144D4" w:rsidRPr="004D3D29" w:rsidRDefault="00BA1716" w:rsidP="00BA1716">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Naime, </w:t>
      </w:r>
      <w:r w:rsidR="009C1E99" w:rsidRPr="004D3D29">
        <w:rPr>
          <w:rFonts w:ascii="Times New Roman" w:hAnsi="Times New Roman" w:cs="Times New Roman"/>
          <w:sz w:val="24"/>
          <w:szCs w:val="24"/>
        </w:rPr>
        <w:t xml:space="preserve">Povjerenstvo </w:t>
      </w:r>
      <w:r w:rsidR="007144D4" w:rsidRPr="004D3D29">
        <w:rPr>
          <w:rFonts w:ascii="Times New Roman" w:hAnsi="Times New Roman" w:cs="Times New Roman"/>
          <w:sz w:val="24"/>
          <w:szCs w:val="24"/>
        </w:rPr>
        <w:t xml:space="preserve">je razmatralo </w:t>
      </w:r>
      <w:r w:rsidR="009C1E99" w:rsidRPr="004D3D29">
        <w:rPr>
          <w:rFonts w:ascii="Times New Roman" w:hAnsi="Times New Roman" w:cs="Times New Roman"/>
          <w:sz w:val="24"/>
          <w:szCs w:val="24"/>
        </w:rPr>
        <w:t xml:space="preserve">smiju li </w:t>
      </w:r>
      <w:r w:rsidR="00833026" w:rsidRPr="004D3D29">
        <w:rPr>
          <w:rFonts w:ascii="Times New Roman" w:hAnsi="Times New Roman" w:cs="Times New Roman"/>
          <w:sz w:val="24"/>
          <w:szCs w:val="24"/>
        </w:rPr>
        <w:t xml:space="preserve">ih </w:t>
      </w:r>
      <w:r w:rsidR="009C1E99" w:rsidRPr="004D3D29">
        <w:rPr>
          <w:rFonts w:ascii="Times New Roman" w:hAnsi="Times New Roman" w:cs="Times New Roman"/>
          <w:sz w:val="24"/>
          <w:szCs w:val="24"/>
        </w:rPr>
        <w:t xml:space="preserve">dužnosnici ostvarivati </w:t>
      </w:r>
      <w:r w:rsidRPr="004D3D29">
        <w:rPr>
          <w:rFonts w:ascii="Times New Roman" w:hAnsi="Times New Roman" w:cs="Times New Roman"/>
          <w:sz w:val="24"/>
          <w:szCs w:val="24"/>
        </w:rPr>
        <w:t xml:space="preserve">dodatne naknade </w:t>
      </w:r>
      <w:r w:rsidR="007144D4" w:rsidRPr="004D3D29">
        <w:rPr>
          <w:rFonts w:ascii="Times New Roman" w:hAnsi="Times New Roman" w:cs="Times New Roman"/>
          <w:sz w:val="24"/>
          <w:szCs w:val="24"/>
        </w:rPr>
        <w:t xml:space="preserve">temeljim odredbi navedenih </w:t>
      </w:r>
      <w:proofErr w:type="spellStart"/>
      <w:r w:rsidR="005649F1" w:rsidRPr="004D3D29">
        <w:rPr>
          <w:rFonts w:ascii="Times New Roman" w:hAnsi="Times New Roman" w:cs="Times New Roman"/>
          <w:sz w:val="24"/>
          <w:szCs w:val="24"/>
        </w:rPr>
        <w:t>podzakonskih</w:t>
      </w:r>
      <w:proofErr w:type="spellEnd"/>
      <w:r w:rsidR="005649F1" w:rsidRPr="004D3D29">
        <w:rPr>
          <w:rFonts w:ascii="Times New Roman" w:hAnsi="Times New Roman" w:cs="Times New Roman"/>
          <w:sz w:val="24"/>
          <w:szCs w:val="24"/>
        </w:rPr>
        <w:t xml:space="preserve"> </w:t>
      </w:r>
      <w:r w:rsidR="00833026" w:rsidRPr="004D3D29">
        <w:rPr>
          <w:rFonts w:ascii="Times New Roman" w:hAnsi="Times New Roman" w:cs="Times New Roman"/>
          <w:sz w:val="24"/>
          <w:szCs w:val="24"/>
        </w:rPr>
        <w:t xml:space="preserve">općih </w:t>
      </w:r>
      <w:r w:rsidR="005649F1" w:rsidRPr="004D3D29">
        <w:rPr>
          <w:rFonts w:ascii="Times New Roman" w:hAnsi="Times New Roman" w:cs="Times New Roman"/>
          <w:sz w:val="24"/>
          <w:szCs w:val="24"/>
        </w:rPr>
        <w:t>akata</w:t>
      </w:r>
      <w:r w:rsidR="009C1E99" w:rsidRPr="004D3D29">
        <w:rPr>
          <w:rFonts w:ascii="Times New Roman" w:hAnsi="Times New Roman" w:cs="Times New Roman"/>
          <w:sz w:val="24"/>
          <w:szCs w:val="24"/>
        </w:rPr>
        <w:t>, odnosno jesu li isti dopušteni pr</w:t>
      </w:r>
      <w:r w:rsidR="00A048EA" w:rsidRPr="004D3D29">
        <w:rPr>
          <w:rFonts w:ascii="Times New Roman" w:hAnsi="Times New Roman" w:cs="Times New Roman"/>
          <w:sz w:val="24"/>
          <w:szCs w:val="24"/>
        </w:rPr>
        <w:t>avni temelj za njihovu isplatu</w:t>
      </w:r>
      <w:r w:rsidR="00833026" w:rsidRPr="004D3D29">
        <w:rPr>
          <w:rFonts w:ascii="Times New Roman" w:hAnsi="Times New Roman" w:cs="Times New Roman"/>
          <w:sz w:val="24"/>
          <w:szCs w:val="24"/>
        </w:rPr>
        <w:t xml:space="preserve"> imajući u vidu </w:t>
      </w:r>
      <w:r w:rsidRPr="004D3D29">
        <w:rPr>
          <w:rFonts w:ascii="Times New Roman" w:hAnsi="Times New Roman" w:cs="Times New Roman"/>
          <w:sz w:val="24"/>
          <w:szCs w:val="24"/>
        </w:rPr>
        <w:t>zabranu propisanu</w:t>
      </w:r>
      <w:r w:rsidR="00833026" w:rsidRPr="004D3D29">
        <w:rPr>
          <w:rFonts w:ascii="Times New Roman" w:hAnsi="Times New Roman" w:cs="Times New Roman"/>
          <w:sz w:val="24"/>
          <w:szCs w:val="24"/>
        </w:rPr>
        <w:t xml:space="preserve"> člank</w:t>
      </w:r>
      <w:r w:rsidRPr="004D3D29">
        <w:rPr>
          <w:rFonts w:ascii="Times New Roman" w:hAnsi="Times New Roman" w:cs="Times New Roman"/>
          <w:sz w:val="24"/>
          <w:szCs w:val="24"/>
        </w:rPr>
        <w:t>om</w:t>
      </w:r>
      <w:r w:rsidR="00833026" w:rsidRPr="004D3D29">
        <w:rPr>
          <w:rFonts w:ascii="Times New Roman" w:hAnsi="Times New Roman" w:cs="Times New Roman"/>
          <w:sz w:val="24"/>
          <w:szCs w:val="24"/>
        </w:rPr>
        <w:t xml:space="preserve"> 7. stavk</w:t>
      </w:r>
      <w:r w:rsidRPr="004D3D29">
        <w:rPr>
          <w:rFonts w:ascii="Times New Roman" w:hAnsi="Times New Roman" w:cs="Times New Roman"/>
          <w:sz w:val="24"/>
          <w:szCs w:val="24"/>
        </w:rPr>
        <w:t>om</w:t>
      </w:r>
      <w:r w:rsidR="00833026" w:rsidRPr="004D3D29">
        <w:rPr>
          <w:rFonts w:ascii="Times New Roman" w:hAnsi="Times New Roman" w:cs="Times New Roman"/>
          <w:sz w:val="24"/>
          <w:szCs w:val="24"/>
        </w:rPr>
        <w:t xml:space="preserve"> 1. točk</w:t>
      </w:r>
      <w:r w:rsidRPr="004D3D29">
        <w:rPr>
          <w:rFonts w:ascii="Times New Roman" w:hAnsi="Times New Roman" w:cs="Times New Roman"/>
          <w:sz w:val="24"/>
          <w:szCs w:val="24"/>
        </w:rPr>
        <w:t>om</w:t>
      </w:r>
      <w:r w:rsidR="00833026" w:rsidRPr="004D3D29">
        <w:rPr>
          <w:rFonts w:ascii="Times New Roman" w:hAnsi="Times New Roman" w:cs="Times New Roman"/>
          <w:sz w:val="24"/>
          <w:szCs w:val="24"/>
        </w:rPr>
        <w:t xml:space="preserve"> d) ZSSI/11-a. </w:t>
      </w:r>
    </w:p>
    <w:p w14:paraId="40B26569" w14:textId="4B7A7986" w:rsidR="00687867" w:rsidRPr="004D3D29" w:rsidRDefault="005649F1" w:rsidP="00BA1716">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N</w:t>
      </w:r>
      <w:r w:rsidR="00687867" w:rsidRPr="004D3D29">
        <w:rPr>
          <w:rFonts w:ascii="Times New Roman" w:hAnsi="Times New Roman" w:cs="Times New Roman"/>
          <w:sz w:val="24"/>
          <w:szCs w:val="24"/>
        </w:rPr>
        <w:t xml:space="preserve">ije sporno da su dužnosnici u trgovačkom društvu Hrvatska lutrija d.o.o. </w:t>
      </w:r>
      <w:r w:rsidR="00BA1716" w:rsidRPr="004D3D29">
        <w:rPr>
          <w:rFonts w:ascii="Times New Roman" w:hAnsi="Times New Roman" w:cs="Times New Roman"/>
          <w:sz w:val="24"/>
          <w:szCs w:val="24"/>
        </w:rPr>
        <w:t>kao predsjednik/članovi Uprave</w:t>
      </w:r>
      <w:r w:rsidRPr="004D3D29">
        <w:rPr>
          <w:rFonts w:ascii="Times New Roman" w:hAnsi="Times New Roman" w:cs="Times New Roman"/>
          <w:sz w:val="24"/>
          <w:szCs w:val="24"/>
        </w:rPr>
        <w:t xml:space="preserve"> </w:t>
      </w:r>
      <w:r w:rsidR="00317A22" w:rsidRPr="004D3D29">
        <w:rPr>
          <w:rFonts w:ascii="Times New Roman" w:hAnsi="Times New Roman" w:cs="Times New Roman"/>
          <w:sz w:val="24"/>
          <w:szCs w:val="24"/>
        </w:rPr>
        <w:t>sklopili ugovor</w:t>
      </w:r>
      <w:r w:rsidR="00BA1716" w:rsidRPr="004D3D29">
        <w:rPr>
          <w:rFonts w:ascii="Times New Roman" w:hAnsi="Times New Roman" w:cs="Times New Roman"/>
          <w:sz w:val="24"/>
          <w:szCs w:val="24"/>
        </w:rPr>
        <w:t>e</w:t>
      </w:r>
      <w:r w:rsidR="00317A22" w:rsidRPr="004D3D29">
        <w:rPr>
          <w:rFonts w:ascii="Times New Roman" w:hAnsi="Times New Roman" w:cs="Times New Roman"/>
          <w:sz w:val="24"/>
          <w:szCs w:val="24"/>
        </w:rPr>
        <w:t xml:space="preserve"> o radu</w:t>
      </w:r>
      <w:r w:rsidR="00687867" w:rsidRPr="004D3D29">
        <w:rPr>
          <w:rFonts w:ascii="Times New Roman" w:hAnsi="Times New Roman" w:cs="Times New Roman"/>
          <w:sz w:val="24"/>
          <w:szCs w:val="24"/>
        </w:rPr>
        <w:t>,</w:t>
      </w:r>
      <w:r w:rsidR="00915534" w:rsidRPr="004D3D29">
        <w:rPr>
          <w:rFonts w:ascii="Times New Roman" w:hAnsi="Times New Roman" w:cs="Times New Roman"/>
          <w:sz w:val="24"/>
          <w:szCs w:val="24"/>
        </w:rPr>
        <w:t xml:space="preserve"> kao što </w:t>
      </w:r>
      <w:r w:rsidR="00D06F57" w:rsidRPr="004D3D29">
        <w:rPr>
          <w:rFonts w:ascii="Times New Roman" w:hAnsi="Times New Roman" w:cs="Times New Roman"/>
          <w:sz w:val="24"/>
          <w:szCs w:val="24"/>
        </w:rPr>
        <w:t xml:space="preserve">nije sporno da se na </w:t>
      </w:r>
      <w:r w:rsidR="00EC458E" w:rsidRPr="004D3D29">
        <w:rPr>
          <w:rFonts w:ascii="Times New Roman" w:hAnsi="Times New Roman" w:cs="Times New Roman"/>
          <w:sz w:val="24"/>
          <w:szCs w:val="24"/>
        </w:rPr>
        <w:t xml:space="preserve">njih </w:t>
      </w:r>
      <w:r w:rsidR="002F2D8F" w:rsidRPr="004D3D29">
        <w:rPr>
          <w:rFonts w:ascii="Times New Roman" w:hAnsi="Times New Roman" w:cs="Times New Roman"/>
          <w:sz w:val="24"/>
          <w:szCs w:val="24"/>
        </w:rPr>
        <w:t>kao predsjednik</w:t>
      </w:r>
      <w:r w:rsidRPr="004D3D29">
        <w:rPr>
          <w:rFonts w:ascii="Times New Roman" w:hAnsi="Times New Roman" w:cs="Times New Roman"/>
          <w:sz w:val="24"/>
          <w:szCs w:val="24"/>
        </w:rPr>
        <w:t>a</w:t>
      </w:r>
      <w:r w:rsidR="002F2D8F" w:rsidRPr="004D3D29">
        <w:rPr>
          <w:rFonts w:ascii="Times New Roman" w:hAnsi="Times New Roman" w:cs="Times New Roman"/>
          <w:sz w:val="24"/>
          <w:szCs w:val="24"/>
        </w:rPr>
        <w:t>/</w:t>
      </w:r>
      <w:r w:rsidR="00D06F57" w:rsidRPr="004D3D29">
        <w:rPr>
          <w:rFonts w:ascii="Times New Roman" w:hAnsi="Times New Roman" w:cs="Times New Roman"/>
          <w:sz w:val="24"/>
          <w:szCs w:val="24"/>
        </w:rPr>
        <w:t xml:space="preserve">članove </w:t>
      </w:r>
      <w:r w:rsidR="00317A22" w:rsidRPr="004D3D29">
        <w:rPr>
          <w:rFonts w:ascii="Times New Roman" w:hAnsi="Times New Roman" w:cs="Times New Roman"/>
          <w:sz w:val="24"/>
          <w:szCs w:val="24"/>
        </w:rPr>
        <w:t xml:space="preserve">uprave </w:t>
      </w:r>
      <w:r w:rsidR="00EC458E" w:rsidRPr="004D3D29">
        <w:rPr>
          <w:rFonts w:ascii="Times New Roman" w:hAnsi="Times New Roman" w:cs="Times New Roman"/>
          <w:sz w:val="24"/>
          <w:szCs w:val="24"/>
        </w:rPr>
        <w:t xml:space="preserve">povodom zasnovanog radnog odnosa </w:t>
      </w:r>
      <w:r w:rsidR="00317A22" w:rsidRPr="004D3D29">
        <w:rPr>
          <w:rFonts w:ascii="Times New Roman" w:hAnsi="Times New Roman" w:cs="Times New Roman"/>
          <w:sz w:val="24"/>
          <w:szCs w:val="24"/>
        </w:rPr>
        <w:t xml:space="preserve">odgovarajuće </w:t>
      </w:r>
      <w:r w:rsidR="00D06F57" w:rsidRPr="004D3D29">
        <w:rPr>
          <w:rFonts w:ascii="Times New Roman" w:hAnsi="Times New Roman" w:cs="Times New Roman"/>
          <w:sz w:val="24"/>
          <w:szCs w:val="24"/>
        </w:rPr>
        <w:t xml:space="preserve">primjenjuju </w:t>
      </w:r>
      <w:r w:rsidR="002F2D8F" w:rsidRPr="004D3D29">
        <w:rPr>
          <w:rFonts w:ascii="Times New Roman" w:hAnsi="Times New Roman" w:cs="Times New Roman"/>
          <w:sz w:val="24"/>
          <w:szCs w:val="24"/>
        </w:rPr>
        <w:t xml:space="preserve">i </w:t>
      </w:r>
      <w:r w:rsidR="00D06F57" w:rsidRPr="004D3D29">
        <w:rPr>
          <w:rFonts w:ascii="Times New Roman" w:hAnsi="Times New Roman" w:cs="Times New Roman"/>
          <w:sz w:val="24"/>
          <w:szCs w:val="24"/>
        </w:rPr>
        <w:t>odredbe Z</w:t>
      </w:r>
      <w:r w:rsidR="00915534" w:rsidRPr="004D3D29">
        <w:rPr>
          <w:rFonts w:ascii="Times New Roman" w:hAnsi="Times New Roman" w:cs="Times New Roman"/>
          <w:sz w:val="24"/>
          <w:szCs w:val="24"/>
        </w:rPr>
        <w:t xml:space="preserve">akona o radu. Također, </w:t>
      </w:r>
      <w:r w:rsidR="002F2D8F" w:rsidRPr="004D3D29">
        <w:rPr>
          <w:rFonts w:ascii="Times New Roman" w:hAnsi="Times New Roman" w:cs="Times New Roman"/>
          <w:sz w:val="24"/>
          <w:szCs w:val="24"/>
        </w:rPr>
        <w:t xml:space="preserve">članovi uprave trgovačkih društava u većinskom vlasništvu države, </w:t>
      </w:r>
      <w:r w:rsidR="00915534" w:rsidRPr="004D3D29">
        <w:rPr>
          <w:rFonts w:ascii="Times New Roman" w:hAnsi="Times New Roman" w:cs="Times New Roman"/>
          <w:sz w:val="24"/>
          <w:szCs w:val="24"/>
        </w:rPr>
        <w:t xml:space="preserve">dužnosnici </w:t>
      </w:r>
      <w:r w:rsidR="00EC458E" w:rsidRPr="004D3D29">
        <w:rPr>
          <w:rFonts w:ascii="Times New Roman" w:hAnsi="Times New Roman" w:cs="Times New Roman"/>
          <w:sz w:val="24"/>
          <w:szCs w:val="24"/>
        </w:rPr>
        <w:t xml:space="preserve">iz članka 3. </w:t>
      </w:r>
      <w:r w:rsidR="002F2D8F" w:rsidRPr="004D3D29">
        <w:rPr>
          <w:rFonts w:ascii="Times New Roman" w:hAnsi="Times New Roman" w:cs="Times New Roman"/>
          <w:sz w:val="24"/>
          <w:szCs w:val="24"/>
        </w:rPr>
        <w:t>stavka 1. podstavka 37. ZSSI</w:t>
      </w:r>
      <w:r w:rsidR="005871D5" w:rsidRPr="004D3D29">
        <w:rPr>
          <w:rFonts w:ascii="Times New Roman" w:hAnsi="Times New Roman" w:cs="Times New Roman"/>
          <w:sz w:val="24"/>
          <w:szCs w:val="24"/>
        </w:rPr>
        <w:t>/11</w:t>
      </w:r>
      <w:r w:rsidR="002F2D8F" w:rsidRPr="004D3D29">
        <w:rPr>
          <w:rFonts w:ascii="Times New Roman" w:hAnsi="Times New Roman" w:cs="Times New Roman"/>
          <w:sz w:val="24"/>
          <w:szCs w:val="24"/>
        </w:rPr>
        <w:t xml:space="preserve">-a, </w:t>
      </w:r>
      <w:r w:rsidR="00D06F57" w:rsidRPr="004D3D29">
        <w:rPr>
          <w:rFonts w:ascii="Times New Roman" w:hAnsi="Times New Roman" w:cs="Times New Roman"/>
          <w:sz w:val="24"/>
          <w:szCs w:val="24"/>
        </w:rPr>
        <w:t xml:space="preserve">nisu </w:t>
      </w:r>
      <w:r w:rsidR="00915534" w:rsidRPr="004D3D29">
        <w:rPr>
          <w:rFonts w:ascii="Times New Roman" w:hAnsi="Times New Roman" w:cs="Times New Roman"/>
          <w:sz w:val="24"/>
          <w:szCs w:val="24"/>
        </w:rPr>
        <w:t xml:space="preserve">istodobno i državni dužnosnici prema odredbama </w:t>
      </w:r>
      <w:r w:rsidR="00D06F57" w:rsidRPr="004D3D29">
        <w:rPr>
          <w:rFonts w:ascii="Times New Roman" w:hAnsi="Times New Roman" w:cs="Times New Roman"/>
          <w:sz w:val="24"/>
          <w:szCs w:val="24"/>
        </w:rPr>
        <w:t>Zakon</w:t>
      </w:r>
      <w:r w:rsidR="00915534" w:rsidRPr="004D3D29">
        <w:rPr>
          <w:rFonts w:ascii="Times New Roman" w:hAnsi="Times New Roman" w:cs="Times New Roman"/>
          <w:sz w:val="24"/>
          <w:szCs w:val="24"/>
        </w:rPr>
        <w:t>a</w:t>
      </w:r>
      <w:r w:rsidR="00D06F57" w:rsidRPr="004D3D29">
        <w:rPr>
          <w:rFonts w:ascii="Times New Roman" w:hAnsi="Times New Roman" w:cs="Times New Roman"/>
          <w:sz w:val="24"/>
          <w:szCs w:val="24"/>
        </w:rPr>
        <w:t xml:space="preserve"> o obvezama i pravima državnih dužnosnika, </w:t>
      </w:r>
      <w:r w:rsidR="00EC458E" w:rsidRPr="004D3D29">
        <w:rPr>
          <w:rFonts w:ascii="Times New Roman" w:hAnsi="Times New Roman" w:cs="Times New Roman"/>
          <w:sz w:val="24"/>
          <w:szCs w:val="24"/>
        </w:rPr>
        <w:t xml:space="preserve">s obzirom da </w:t>
      </w:r>
      <w:r w:rsidR="00D06F57" w:rsidRPr="004D3D29">
        <w:rPr>
          <w:rFonts w:ascii="Times New Roman" w:hAnsi="Times New Roman" w:cs="Times New Roman"/>
          <w:sz w:val="24"/>
          <w:szCs w:val="24"/>
        </w:rPr>
        <w:t>se na njih odnosi isključivo odredba članka 13.b. istog Zakona kojom se upućuje na odredbu članka 12. vezan</w:t>
      </w:r>
      <w:r w:rsidRPr="004D3D29">
        <w:rPr>
          <w:rFonts w:ascii="Times New Roman" w:hAnsi="Times New Roman" w:cs="Times New Roman"/>
          <w:sz w:val="24"/>
          <w:szCs w:val="24"/>
        </w:rPr>
        <w:t>u</w:t>
      </w:r>
      <w:r w:rsidR="00D06F57" w:rsidRPr="004D3D29">
        <w:rPr>
          <w:rFonts w:ascii="Times New Roman" w:hAnsi="Times New Roman" w:cs="Times New Roman"/>
          <w:sz w:val="24"/>
          <w:szCs w:val="24"/>
        </w:rPr>
        <w:t xml:space="preserve"> za određivanje maksimalnog iznosa plaće te </w:t>
      </w:r>
      <w:r w:rsidRPr="004D3D29">
        <w:rPr>
          <w:rFonts w:ascii="Times New Roman" w:hAnsi="Times New Roman" w:cs="Times New Roman"/>
          <w:sz w:val="24"/>
          <w:szCs w:val="24"/>
        </w:rPr>
        <w:t>odredba</w:t>
      </w:r>
      <w:r w:rsidR="00D06F57" w:rsidRPr="004D3D29">
        <w:rPr>
          <w:rFonts w:ascii="Times New Roman" w:hAnsi="Times New Roman" w:cs="Times New Roman"/>
          <w:sz w:val="24"/>
          <w:szCs w:val="24"/>
        </w:rPr>
        <w:t xml:space="preserve"> člank</w:t>
      </w:r>
      <w:r w:rsidRPr="004D3D29">
        <w:rPr>
          <w:rFonts w:ascii="Times New Roman" w:hAnsi="Times New Roman" w:cs="Times New Roman"/>
          <w:sz w:val="24"/>
          <w:szCs w:val="24"/>
        </w:rPr>
        <w:t>a</w:t>
      </w:r>
      <w:r w:rsidR="00D06F57" w:rsidRPr="004D3D29">
        <w:rPr>
          <w:rFonts w:ascii="Times New Roman" w:hAnsi="Times New Roman" w:cs="Times New Roman"/>
          <w:sz w:val="24"/>
          <w:szCs w:val="24"/>
        </w:rPr>
        <w:t xml:space="preserve"> 13.b. Zakona </w:t>
      </w:r>
      <w:r w:rsidRPr="004D3D29">
        <w:rPr>
          <w:rFonts w:ascii="Times New Roman" w:hAnsi="Times New Roman" w:cs="Times New Roman"/>
          <w:sz w:val="24"/>
          <w:szCs w:val="24"/>
        </w:rPr>
        <w:t xml:space="preserve">kojom se </w:t>
      </w:r>
      <w:r w:rsidR="00D06F57" w:rsidRPr="004D3D29">
        <w:rPr>
          <w:rFonts w:ascii="Times New Roman" w:hAnsi="Times New Roman" w:cs="Times New Roman"/>
          <w:sz w:val="24"/>
          <w:szCs w:val="24"/>
        </w:rPr>
        <w:t>obvezuje Vlada Republike Hrvatske da odredi koeficijente za utvrđivanje plaća.</w:t>
      </w:r>
    </w:p>
    <w:p w14:paraId="32059AAA" w14:textId="058F0C9C" w:rsidR="00D06F57" w:rsidRPr="004D3D29" w:rsidRDefault="00D06F57" w:rsidP="00D06F57">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Predmet uređivanja Zakona </w:t>
      </w:r>
      <w:r w:rsidR="0026495B" w:rsidRPr="004D3D29">
        <w:rPr>
          <w:rFonts w:ascii="Times New Roman" w:hAnsi="Times New Roman" w:cs="Times New Roman"/>
          <w:sz w:val="24"/>
          <w:szCs w:val="24"/>
        </w:rPr>
        <w:t xml:space="preserve">o </w:t>
      </w:r>
      <w:r w:rsidRPr="004D3D29">
        <w:rPr>
          <w:rFonts w:ascii="Times New Roman" w:hAnsi="Times New Roman" w:cs="Times New Roman"/>
          <w:sz w:val="24"/>
          <w:szCs w:val="24"/>
          <w:lang w:eastAsia="hr-HR" w:bidi="hr-HR"/>
        </w:rPr>
        <w:t>obvezama i pravima državnih dužnosnika je drukčiji u odnosu na predmet uređivanja ZSSI</w:t>
      </w:r>
      <w:r w:rsidR="005871D5" w:rsidRPr="004D3D29">
        <w:rPr>
          <w:rFonts w:ascii="Times New Roman" w:hAnsi="Times New Roman" w:cs="Times New Roman"/>
          <w:sz w:val="24"/>
          <w:szCs w:val="24"/>
          <w:lang w:eastAsia="hr-HR" w:bidi="hr-HR"/>
        </w:rPr>
        <w:t>/11</w:t>
      </w:r>
      <w:r w:rsidRPr="004D3D29">
        <w:rPr>
          <w:rFonts w:ascii="Times New Roman" w:hAnsi="Times New Roman" w:cs="Times New Roman"/>
          <w:sz w:val="24"/>
          <w:szCs w:val="24"/>
          <w:lang w:eastAsia="hr-HR" w:bidi="hr-HR"/>
        </w:rPr>
        <w:t xml:space="preserve">-a, jer </w:t>
      </w:r>
      <w:r w:rsidR="00915534" w:rsidRPr="004D3D29">
        <w:rPr>
          <w:rFonts w:ascii="Times New Roman" w:hAnsi="Times New Roman" w:cs="Times New Roman"/>
          <w:sz w:val="24"/>
          <w:szCs w:val="24"/>
          <w:lang w:eastAsia="hr-HR" w:bidi="hr-HR"/>
        </w:rPr>
        <w:t>s</w:t>
      </w:r>
      <w:r w:rsidR="002F2D8F" w:rsidRPr="004D3D29">
        <w:rPr>
          <w:rFonts w:ascii="Times New Roman" w:hAnsi="Times New Roman" w:cs="Times New Roman"/>
          <w:sz w:val="24"/>
          <w:szCs w:val="24"/>
          <w:lang w:eastAsia="hr-HR" w:bidi="hr-HR"/>
        </w:rPr>
        <w:t>e prvim prvenstveno propisuju materijal</w:t>
      </w:r>
      <w:r w:rsidR="00EC7385" w:rsidRPr="004D3D29">
        <w:rPr>
          <w:rFonts w:ascii="Times New Roman" w:hAnsi="Times New Roman" w:cs="Times New Roman"/>
          <w:sz w:val="24"/>
          <w:szCs w:val="24"/>
          <w:lang w:eastAsia="hr-HR" w:bidi="hr-HR"/>
        </w:rPr>
        <w:t>n</w:t>
      </w:r>
      <w:r w:rsidR="002F2D8F" w:rsidRPr="004D3D29">
        <w:rPr>
          <w:rFonts w:ascii="Times New Roman" w:hAnsi="Times New Roman" w:cs="Times New Roman"/>
          <w:sz w:val="24"/>
          <w:szCs w:val="24"/>
          <w:lang w:eastAsia="hr-HR" w:bidi="hr-HR"/>
        </w:rPr>
        <w:t>a prava</w:t>
      </w:r>
      <w:r w:rsidRPr="004D3D29">
        <w:rPr>
          <w:rFonts w:ascii="Times New Roman" w:hAnsi="Times New Roman" w:cs="Times New Roman"/>
          <w:sz w:val="24"/>
          <w:szCs w:val="24"/>
          <w:lang w:eastAsia="hr-HR" w:bidi="hr-HR"/>
        </w:rPr>
        <w:t xml:space="preserve"> </w:t>
      </w:r>
      <w:r w:rsidR="00915534" w:rsidRPr="004D3D29">
        <w:rPr>
          <w:rFonts w:ascii="Times New Roman" w:hAnsi="Times New Roman" w:cs="Times New Roman"/>
          <w:sz w:val="24"/>
          <w:szCs w:val="24"/>
          <w:lang w:eastAsia="hr-HR" w:bidi="hr-HR"/>
        </w:rPr>
        <w:t xml:space="preserve">državnih dužnosnika </w:t>
      </w:r>
      <w:r w:rsidRPr="004D3D29">
        <w:rPr>
          <w:rFonts w:ascii="Times New Roman" w:hAnsi="Times New Roman" w:cs="Times New Roman"/>
          <w:sz w:val="24"/>
          <w:szCs w:val="24"/>
          <w:lang w:eastAsia="hr-HR" w:bidi="hr-HR"/>
        </w:rPr>
        <w:t xml:space="preserve">u tijelima državne vlasti, dok se drugim </w:t>
      </w:r>
      <w:r w:rsidRPr="004D3D29">
        <w:rPr>
          <w:rFonts w:ascii="Times New Roman" w:hAnsi="Times New Roman" w:cs="Times New Roman"/>
          <w:color w:val="000000"/>
          <w:sz w:val="24"/>
          <w:szCs w:val="24"/>
          <w:shd w:val="clear" w:color="auto" w:fill="FFFFFF"/>
        </w:rPr>
        <w:t>uređuje sprječavanje sukoba između privatnog i javnog interesa u obnašanju javnih dužnosti, slijedom čega je i krug obveznika primjene ZSSI</w:t>
      </w:r>
      <w:r w:rsidR="005871D5" w:rsidRPr="004D3D29">
        <w:rPr>
          <w:rFonts w:ascii="Times New Roman" w:hAnsi="Times New Roman" w:cs="Times New Roman"/>
          <w:color w:val="000000"/>
          <w:sz w:val="24"/>
          <w:szCs w:val="24"/>
          <w:shd w:val="clear" w:color="auto" w:fill="FFFFFF"/>
        </w:rPr>
        <w:t>/11</w:t>
      </w:r>
      <w:r w:rsidR="0026495B" w:rsidRPr="004D3D29">
        <w:rPr>
          <w:rFonts w:ascii="Times New Roman" w:hAnsi="Times New Roman" w:cs="Times New Roman"/>
          <w:color w:val="000000"/>
          <w:sz w:val="24"/>
          <w:szCs w:val="24"/>
          <w:shd w:val="clear" w:color="auto" w:fill="FFFFFF"/>
        </w:rPr>
        <w:t xml:space="preserve">-a znatno širi </w:t>
      </w:r>
      <w:r w:rsidR="00915534" w:rsidRPr="004D3D29">
        <w:rPr>
          <w:rFonts w:ascii="Times New Roman" w:hAnsi="Times New Roman" w:cs="Times New Roman"/>
          <w:color w:val="000000"/>
          <w:sz w:val="24"/>
          <w:szCs w:val="24"/>
          <w:shd w:val="clear" w:color="auto" w:fill="FFFFFF"/>
        </w:rPr>
        <w:t xml:space="preserve">od </w:t>
      </w:r>
      <w:r w:rsidR="00915534" w:rsidRPr="004D3D29">
        <w:rPr>
          <w:rFonts w:ascii="Times New Roman" w:hAnsi="Times New Roman" w:cs="Times New Roman"/>
          <w:sz w:val="24"/>
          <w:szCs w:val="24"/>
        </w:rPr>
        <w:t xml:space="preserve">Zakona o </w:t>
      </w:r>
      <w:r w:rsidR="00915534" w:rsidRPr="004D3D29">
        <w:rPr>
          <w:rFonts w:ascii="Times New Roman" w:hAnsi="Times New Roman" w:cs="Times New Roman"/>
          <w:sz w:val="24"/>
          <w:szCs w:val="24"/>
          <w:lang w:eastAsia="hr-HR" w:bidi="hr-HR"/>
        </w:rPr>
        <w:t xml:space="preserve">obvezama i pravima državnih dužnosnika </w:t>
      </w:r>
      <w:r w:rsidR="002F2D8F" w:rsidRPr="004D3D29">
        <w:rPr>
          <w:rFonts w:ascii="Times New Roman" w:hAnsi="Times New Roman" w:cs="Times New Roman"/>
          <w:color w:val="000000"/>
          <w:sz w:val="24"/>
          <w:szCs w:val="24"/>
          <w:shd w:val="clear" w:color="auto" w:fill="FFFFFF"/>
        </w:rPr>
        <w:t>te se</w:t>
      </w:r>
      <w:r w:rsidR="00317A22" w:rsidRPr="004D3D29">
        <w:rPr>
          <w:rFonts w:ascii="Times New Roman" w:hAnsi="Times New Roman" w:cs="Times New Roman"/>
          <w:color w:val="000000"/>
          <w:sz w:val="24"/>
          <w:szCs w:val="24"/>
          <w:shd w:val="clear" w:color="auto" w:fill="FFFFFF"/>
        </w:rPr>
        <w:t xml:space="preserve"> ZSSI</w:t>
      </w:r>
      <w:r w:rsidR="005871D5" w:rsidRPr="004D3D29">
        <w:rPr>
          <w:rFonts w:ascii="Times New Roman" w:hAnsi="Times New Roman" w:cs="Times New Roman"/>
          <w:color w:val="000000"/>
          <w:sz w:val="24"/>
          <w:szCs w:val="24"/>
          <w:shd w:val="clear" w:color="auto" w:fill="FFFFFF"/>
        </w:rPr>
        <w:t>/11,</w:t>
      </w:r>
      <w:r w:rsidR="00EC458E" w:rsidRPr="004D3D29">
        <w:rPr>
          <w:rFonts w:ascii="Times New Roman" w:hAnsi="Times New Roman" w:cs="Times New Roman"/>
          <w:color w:val="000000"/>
          <w:sz w:val="24"/>
          <w:szCs w:val="24"/>
          <w:shd w:val="clear" w:color="auto" w:fill="FFFFFF"/>
        </w:rPr>
        <w:t xml:space="preserve"> pored brojnih drugih</w:t>
      </w:r>
      <w:r w:rsidR="00EC7385" w:rsidRPr="004D3D29">
        <w:rPr>
          <w:rFonts w:ascii="Times New Roman" w:hAnsi="Times New Roman" w:cs="Times New Roman"/>
          <w:color w:val="000000"/>
          <w:sz w:val="24"/>
          <w:szCs w:val="24"/>
          <w:shd w:val="clear" w:color="auto" w:fill="FFFFFF"/>
        </w:rPr>
        <w:t xml:space="preserve"> dužnosnika</w:t>
      </w:r>
      <w:r w:rsidR="002F2D8F" w:rsidRPr="004D3D29">
        <w:rPr>
          <w:rFonts w:ascii="Times New Roman" w:hAnsi="Times New Roman" w:cs="Times New Roman"/>
          <w:color w:val="000000"/>
          <w:sz w:val="24"/>
          <w:szCs w:val="24"/>
          <w:shd w:val="clear" w:color="auto" w:fill="FFFFFF"/>
        </w:rPr>
        <w:t xml:space="preserve"> koji nisu obuhvaćeni</w:t>
      </w:r>
      <w:r w:rsidR="002F2D8F" w:rsidRPr="004D3D29">
        <w:rPr>
          <w:rFonts w:ascii="Times New Roman" w:hAnsi="Times New Roman" w:cs="Times New Roman"/>
          <w:sz w:val="24"/>
          <w:szCs w:val="24"/>
        </w:rPr>
        <w:t xml:space="preserve"> Zakonom o </w:t>
      </w:r>
      <w:r w:rsidR="002F2D8F" w:rsidRPr="004D3D29">
        <w:rPr>
          <w:rFonts w:ascii="Times New Roman" w:hAnsi="Times New Roman" w:cs="Times New Roman"/>
          <w:sz w:val="24"/>
          <w:szCs w:val="24"/>
          <w:lang w:eastAsia="hr-HR" w:bidi="hr-HR"/>
        </w:rPr>
        <w:t>obvezama i pravima državnih dužnosnika</w:t>
      </w:r>
      <w:r w:rsidR="00EC458E" w:rsidRPr="004D3D29">
        <w:rPr>
          <w:rFonts w:ascii="Times New Roman" w:hAnsi="Times New Roman" w:cs="Times New Roman"/>
          <w:color w:val="000000"/>
          <w:sz w:val="24"/>
          <w:szCs w:val="24"/>
          <w:shd w:val="clear" w:color="auto" w:fill="FFFFFF"/>
        </w:rPr>
        <w:t xml:space="preserve">, </w:t>
      </w:r>
      <w:r w:rsidR="002F2D8F" w:rsidRPr="004D3D29">
        <w:rPr>
          <w:rFonts w:ascii="Times New Roman" w:hAnsi="Times New Roman" w:cs="Times New Roman"/>
          <w:color w:val="000000"/>
          <w:sz w:val="24"/>
          <w:szCs w:val="24"/>
          <w:shd w:val="clear" w:color="auto" w:fill="FFFFFF"/>
        </w:rPr>
        <w:t>odnosi</w:t>
      </w:r>
      <w:r w:rsidR="0026495B" w:rsidRPr="004D3D29">
        <w:rPr>
          <w:rFonts w:ascii="Times New Roman" w:hAnsi="Times New Roman" w:cs="Times New Roman"/>
          <w:color w:val="000000"/>
          <w:sz w:val="24"/>
          <w:szCs w:val="24"/>
          <w:shd w:val="clear" w:color="auto" w:fill="FFFFFF"/>
        </w:rPr>
        <w:t xml:space="preserve"> i </w:t>
      </w:r>
      <w:r w:rsidR="002F2D8F" w:rsidRPr="004D3D29">
        <w:rPr>
          <w:rFonts w:ascii="Times New Roman" w:hAnsi="Times New Roman" w:cs="Times New Roman"/>
          <w:color w:val="000000"/>
          <w:sz w:val="24"/>
          <w:szCs w:val="24"/>
          <w:shd w:val="clear" w:color="auto" w:fill="FFFFFF"/>
        </w:rPr>
        <w:t xml:space="preserve">na </w:t>
      </w:r>
      <w:r w:rsidR="0026495B" w:rsidRPr="004D3D29">
        <w:rPr>
          <w:rFonts w:ascii="Times New Roman" w:hAnsi="Times New Roman" w:cs="Times New Roman"/>
          <w:color w:val="000000"/>
          <w:sz w:val="24"/>
          <w:szCs w:val="24"/>
          <w:shd w:val="clear" w:color="auto" w:fill="FFFFFF"/>
        </w:rPr>
        <w:t>članove uprava trgovačkih društava u većin</w:t>
      </w:r>
      <w:r w:rsidR="00915534" w:rsidRPr="004D3D29">
        <w:rPr>
          <w:rFonts w:ascii="Times New Roman" w:hAnsi="Times New Roman" w:cs="Times New Roman"/>
          <w:color w:val="000000"/>
          <w:sz w:val="24"/>
          <w:szCs w:val="24"/>
          <w:shd w:val="clear" w:color="auto" w:fill="FFFFFF"/>
        </w:rPr>
        <w:t>skom državnom vlasništvu</w:t>
      </w:r>
      <w:r w:rsidR="00EC458E" w:rsidRPr="004D3D29">
        <w:rPr>
          <w:rFonts w:ascii="Times New Roman" w:hAnsi="Times New Roman" w:cs="Times New Roman"/>
          <w:color w:val="000000"/>
          <w:sz w:val="24"/>
          <w:szCs w:val="24"/>
          <w:shd w:val="clear" w:color="auto" w:fill="FFFFFF"/>
        </w:rPr>
        <w:t xml:space="preserve">. </w:t>
      </w:r>
    </w:p>
    <w:p w14:paraId="489868E1" w14:textId="3AE3109F" w:rsidR="00EC458E" w:rsidRPr="004D3D29" w:rsidRDefault="005649F1" w:rsidP="00FB5A39">
      <w:pPr>
        <w:spacing w:before="240" w:after="0"/>
        <w:ind w:firstLine="708"/>
        <w:jc w:val="both"/>
        <w:rPr>
          <w:rFonts w:ascii="Times New Roman" w:hAnsi="Times New Roman" w:cs="Times New Roman"/>
          <w:sz w:val="24"/>
          <w:szCs w:val="24"/>
        </w:rPr>
      </w:pPr>
      <w:r w:rsidRPr="004D3D29">
        <w:rPr>
          <w:rFonts w:ascii="Times New Roman" w:hAnsi="Times New Roman" w:cs="Times New Roman"/>
          <w:color w:val="000000"/>
          <w:sz w:val="24"/>
          <w:szCs w:val="24"/>
          <w:shd w:val="clear" w:color="auto" w:fill="FFFFFF"/>
        </w:rPr>
        <w:t>Nadalje, p</w:t>
      </w:r>
      <w:r w:rsidR="00915534" w:rsidRPr="004D3D29">
        <w:rPr>
          <w:rFonts w:ascii="Times New Roman" w:hAnsi="Times New Roman" w:cs="Times New Roman"/>
          <w:color w:val="000000"/>
          <w:sz w:val="24"/>
          <w:szCs w:val="24"/>
          <w:shd w:val="clear" w:color="auto" w:fill="FFFFFF"/>
        </w:rPr>
        <w:t>ravilnicima o radu te drugim općim aktima koje u okviru zakonske ovlasti donosi poslodavac</w:t>
      </w:r>
      <w:r w:rsidR="00EC458E" w:rsidRPr="004D3D29">
        <w:rPr>
          <w:rFonts w:ascii="Times New Roman" w:hAnsi="Times New Roman" w:cs="Times New Roman"/>
          <w:color w:val="000000"/>
          <w:sz w:val="24"/>
          <w:szCs w:val="24"/>
          <w:shd w:val="clear" w:color="auto" w:fill="FFFFFF"/>
        </w:rPr>
        <w:t xml:space="preserve"> dopušteno je </w:t>
      </w:r>
      <w:r w:rsidR="00EC458E" w:rsidRPr="004D3D29">
        <w:rPr>
          <w:rFonts w:ascii="Times New Roman" w:hAnsi="Times New Roman" w:cs="Times New Roman"/>
          <w:sz w:val="24"/>
          <w:szCs w:val="24"/>
        </w:rPr>
        <w:t>detaljnije uređivanje prava iz radnog odnosa.</w:t>
      </w:r>
    </w:p>
    <w:p w14:paraId="22439DD4" w14:textId="1E5B8716" w:rsidR="002E243F" w:rsidRPr="004D3D29" w:rsidRDefault="002E243F" w:rsidP="002E243F">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Međutim, navedeni </w:t>
      </w:r>
      <w:proofErr w:type="spellStart"/>
      <w:r w:rsidRPr="004D3D29">
        <w:rPr>
          <w:rFonts w:ascii="Times New Roman" w:hAnsi="Times New Roman" w:cs="Times New Roman"/>
          <w:sz w:val="24"/>
          <w:szCs w:val="24"/>
        </w:rPr>
        <w:t>podzakonski</w:t>
      </w:r>
      <w:proofErr w:type="spellEnd"/>
      <w:r w:rsidRPr="004D3D29">
        <w:rPr>
          <w:rFonts w:ascii="Times New Roman" w:hAnsi="Times New Roman" w:cs="Times New Roman"/>
          <w:sz w:val="24"/>
          <w:szCs w:val="24"/>
        </w:rPr>
        <w:t xml:space="preserve"> akti kao akti niže pravne snage ne mogu biti pravni temelj za ostvarivanje onih naknada čiji bi primitak bio suprotan zakonskim odredbama, u konkretnome slučaju odredbama ZSSI/11-a. </w:t>
      </w:r>
    </w:p>
    <w:p w14:paraId="63973A5F" w14:textId="4F0BF445" w:rsidR="00594DD7" w:rsidRPr="004D3D29" w:rsidRDefault="00E379B0" w:rsidP="002E243F">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S obzirom da su dužnosnici uz plaću </w:t>
      </w:r>
      <w:r w:rsidR="00212A1A" w:rsidRPr="004D3D29">
        <w:rPr>
          <w:rFonts w:ascii="Times New Roman" w:hAnsi="Times New Roman" w:cs="Times New Roman"/>
          <w:sz w:val="24"/>
          <w:szCs w:val="24"/>
        </w:rPr>
        <w:t xml:space="preserve">ostvarivali </w:t>
      </w:r>
      <w:r w:rsidR="0037392C" w:rsidRPr="004D3D29">
        <w:rPr>
          <w:rFonts w:ascii="Times New Roman" w:hAnsi="Times New Roman" w:cs="Times New Roman"/>
          <w:sz w:val="24"/>
          <w:szCs w:val="24"/>
        </w:rPr>
        <w:t xml:space="preserve">druge </w:t>
      </w:r>
      <w:r w:rsidR="00212A1A" w:rsidRPr="004D3D29">
        <w:rPr>
          <w:rFonts w:ascii="Times New Roman" w:hAnsi="Times New Roman" w:cs="Times New Roman"/>
          <w:sz w:val="24"/>
          <w:szCs w:val="24"/>
        </w:rPr>
        <w:t>naknade</w:t>
      </w:r>
      <w:r w:rsidR="0001093C" w:rsidRPr="004D3D29">
        <w:rPr>
          <w:rFonts w:ascii="Times New Roman" w:hAnsi="Times New Roman" w:cs="Times New Roman"/>
          <w:sz w:val="24"/>
          <w:szCs w:val="24"/>
        </w:rPr>
        <w:t xml:space="preserve">, </w:t>
      </w:r>
      <w:r w:rsidR="0037392C" w:rsidRPr="004D3D29">
        <w:rPr>
          <w:rFonts w:ascii="Times New Roman" w:hAnsi="Times New Roman" w:cs="Times New Roman"/>
          <w:sz w:val="24"/>
          <w:szCs w:val="24"/>
        </w:rPr>
        <w:t xml:space="preserve">Povjerenstvo je </w:t>
      </w:r>
      <w:r w:rsidR="00BA6A98" w:rsidRPr="004D3D29">
        <w:rPr>
          <w:rFonts w:ascii="Times New Roman" w:hAnsi="Times New Roman" w:cs="Times New Roman"/>
          <w:sz w:val="24"/>
          <w:szCs w:val="24"/>
        </w:rPr>
        <w:t xml:space="preserve">u okviru </w:t>
      </w:r>
      <w:r w:rsidR="0037392C" w:rsidRPr="004D3D29">
        <w:rPr>
          <w:rFonts w:ascii="Times New Roman" w:hAnsi="Times New Roman" w:cs="Times New Roman"/>
          <w:sz w:val="24"/>
          <w:szCs w:val="24"/>
        </w:rPr>
        <w:t>ovo</w:t>
      </w:r>
      <w:r w:rsidR="00BA6A98" w:rsidRPr="004D3D29">
        <w:rPr>
          <w:rFonts w:ascii="Times New Roman" w:hAnsi="Times New Roman" w:cs="Times New Roman"/>
          <w:sz w:val="24"/>
          <w:szCs w:val="24"/>
        </w:rPr>
        <w:t xml:space="preserve">ga </w:t>
      </w:r>
      <w:r w:rsidR="0037392C" w:rsidRPr="004D3D29">
        <w:rPr>
          <w:rFonts w:ascii="Times New Roman" w:hAnsi="Times New Roman" w:cs="Times New Roman"/>
          <w:sz w:val="24"/>
          <w:szCs w:val="24"/>
        </w:rPr>
        <w:t>predmet</w:t>
      </w:r>
      <w:r w:rsidR="00BA6A98" w:rsidRPr="004D3D29">
        <w:rPr>
          <w:rFonts w:ascii="Times New Roman" w:hAnsi="Times New Roman" w:cs="Times New Roman"/>
          <w:sz w:val="24"/>
          <w:szCs w:val="24"/>
        </w:rPr>
        <w:t>a</w:t>
      </w:r>
      <w:r w:rsidR="0037392C" w:rsidRPr="004D3D29">
        <w:rPr>
          <w:rFonts w:ascii="Times New Roman" w:hAnsi="Times New Roman" w:cs="Times New Roman"/>
          <w:sz w:val="24"/>
          <w:szCs w:val="24"/>
        </w:rPr>
        <w:t xml:space="preserve"> utvrđivalo </w:t>
      </w:r>
      <w:r w:rsidR="002E243F" w:rsidRPr="004D3D29">
        <w:rPr>
          <w:rFonts w:ascii="Times New Roman" w:hAnsi="Times New Roman" w:cs="Times New Roman"/>
          <w:sz w:val="24"/>
          <w:szCs w:val="24"/>
        </w:rPr>
        <w:t xml:space="preserve">jesu li dužnosnici uz plaću primali zabranjene </w:t>
      </w:r>
      <w:r w:rsidR="002E243F" w:rsidRPr="004D3D29">
        <w:rPr>
          <w:rFonts w:ascii="Times New Roman" w:hAnsi="Times New Roman" w:cs="Times New Roman"/>
          <w:sz w:val="24"/>
          <w:szCs w:val="24"/>
        </w:rPr>
        <w:lastRenderedPageBreak/>
        <w:t>dodatne naknade iz članka 7. točke d) ZSSI/21-a, odnosno predstavlja li</w:t>
      </w:r>
      <w:r w:rsidR="00521727" w:rsidRPr="004D3D29">
        <w:rPr>
          <w:rFonts w:ascii="Times New Roman" w:hAnsi="Times New Roman" w:cs="Times New Roman"/>
          <w:sz w:val="24"/>
          <w:szCs w:val="24"/>
        </w:rPr>
        <w:t xml:space="preserve"> </w:t>
      </w:r>
      <w:r w:rsidR="002E243F" w:rsidRPr="004D3D29">
        <w:rPr>
          <w:rFonts w:ascii="Times New Roman" w:hAnsi="Times New Roman" w:cs="Times New Roman"/>
          <w:sz w:val="24"/>
          <w:szCs w:val="24"/>
        </w:rPr>
        <w:t>takvo</w:t>
      </w:r>
      <w:r w:rsidR="0037392C" w:rsidRPr="004D3D29">
        <w:rPr>
          <w:rFonts w:ascii="Times New Roman" w:hAnsi="Times New Roman" w:cs="Times New Roman"/>
          <w:sz w:val="24"/>
          <w:szCs w:val="24"/>
        </w:rPr>
        <w:t xml:space="preserve"> postupanje </w:t>
      </w:r>
      <w:r w:rsidR="002E243F" w:rsidRPr="004D3D29">
        <w:rPr>
          <w:rFonts w:ascii="Times New Roman" w:hAnsi="Times New Roman" w:cs="Times New Roman"/>
          <w:sz w:val="24"/>
          <w:szCs w:val="24"/>
        </w:rPr>
        <w:t>povredu navedenog Zakona</w:t>
      </w:r>
      <w:r w:rsidR="0037392C" w:rsidRPr="004D3D29">
        <w:rPr>
          <w:rFonts w:ascii="Times New Roman" w:hAnsi="Times New Roman" w:cs="Times New Roman"/>
          <w:sz w:val="24"/>
          <w:szCs w:val="24"/>
        </w:rPr>
        <w:t>,</w:t>
      </w:r>
      <w:r w:rsidR="006D44A0" w:rsidRPr="004D3D29">
        <w:rPr>
          <w:rFonts w:ascii="Times New Roman" w:hAnsi="Times New Roman" w:cs="Times New Roman"/>
          <w:sz w:val="24"/>
          <w:szCs w:val="24"/>
        </w:rPr>
        <w:t xml:space="preserve"> </w:t>
      </w:r>
      <w:r w:rsidR="002E243F" w:rsidRPr="004D3D29">
        <w:rPr>
          <w:rFonts w:ascii="Times New Roman" w:hAnsi="Times New Roman" w:cs="Times New Roman"/>
          <w:sz w:val="24"/>
          <w:szCs w:val="24"/>
        </w:rPr>
        <w:t>neovisno o okolnosti jesu li bile isplaćivane temeljem ugovora o radu, pojedinačne odluke ili općeg akta poslodavca</w:t>
      </w:r>
      <w:r w:rsidR="00FC1AE7" w:rsidRPr="004D3D29">
        <w:rPr>
          <w:rFonts w:ascii="Times New Roman" w:hAnsi="Times New Roman" w:cs="Times New Roman"/>
          <w:sz w:val="24"/>
          <w:szCs w:val="24"/>
        </w:rPr>
        <w:t>,</w:t>
      </w:r>
      <w:r w:rsidR="00594DD7" w:rsidRPr="004D3D29">
        <w:rPr>
          <w:rFonts w:ascii="Times New Roman" w:hAnsi="Times New Roman" w:cs="Times New Roman"/>
          <w:sz w:val="24"/>
          <w:szCs w:val="24"/>
        </w:rPr>
        <w:t xml:space="preserve"> zbog čega nije niti </w:t>
      </w:r>
      <w:r w:rsidR="00B422B9">
        <w:rPr>
          <w:rFonts w:ascii="Times New Roman" w:hAnsi="Times New Roman" w:cs="Times New Roman"/>
          <w:sz w:val="24"/>
          <w:szCs w:val="24"/>
        </w:rPr>
        <w:t>pokretalo</w:t>
      </w:r>
      <w:r w:rsidR="00594DD7" w:rsidRPr="004D3D29">
        <w:rPr>
          <w:rFonts w:ascii="Times New Roman" w:hAnsi="Times New Roman" w:cs="Times New Roman"/>
          <w:sz w:val="24"/>
          <w:szCs w:val="24"/>
        </w:rPr>
        <w:t xml:space="preserve"> postupke za ocjenu njihove suglasnosti sa zakonom, na što dužnosnici u svojim očitovanjima ukazuju.  </w:t>
      </w:r>
    </w:p>
    <w:p w14:paraId="192EDCBC" w14:textId="1784E655" w:rsidR="00390E9E" w:rsidRPr="004D3D29" w:rsidRDefault="005A02B9" w:rsidP="002E243F">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Stoga vezano za </w:t>
      </w:r>
      <w:r w:rsidR="00EC458E" w:rsidRPr="004D3D29">
        <w:rPr>
          <w:rFonts w:ascii="Times New Roman" w:hAnsi="Times New Roman" w:cs="Times New Roman"/>
          <w:sz w:val="24"/>
          <w:szCs w:val="24"/>
        </w:rPr>
        <w:t xml:space="preserve">dopuštenost </w:t>
      </w:r>
      <w:r w:rsidRPr="004D3D29">
        <w:rPr>
          <w:rFonts w:ascii="Times New Roman" w:hAnsi="Times New Roman" w:cs="Times New Roman"/>
          <w:sz w:val="24"/>
          <w:szCs w:val="24"/>
        </w:rPr>
        <w:t>primit</w:t>
      </w:r>
      <w:r w:rsidR="00EC458E" w:rsidRPr="004D3D29">
        <w:rPr>
          <w:rFonts w:ascii="Times New Roman" w:hAnsi="Times New Roman" w:cs="Times New Roman"/>
          <w:sz w:val="24"/>
          <w:szCs w:val="24"/>
        </w:rPr>
        <w:t>ka</w:t>
      </w:r>
      <w:r w:rsidRPr="004D3D29">
        <w:rPr>
          <w:rFonts w:ascii="Times New Roman" w:hAnsi="Times New Roman" w:cs="Times New Roman"/>
          <w:sz w:val="24"/>
          <w:szCs w:val="24"/>
        </w:rPr>
        <w:t xml:space="preserve"> dodatnih naknada </w:t>
      </w:r>
      <w:r w:rsidR="00390E9E" w:rsidRPr="004D3D29">
        <w:rPr>
          <w:rFonts w:ascii="Times New Roman" w:hAnsi="Times New Roman" w:cs="Times New Roman"/>
          <w:sz w:val="24"/>
          <w:szCs w:val="24"/>
        </w:rPr>
        <w:t>regresa, božićnice i dara za djecu</w:t>
      </w:r>
      <w:r w:rsidRPr="004D3D29">
        <w:rPr>
          <w:rFonts w:ascii="Times New Roman" w:hAnsi="Times New Roman" w:cs="Times New Roman"/>
          <w:sz w:val="24"/>
          <w:szCs w:val="24"/>
        </w:rPr>
        <w:t xml:space="preserve">, dužnosnici koji su ujedno zaposlenici </w:t>
      </w:r>
      <w:r w:rsidR="00BA1672" w:rsidRPr="004D3D29">
        <w:rPr>
          <w:rFonts w:ascii="Times New Roman" w:hAnsi="Times New Roman" w:cs="Times New Roman"/>
          <w:sz w:val="24"/>
          <w:szCs w:val="24"/>
        </w:rPr>
        <w:t>te primaju plaću za obnašanje javne dužnosti</w:t>
      </w:r>
      <w:r w:rsidR="00184A09" w:rsidRPr="004D3D29">
        <w:rPr>
          <w:rFonts w:ascii="Times New Roman" w:hAnsi="Times New Roman" w:cs="Times New Roman"/>
          <w:sz w:val="24"/>
          <w:szCs w:val="24"/>
        </w:rPr>
        <w:t>,</w:t>
      </w:r>
      <w:r w:rsidR="00BA1672" w:rsidRPr="004D3D29">
        <w:rPr>
          <w:rFonts w:ascii="Times New Roman" w:hAnsi="Times New Roman" w:cs="Times New Roman"/>
          <w:sz w:val="24"/>
          <w:szCs w:val="24"/>
        </w:rPr>
        <w:t xml:space="preserve"> </w:t>
      </w:r>
      <w:r w:rsidRPr="004D3D29">
        <w:rPr>
          <w:rFonts w:ascii="Times New Roman" w:hAnsi="Times New Roman" w:cs="Times New Roman"/>
          <w:sz w:val="24"/>
          <w:szCs w:val="24"/>
        </w:rPr>
        <w:t>nemaju prav</w:t>
      </w:r>
      <w:r w:rsidR="00184A09" w:rsidRPr="004D3D29">
        <w:rPr>
          <w:rFonts w:ascii="Times New Roman" w:hAnsi="Times New Roman" w:cs="Times New Roman"/>
          <w:sz w:val="24"/>
          <w:szCs w:val="24"/>
        </w:rPr>
        <w:t>o</w:t>
      </w:r>
      <w:r w:rsidRPr="004D3D29">
        <w:rPr>
          <w:rFonts w:ascii="Times New Roman" w:hAnsi="Times New Roman" w:cs="Times New Roman"/>
          <w:sz w:val="24"/>
          <w:szCs w:val="24"/>
        </w:rPr>
        <w:t xml:space="preserve"> </w:t>
      </w:r>
      <w:r w:rsidR="00390E9E" w:rsidRPr="004D3D29">
        <w:rPr>
          <w:rFonts w:ascii="Times New Roman" w:hAnsi="Times New Roman" w:cs="Times New Roman"/>
          <w:sz w:val="24"/>
          <w:szCs w:val="24"/>
        </w:rPr>
        <w:t>na isplatu regresa i drugih naknada temeljem odredbi Pravilnika o radu</w:t>
      </w:r>
      <w:r w:rsidR="00EC7385" w:rsidRPr="004D3D29">
        <w:rPr>
          <w:rFonts w:ascii="Times New Roman" w:hAnsi="Times New Roman" w:cs="Times New Roman"/>
          <w:sz w:val="24"/>
          <w:szCs w:val="24"/>
        </w:rPr>
        <w:t xml:space="preserve"> ili drugih općih akata</w:t>
      </w:r>
      <w:r w:rsidR="00390E9E" w:rsidRPr="004D3D29">
        <w:rPr>
          <w:rFonts w:ascii="Times New Roman" w:hAnsi="Times New Roman" w:cs="Times New Roman"/>
          <w:sz w:val="24"/>
          <w:szCs w:val="24"/>
        </w:rPr>
        <w:t xml:space="preserve">, </w:t>
      </w:r>
      <w:r w:rsidRPr="004D3D29">
        <w:rPr>
          <w:rFonts w:ascii="Times New Roman" w:hAnsi="Times New Roman" w:cs="Times New Roman"/>
          <w:sz w:val="24"/>
          <w:szCs w:val="24"/>
        </w:rPr>
        <w:t>kao</w:t>
      </w:r>
      <w:r w:rsidR="00390E9E" w:rsidRPr="004D3D29">
        <w:rPr>
          <w:rFonts w:ascii="Times New Roman" w:hAnsi="Times New Roman" w:cs="Times New Roman"/>
          <w:sz w:val="24"/>
          <w:szCs w:val="24"/>
        </w:rPr>
        <w:t xml:space="preserve"> što to imaju</w:t>
      </w:r>
      <w:r w:rsidRPr="004D3D29">
        <w:rPr>
          <w:rFonts w:ascii="Times New Roman" w:hAnsi="Times New Roman" w:cs="Times New Roman"/>
          <w:sz w:val="24"/>
          <w:szCs w:val="24"/>
        </w:rPr>
        <w:t xml:space="preserve"> </w:t>
      </w:r>
      <w:r w:rsidR="00184A09" w:rsidRPr="004D3D29">
        <w:rPr>
          <w:rFonts w:ascii="Times New Roman" w:hAnsi="Times New Roman" w:cs="Times New Roman"/>
          <w:sz w:val="24"/>
          <w:szCs w:val="24"/>
        </w:rPr>
        <w:t xml:space="preserve">drugi </w:t>
      </w:r>
      <w:r w:rsidRPr="004D3D29">
        <w:rPr>
          <w:rFonts w:ascii="Times New Roman" w:hAnsi="Times New Roman" w:cs="Times New Roman"/>
          <w:sz w:val="24"/>
          <w:szCs w:val="24"/>
        </w:rPr>
        <w:t xml:space="preserve">radnici </w:t>
      </w:r>
      <w:r w:rsidR="00184A09" w:rsidRPr="004D3D29">
        <w:rPr>
          <w:rFonts w:ascii="Times New Roman" w:hAnsi="Times New Roman" w:cs="Times New Roman"/>
          <w:sz w:val="24"/>
          <w:szCs w:val="24"/>
        </w:rPr>
        <w:t xml:space="preserve">trgovačkog društva </w:t>
      </w:r>
      <w:r w:rsidRPr="004D3D29">
        <w:rPr>
          <w:rFonts w:ascii="Times New Roman" w:hAnsi="Times New Roman" w:cs="Times New Roman"/>
          <w:sz w:val="24"/>
          <w:szCs w:val="24"/>
        </w:rPr>
        <w:t xml:space="preserve">koji nemaju pravni </w:t>
      </w:r>
      <w:r w:rsidR="00390E9E" w:rsidRPr="004D3D29">
        <w:rPr>
          <w:rFonts w:ascii="Times New Roman" w:hAnsi="Times New Roman" w:cs="Times New Roman"/>
          <w:sz w:val="24"/>
          <w:szCs w:val="24"/>
        </w:rPr>
        <w:t>status</w:t>
      </w:r>
      <w:r w:rsidRPr="004D3D29">
        <w:rPr>
          <w:rFonts w:ascii="Times New Roman" w:hAnsi="Times New Roman" w:cs="Times New Roman"/>
          <w:sz w:val="24"/>
          <w:szCs w:val="24"/>
        </w:rPr>
        <w:t xml:space="preserve"> dužnosnika</w:t>
      </w:r>
      <w:r w:rsidR="00EC7385" w:rsidRPr="004D3D29">
        <w:rPr>
          <w:rFonts w:ascii="Times New Roman" w:hAnsi="Times New Roman" w:cs="Times New Roman"/>
          <w:sz w:val="24"/>
          <w:szCs w:val="24"/>
        </w:rPr>
        <w:t>, s obzirom na zabranu propisanu člankom 7. stavkom 1. točkom d) ZSSI</w:t>
      </w:r>
      <w:r w:rsidR="005871D5" w:rsidRPr="004D3D29">
        <w:rPr>
          <w:rFonts w:ascii="Times New Roman" w:hAnsi="Times New Roman" w:cs="Times New Roman"/>
          <w:sz w:val="24"/>
          <w:szCs w:val="24"/>
        </w:rPr>
        <w:t>/11</w:t>
      </w:r>
      <w:r w:rsidR="00EC7385" w:rsidRPr="004D3D29">
        <w:rPr>
          <w:rFonts w:ascii="Times New Roman" w:hAnsi="Times New Roman" w:cs="Times New Roman"/>
          <w:sz w:val="24"/>
          <w:szCs w:val="24"/>
        </w:rPr>
        <w:t>-a</w:t>
      </w:r>
      <w:r w:rsidRPr="004D3D29">
        <w:rPr>
          <w:rFonts w:ascii="Times New Roman" w:hAnsi="Times New Roman" w:cs="Times New Roman"/>
          <w:sz w:val="24"/>
          <w:szCs w:val="24"/>
        </w:rPr>
        <w:t xml:space="preserve">. </w:t>
      </w:r>
    </w:p>
    <w:p w14:paraId="77264AA5" w14:textId="314B0E26" w:rsidR="00915534" w:rsidRPr="004D3D29" w:rsidRDefault="005A02B9" w:rsidP="00390E9E">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Samo </w:t>
      </w:r>
      <w:r w:rsidR="00390E9E" w:rsidRPr="004D3D29">
        <w:rPr>
          <w:rFonts w:ascii="Times New Roman" w:hAnsi="Times New Roman" w:cs="Times New Roman"/>
          <w:sz w:val="24"/>
          <w:szCs w:val="24"/>
        </w:rPr>
        <w:t xml:space="preserve">se </w:t>
      </w:r>
      <w:r w:rsidRPr="004D3D29">
        <w:rPr>
          <w:rFonts w:ascii="Times New Roman" w:hAnsi="Times New Roman" w:cs="Times New Roman"/>
          <w:sz w:val="24"/>
          <w:szCs w:val="24"/>
        </w:rPr>
        <w:t>plaća primljena za obnašanje dužnosti člana uprave trgovačkog društva u većinsko</w:t>
      </w:r>
      <w:r w:rsidR="00184A09" w:rsidRPr="004D3D29">
        <w:rPr>
          <w:rFonts w:ascii="Times New Roman" w:hAnsi="Times New Roman" w:cs="Times New Roman"/>
          <w:sz w:val="24"/>
          <w:szCs w:val="24"/>
        </w:rPr>
        <w:t xml:space="preserve">m vlasništva </w:t>
      </w:r>
      <w:r w:rsidRPr="004D3D29">
        <w:rPr>
          <w:rFonts w:ascii="Times New Roman" w:hAnsi="Times New Roman" w:cs="Times New Roman"/>
          <w:sz w:val="24"/>
          <w:szCs w:val="24"/>
        </w:rPr>
        <w:t xml:space="preserve">smatra plaćom </w:t>
      </w:r>
      <w:r w:rsidR="00184A09" w:rsidRPr="004D3D29">
        <w:rPr>
          <w:rFonts w:ascii="Times New Roman" w:hAnsi="Times New Roman" w:cs="Times New Roman"/>
          <w:sz w:val="24"/>
          <w:szCs w:val="24"/>
        </w:rPr>
        <w:t xml:space="preserve">u smislu </w:t>
      </w:r>
      <w:r w:rsidRPr="004D3D29">
        <w:rPr>
          <w:rFonts w:ascii="Times New Roman" w:hAnsi="Times New Roman" w:cs="Times New Roman"/>
          <w:sz w:val="24"/>
          <w:szCs w:val="24"/>
        </w:rPr>
        <w:t>članka 4. stavka 1. ZSSI</w:t>
      </w:r>
      <w:r w:rsidR="005871D5" w:rsidRPr="004D3D29">
        <w:rPr>
          <w:rFonts w:ascii="Times New Roman" w:hAnsi="Times New Roman" w:cs="Times New Roman"/>
          <w:sz w:val="24"/>
          <w:szCs w:val="24"/>
        </w:rPr>
        <w:t>/11</w:t>
      </w:r>
      <w:r w:rsidRPr="004D3D29">
        <w:rPr>
          <w:rFonts w:ascii="Times New Roman" w:hAnsi="Times New Roman" w:cs="Times New Roman"/>
          <w:sz w:val="24"/>
          <w:szCs w:val="24"/>
        </w:rPr>
        <w:t xml:space="preserve">-a pored koje </w:t>
      </w:r>
      <w:r w:rsidR="00BE68D1" w:rsidRPr="004D3D29">
        <w:rPr>
          <w:rFonts w:ascii="Times New Roman" w:hAnsi="Times New Roman" w:cs="Times New Roman"/>
          <w:sz w:val="24"/>
          <w:szCs w:val="24"/>
        </w:rPr>
        <w:t xml:space="preserve">članovi uprave kao dužnosnici, sukladno </w:t>
      </w:r>
      <w:r w:rsidR="00390E9E" w:rsidRPr="004D3D29">
        <w:rPr>
          <w:rFonts w:ascii="Times New Roman" w:hAnsi="Times New Roman" w:cs="Times New Roman"/>
          <w:sz w:val="24"/>
          <w:szCs w:val="24"/>
        </w:rPr>
        <w:t>člank</w:t>
      </w:r>
      <w:r w:rsidR="00BE68D1" w:rsidRPr="004D3D29">
        <w:rPr>
          <w:rFonts w:ascii="Times New Roman" w:hAnsi="Times New Roman" w:cs="Times New Roman"/>
          <w:sz w:val="24"/>
          <w:szCs w:val="24"/>
        </w:rPr>
        <w:t>u</w:t>
      </w:r>
      <w:r w:rsidR="00390E9E" w:rsidRPr="004D3D29">
        <w:rPr>
          <w:rFonts w:ascii="Times New Roman" w:hAnsi="Times New Roman" w:cs="Times New Roman"/>
          <w:sz w:val="24"/>
          <w:szCs w:val="24"/>
        </w:rPr>
        <w:t xml:space="preserve"> 7. stavk</w:t>
      </w:r>
      <w:r w:rsidR="00BE68D1" w:rsidRPr="004D3D29">
        <w:rPr>
          <w:rFonts w:ascii="Times New Roman" w:hAnsi="Times New Roman" w:cs="Times New Roman"/>
          <w:sz w:val="24"/>
          <w:szCs w:val="24"/>
        </w:rPr>
        <w:t>u</w:t>
      </w:r>
      <w:r w:rsidR="00390E9E" w:rsidRPr="004D3D29">
        <w:rPr>
          <w:rFonts w:ascii="Times New Roman" w:hAnsi="Times New Roman" w:cs="Times New Roman"/>
          <w:sz w:val="24"/>
          <w:szCs w:val="24"/>
        </w:rPr>
        <w:t xml:space="preserve"> 1. točk</w:t>
      </w:r>
      <w:r w:rsidR="00BE68D1" w:rsidRPr="004D3D29">
        <w:rPr>
          <w:rFonts w:ascii="Times New Roman" w:hAnsi="Times New Roman" w:cs="Times New Roman"/>
          <w:sz w:val="24"/>
          <w:szCs w:val="24"/>
        </w:rPr>
        <w:t>i</w:t>
      </w:r>
      <w:r w:rsidR="00390E9E" w:rsidRPr="004D3D29">
        <w:rPr>
          <w:rFonts w:ascii="Times New Roman" w:hAnsi="Times New Roman" w:cs="Times New Roman"/>
          <w:sz w:val="24"/>
          <w:szCs w:val="24"/>
        </w:rPr>
        <w:t xml:space="preserve"> d) ZSSI</w:t>
      </w:r>
      <w:r w:rsidR="005871D5" w:rsidRPr="004D3D29">
        <w:rPr>
          <w:rFonts w:ascii="Times New Roman" w:hAnsi="Times New Roman" w:cs="Times New Roman"/>
          <w:sz w:val="24"/>
          <w:szCs w:val="24"/>
        </w:rPr>
        <w:t>/11</w:t>
      </w:r>
      <w:r w:rsidR="00390E9E" w:rsidRPr="004D3D29">
        <w:rPr>
          <w:rFonts w:ascii="Times New Roman" w:hAnsi="Times New Roman" w:cs="Times New Roman"/>
          <w:sz w:val="24"/>
          <w:szCs w:val="24"/>
        </w:rPr>
        <w:t>-a</w:t>
      </w:r>
      <w:r w:rsidR="00BE68D1" w:rsidRPr="004D3D29">
        <w:rPr>
          <w:rFonts w:ascii="Times New Roman" w:hAnsi="Times New Roman" w:cs="Times New Roman"/>
          <w:sz w:val="24"/>
          <w:szCs w:val="24"/>
        </w:rPr>
        <w:t>,</w:t>
      </w:r>
      <w:r w:rsidR="00390E9E" w:rsidRPr="004D3D29">
        <w:rPr>
          <w:rFonts w:ascii="Times New Roman" w:hAnsi="Times New Roman" w:cs="Times New Roman"/>
          <w:sz w:val="24"/>
          <w:szCs w:val="24"/>
        </w:rPr>
        <w:t xml:space="preserve"> </w:t>
      </w:r>
      <w:r w:rsidRPr="004D3D29">
        <w:rPr>
          <w:rFonts w:ascii="Times New Roman" w:hAnsi="Times New Roman" w:cs="Times New Roman"/>
          <w:sz w:val="24"/>
          <w:szCs w:val="24"/>
        </w:rPr>
        <w:t>ne mogu ostvarivati druge prihode, osim onih koji predstavljaju naknadu stvarnih troškova</w:t>
      </w:r>
      <w:r w:rsidR="00390E9E" w:rsidRPr="004D3D29">
        <w:rPr>
          <w:rFonts w:ascii="Times New Roman" w:hAnsi="Times New Roman" w:cs="Times New Roman"/>
          <w:sz w:val="24"/>
          <w:szCs w:val="24"/>
        </w:rPr>
        <w:t xml:space="preserve">. Plaća primljena za svako drugo radno mjesto </w:t>
      </w:r>
      <w:r w:rsidR="00BA1672" w:rsidRPr="004D3D29">
        <w:rPr>
          <w:rFonts w:ascii="Times New Roman" w:hAnsi="Times New Roman" w:cs="Times New Roman"/>
          <w:sz w:val="24"/>
          <w:szCs w:val="24"/>
        </w:rPr>
        <w:t xml:space="preserve">u navedenom trgovačkom društvu </w:t>
      </w:r>
      <w:r w:rsidR="00390E9E" w:rsidRPr="004D3D29">
        <w:rPr>
          <w:rFonts w:ascii="Times New Roman" w:hAnsi="Times New Roman" w:cs="Times New Roman"/>
          <w:sz w:val="24"/>
          <w:szCs w:val="24"/>
        </w:rPr>
        <w:t xml:space="preserve">ne smatra se plaćom </w:t>
      </w:r>
      <w:r w:rsidR="00BA1672" w:rsidRPr="004D3D29">
        <w:rPr>
          <w:rFonts w:ascii="Times New Roman" w:hAnsi="Times New Roman" w:cs="Times New Roman"/>
          <w:sz w:val="24"/>
          <w:szCs w:val="24"/>
        </w:rPr>
        <w:t xml:space="preserve">u smislu </w:t>
      </w:r>
      <w:r w:rsidR="00390E9E" w:rsidRPr="004D3D29">
        <w:rPr>
          <w:rFonts w:ascii="Times New Roman" w:hAnsi="Times New Roman" w:cs="Times New Roman"/>
          <w:sz w:val="24"/>
          <w:szCs w:val="24"/>
        </w:rPr>
        <w:t xml:space="preserve">navedene zakonske odredbe, pa takav radnik može temeljem odredbi Pravilnika o radu ostvarivati dodatne naknade koje se isplaćuju uz plaću. </w:t>
      </w:r>
    </w:p>
    <w:p w14:paraId="37F2A7FD" w14:textId="1205A461" w:rsidR="003F0817" w:rsidRPr="004D3D29" w:rsidRDefault="003F0817" w:rsidP="003F0817">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Također, s obzirom na navedenu zakonsku </w:t>
      </w:r>
      <w:r w:rsidR="009C1E99" w:rsidRPr="004D3D29">
        <w:rPr>
          <w:rFonts w:ascii="Times New Roman" w:hAnsi="Times New Roman" w:cs="Times New Roman"/>
          <w:sz w:val="24"/>
          <w:szCs w:val="24"/>
        </w:rPr>
        <w:t>zabranu</w:t>
      </w:r>
      <w:r w:rsidRPr="004D3D29">
        <w:rPr>
          <w:rFonts w:ascii="Times New Roman" w:hAnsi="Times New Roman" w:cs="Times New Roman"/>
          <w:sz w:val="24"/>
          <w:szCs w:val="24"/>
        </w:rPr>
        <w:t xml:space="preserve">, </w:t>
      </w:r>
      <w:r w:rsidRPr="004D3D29">
        <w:rPr>
          <w:rFonts w:ascii="Times New Roman" w:hAnsi="Times New Roman" w:cs="Times New Roman"/>
          <w:sz w:val="24"/>
          <w:szCs w:val="24"/>
          <w:lang w:eastAsia="hr-HR" w:bidi="hr-HR"/>
        </w:rPr>
        <w:t xml:space="preserve">dužnosnicima nisu mogle biti isplaćivane druge dodatne naknade koje su primali pozivom na </w:t>
      </w:r>
      <w:proofErr w:type="spellStart"/>
      <w:r w:rsidRPr="004D3D29">
        <w:rPr>
          <w:rFonts w:ascii="Times New Roman" w:hAnsi="Times New Roman" w:cs="Times New Roman"/>
          <w:sz w:val="24"/>
          <w:szCs w:val="24"/>
          <w:lang w:eastAsia="hr-HR" w:bidi="hr-HR"/>
        </w:rPr>
        <w:t>podzakonske</w:t>
      </w:r>
      <w:proofErr w:type="spellEnd"/>
      <w:r w:rsidRPr="004D3D29">
        <w:rPr>
          <w:rFonts w:ascii="Times New Roman" w:hAnsi="Times New Roman" w:cs="Times New Roman"/>
          <w:sz w:val="24"/>
          <w:szCs w:val="24"/>
          <w:lang w:eastAsia="hr-HR" w:bidi="hr-HR"/>
        </w:rPr>
        <w:t xml:space="preserve"> akte, i to </w:t>
      </w:r>
      <w:r w:rsidRPr="004D3D29">
        <w:rPr>
          <w:rFonts w:ascii="Times New Roman" w:hAnsi="Times New Roman" w:cs="Times New Roman"/>
          <w:sz w:val="24"/>
          <w:szCs w:val="24"/>
        </w:rPr>
        <w:t>stimulativne nagrade temeljem</w:t>
      </w:r>
      <w:r w:rsidRPr="004D3D29">
        <w:rPr>
          <w:rFonts w:ascii="Times New Roman" w:hAnsi="Times New Roman" w:cs="Times New Roman"/>
          <w:sz w:val="24"/>
          <w:szCs w:val="24"/>
          <w:lang w:eastAsia="hr-HR" w:bidi="hr-HR"/>
        </w:rPr>
        <w:t xml:space="preserve"> Pravilnika o stimulativnom dodatku predsjednika i članova Uprave Hrvatske Lutrije d.o.o., odnosno dodatke na mjesečnu plaću, temeljem Pravilnika o porezu na dohodak. </w:t>
      </w:r>
    </w:p>
    <w:p w14:paraId="49F18904" w14:textId="00128E99" w:rsidR="00D23D67" w:rsidRPr="004D3D29" w:rsidRDefault="00D23D67" w:rsidP="00390E9E">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Iz navedenog razloga niti pojedinačno sklopljeni ugovori s članovima uprave trgovačkog društva, kolektivni ugovori ili odluke o isplati pojedinih naknada nisu valjani pravni temelj za isplatu onih naknada čije je ostvarivanje zakonom zabranjeno, kao što je </w:t>
      </w:r>
      <w:r w:rsidR="009C1E99" w:rsidRPr="004D3D29">
        <w:rPr>
          <w:rFonts w:ascii="Times New Roman" w:hAnsi="Times New Roman" w:cs="Times New Roman"/>
          <w:sz w:val="24"/>
          <w:szCs w:val="24"/>
        </w:rPr>
        <w:t xml:space="preserve">to </w:t>
      </w:r>
      <w:r w:rsidRPr="004D3D29">
        <w:rPr>
          <w:rFonts w:ascii="Times New Roman" w:hAnsi="Times New Roman" w:cs="Times New Roman"/>
          <w:sz w:val="24"/>
          <w:szCs w:val="24"/>
        </w:rPr>
        <w:t xml:space="preserve">izričito navedeno u predmetnoj presudi Visokog upravnog suda Republike Hrvatske.  </w:t>
      </w:r>
    </w:p>
    <w:p w14:paraId="269DDF3B" w14:textId="20A79365" w:rsidR="00D23D67" w:rsidRPr="004D3D29" w:rsidRDefault="00EC7385" w:rsidP="00D23D67">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Dužnosnici bi mogli ostvarivati ove naknad</w:t>
      </w:r>
      <w:r w:rsidR="00D23D67" w:rsidRPr="004D3D29">
        <w:rPr>
          <w:rFonts w:ascii="Times New Roman" w:hAnsi="Times New Roman" w:cs="Times New Roman"/>
          <w:sz w:val="24"/>
          <w:szCs w:val="24"/>
        </w:rPr>
        <w:t>e</w:t>
      </w:r>
      <w:r w:rsidRPr="004D3D29">
        <w:rPr>
          <w:rFonts w:ascii="Times New Roman" w:hAnsi="Times New Roman" w:cs="Times New Roman"/>
          <w:sz w:val="24"/>
          <w:szCs w:val="24"/>
        </w:rPr>
        <w:t xml:space="preserve"> kada bi to bilo propisano odredbama drugog zakona, što nije slučaj kada se radi o članovima uprava trgovačkih društava </w:t>
      </w:r>
      <w:r w:rsidR="00D23D67" w:rsidRPr="004D3D29">
        <w:rPr>
          <w:rFonts w:ascii="Times New Roman" w:hAnsi="Times New Roman" w:cs="Times New Roman"/>
          <w:sz w:val="24"/>
          <w:szCs w:val="24"/>
        </w:rPr>
        <w:t xml:space="preserve">u većinskom državnom vlasništvu, jer </w:t>
      </w:r>
      <w:r w:rsidR="005649F1" w:rsidRPr="004D3D29">
        <w:rPr>
          <w:rFonts w:ascii="Times New Roman" w:hAnsi="Times New Roman" w:cs="Times New Roman"/>
          <w:sz w:val="24"/>
          <w:szCs w:val="24"/>
        </w:rPr>
        <w:t xml:space="preserve">bilo kojim drugim zakonom </w:t>
      </w:r>
      <w:r w:rsidR="00D23D67" w:rsidRPr="004D3D29">
        <w:rPr>
          <w:rFonts w:ascii="Times New Roman" w:hAnsi="Times New Roman" w:cs="Times New Roman"/>
          <w:sz w:val="24"/>
          <w:szCs w:val="24"/>
        </w:rPr>
        <w:t xml:space="preserve">nije propisano </w:t>
      </w:r>
      <w:r w:rsidR="005649F1" w:rsidRPr="004D3D29">
        <w:rPr>
          <w:rFonts w:ascii="Times New Roman" w:hAnsi="Times New Roman" w:cs="Times New Roman"/>
          <w:sz w:val="24"/>
          <w:szCs w:val="24"/>
        </w:rPr>
        <w:t xml:space="preserve">takva mogućnost. </w:t>
      </w:r>
    </w:p>
    <w:p w14:paraId="40B8A2E4" w14:textId="1BD9BFFE" w:rsidR="00D23D67" w:rsidRPr="004D3D29" w:rsidRDefault="00D23D67" w:rsidP="00D23D67">
      <w:pPr>
        <w:spacing w:before="240" w:after="0"/>
        <w:ind w:firstLine="708"/>
        <w:jc w:val="both"/>
        <w:rPr>
          <w:rFonts w:ascii="Times New Roman" w:hAnsi="Times New Roman" w:cs="Times New Roman"/>
          <w:bCs/>
          <w:iCs/>
          <w:sz w:val="24"/>
          <w:szCs w:val="24"/>
          <w:lang w:eastAsia="hr-HR" w:bidi="hr-HR"/>
        </w:rPr>
      </w:pPr>
      <w:r w:rsidRPr="004D3D29">
        <w:rPr>
          <w:rFonts w:ascii="Times New Roman" w:hAnsi="Times New Roman" w:cs="Times New Roman"/>
          <w:sz w:val="24"/>
          <w:szCs w:val="24"/>
        </w:rPr>
        <w:t>Navedena je mogućnost određen</w:t>
      </w:r>
      <w:r w:rsidR="005B2836" w:rsidRPr="004D3D29">
        <w:rPr>
          <w:rFonts w:ascii="Times New Roman" w:hAnsi="Times New Roman" w:cs="Times New Roman"/>
          <w:sz w:val="24"/>
          <w:szCs w:val="24"/>
        </w:rPr>
        <w:t>a</w:t>
      </w:r>
      <w:r w:rsidRPr="004D3D29">
        <w:rPr>
          <w:rFonts w:ascii="Times New Roman" w:hAnsi="Times New Roman" w:cs="Times New Roman"/>
          <w:sz w:val="24"/>
          <w:szCs w:val="24"/>
        </w:rPr>
        <w:t xml:space="preserve"> primjerice člankom 67. stavkom 2. </w:t>
      </w:r>
      <w:r w:rsidRPr="004D3D29">
        <w:rPr>
          <w:rFonts w:ascii="Times New Roman" w:hAnsi="Times New Roman" w:cs="Times New Roman"/>
          <w:sz w:val="24"/>
          <w:szCs w:val="24"/>
          <w:lang w:eastAsia="hr-HR" w:bidi="hr-HR"/>
        </w:rPr>
        <w:t xml:space="preserve">Zakona o Hrvatskoj narodnoj banci, na koji se poziva dužnosnik Mario Musa, kojim je izričito propisano da guverner, zamjenik guvernera i viceguverner za vrijeme obnašanja dužnosti </w:t>
      </w:r>
      <w:r w:rsidRPr="004D3D29">
        <w:rPr>
          <w:rFonts w:ascii="Times New Roman" w:hAnsi="Times New Roman" w:cs="Times New Roman"/>
          <w:bCs/>
          <w:iCs/>
          <w:sz w:val="24"/>
          <w:szCs w:val="24"/>
          <w:lang w:eastAsia="hr-HR" w:bidi="hr-HR"/>
        </w:rPr>
        <w:t xml:space="preserve">imaju pravo na plaću te ostala materijalna i druga prava iz radnog odnosa, u </w:t>
      </w:r>
      <w:r w:rsidRPr="004D3D29">
        <w:rPr>
          <w:rFonts w:ascii="Times New Roman" w:hAnsi="Times New Roman" w:cs="Times New Roman"/>
          <w:bCs/>
          <w:iCs/>
          <w:sz w:val="24"/>
          <w:szCs w:val="24"/>
          <w:lang w:eastAsia="hr-HR" w:bidi="hr-HR"/>
        </w:rPr>
        <w:lastRenderedPageBreak/>
        <w:t>skladu s općim aktima Hrvatske narodne banke, slijedom čega je pravni temelj za isplatu dodatnih naknada ovih dužnosnik</w:t>
      </w:r>
      <w:r w:rsidR="00F052E4" w:rsidRPr="004D3D29">
        <w:rPr>
          <w:rFonts w:ascii="Times New Roman" w:hAnsi="Times New Roman" w:cs="Times New Roman"/>
          <w:bCs/>
          <w:iCs/>
          <w:sz w:val="24"/>
          <w:szCs w:val="24"/>
          <w:lang w:eastAsia="hr-HR" w:bidi="hr-HR"/>
        </w:rPr>
        <w:t>a</w:t>
      </w:r>
      <w:r w:rsidRPr="004D3D29">
        <w:rPr>
          <w:rFonts w:ascii="Times New Roman" w:hAnsi="Times New Roman" w:cs="Times New Roman"/>
          <w:bCs/>
          <w:iCs/>
          <w:sz w:val="24"/>
          <w:szCs w:val="24"/>
          <w:lang w:eastAsia="hr-HR" w:bidi="hr-HR"/>
        </w:rPr>
        <w:t xml:space="preserve"> predmetni Zakon </w:t>
      </w:r>
      <w:r w:rsidR="00F052E4" w:rsidRPr="004D3D29">
        <w:rPr>
          <w:rFonts w:ascii="Times New Roman" w:hAnsi="Times New Roman" w:cs="Times New Roman"/>
          <w:bCs/>
          <w:iCs/>
          <w:sz w:val="24"/>
          <w:szCs w:val="24"/>
          <w:lang w:eastAsia="hr-HR" w:bidi="hr-HR"/>
        </w:rPr>
        <w:t xml:space="preserve">za ovu kategoriju dužnosnika </w:t>
      </w:r>
      <w:r w:rsidRPr="004D3D29">
        <w:rPr>
          <w:rFonts w:ascii="Times New Roman" w:hAnsi="Times New Roman" w:cs="Times New Roman"/>
          <w:bCs/>
          <w:iCs/>
          <w:sz w:val="24"/>
          <w:szCs w:val="24"/>
          <w:lang w:eastAsia="hr-HR" w:bidi="hr-HR"/>
        </w:rPr>
        <w:t xml:space="preserve">temeljem kojeg se njihovo ostvarivanje detaljnije uređuje općim aktom. </w:t>
      </w:r>
    </w:p>
    <w:p w14:paraId="478BDE56" w14:textId="4C51978F" w:rsidR="005B2836" w:rsidRPr="004D3D29" w:rsidRDefault="005B2836" w:rsidP="005B2836">
      <w:pPr>
        <w:spacing w:before="240" w:after="0"/>
        <w:ind w:firstLine="708"/>
        <w:jc w:val="both"/>
        <w:rPr>
          <w:rFonts w:ascii="Times New Roman" w:hAnsi="Times New Roman" w:cs="Times New Roman"/>
          <w:color w:val="000000"/>
          <w:sz w:val="24"/>
          <w:szCs w:val="24"/>
          <w:shd w:val="clear" w:color="auto" w:fill="FFFFFF"/>
        </w:rPr>
      </w:pPr>
      <w:r w:rsidRPr="004D3D29">
        <w:rPr>
          <w:rFonts w:ascii="Times New Roman" w:hAnsi="Times New Roman" w:cs="Times New Roman"/>
          <w:sz w:val="24"/>
          <w:szCs w:val="24"/>
        </w:rPr>
        <w:t xml:space="preserve">Iako se na dužnosnike povodom obnašanja navedenih dužnosti odgovarajuće primjenjuju odredbe Zakona o radu te pojedini članci Zakona o </w:t>
      </w:r>
      <w:r w:rsidRPr="004D3D29">
        <w:rPr>
          <w:rFonts w:ascii="Times New Roman" w:hAnsi="Times New Roman" w:cs="Times New Roman"/>
          <w:sz w:val="24"/>
          <w:szCs w:val="24"/>
          <w:lang w:eastAsia="hr-HR" w:bidi="hr-HR"/>
        </w:rPr>
        <w:t xml:space="preserve">obvezama i pravima državnih dužnosnika, iz odredbi niti jednog od dvaju navedenih Zakona </w:t>
      </w:r>
      <w:r w:rsidR="003F0817" w:rsidRPr="004D3D29">
        <w:rPr>
          <w:rFonts w:ascii="Times New Roman" w:hAnsi="Times New Roman" w:cs="Times New Roman"/>
          <w:sz w:val="24"/>
          <w:szCs w:val="24"/>
          <w:lang w:eastAsia="hr-HR" w:bidi="hr-HR"/>
        </w:rPr>
        <w:t xml:space="preserve">niti </w:t>
      </w:r>
      <w:r w:rsidR="007144D4" w:rsidRPr="004D3D29">
        <w:rPr>
          <w:rFonts w:ascii="Times New Roman" w:hAnsi="Times New Roman" w:cs="Times New Roman"/>
          <w:sz w:val="24"/>
          <w:szCs w:val="24"/>
          <w:lang w:eastAsia="hr-HR" w:bidi="hr-HR"/>
        </w:rPr>
        <w:t xml:space="preserve">bilo </w:t>
      </w:r>
      <w:r w:rsidR="003F0817" w:rsidRPr="004D3D29">
        <w:rPr>
          <w:rFonts w:ascii="Times New Roman" w:hAnsi="Times New Roman" w:cs="Times New Roman"/>
          <w:sz w:val="24"/>
          <w:szCs w:val="24"/>
          <w:lang w:eastAsia="hr-HR" w:bidi="hr-HR"/>
        </w:rPr>
        <w:t xml:space="preserve">kojeg drugog zakona </w:t>
      </w:r>
      <w:r w:rsidRPr="004D3D29">
        <w:rPr>
          <w:rFonts w:ascii="Times New Roman" w:hAnsi="Times New Roman" w:cs="Times New Roman"/>
          <w:sz w:val="24"/>
          <w:szCs w:val="24"/>
          <w:lang w:eastAsia="hr-HR" w:bidi="hr-HR"/>
        </w:rPr>
        <w:t>ne proizlazi da bi članovi uprava</w:t>
      </w:r>
      <w:r w:rsidRPr="004D3D29">
        <w:rPr>
          <w:rFonts w:ascii="Times New Roman" w:hAnsi="Times New Roman" w:cs="Times New Roman"/>
          <w:color w:val="000000"/>
          <w:sz w:val="24"/>
          <w:szCs w:val="24"/>
          <w:shd w:val="clear" w:color="auto" w:fill="FFFFFF"/>
        </w:rPr>
        <w:t xml:space="preserve"> trgovačkih društava u većinskom državnom vlasništvu pored primitka plaće mogli ujedno ostvarivati koje druge materijalne primitke (regres, božićnicu, dar za dijete) iz radnog odnosa.  </w:t>
      </w:r>
    </w:p>
    <w:p w14:paraId="770EA0DD" w14:textId="502E6095" w:rsidR="00F27C4F" w:rsidRPr="004D3D29" w:rsidRDefault="00F27C4F" w:rsidP="00390E9E">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Stoga dužnosnici Mario Musa, Eugen </w:t>
      </w:r>
      <w:proofErr w:type="spellStart"/>
      <w:r w:rsidRPr="004D3D29">
        <w:rPr>
          <w:rFonts w:ascii="Times New Roman" w:hAnsi="Times New Roman" w:cs="Times New Roman"/>
          <w:sz w:val="24"/>
          <w:szCs w:val="24"/>
        </w:rPr>
        <w:t>Sunara</w:t>
      </w:r>
      <w:proofErr w:type="spellEnd"/>
      <w:r w:rsidRPr="004D3D29">
        <w:rPr>
          <w:rFonts w:ascii="Times New Roman" w:hAnsi="Times New Roman" w:cs="Times New Roman"/>
          <w:sz w:val="24"/>
          <w:szCs w:val="24"/>
        </w:rPr>
        <w:t xml:space="preserve"> nisu mogli u razdoblju od 2017. do 2019. primati primiti božićnicu i regres u iznosu od po 1.250,00 kn, te dar za dijete u iznosu od 600,00 kn po djet</w:t>
      </w:r>
      <w:r w:rsidR="00BA1716" w:rsidRPr="004D3D29">
        <w:rPr>
          <w:rFonts w:ascii="Times New Roman" w:hAnsi="Times New Roman" w:cs="Times New Roman"/>
          <w:sz w:val="24"/>
          <w:szCs w:val="24"/>
        </w:rPr>
        <w:t>et</w:t>
      </w:r>
      <w:r w:rsidRPr="004D3D29">
        <w:rPr>
          <w:rFonts w:ascii="Times New Roman" w:hAnsi="Times New Roman" w:cs="Times New Roman"/>
          <w:sz w:val="24"/>
          <w:szCs w:val="24"/>
        </w:rPr>
        <w:t xml:space="preserve">u, te dužnosnik Ignacije Čutura nije mogao u 2019. ostvarivati ove primitke u ovim iznosima. </w:t>
      </w:r>
    </w:p>
    <w:p w14:paraId="5A14B356" w14:textId="6C6F2245" w:rsidR="00102ED9" w:rsidRPr="004D3D29" w:rsidRDefault="00184A09" w:rsidP="00EC458E">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Navedeno se odnosi i na ostvarivanje </w:t>
      </w:r>
      <w:r w:rsidR="00745EB1" w:rsidRPr="004D3D29">
        <w:rPr>
          <w:rFonts w:ascii="Times New Roman" w:hAnsi="Times New Roman" w:cs="Times New Roman"/>
          <w:sz w:val="24"/>
          <w:szCs w:val="24"/>
        </w:rPr>
        <w:t>dodatka na mjesečnu plaću (nagrade za radn</w:t>
      </w:r>
      <w:r w:rsidR="00F27C4F" w:rsidRPr="004D3D29">
        <w:rPr>
          <w:rFonts w:ascii="Times New Roman" w:hAnsi="Times New Roman" w:cs="Times New Roman"/>
          <w:sz w:val="24"/>
          <w:szCs w:val="24"/>
        </w:rPr>
        <w:t>e</w:t>
      </w:r>
      <w:r w:rsidR="00745EB1" w:rsidRPr="004D3D29">
        <w:rPr>
          <w:rFonts w:ascii="Times New Roman" w:hAnsi="Times New Roman" w:cs="Times New Roman"/>
          <w:sz w:val="24"/>
          <w:szCs w:val="24"/>
        </w:rPr>
        <w:t xml:space="preserve"> rezultate), koju su temeljem odredbi Pravilnika o radu u 2018. i 2019. primali dužnosnici Mario Musa i Eugen </w:t>
      </w:r>
      <w:proofErr w:type="spellStart"/>
      <w:r w:rsidR="00745EB1" w:rsidRPr="004D3D29">
        <w:rPr>
          <w:rFonts w:ascii="Times New Roman" w:hAnsi="Times New Roman" w:cs="Times New Roman"/>
          <w:sz w:val="24"/>
          <w:szCs w:val="24"/>
        </w:rPr>
        <w:t>Sunara</w:t>
      </w:r>
      <w:proofErr w:type="spellEnd"/>
      <w:r w:rsidR="00F27C4F" w:rsidRPr="004D3D29">
        <w:rPr>
          <w:rFonts w:ascii="Times New Roman" w:hAnsi="Times New Roman" w:cs="Times New Roman"/>
          <w:sz w:val="24"/>
          <w:szCs w:val="24"/>
        </w:rPr>
        <w:t xml:space="preserve"> u iznosu od 1.500,00 kn te u </w:t>
      </w:r>
      <w:r w:rsidR="00102ED9" w:rsidRPr="004D3D29">
        <w:rPr>
          <w:rFonts w:ascii="Times New Roman" w:hAnsi="Times New Roman" w:cs="Times New Roman"/>
          <w:sz w:val="24"/>
          <w:szCs w:val="24"/>
        </w:rPr>
        <w:t>ovom</w:t>
      </w:r>
      <w:r w:rsidR="00F27C4F" w:rsidRPr="004D3D29">
        <w:rPr>
          <w:rFonts w:ascii="Times New Roman" w:hAnsi="Times New Roman" w:cs="Times New Roman"/>
          <w:sz w:val="24"/>
          <w:szCs w:val="24"/>
        </w:rPr>
        <w:t xml:space="preserve"> iznosu </w:t>
      </w:r>
      <w:r w:rsidR="00102ED9" w:rsidRPr="004D3D29">
        <w:rPr>
          <w:rFonts w:ascii="Times New Roman" w:hAnsi="Times New Roman" w:cs="Times New Roman"/>
          <w:sz w:val="24"/>
          <w:szCs w:val="24"/>
        </w:rPr>
        <w:t xml:space="preserve">i </w:t>
      </w:r>
      <w:r w:rsidR="00F27C4F" w:rsidRPr="004D3D29">
        <w:rPr>
          <w:rFonts w:ascii="Times New Roman" w:hAnsi="Times New Roman" w:cs="Times New Roman"/>
          <w:sz w:val="24"/>
          <w:szCs w:val="24"/>
        </w:rPr>
        <w:t xml:space="preserve">dužnosnik Ignacije Čutura u 2019. </w:t>
      </w:r>
      <w:r w:rsidR="00102ED9" w:rsidRPr="004D3D29">
        <w:rPr>
          <w:rFonts w:ascii="Times New Roman" w:hAnsi="Times New Roman" w:cs="Times New Roman"/>
          <w:sz w:val="24"/>
          <w:szCs w:val="24"/>
        </w:rPr>
        <w:t xml:space="preserve"> </w:t>
      </w:r>
    </w:p>
    <w:p w14:paraId="7A886824" w14:textId="364164D6" w:rsidR="00F74740" w:rsidRPr="004D3D29" w:rsidRDefault="00F74740" w:rsidP="00F74740">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U odnosu na izlaganje sa Tribine Pravnog fakulteta Sveučilišta u Zagrebu, na koje se pozivaju dužnosnici, ukazuje se da se predmetni dio izlaganja odnosi na primjenu odredbe članka 12. ZSSI</w:t>
      </w:r>
      <w:r w:rsidR="005871D5" w:rsidRPr="004D3D29">
        <w:rPr>
          <w:rFonts w:ascii="Times New Roman" w:hAnsi="Times New Roman" w:cs="Times New Roman"/>
          <w:sz w:val="24"/>
          <w:szCs w:val="24"/>
        </w:rPr>
        <w:t>/11</w:t>
      </w:r>
      <w:r w:rsidR="005649F1" w:rsidRPr="004D3D29">
        <w:rPr>
          <w:rFonts w:ascii="Times New Roman" w:hAnsi="Times New Roman" w:cs="Times New Roman"/>
          <w:sz w:val="24"/>
          <w:szCs w:val="24"/>
        </w:rPr>
        <w:t xml:space="preserve">-a, kojom je propisana </w:t>
      </w:r>
      <w:r w:rsidRPr="004D3D29">
        <w:rPr>
          <w:rFonts w:ascii="Times New Roman" w:hAnsi="Times New Roman" w:cs="Times New Roman"/>
          <w:sz w:val="24"/>
          <w:szCs w:val="24"/>
        </w:rPr>
        <w:t>zabran</w:t>
      </w:r>
      <w:r w:rsidR="005649F1" w:rsidRPr="004D3D29">
        <w:rPr>
          <w:rFonts w:ascii="Times New Roman" w:hAnsi="Times New Roman" w:cs="Times New Roman"/>
          <w:sz w:val="24"/>
          <w:szCs w:val="24"/>
        </w:rPr>
        <w:t>a</w:t>
      </w:r>
      <w:r w:rsidRPr="004D3D29">
        <w:rPr>
          <w:rFonts w:ascii="Times New Roman" w:hAnsi="Times New Roman" w:cs="Times New Roman"/>
          <w:sz w:val="24"/>
          <w:szCs w:val="24"/>
        </w:rPr>
        <w:t xml:space="preserve"> istodobnog primanja plaće za obnašanje dužnosti te plaće ili naknade za obnašanje neke druge javne dužnosti (primjerice općinski načelnik koji prima plaću istodobno obnaša dužnost člana županijske skupštine uz primanje naknade), dok se u ovome predmetu razmatraju okolnosti supsumirane pod drugu odredbu članka 7. stavka 1. točke d) ZSSI</w:t>
      </w:r>
      <w:r w:rsidR="005871D5" w:rsidRPr="004D3D29">
        <w:rPr>
          <w:rFonts w:ascii="Times New Roman" w:hAnsi="Times New Roman" w:cs="Times New Roman"/>
          <w:sz w:val="24"/>
          <w:szCs w:val="24"/>
        </w:rPr>
        <w:t>/11</w:t>
      </w:r>
      <w:r w:rsidRPr="004D3D29">
        <w:rPr>
          <w:rFonts w:ascii="Times New Roman" w:hAnsi="Times New Roman" w:cs="Times New Roman"/>
          <w:sz w:val="24"/>
          <w:szCs w:val="24"/>
        </w:rPr>
        <w:t xml:space="preserve">-a, kada se radi o primanju drugih naknada pored </w:t>
      </w:r>
      <w:r w:rsidR="00377900" w:rsidRPr="004D3D29">
        <w:rPr>
          <w:rFonts w:ascii="Times New Roman" w:hAnsi="Times New Roman" w:cs="Times New Roman"/>
          <w:sz w:val="24"/>
          <w:szCs w:val="24"/>
        </w:rPr>
        <w:t xml:space="preserve">primitka </w:t>
      </w:r>
      <w:r w:rsidRPr="004D3D29">
        <w:rPr>
          <w:rFonts w:ascii="Times New Roman" w:hAnsi="Times New Roman" w:cs="Times New Roman"/>
          <w:sz w:val="24"/>
          <w:szCs w:val="24"/>
        </w:rPr>
        <w:t xml:space="preserve">plaće za obnašanje iste </w:t>
      </w:r>
      <w:r w:rsidR="005649F1" w:rsidRPr="004D3D29">
        <w:rPr>
          <w:rFonts w:ascii="Times New Roman" w:hAnsi="Times New Roman" w:cs="Times New Roman"/>
          <w:sz w:val="24"/>
          <w:szCs w:val="24"/>
        </w:rPr>
        <w:t xml:space="preserve">dužnosti. </w:t>
      </w:r>
    </w:p>
    <w:p w14:paraId="140B672A" w14:textId="19D895CB" w:rsidR="00F74740" w:rsidRPr="004D3D29" w:rsidRDefault="00F74740" w:rsidP="00F74740">
      <w:pPr>
        <w:spacing w:before="240" w:after="0"/>
        <w:ind w:firstLine="708"/>
        <w:jc w:val="both"/>
        <w:rPr>
          <w:rFonts w:ascii="Times New Roman" w:hAnsi="Times New Roman" w:cs="Times New Roman"/>
          <w:sz w:val="24"/>
          <w:szCs w:val="24"/>
        </w:rPr>
      </w:pPr>
      <w:r w:rsidRPr="004D3D29">
        <w:rPr>
          <w:rFonts w:ascii="Times New Roman" w:hAnsi="Times New Roman" w:cs="Times New Roman"/>
          <w:sz w:val="24"/>
          <w:szCs w:val="24"/>
        </w:rPr>
        <w:t>Sukladno navedenome, utvrđeno je da je d</w:t>
      </w:r>
      <w:r w:rsidRPr="004D3D29">
        <w:rPr>
          <w:rFonts w:ascii="Times New Roman" w:hAnsi="Times New Roman" w:cs="Times New Roman"/>
          <w:bCs/>
          <w:sz w:val="24"/>
          <w:szCs w:val="24"/>
          <w:lang w:eastAsia="hr-HR" w:bidi="hr-HR"/>
        </w:rPr>
        <w:t xml:space="preserve">užnosnik </w:t>
      </w:r>
      <w:r w:rsidRPr="004D3D29">
        <w:rPr>
          <w:rFonts w:ascii="Times New Roman" w:hAnsi="Times New Roman" w:cs="Times New Roman"/>
          <w:sz w:val="24"/>
          <w:szCs w:val="24"/>
        </w:rPr>
        <w:t xml:space="preserve">Mario Musa, direktor trgovačkog društva Hrvatska lutrija d.o.o. od 24. siječnja 2017. do 8. listopada 2017., a od 9. listopada 2017. predsjednik Uprave trgovačkog društva Hrvatska lutrija d.o.o., </w:t>
      </w:r>
      <w:r w:rsidRPr="004D3D29">
        <w:rPr>
          <w:rFonts w:ascii="Times New Roman" w:hAnsi="Times New Roman" w:cs="Times New Roman"/>
          <w:bCs/>
          <w:sz w:val="24"/>
          <w:szCs w:val="24"/>
          <w:lang w:eastAsia="hr-HR" w:bidi="hr-HR"/>
        </w:rPr>
        <w:t xml:space="preserve">primanjem naknade uz primanje plaće za obnašanje navedene dužnosti, i to u 2017. dara za djecu u iznosu od </w:t>
      </w:r>
      <w:r w:rsidRPr="004D3D29">
        <w:rPr>
          <w:rFonts w:ascii="Times New Roman" w:hAnsi="Times New Roman" w:cs="Times New Roman"/>
          <w:sz w:val="24"/>
          <w:szCs w:val="24"/>
        </w:rPr>
        <w:t xml:space="preserve">1.800,00 kn, božićnice i regresa u iznosu od po 1.250,00 kn, u 2018. </w:t>
      </w:r>
      <w:r w:rsidRPr="004D3D29">
        <w:rPr>
          <w:rFonts w:ascii="Times New Roman" w:hAnsi="Times New Roman" w:cs="Times New Roman"/>
          <w:bCs/>
          <w:sz w:val="24"/>
          <w:szCs w:val="24"/>
          <w:lang w:eastAsia="hr-HR" w:bidi="hr-HR"/>
        </w:rPr>
        <w:t xml:space="preserve">dara za djecu od </w:t>
      </w:r>
      <w:r w:rsidRPr="004D3D29">
        <w:rPr>
          <w:rFonts w:ascii="Times New Roman" w:hAnsi="Times New Roman" w:cs="Times New Roman"/>
          <w:sz w:val="24"/>
          <w:szCs w:val="24"/>
        </w:rPr>
        <w:t xml:space="preserve">1.800,00 kn, božićnice i regresa u iznosu od po 1.250,00 kn i novčane nagrade za radne rezultate od 1.500,00 kn, te u 2019. </w:t>
      </w:r>
      <w:r w:rsidRPr="004D3D29">
        <w:rPr>
          <w:rFonts w:ascii="Times New Roman" w:hAnsi="Times New Roman" w:cs="Times New Roman"/>
          <w:bCs/>
          <w:sz w:val="24"/>
          <w:szCs w:val="24"/>
          <w:lang w:eastAsia="hr-HR" w:bidi="hr-HR"/>
        </w:rPr>
        <w:t xml:space="preserve">dara za djecu od </w:t>
      </w:r>
      <w:r w:rsidRPr="004D3D29">
        <w:rPr>
          <w:rFonts w:ascii="Times New Roman" w:hAnsi="Times New Roman" w:cs="Times New Roman"/>
          <w:sz w:val="24"/>
          <w:szCs w:val="24"/>
        </w:rPr>
        <w:t xml:space="preserve">1.200,00 kn, božićnice i regresa u iznosu od po 1.250,00 kn, novčane nagrade za radne rezultate od 1.500,00 kn i stimulativne nagrade za ostvarene rezultate poslovanja za 2017. od 27.074,88 kn i za 2018. od 192.644,13 kn,  </w:t>
      </w:r>
      <w:r w:rsidRPr="004D3D29">
        <w:rPr>
          <w:rFonts w:ascii="Times New Roman" w:hAnsi="Times New Roman" w:cs="Times New Roman"/>
          <w:bCs/>
          <w:sz w:val="24"/>
          <w:szCs w:val="24"/>
          <w:lang w:eastAsia="hr-HR" w:bidi="hr-HR"/>
        </w:rPr>
        <w:t xml:space="preserve">što predstavlja </w:t>
      </w:r>
      <w:r w:rsidRPr="004D3D29">
        <w:rPr>
          <w:rFonts w:ascii="Times New Roman" w:hAnsi="Times New Roman" w:cs="Times New Roman"/>
          <w:sz w:val="24"/>
          <w:szCs w:val="24"/>
        </w:rPr>
        <w:t>primanje dodatnih naknada za poslove obnašanja javnih dužnosti, počinio povredu članka 7. točke d) ZSSI</w:t>
      </w:r>
      <w:r w:rsidR="005871D5" w:rsidRPr="004D3D29">
        <w:rPr>
          <w:rFonts w:ascii="Times New Roman" w:hAnsi="Times New Roman" w:cs="Times New Roman"/>
          <w:sz w:val="24"/>
          <w:szCs w:val="24"/>
        </w:rPr>
        <w:t>/11</w:t>
      </w:r>
      <w:r w:rsidRPr="004D3D29">
        <w:rPr>
          <w:rFonts w:ascii="Times New Roman" w:hAnsi="Times New Roman" w:cs="Times New Roman"/>
          <w:sz w:val="24"/>
          <w:szCs w:val="24"/>
        </w:rPr>
        <w:t xml:space="preserve">-a, slijedom čega je utvrđeno kao pod točkom I. izreke. </w:t>
      </w:r>
    </w:p>
    <w:p w14:paraId="51FD39B4" w14:textId="1362088D" w:rsidR="00F74740" w:rsidRPr="004D3D29" w:rsidRDefault="00F74740" w:rsidP="00F74740">
      <w:pPr>
        <w:spacing w:before="240" w:after="0"/>
        <w:ind w:firstLine="708"/>
        <w:jc w:val="both"/>
        <w:rPr>
          <w:rFonts w:ascii="Times New Roman" w:hAnsi="Times New Roman" w:cs="Times New Roman"/>
          <w:sz w:val="24"/>
          <w:szCs w:val="24"/>
        </w:rPr>
      </w:pPr>
      <w:r w:rsidRPr="004D3D29">
        <w:rPr>
          <w:rFonts w:ascii="Times New Roman" w:hAnsi="Times New Roman" w:cs="Times New Roman"/>
          <w:bCs/>
          <w:sz w:val="24"/>
          <w:szCs w:val="24"/>
          <w:lang w:eastAsia="hr-HR" w:bidi="hr-HR"/>
        </w:rPr>
        <w:lastRenderedPageBreak/>
        <w:t xml:space="preserve">Dužnosnik </w:t>
      </w:r>
      <w:r w:rsidRPr="004D3D29">
        <w:rPr>
          <w:rFonts w:ascii="Times New Roman" w:hAnsi="Times New Roman" w:cs="Times New Roman"/>
          <w:sz w:val="24"/>
          <w:szCs w:val="24"/>
        </w:rPr>
        <w:t xml:space="preserve">Eugen </w:t>
      </w:r>
      <w:proofErr w:type="spellStart"/>
      <w:r w:rsidRPr="004D3D29">
        <w:rPr>
          <w:rFonts w:ascii="Times New Roman" w:hAnsi="Times New Roman" w:cs="Times New Roman"/>
          <w:sz w:val="24"/>
          <w:szCs w:val="24"/>
        </w:rPr>
        <w:t>Sunar</w:t>
      </w:r>
      <w:r w:rsidR="00377900" w:rsidRPr="004D3D29">
        <w:rPr>
          <w:rFonts w:ascii="Times New Roman" w:hAnsi="Times New Roman" w:cs="Times New Roman"/>
          <w:sz w:val="24"/>
          <w:szCs w:val="24"/>
        </w:rPr>
        <w:t>a</w:t>
      </w:r>
      <w:proofErr w:type="spellEnd"/>
      <w:r w:rsidRPr="004D3D29">
        <w:rPr>
          <w:rFonts w:ascii="Times New Roman" w:hAnsi="Times New Roman" w:cs="Times New Roman"/>
          <w:sz w:val="24"/>
          <w:szCs w:val="24"/>
        </w:rPr>
        <w:t xml:space="preserve">, član Uprave trgovačkog društva Hrvatska lutrija d.o.o. do 9. listopada 2021., </w:t>
      </w:r>
      <w:r w:rsidRPr="004D3D29">
        <w:rPr>
          <w:rFonts w:ascii="Times New Roman" w:hAnsi="Times New Roman" w:cs="Times New Roman"/>
          <w:bCs/>
          <w:sz w:val="24"/>
          <w:szCs w:val="24"/>
          <w:lang w:eastAsia="hr-HR" w:bidi="hr-HR"/>
        </w:rPr>
        <w:t xml:space="preserve">primanjem naknada uz primanje plaće za obnašanje navedene dužnosti, i to u 2017. dara za djecu u iznosu od 600,00 kn i </w:t>
      </w:r>
      <w:r w:rsidRPr="004D3D29">
        <w:rPr>
          <w:rFonts w:ascii="Times New Roman" w:hAnsi="Times New Roman" w:cs="Times New Roman"/>
          <w:sz w:val="24"/>
          <w:szCs w:val="24"/>
        </w:rPr>
        <w:t xml:space="preserve">božićnice od 1.250,00 kn, u 2018. </w:t>
      </w:r>
      <w:r w:rsidRPr="004D3D29">
        <w:rPr>
          <w:rFonts w:ascii="Times New Roman" w:hAnsi="Times New Roman" w:cs="Times New Roman"/>
          <w:bCs/>
          <w:sz w:val="24"/>
          <w:szCs w:val="24"/>
          <w:lang w:eastAsia="hr-HR" w:bidi="hr-HR"/>
        </w:rPr>
        <w:t xml:space="preserve">dara za djecu od </w:t>
      </w:r>
      <w:r w:rsidRPr="004D3D29">
        <w:rPr>
          <w:rFonts w:ascii="Times New Roman" w:hAnsi="Times New Roman" w:cs="Times New Roman"/>
          <w:sz w:val="24"/>
          <w:szCs w:val="24"/>
        </w:rPr>
        <w:t xml:space="preserve">600,00 kn, božićnice i regresa u iznosu od po 1.250,00 kn i novčane nagrade za radne rezultate od 1.500,00 kn, te u 2019. </w:t>
      </w:r>
      <w:r w:rsidRPr="004D3D29">
        <w:rPr>
          <w:rFonts w:ascii="Times New Roman" w:hAnsi="Times New Roman" w:cs="Times New Roman"/>
          <w:bCs/>
          <w:sz w:val="24"/>
          <w:szCs w:val="24"/>
          <w:lang w:eastAsia="hr-HR" w:bidi="hr-HR"/>
        </w:rPr>
        <w:t xml:space="preserve">dara za djecu od </w:t>
      </w:r>
      <w:r w:rsidRPr="004D3D29">
        <w:rPr>
          <w:rFonts w:ascii="Times New Roman" w:hAnsi="Times New Roman" w:cs="Times New Roman"/>
          <w:sz w:val="24"/>
          <w:szCs w:val="24"/>
        </w:rPr>
        <w:t xml:space="preserve">600,00 kn, božićnice i regresa u iznosu od po 1.250,00 kn, novčane nagrade za radne rezultate od 1.500,00 kn i stimulativne nagrade za ostvarene rezultate poslovanja za 2017. od 7.312,31 kn i za 2018. od 184.751,76 kn, </w:t>
      </w:r>
      <w:r w:rsidRPr="004D3D29">
        <w:rPr>
          <w:rFonts w:ascii="Times New Roman" w:hAnsi="Times New Roman" w:cs="Times New Roman"/>
          <w:bCs/>
          <w:sz w:val="24"/>
          <w:szCs w:val="24"/>
          <w:lang w:eastAsia="hr-HR" w:bidi="hr-HR"/>
        </w:rPr>
        <w:t xml:space="preserve">što  predstavlja </w:t>
      </w:r>
      <w:r w:rsidRPr="004D3D29">
        <w:rPr>
          <w:rFonts w:ascii="Times New Roman" w:hAnsi="Times New Roman" w:cs="Times New Roman"/>
          <w:sz w:val="24"/>
          <w:szCs w:val="24"/>
        </w:rPr>
        <w:t xml:space="preserve">primanje dodatnih naknada za poslove obnašanja javnih dužnosti, počinio </w:t>
      </w:r>
      <w:r w:rsidR="00363A76" w:rsidRPr="004D3D29">
        <w:rPr>
          <w:rFonts w:ascii="Times New Roman" w:hAnsi="Times New Roman" w:cs="Times New Roman"/>
          <w:sz w:val="24"/>
          <w:szCs w:val="24"/>
        </w:rPr>
        <w:t xml:space="preserve">je </w:t>
      </w:r>
      <w:r w:rsidRPr="004D3D29">
        <w:rPr>
          <w:rFonts w:ascii="Times New Roman" w:hAnsi="Times New Roman" w:cs="Times New Roman"/>
          <w:sz w:val="24"/>
          <w:szCs w:val="24"/>
        </w:rPr>
        <w:t>povredu članka 7. točke d) ZSSI</w:t>
      </w:r>
      <w:r w:rsidR="005871D5" w:rsidRPr="004D3D29">
        <w:rPr>
          <w:rFonts w:ascii="Times New Roman" w:hAnsi="Times New Roman" w:cs="Times New Roman"/>
          <w:sz w:val="24"/>
          <w:szCs w:val="24"/>
        </w:rPr>
        <w:t>/11</w:t>
      </w:r>
      <w:r w:rsidRPr="004D3D29">
        <w:rPr>
          <w:rFonts w:ascii="Times New Roman" w:hAnsi="Times New Roman" w:cs="Times New Roman"/>
          <w:sz w:val="24"/>
          <w:szCs w:val="24"/>
        </w:rPr>
        <w:t xml:space="preserve">-a, te je utvrđeno kao pod točkom III. izreke. </w:t>
      </w:r>
    </w:p>
    <w:p w14:paraId="06CB786D" w14:textId="4C37E843" w:rsidR="00F74740" w:rsidRPr="004D3D29" w:rsidRDefault="00F74740" w:rsidP="00F74740">
      <w:pPr>
        <w:spacing w:before="240" w:after="0"/>
        <w:ind w:firstLine="708"/>
        <w:jc w:val="both"/>
        <w:rPr>
          <w:rFonts w:ascii="Times New Roman" w:hAnsi="Times New Roman" w:cs="Times New Roman"/>
          <w:sz w:val="24"/>
          <w:szCs w:val="24"/>
        </w:rPr>
      </w:pPr>
      <w:r w:rsidRPr="004D3D29">
        <w:rPr>
          <w:rFonts w:ascii="Times New Roman" w:hAnsi="Times New Roman" w:cs="Times New Roman"/>
          <w:bCs/>
          <w:sz w:val="24"/>
          <w:szCs w:val="24"/>
          <w:lang w:eastAsia="hr-HR" w:bidi="hr-HR"/>
        </w:rPr>
        <w:t xml:space="preserve">Dužnosnik </w:t>
      </w:r>
      <w:r w:rsidRPr="004D3D29">
        <w:rPr>
          <w:rFonts w:ascii="Times New Roman" w:hAnsi="Times New Roman" w:cs="Times New Roman"/>
          <w:sz w:val="24"/>
          <w:szCs w:val="24"/>
        </w:rPr>
        <w:t xml:space="preserve">Ignacije Čutura, član Uprave trgovačkog društva Hrvatska lutrija d.o.o., </w:t>
      </w:r>
      <w:r w:rsidRPr="004D3D29">
        <w:rPr>
          <w:rFonts w:ascii="Times New Roman" w:hAnsi="Times New Roman" w:cs="Times New Roman"/>
          <w:bCs/>
          <w:sz w:val="24"/>
          <w:szCs w:val="24"/>
          <w:lang w:eastAsia="hr-HR" w:bidi="hr-HR"/>
        </w:rPr>
        <w:t xml:space="preserve">primanjem naknada uz primanje plaće za obnašanje navedene dužnosti, i to u 2019. dara za djecu u iznosu od 1.200 kn, </w:t>
      </w:r>
      <w:r w:rsidRPr="004D3D29">
        <w:rPr>
          <w:rFonts w:ascii="Times New Roman" w:hAnsi="Times New Roman" w:cs="Times New Roman"/>
          <w:sz w:val="24"/>
          <w:szCs w:val="24"/>
        </w:rPr>
        <w:t xml:space="preserve">božićnice i regresa u iznosu od po 1.250,00 kn i novčane nagrade za radne rezultate od 1.500,00 kn, </w:t>
      </w:r>
      <w:r w:rsidRPr="004D3D29">
        <w:rPr>
          <w:rFonts w:ascii="Times New Roman" w:hAnsi="Times New Roman" w:cs="Times New Roman"/>
          <w:bCs/>
          <w:sz w:val="24"/>
          <w:szCs w:val="24"/>
          <w:lang w:eastAsia="hr-HR" w:bidi="hr-HR"/>
        </w:rPr>
        <w:t xml:space="preserve">što predstavlja </w:t>
      </w:r>
      <w:r w:rsidRPr="004D3D29">
        <w:rPr>
          <w:rFonts w:ascii="Times New Roman" w:hAnsi="Times New Roman" w:cs="Times New Roman"/>
          <w:sz w:val="24"/>
          <w:szCs w:val="24"/>
        </w:rPr>
        <w:t xml:space="preserve">primanje dodatnih naknada za poslove obnašanja javnih dužnosti, počinio </w:t>
      </w:r>
      <w:r w:rsidR="00363A76" w:rsidRPr="004D3D29">
        <w:rPr>
          <w:rFonts w:ascii="Times New Roman" w:hAnsi="Times New Roman" w:cs="Times New Roman"/>
          <w:sz w:val="24"/>
          <w:szCs w:val="24"/>
        </w:rPr>
        <w:t xml:space="preserve">je </w:t>
      </w:r>
      <w:r w:rsidRPr="004D3D29">
        <w:rPr>
          <w:rFonts w:ascii="Times New Roman" w:hAnsi="Times New Roman" w:cs="Times New Roman"/>
          <w:sz w:val="24"/>
          <w:szCs w:val="24"/>
        </w:rPr>
        <w:t xml:space="preserve">povredu </w:t>
      </w:r>
      <w:r w:rsidRPr="004D3D29">
        <w:rPr>
          <w:rFonts w:ascii="Times New Roman" w:hAnsi="Times New Roman" w:cs="Times New Roman"/>
          <w:bCs/>
          <w:sz w:val="24"/>
          <w:szCs w:val="24"/>
        </w:rPr>
        <w:t>članka 7. stavka 1. podstavka d) ZSSI/11-a</w:t>
      </w:r>
      <w:r w:rsidRPr="004D3D29">
        <w:rPr>
          <w:rFonts w:ascii="Times New Roman" w:hAnsi="Times New Roman" w:cs="Times New Roman"/>
          <w:sz w:val="24"/>
          <w:szCs w:val="24"/>
        </w:rPr>
        <w:t xml:space="preserve">, stoga je utvrđeno kao pod točkom III. izreke. </w:t>
      </w:r>
    </w:p>
    <w:p w14:paraId="2E4D9455" w14:textId="12B641A8" w:rsidR="00334C71" w:rsidRPr="004D3D29" w:rsidRDefault="00334C71" w:rsidP="00334C71">
      <w:pPr>
        <w:spacing w:before="240"/>
        <w:ind w:firstLine="708"/>
        <w:jc w:val="both"/>
        <w:rPr>
          <w:rFonts w:ascii="Times New Roman" w:hAnsi="Times New Roman" w:cs="Times New Roman"/>
          <w:sz w:val="24"/>
          <w:szCs w:val="24"/>
        </w:rPr>
      </w:pPr>
      <w:r w:rsidRPr="004D3D29">
        <w:rPr>
          <w:rFonts w:ascii="Times New Roman" w:hAnsi="Times New Roman" w:cs="Times New Roman"/>
          <w:sz w:val="24"/>
          <w:szCs w:val="24"/>
        </w:rPr>
        <w:t xml:space="preserve">Člankom 42. ZSSI-a propisane su sankcije koje se mogu izreći za povredu odredbi navedenog Zakona. Za povredu odredbi članka </w:t>
      </w:r>
      <w:r w:rsidR="00187776" w:rsidRPr="004D3D29">
        <w:rPr>
          <w:rFonts w:ascii="Times New Roman" w:hAnsi="Times New Roman" w:cs="Times New Roman"/>
          <w:sz w:val="24"/>
          <w:szCs w:val="24"/>
        </w:rPr>
        <w:t>7.</w:t>
      </w:r>
      <w:r w:rsidRPr="004D3D29">
        <w:rPr>
          <w:rFonts w:ascii="Times New Roman" w:hAnsi="Times New Roman" w:cs="Times New Roman"/>
          <w:sz w:val="24"/>
          <w:szCs w:val="24"/>
        </w:rPr>
        <w:t xml:space="preserve"> ZSSI</w:t>
      </w:r>
      <w:r w:rsidR="00187776" w:rsidRPr="004D3D29">
        <w:rPr>
          <w:rFonts w:ascii="Times New Roman" w:hAnsi="Times New Roman" w:cs="Times New Roman"/>
          <w:sz w:val="24"/>
          <w:szCs w:val="24"/>
        </w:rPr>
        <w:t>/</w:t>
      </w:r>
      <w:r w:rsidR="005871D5" w:rsidRPr="004D3D29">
        <w:rPr>
          <w:rFonts w:ascii="Times New Roman" w:hAnsi="Times New Roman" w:cs="Times New Roman"/>
          <w:sz w:val="24"/>
          <w:szCs w:val="24"/>
        </w:rPr>
        <w:t>1</w:t>
      </w:r>
      <w:r w:rsidR="00187776" w:rsidRPr="004D3D29">
        <w:rPr>
          <w:rFonts w:ascii="Times New Roman" w:hAnsi="Times New Roman" w:cs="Times New Roman"/>
          <w:sz w:val="24"/>
          <w:szCs w:val="24"/>
        </w:rPr>
        <w:t>1</w:t>
      </w:r>
      <w:r w:rsidRPr="004D3D29">
        <w:rPr>
          <w:rFonts w:ascii="Times New Roman" w:hAnsi="Times New Roman" w:cs="Times New Roman"/>
          <w:sz w:val="24"/>
          <w:szCs w:val="24"/>
        </w:rPr>
        <w:t xml:space="preserve">-a Povjerenstvo može izreći sankciju obustave isplate dijela neto mjesečne plaće, opomenu i javno objavljivanje odluke Povjerenstva. </w:t>
      </w:r>
    </w:p>
    <w:p w14:paraId="0D6F2EED" w14:textId="73DC2F22" w:rsidR="006163DD" w:rsidRPr="004D3D29" w:rsidRDefault="006163DD" w:rsidP="006163DD">
      <w:pPr>
        <w:spacing w:before="240"/>
        <w:ind w:firstLine="708"/>
        <w:jc w:val="both"/>
        <w:rPr>
          <w:rFonts w:ascii="Times New Roman" w:hAnsi="Times New Roman" w:cs="Times New Roman"/>
          <w:color w:val="000000"/>
          <w:sz w:val="24"/>
          <w:szCs w:val="24"/>
        </w:rPr>
      </w:pPr>
      <w:r w:rsidRPr="004D3D29">
        <w:rPr>
          <w:rFonts w:ascii="Times New Roman" w:hAnsi="Times New Roman" w:cs="Times New Roman"/>
          <w:sz w:val="24"/>
          <w:szCs w:val="24"/>
        </w:rPr>
        <w:t xml:space="preserve">Kao okolnost koja upućuje na nužnost izricanja sankcije obustave isplate dijela neto mjesečne plaće dužnosnika kao teže vrste sankcije, Povjerenstvo je na strani dužnosnika Maria Muse, Eugena </w:t>
      </w:r>
      <w:proofErr w:type="spellStart"/>
      <w:r w:rsidRPr="004D3D29">
        <w:rPr>
          <w:rFonts w:ascii="Times New Roman" w:hAnsi="Times New Roman" w:cs="Times New Roman"/>
          <w:sz w:val="24"/>
          <w:szCs w:val="24"/>
        </w:rPr>
        <w:t>Sunare</w:t>
      </w:r>
      <w:proofErr w:type="spellEnd"/>
      <w:r w:rsidRPr="004D3D29">
        <w:rPr>
          <w:rFonts w:ascii="Times New Roman" w:hAnsi="Times New Roman" w:cs="Times New Roman"/>
          <w:sz w:val="24"/>
          <w:szCs w:val="24"/>
        </w:rPr>
        <w:t xml:space="preserve"> i Ignacija Čuture ocijenilo da su ostvarivali </w:t>
      </w:r>
      <w:r w:rsidRPr="004D3D29">
        <w:rPr>
          <w:rFonts w:ascii="Times New Roman" w:hAnsi="Times New Roman" w:cs="Times New Roman"/>
          <w:color w:val="000000"/>
          <w:sz w:val="24"/>
          <w:szCs w:val="24"/>
        </w:rPr>
        <w:t xml:space="preserve">nekoliko vrsta dodatnih naknada. </w:t>
      </w:r>
    </w:p>
    <w:p w14:paraId="713EEBBF" w14:textId="7BC3FAF2" w:rsidR="006163DD" w:rsidRPr="004D3D29" w:rsidRDefault="006163DD" w:rsidP="006163DD">
      <w:pPr>
        <w:ind w:firstLine="708"/>
        <w:jc w:val="both"/>
        <w:rPr>
          <w:rFonts w:ascii="Times New Roman" w:hAnsi="Times New Roman" w:cs="Times New Roman"/>
          <w:color w:val="000000"/>
          <w:sz w:val="24"/>
          <w:szCs w:val="24"/>
        </w:rPr>
      </w:pPr>
      <w:r w:rsidRPr="004D3D29">
        <w:rPr>
          <w:rFonts w:ascii="Times New Roman" w:hAnsi="Times New Roman" w:cs="Times New Roman"/>
          <w:color w:val="000000"/>
          <w:sz w:val="24"/>
          <w:szCs w:val="24"/>
        </w:rPr>
        <w:t xml:space="preserve">Člankom 44. stavkom 1. ZSSI/11-a propisano je da sankciju obustave isplate dijela neto mjesečne plaće Povjerenstvo izriče u iznosu od 2.000,00 do 40.000,00 kuna, vodeći računa o težini i posljedicama povrede Zakona. </w:t>
      </w:r>
    </w:p>
    <w:p w14:paraId="7ABCD42A" w14:textId="4B140FC1" w:rsidR="006163DD" w:rsidRPr="004D3D29" w:rsidRDefault="006163DD" w:rsidP="006163DD">
      <w:pPr>
        <w:ind w:firstLine="708"/>
        <w:jc w:val="both"/>
        <w:rPr>
          <w:rFonts w:ascii="Times New Roman" w:hAnsi="Times New Roman" w:cs="Times New Roman"/>
          <w:color w:val="000000"/>
          <w:sz w:val="24"/>
          <w:szCs w:val="24"/>
        </w:rPr>
      </w:pPr>
      <w:r w:rsidRPr="004D3D29">
        <w:rPr>
          <w:rFonts w:ascii="Times New Roman" w:hAnsi="Times New Roman" w:cs="Times New Roman"/>
          <w:color w:val="000000"/>
          <w:sz w:val="24"/>
          <w:szCs w:val="24"/>
        </w:rPr>
        <w:t xml:space="preserve">Kao okolnost koja je utjecala na izricanje više sankcije unutar zakonom propisanog raspona u pogledu dužnosnika Maria Musu, Povjerenstvo je uzelo u obzir </w:t>
      </w:r>
      <w:r w:rsidR="009C1E99" w:rsidRPr="004D3D29">
        <w:rPr>
          <w:rFonts w:ascii="Times New Roman" w:hAnsi="Times New Roman" w:cs="Times New Roman"/>
          <w:color w:val="000000"/>
          <w:sz w:val="24"/>
          <w:szCs w:val="24"/>
        </w:rPr>
        <w:t xml:space="preserve">veći </w:t>
      </w:r>
      <w:r w:rsidRPr="004D3D29">
        <w:rPr>
          <w:rFonts w:ascii="Times New Roman" w:hAnsi="Times New Roman" w:cs="Times New Roman"/>
          <w:sz w:val="24"/>
          <w:szCs w:val="24"/>
        </w:rPr>
        <w:t>iznos ostvarenih dodatnih naknada te dulje vremensko razdoblje njihova ostvarivanja</w:t>
      </w:r>
      <w:r w:rsidRPr="004D3D29">
        <w:rPr>
          <w:rFonts w:ascii="Times New Roman" w:hAnsi="Times New Roman" w:cs="Times New Roman"/>
          <w:color w:val="000000"/>
          <w:sz w:val="24"/>
          <w:szCs w:val="24"/>
        </w:rPr>
        <w:t>, zbog čega smatra da je za povredu ZSSI</w:t>
      </w:r>
      <w:r w:rsidR="00804286" w:rsidRPr="00804286">
        <w:rPr>
          <w:rFonts w:ascii="Times New Roman" w:hAnsi="Times New Roman" w:cs="Times New Roman"/>
          <w:color w:val="000000"/>
          <w:sz w:val="24"/>
          <w:szCs w:val="24"/>
        </w:rPr>
        <w:t>/11</w:t>
      </w:r>
      <w:r w:rsidRPr="004D3D29">
        <w:rPr>
          <w:rFonts w:ascii="Times New Roman" w:hAnsi="Times New Roman" w:cs="Times New Roman"/>
          <w:color w:val="000000"/>
          <w:sz w:val="24"/>
          <w:szCs w:val="24"/>
        </w:rPr>
        <w:t>-a utvrđenu u točki I. izreke primjerena sankcija obustava isplate dijela neto plaće u iznosu od 8.000,00 kn, koja će trajati 8 mjeseci te će se izvršiti u  8 uzastopnih mjesečnih obroka, svaki u poj</w:t>
      </w:r>
      <w:r w:rsidR="003D2CB9" w:rsidRPr="004D3D29">
        <w:rPr>
          <w:rFonts w:ascii="Times New Roman" w:hAnsi="Times New Roman" w:cs="Times New Roman"/>
          <w:color w:val="000000"/>
          <w:sz w:val="24"/>
          <w:szCs w:val="24"/>
        </w:rPr>
        <w:t xml:space="preserve">edinačnom iznosu od 1.000,00 kn, slijedom čega je odlučeno </w:t>
      </w:r>
      <w:r w:rsidR="003D2CB9" w:rsidRPr="004D3D29">
        <w:rPr>
          <w:rFonts w:ascii="Times New Roman" w:hAnsi="Times New Roman" w:cs="Times New Roman"/>
          <w:sz w:val="24"/>
          <w:szCs w:val="24"/>
        </w:rPr>
        <w:t>kao pod točkom II. izreke.</w:t>
      </w:r>
    </w:p>
    <w:p w14:paraId="6A744C88" w14:textId="7B540562" w:rsidR="003D2CB9" w:rsidRPr="004D3D29" w:rsidRDefault="006163DD" w:rsidP="003D2CB9">
      <w:pPr>
        <w:ind w:firstLine="708"/>
        <w:jc w:val="both"/>
        <w:rPr>
          <w:rFonts w:ascii="Times New Roman" w:hAnsi="Times New Roman" w:cs="Times New Roman"/>
          <w:color w:val="000000"/>
          <w:sz w:val="24"/>
          <w:szCs w:val="24"/>
        </w:rPr>
      </w:pPr>
      <w:r w:rsidRPr="004D3D29">
        <w:rPr>
          <w:rFonts w:ascii="Times New Roman" w:hAnsi="Times New Roman" w:cs="Times New Roman"/>
          <w:color w:val="000000"/>
          <w:sz w:val="24"/>
          <w:szCs w:val="24"/>
        </w:rPr>
        <w:t xml:space="preserve">Kao okolnost koja je utjecala na izricanje više sankcije unutar zakonom propisanog raspona u pogledu dužnosnika </w:t>
      </w:r>
      <w:r w:rsidRPr="004D3D29">
        <w:rPr>
          <w:rFonts w:ascii="Times New Roman" w:hAnsi="Times New Roman" w:cs="Times New Roman"/>
          <w:sz w:val="24"/>
          <w:szCs w:val="24"/>
        </w:rPr>
        <w:t xml:space="preserve">Eugena </w:t>
      </w:r>
      <w:proofErr w:type="spellStart"/>
      <w:r w:rsidRPr="004D3D29">
        <w:rPr>
          <w:rFonts w:ascii="Times New Roman" w:hAnsi="Times New Roman" w:cs="Times New Roman"/>
          <w:sz w:val="24"/>
          <w:szCs w:val="24"/>
        </w:rPr>
        <w:t>Sunare</w:t>
      </w:r>
      <w:proofErr w:type="spellEnd"/>
      <w:r w:rsidRPr="004D3D29">
        <w:rPr>
          <w:rFonts w:ascii="Times New Roman" w:hAnsi="Times New Roman" w:cs="Times New Roman"/>
          <w:sz w:val="24"/>
          <w:szCs w:val="24"/>
        </w:rPr>
        <w:t>,</w:t>
      </w:r>
      <w:r w:rsidRPr="004D3D29">
        <w:rPr>
          <w:rFonts w:ascii="Times New Roman" w:hAnsi="Times New Roman" w:cs="Times New Roman"/>
          <w:color w:val="000000"/>
          <w:sz w:val="24"/>
          <w:szCs w:val="24"/>
        </w:rPr>
        <w:t xml:space="preserve"> Povjerenstvo je uzelo u obzir </w:t>
      </w:r>
      <w:r w:rsidRPr="004D3D29">
        <w:rPr>
          <w:rFonts w:ascii="Times New Roman" w:hAnsi="Times New Roman" w:cs="Times New Roman"/>
          <w:sz w:val="24"/>
          <w:szCs w:val="24"/>
        </w:rPr>
        <w:t>veći iznos ostvarenih dodatnih naknada te dulje vremensko razdoblje njihova ostva</w:t>
      </w:r>
      <w:r w:rsidRPr="004D3D29">
        <w:rPr>
          <w:rFonts w:ascii="Times New Roman" w:hAnsi="Times New Roman" w:cs="Times New Roman"/>
          <w:sz w:val="24"/>
          <w:szCs w:val="24"/>
        </w:rPr>
        <w:lastRenderedPageBreak/>
        <w:t>rivanja</w:t>
      </w:r>
      <w:r w:rsidRPr="004D3D29">
        <w:rPr>
          <w:rFonts w:ascii="Times New Roman" w:hAnsi="Times New Roman" w:cs="Times New Roman"/>
          <w:color w:val="000000"/>
          <w:sz w:val="24"/>
          <w:szCs w:val="24"/>
        </w:rPr>
        <w:t>, zbog čega smatra da je za povredu ZSSI</w:t>
      </w:r>
      <w:r w:rsidR="00804286" w:rsidRPr="00804286">
        <w:rPr>
          <w:rFonts w:ascii="Times New Roman" w:hAnsi="Times New Roman" w:cs="Times New Roman"/>
          <w:color w:val="000000"/>
          <w:sz w:val="24"/>
          <w:szCs w:val="24"/>
        </w:rPr>
        <w:t>/11</w:t>
      </w:r>
      <w:r w:rsidRPr="004D3D29">
        <w:rPr>
          <w:rFonts w:ascii="Times New Roman" w:hAnsi="Times New Roman" w:cs="Times New Roman"/>
          <w:color w:val="000000"/>
          <w:sz w:val="24"/>
          <w:szCs w:val="24"/>
        </w:rPr>
        <w:t xml:space="preserve">-a utvrđenu u točki </w:t>
      </w:r>
      <w:r w:rsidR="008D6EE7">
        <w:rPr>
          <w:rFonts w:ascii="Times New Roman" w:hAnsi="Times New Roman" w:cs="Times New Roman"/>
          <w:color w:val="000000"/>
          <w:sz w:val="24"/>
          <w:szCs w:val="24"/>
        </w:rPr>
        <w:t>III</w:t>
      </w:r>
      <w:r w:rsidRPr="004D3D29">
        <w:rPr>
          <w:rFonts w:ascii="Times New Roman" w:hAnsi="Times New Roman" w:cs="Times New Roman"/>
          <w:color w:val="000000"/>
          <w:sz w:val="24"/>
          <w:szCs w:val="24"/>
        </w:rPr>
        <w:t>. izreke primjerena sankcija obustava isplate dijela neto plaće u iznosu od 7.000,00 kn, koja će trajati 7 mjeseci te će se izvršiti u 7 uzastopnih mjesečnih obroka, svaki u pojedinačnom iznosu od 1.000,00 k</w:t>
      </w:r>
      <w:r w:rsidR="003D2CB9" w:rsidRPr="004D3D29">
        <w:rPr>
          <w:rFonts w:ascii="Times New Roman" w:hAnsi="Times New Roman" w:cs="Times New Roman"/>
          <w:color w:val="000000"/>
          <w:sz w:val="24"/>
          <w:szCs w:val="24"/>
        </w:rPr>
        <w:t xml:space="preserve">n, slijedom čega je odlučeno </w:t>
      </w:r>
      <w:r w:rsidR="003D2CB9" w:rsidRPr="004D3D29">
        <w:rPr>
          <w:rFonts w:ascii="Times New Roman" w:hAnsi="Times New Roman" w:cs="Times New Roman"/>
          <w:sz w:val="24"/>
          <w:szCs w:val="24"/>
        </w:rPr>
        <w:t>kao pod točkom I</w:t>
      </w:r>
      <w:r w:rsidR="008D6EE7">
        <w:rPr>
          <w:rFonts w:ascii="Times New Roman" w:hAnsi="Times New Roman" w:cs="Times New Roman"/>
          <w:sz w:val="24"/>
          <w:szCs w:val="24"/>
        </w:rPr>
        <w:t>V</w:t>
      </w:r>
      <w:r w:rsidR="003D2CB9" w:rsidRPr="004D3D29">
        <w:rPr>
          <w:rFonts w:ascii="Times New Roman" w:hAnsi="Times New Roman" w:cs="Times New Roman"/>
          <w:sz w:val="24"/>
          <w:szCs w:val="24"/>
        </w:rPr>
        <w:t>. izreke.</w:t>
      </w:r>
    </w:p>
    <w:p w14:paraId="2B4D0FB3" w14:textId="163FFF8C" w:rsidR="003D2CB9" w:rsidRPr="004D3D29" w:rsidRDefault="006163DD" w:rsidP="003D2CB9">
      <w:pPr>
        <w:ind w:firstLine="708"/>
        <w:jc w:val="both"/>
        <w:rPr>
          <w:rFonts w:ascii="Times New Roman" w:hAnsi="Times New Roman" w:cs="Times New Roman"/>
          <w:color w:val="000000"/>
          <w:sz w:val="24"/>
          <w:szCs w:val="24"/>
        </w:rPr>
      </w:pPr>
      <w:r w:rsidRPr="004D3D29">
        <w:rPr>
          <w:rFonts w:ascii="Times New Roman" w:hAnsi="Times New Roman" w:cs="Times New Roman"/>
          <w:color w:val="000000"/>
          <w:sz w:val="24"/>
          <w:szCs w:val="24"/>
        </w:rPr>
        <w:t xml:space="preserve">Kao okolnost koja je utjecala na izricanje niže sankcije unutar zakonom propisanog raspona u odnosu na dužnosnika Ignacija Čuturu, Povjerenstvo je uzelo u obzir </w:t>
      </w:r>
      <w:r w:rsidR="009C1E99" w:rsidRPr="004D3D29">
        <w:rPr>
          <w:rFonts w:ascii="Times New Roman" w:hAnsi="Times New Roman" w:cs="Times New Roman"/>
          <w:color w:val="000000"/>
          <w:sz w:val="24"/>
          <w:szCs w:val="24"/>
        </w:rPr>
        <w:t>manje</w:t>
      </w:r>
      <w:r w:rsidRPr="004D3D29">
        <w:rPr>
          <w:rFonts w:ascii="Times New Roman" w:hAnsi="Times New Roman" w:cs="Times New Roman"/>
          <w:color w:val="000000"/>
          <w:sz w:val="24"/>
          <w:szCs w:val="24"/>
        </w:rPr>
        <w:t xml:space="preserve"> ostvareni iznos dodatnih naknada te kraće </w:t>
      </w:r>
      <w:r w:rsidRPr="004D3D29">
        <w:rPr>
          <w:rFonts w:ascii="Times New Roman" w:hAnsi="Times New Roman" w:cs="Times New Roman"/>
          <w:sz w:val="24"/>
          <w:szCs w:val="24"/>
        </w:rPr>
        <w:t>vremensko razdoblje njihova ostvarivanja</w:t>
      </w:r>
      <w:r w:rsidRPr="004D3D29">
        <w:rPr>
          <w:rFonts w:ascii="Times New Roman" w:hAnsi="Times New Roman" w:cs="Times New Roman"/>
          <w:color w:val="000000"/>
          <w:sz w:val="24"/>
          <w:szCs w:val="24"/>
        </w:rPr>
        <w:t xml:space="preserve">, zbog čega smatra da je za povredu </w:t>
      </w:r>
      <w:bookmarkStart w:id="0" w:name="_GoBack"/>
      <w:r w:rsidRPr="004D3D29">
        <w:rPr>
          <w:rFonts w:ascii="Times New Roman" w:hAnsi="Times New Roman" w:cs="Times New Roman"/>
          <w:color w:val="000000"/>
          <w:sz w:val="24"/>
          <w:szCs w:val="24"/>
        </w:rPr>
        <w:t>ZSSI</w:t>
      </w:r>
      <w:bookmarkEnd w:id="0"/>
      <w:r w:rsidR="00804286" w:rsidRPr="00804286">
        <w:rPr>
          <w:rFonts w:ascii="Times New Roman" w:hAnsi="Times New Roman" w:cs="Times New Roman"/>
          <w:color w:val="000000"/>
          <w:sz w:val="24"/>
          <w:szCs w:val="24"/>
        </w:rPr>
        <w:t>/11</w:t>
      </w:r>
      <w:r w:rsidRPr="004D3D29">
        <w:rPr>
          <w:rFonts w:ascii="Times New Roman" w:hAnsi="Times New Roman" w:cs="Times New Roman"/>
          <w:color w:val="000000"/>
          <w:sz w:val="24"/>
          <w:szCs w:val="24"/>
        </w:rPr>
        <w:t xml:space="preserve">-a utvrđenu u točki </w:t>
      </w:r>
      <w:r w:rsidR="008D6EE7">
        <w:rPr>
          <w:rFonts w:ascii="Times New Roman" w:hAnsi="Times New Roman" w:cs="Times New Roman"/>
          <w:color w:val="000000"/>
          <w:sz w:val="24"/>
          <w:szCs w:val="24"/>
        </w:rPr>
        <w:t>V</w:t>
      </w:r>
      <w:r w:rsidRPr="004D3D29">
        <w:rPr>
          <w:rFonts w:ascii="Times New Roman" w:hAnsi="Times New Roman" w:cs="Times New Roman"/>
          <w:color w:val="000000"/>
          <w:sz w:val="24"/>
          <w:szCs w:val="24"/>
        </w:rPr>
        <w:t xml:space="preserve">. izreke primjerena sankcija obustava isplate dijela neto plaće u iznosu od </w:t>
      </w:r>
      <w:r w:rsidR="00DA63CF" w:rsidRPr="004D3D29">
        <w:rPr>
          <w:rFonts w:ascii="Times New Roman" w:hAnsi="Times New Roman" w:cs="Times New Roman"/>
          <w:color w:val="000000"/>
          <w:sz w:val="24"/>
          <w:szCs w:val="24"/>
        </w:rPr>
        <w:t>2</w:t>
      </w:r>
      <w:r w:rsidRPr="004D3D29">
        <w:rPr>
          <w:rFonts w:ascii="Times New Roman" w:hAnsi="Times New Roman" w:cs="Times New Roman"/>
          <w:color w:val="000000"/>
          <w:sz w:val="24"/>
          <w:szCs w:val="24"/>
        </w:rPr>
        <w:t xml:space="preserve">.000,00 kn, koja će trajati </w:t>
      </w:r>
      <w:r w:rsidR="00DA63CF" w:rsidRPr="004D3D29">
        <w:rPr>
          <w:rFonts w:ascii="Times New Roman" w:hAnsi="Times New Roman" w:cs="Times New Roman"/>
          <w:color w:val="000000"/>
          <w:sz w:val="24"/>
          <w:szCs w:val="24"/>
        </w:rPr>
        <w:t>3</w:t>
      </w:r>
      <w:r w:rsidRPr="004D3D29">
        <w:rPr>
          <w:rFonts w:ascii="Times New Roman" w:hAnsi="Times New Roman" w:cs="Times New Roman"/>
          <w:color w:val="000000"/>
          <w:sz w:val="24"/>
          <w:szCs w:val="24"/>
        </w:rPr>
        <w:t xml:space="preserve"> mjeseca te će se izvršiti u </w:t>
      </w:r>
      <w:r w:rsidR="00DA63CF" w:rsidRPr="004D3D29">
        <w:rPr>
          <w:rFonts w:ascii="Times New Roman" w:hAnsi="Times New Roman" w:cs="Times New Roman"/>
          <w:color w:val="000000"/>
          <w:sz w:val="24"/>
          <w:szCs w:val="24"/>
        </w:rPr>
        <w:t>2</w:t>
      </w:r>
      <w:r w:rsidRPr="004D3D29">
        <w:rPr>
          <w:rFonts w:ascii="Times New Roman" w:hAnsi="Times New Roman" w:cs="Times New Roman"/>
          <w:color w:val="000000"/>
          <w:sz w:val="24"/>
          <w:szCs w:val="24"/>
        </w:rPr>
        <w:t xml:space="preserve"> uzastopna mjesečna obroka, svaki u pojedinačnom iznosu od 1.000,</w:t>
      </w:r>
      <w:r w:rsidR="003D2CB9" w:rsidRPr="004D3D29">
        <w:rPr>
          <w:rFonts w:ascii="Times New Roman" w:hAnsi="Times New Roman" w:cs="Times New Roman"/>
          <w:color w:val="000000"/>
          <w:sz w:val="24"/>
          <w:szCs w:val="24"/>
        </w:rPr>
        <w:t xml:space="preserve">00 kn, slijedom čega je odlučeno </w:t>
      </w:r>
      <w:r w:rsidR="003D2CB9" w:rsidRPr="004D3D29">
        <w:rPr>
          <w:rFonts w:ascii="Times New Roman" w:hAnsi="Times New Roman" w:cs="Times New Roman"/>
          <w:sz w:val="24"/>
          <w:szCs w:val="24"/>
        </w:rPr>
        <w:t>kao pod točkom V</w:t>
      </w:r>
      <w:r w:rsidR="008D6EE7">
        <w:rPr>
          <w:rFonts w:ascii="Times New Roman" w:hAnsi="Times New Roman" w:cs="Times New Roman"/>
          <w:sz w:val="24"/>
          <w:szCs w:val="24"/>
        </w:rPr>
        <w:t>I</w:t>
      </w:r>
      <w:r w:rsidR="003D2CB9" w:rsidRPr="004D3D29">
        <w:rPr>
          <w:rFonts w:ascii="Times New Roman" w:hAnsi="Times New Roman" w:cs="Times New Roman"/>
          <w:sz w:val="24"/>
          <w:szCs w:val="24"/>
        </w:rPr>
        <w:t>. izreke.</w:t>
      </w:r>
    </w:p>
    <w:p w14:paraId="71D7C4DA" w14:textId="148B9CF8" w:rsidR="00FE2574" w:rsidRPr="004D3D29" w:rsidRDefault="00334C71" w:rsidP="000E353F">
      <w:pPr>
        <w:ind w:firstLine="708"/>
        <w:jc w:val="both"/>
        <w:rPr>
          <w:rFonts w:ascii="Times New Roman" w:hAnsi="Times New Roman" w:cs="Times New Roman"/>
          <w:color w:val="000000"/>
          <w:sz w:val="24"/>
          <w:szCs w:val="24"/>
        </w:rPr>
      </w:pPr>
      <w:r w:rsidRPr="004D3D29">
        <w:rPr>
          <w:rFonts w:ascii="Times New Roman" w:hAnsi="Times New Roman" w:cs="Times New Roman"/>
          <w:sz w:val="24"/>
          <w:szCs w:val="24"/>
        </w:rPr>
        <w:t>S</w:t>
      </w:r>
      <w:r w:rsidR="00391166" w:rsidRPr="004D3D29">
        <w:rPr>
          <w:rFonts w:ascii="Times New Roman" w:hAnsi="Times New Roman" w:cs="Times New Roman"/>
          <w:sz w:val="24"/>
          <w:szCs w:val="24"/>
        </w:rPr>
        <w:t>lijedom navedenog Povjerenstvo je donijelo odluku kako je navedeno u izreci ovog akta</w:t>
      </w:r>
      <w:r w:rsidR="001845C9" w:rsidRPr="004D3D29">
        <w:rPr>
          <w:rFonts w:ascii="Times New Roman" w:hAnsi="Times New Roman" w:cs="Times New Roman"/>
          <w:sz w:val="24"/>
          <w:szCs w:val="24"/>
        </w:rPr>
        <w:t>.</w:t>
      </w:r>
    </w:p>
    <w:p w14:paraId="43990029" w14:textId="29F9E9AB" w:rsidR="00291FF2" w:rsidRPr="004D3D29" w:rsidRDefault="00160EAC" w:rsidP="00291FF2">
      <w:pPr>
        <w:spacing w:after="0"/>
        <w:ind w:left="4248" w:right="-2"/>
        <w:jc w:val="both"/>
        <w:rPr>
          <w:rFonts w:ascii="Times New Roman" w:hAnsi="Times New Roman" w:cs="Times New Roman"/>
          <w:sz w:val="24"/>
          <w:szCs w:val="24"/>
        </w:rPr>
      </w:pPr>
      <w:r w:rsidRPr="004D3D29">
        <w:rPr>
          <w:rFonts w:ascii="Times New Roman" w:hAnsi="Times New Roman" w:cs="Times New Roman"/>
          <w:sz w:val="24"/>
          <w:szCs w:val="24"/>
        </w:rPr>
        <w:t>PREDSJEDNICA POVJERENSTVA</w:t>
      </w:r>
    </w:p>
    <w:p w14:paraId="4399002A" w14:textId="60B5A58D" w:rsidR="004E2102" w:rsidRPr="004D3D29" w:rsidRDefault="00882C62" w:rsidP="00575060">
      <w:pPr>
        <w:spacing w:after="0"/>
        <w:ind w:left="4248" w:right="-2"/>
        <w:jc w:val="both"/>
        <w:rPr>
          <w:rFonts w:ascii="Times New Roman" w:hAnsi="Times New Roman" w:cs="Times New Roman"/>
          <w:sz w:val="24"/>
          <w:szCs w:val="24"/>
        </w:rPr>
      </w:pPr>
      <w:r w:rsidRPr="004D3D29">
        <w:rPr>
          <w:rFonts w:ascii="Times New Roman" w:hAnsi="Times New Roman" w:cs="Times New Roman"/>
          <w:sz w:val="24"/>
          <w:szCs w:val="24"/>
        </w:rPr>
        <w:t xml:space="preserve">         </w:t>
      </w:r>
      <w:r w:rsidR="00E356DF" w:rsidRPr="004D3D29">
        <w:rPr>
          <w:rFonts w:ascii="Times New Roman" w:hAnsi="Times New Roman" w:cs="Times New Roman"/>
          <w:sz w:val="24"/>
          <w:szCs w:val="24"/>
        </w:rPr>
        <w:t>Nataša Novaković dip</w:t>
      </w:r>
      <w:r w:rsidRPr="004D3D29">
        <w:rPr>
          <w:rFonts w:ascii="Times New Roman" w:hAnsi="Times New Roman" w:cs="Times New Roman"/>
          <w:sz w:val="24"/>
          <w:szCs w:val="24"/>
        </w:rPr>
        <w:t xml:space="preserve">l. </w:t>
      </w:r>
      <w:proofErr w:type="spellStart"/>
      <w:r w:rsidRPr="004D3D29">
        <w:rPr>
          <w:rFonts w:ascii="Times New Roman" w:hAnsi="Times New Roman" w:cs="Times New Roman"/>
          <w:sz w:val="24"/>
          <w:szCs w:val="24"/>
        </w:rPr>
        <w:t>iur</w:t>
      </w:r>
      <w:proofErr w:type="spellEnd"/>
      <w:r w:rsidRPr="004D3D29">
        <w:rPr>
          <w:rFonts w:ascii="Times New Roman" w:hAnsi="Times New Roman" w:cs="Times New Roman"/>
          <w:sz w:val="24"/>
          <w:szCs w:val="24"/>
        </w:rPr>
        <w:t>.</w:t>
      </w:r>
    </w:p>
    <w:p w14:paraId="46378B4F" w14:textId="6C57D0DA" w:rsidR="00B72724" w:rsidRPr="00F74740" w:rsidRDefault="00B72724" w:rsidP="00B72724">
      <w:pPr>
        <w:spacing w:before="240" w:after="0"/>
        <w:jc w:val="both"/>
        <w:rPr>
          <w:rFonts w:ascii="Times New Roman" w:eastAsia="Calibri" w:hAnsi="Times New Roman" w:cs="Times New Roman"/>
          <w:sz w:val="24"/>
          <w:szCs w:val="24"/>
        </w:rPr>
      </w:pPr>
      <w:r w:rsidRPr="00F74740">
        <w:rPr>
          <w:rFonts w:ascii="Times New Roman" w:eastAsia="Calibri" w:hAnsi="Times New Roman" w:cs="Times New Roman"/>
          <w:sz w:val="24"/>
          <w:szCs w:val="24"/>
        </w:rPr>
        <w:t xml:space="preserve">Uputa o pravnom lijeku: </w:t>
      </w:r>
    </w:p>
    <w:p w14:paraId="5BE826FF" w14:textId="77777777" w:rsidR="00B72724" w:rsidRPr="00F74740" w:rsidRDefault="00B72724" w:rsidP="00B72724">
      <w:pPr>
        <w:spacing w:before="240" w:after="0"/>
        <w:jc w:val="both"/>
        <w:rPr>
          <w:rFonts w:ascii="Times New Roman" w:eastAsia="Calibri" w:hAnsi="Times New Roman" w:cs="Times New Roman"/>
          <w:sz w:val="24"/>
          <w:szCs w:val="24"/>
        </w:rPr>
      </w:pPr>
      <w:r w:rsidRPr="00F7474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74740">
        <w:rPr>
          <w:rFonts w:ascii="Times New Roman" w:eastAsia="Calibri" w:hAnsi="Times New Roman" w:cs="Times New Roman"/>
          <w:sz w:val="24"/>
          <w:szCs w:val="24"/>
        </w:rPr>
        <w:t>odgodni</w:t>
      </w:r>
      <w:proofErr w:type="spellEnd"/>
      <w:r w:rsidRPr="00F74740">
        <w:rPr>
          <w:rFonts w:ascii="Times New Roman" w:eastAsia="Calibri" w:hAnsi="Times New Roman" w:cs="Times New Roman"/>
          <w:sz w:val="24"/>
          <w:szCs w:val="24"/>
        </w:rPr>
        <w:t xml:space="preserve"> učinak.</w:t>
      </w:r>
    </w:p>
    <w:p w14:paraId="68C496AF" w14:textId="77777777" w:rsidR="00334C71" w:rsidRPr="00F74740" w:rsidRDefault="00334C71" w:rsidP="00E24CDA">
      <w:pPr>
        <w:spacing w:after="0"/>
        <w:jc w:val="both"/>
        <w:rPr>
          <w:rFonts w:ascii="Times New Roman" w:hAnsi="Times New Roman" w:cs="Times New Roman"/>
          <w:sz w:val="24"/>
          <w:szCs w:val="24"/>
        </w:rPr>
      </w:pPr>
    </w:p>
    <w:p w14:paraId="3046722C" w14:textId="77777777" w:rsidR="00FC1AE7" w:rsidRDefault="00FC1AE7" w:rsidP="00E24CDA">
      <w:pPr>
        <w:spacing w:after="0"/>
        <w:jc w:val="both"/>
        <w:rPr>
          <w:rFonts w:ascii="Times New Roman" w:hAnsi="Times New Roman" w:cs="Times New Roman"/>
          <w:sz w:val="24"/>
          <w:szCs w:val="24"/>
        </w:rPr>
      </w:pPr>
    </w:p>
    <w:p w14:paraId="72119665" w14:textId="0E5D05DB" w:rsidR="00E24CDA" w:rsidRPr="00F74740" w:rsidRDefault="00E24CDA" w:rsidP="00E24CDA">
      <w:pPr>
        <w:spacing w:after="0"/>
        <w:jc w:val="both"/>
        <w:rPr>
          <w:rFonts w:ascii="Times New Roman" w:hAnsi="Times New Roman" w:cs="Times New Roman"/>
          <w:sz w:val="24"/>
          <w:szCs w:val="24"/>
        </w:rPr>
      </w:pPr>
      <w:r w:rsidRPr="00F74740">
        <w:rPr>
          <w:rFonts w:ascii="Times New Roman" w:hAnsi="Times New Roman" w:cs="Times New Roman"/>
          <w:sz w:val="24"/>
          <w:szCs w:val="24"/>
        </w:rPr>
        <w:t>Dostaviti:</w:t>
      </w:r>
    </w:p>
    <w:p w14:paraId="27C3A671" w14:textId="3921F4EE" w:rsidR="00E24CDA" w:rsidRDefault="00E24CDA" w:rsidP="00E24CDA">
      <w:pPr>
        <w:numPr>
          <w:ilvl w:val="0"/>
          <w:numId w:val="19"/>
        </w:numPr>
        <w:spacing w:after="0"/>
        <w:rPr>
          <w:rFonts w:ascii="Times New Roman" w:hAnsi="Times New Roman" w:cs="Times New Roman"/>
          <w:sz w:val="24"/>
          <w:szCs w:val="24"/>
        </w:rPr>
      </w:pPr>
      <w:r w:rsidRPr="00F74740">
        <w:rPr>
          <w:rFonts w:ascii="Times New Roman" w:hAnsi="Times New Roman" w:cs="Times New Roman"/>
          <w:sz w:val="24"/>
          <w:szCs w:val="24"/>
        </w:rPr>
        <w:t xml:space="preserve">Dužnosnik </w:t>
      </w:r>
      <w:r w:rsidR="00856BBE">
        <w:rPr>
          <w:rFonts w:ascii="Times New Roman" w:hAnsi="Times New Roman" w:cs="Times New Roman"/>
          <w:sz w:val="24"/>
          <w:szCs w:val="24"/>
        </w:rPr>
        <w:t>Mario Musa</w:t>
      </w:r>
      <w:r w:rsidRPr="00F74740">
        <w:rPr>
          <w:rFonts w:ascii="Times New Roman" w:hAnsi="Times New Roman" w:cs="Times New Roman"/>
          <w:sz w:val="24"/>
          <w:szCs w:val="24"/>
        </w:rPr>
        <w:t xml:space="preserve">, </w:t>
      </w:r>
      <w:r w:rsidR="009D1D8E">
        <w:rPr>
          <w:rFonts w:ascii="Times New Roman" w:hAnsi="Times New Roman" w:cs="Times New Roman"/>
          <w:sz w:val="24"/>
          <w:szCs w:val="24"/>
        </w:rPr>
        <w:t xml:space="preserve">putem odvjetnika Šimuna Babića, Odvjetničko društvo Babić &amp; </w:t>
      </w:r>
      <w:proofErr w:type="spellStart"/>
      <w:r w:rsidR="009D1D8E">
        <w:rPr>
          <w:rFonts w:ascii="Times New Roman" w:hAnsi="Times New Roman" w:cs="Times New Roman"/>
          <w:sz w:val="24"/>
          <w:szCs w:val="24"/>
        </w:rPr>
        <w:t>Čibarić</w:t>
      </w:r>
      <w:proofErr w:type="spellEnd"/>
      <w:r w:rsidR="009D1D8E">
        <w:rPr>
          <w:rFonts w:ascii="Times New Roman" w:hAnsi="Times New Roman" w:cs="Times New Roman"/>
          <w:sz w:val="24"/>
          <w:szCs w:val="24"/>
        </w:rPr>
        <w:t xml:space="preserve">, Ivana </w:t>
      </w:r>
      <w:proofErr w:type="spellStart"/>
      <w:r w:rsidR="009D1D8E">
        <w:rPr>
          <w:rFonts w:ascii="Times New Roman" w:hAnsi="Times New Roman" w:cs="Times New Roman"/>
          <w:sz w:val="24"/>
          <w:szCs w:val="24"/>
        </w:rPr>
        <w:t>Banjavčića</w:t>
      </w:r>
      <w:proofErr w:type="spellEnd"/>
      <w:r w:rsidR="009D1D8E">
        <w:rPr>
          <w:rFonts w:ascii="Times New Roman" w:hAnsi="Times New Roman" w:cs="Times New Roman"/>
          <w:sz w:val="24"/>
          <w:szCs w:val="24"/>
        </w:rPr>
        <w:t xml:space="preserve"> 13, 10000 Zagreb</w:t>
      </w:r>
    </w:p>
    <w:p w14:paraId="2E54C841" w14:textId="02864870" w:rsidR="009D1D8E" w:rsidRPr="00F74740" w:rsidRDefault="00856BBE" w:rsidP="009D1D8E">
      <w:pPr>
        <w:numPr>
          <w:ilvl w:val="0"/>
          <w:numId w:val="19"/>
        </w:numPr>
        <w:spacing w:after="0"/>
        <w:rPr>
          <w:rFonts w:ascii="Times New Roman" w:hAnsi="Times New Roman" w:cs="Times New Roman"/>
          <w:sz w:val="24"/>
          <w:szCs w:val="24"/>
        </w:rPr>
      </w:pPr>
      <w:r w:rsidRPr="00F74740">
        <w:rPr>
          <w:rFonts w:ascii="Times New Roman" w:hAnsi="Times New Roman" w:cs="Times New Roman"/>
          <w:sz w:val="24"/>
          <w:szCs w:val="24"/>
        </w:rPr>
        <w:t xml:space="preserve">Dužnosnik </w:t>
      </w:r>
      <w:r>
        <w:rPr>
          <w:rFonts w:ascii="Times New Roman" w:hAnsi="Times New Roman" w:cs="Times New Roman"/>
          <w:sz w:val="24"/>
          <w:szCs w:val="24"/>
        </w:rPr>
        <w:t xml:space="preserve">Eugen </w:t>
      </w:r>
      <w:proofErr w:type="spellStart"/>
      <w:r>
        <w:rPr>
          <w:rFonts w:ascii="Times New Roman" w:hAnsi="Times New Roman" w:cs="Times New Roman"/>
          <w:sz w:val="24"/>
          <w:szCs w:val="24"/>
        </w:rPr>
        <w:t>Sunara</w:t>
      </w:r>
      <w:proofErr w:type="spellEnd"/>
      <w:r w:rsidRPr="00F74740">
        <w:rPr>
          <w:rFonts w:ascii="Times New Roman" w:hAnsi="Times New Roman" w:cs="Times New Roman"/>
          <w:sz w:val="24"/>
          <w:szCs w:val="24"/>
        </w:rPr>
        <w:t xml:space="preserve">, </w:t>
      </w:r>
      <w:r w:rsidR="009D1D8E">
        <w:rPr>
          <w:rFonts w:ascii="Times New Roman" w:hAnsi="Times New Roman" w:cs="Times New Roman"/>
          <w:sz w:val="24"/>
          <w:szCs w:val="24"/>
        </w:rPr>
        <w:t>putem odvjetnice Srđane Barišić, Maksimirska cesta 48, 10000 Zagreb</w:t>
      </w:r>
    </w:p>
    <w:p w14:paraId="11347E1C" w14:textId="6BAB58AA" w:rsidR="00856BBE" w:rsidRPr="00F74740" w:rsidRDefault="00856BBE" w:rsidP="00856BBE">
      <w:pPr>
        <w:numPr>
          <w:ilvl w:val="0"/>
          <w:numId w:val="19"/>
        </w:numPr>
        <w:spacing w:after="0"/>
        <w:rPr>
          <w:rFonts w:ascii="Times New Roman" w:hAnsi="Times New Roman" w:cs="Times New Roman"/>
          <w:sz w:val="24"/>
          <w:szCs w:val="24"/>
        </w:rPr>
      </w:pPr>
      <w:r w:rsidRPr="00F74740">
        <w:rPr>
          <w:rFonts w:ascii="Times New Roman" w:hAnsi="Times New Roman" w:cs="Times New Roman"/>
          <w:sz w:val="24"/>
          <w:szCs w:val="24"/>
        </w:rPr>
        <w:t xml:space="preserve">Dužnosnik </w:t>
      </w:r>
      <w:r>
        <w:rPr>
          <w:rFonts w:ascii="Times New Roman" w:hAnsi="Times New Roman" w:cs="Times New Roman"/>
          <w:sz w:val="24"/>
          <w:szCs w:val="24"/>
        </w:rPr>
        <w:t>Ignacije Čutura</w:t>
      </w:r>
      <w:r w:rsidRPr="00F74740">
        <w:rPr>
          <w:rFonts w:ascii="Times New Roman" w:hAnsi="Times New Roman" w:cs="Times New Roman"/>
          <w:sz w:val="24"/>
          <w:szCs w:val="24"/>
        </w:rPr>
        <w:t xml:space="preserve">, </w:t>
      </w:r>
      <w:r w:rsidR="009D1D8E">
        <w:rPr>
          <w:rFonts w:ascii="Times New Roman" w:hAnsi="Times New Roman" w:cs="Times New Roman"/>
          <w:sz w:val="24"/>
          <w:szCs w:val="24"/>
        </w:rPr>
        <w:t>putem odvjetnika Tomislava Barišića, Maksimirska cesta 48, 10000 Zagreb</w:t>
      </w:r>
    </w:p>
    <w:p w14:paraId="606F6D74" w14:textId="77777777" w:rsidR="00E24CDA" w:rsidRPr="00F74740" w:rsidRDefault="00E24CDA" w:rsidP="00E24CDA">
      <w:pPr>
        <w:numPr>
          <w:ilvl w:val="0"/>
          <w:numId w:val="19"/>
        </w:numPr>
        <w:spacing w:after="0"/>
        <w:rPr>
          <w:rFonts w:ascii="Times New Roman" w:hAnsi="Times New Roman" w:cs="Times New Roman"/>
          <w:sz w:val="24"/>
          <w:szCs w:val="24"/>
        </w:rPr>
      </w:pPr>
      <w:r w:rsidRPr="00F74740">
        <w:rPr>
          <w:rFonts w:ascii="Times New Roman" w:hAnsi="Times New Roman" w:cs="Times New Roman"/>
          <w:sz w:val="24"/>
          <w:szCs w:val="24"/>
        </w:rPr>
        <w:t>Objava na internetskoj stranici Povjerenstva</w:t>
      </w:r>
    </w:p>
    <w:p w14:paraId="2DC6E0F8" w14:textId="77777777" w:rsidR="00E24CDA" w:rsidRPr="00F74740" w:rsidRDefault="00E24CDA" w:rsidP="00E24CDA">
      <w:pPr>
        <w:numPr>
          <w:ilvl w:val="0"/>
          <w:numId w:val="19"/>
        </w:numPr>
        <w:spacing w:after="0"/>
        <w:rPr>
          <w:rFonts w:ascii="Times New Roman" w:hAnsi="Times New Roman" w:cs="Times New Roman"/>
          <w:sz w:val="24"/>
          <w:szCs w:val="24"/>
        </w:rPr>
      </w:pPr>
      <w:r w:rsidRPr="00F74740">
        <w:rPr>
          <w:rFonts w:ascii="Times New Roman" w:hAnsi="Times New Roman" w:cs="Times New Roman"/>
          <w:sz w:val="24"/>
          <w:szCs w:val="24"/>
        </w:rPr>
        <w:t>Pismohrana</w:t>
      </w:r>
    </w:p>
    <w:p w14:paraId="01247833" w14:textId="17FA22B1" w:rsidR="000E4B2C" w:rsidRPr="00F74740" w:rsidRDefault="000E4B2C" w:rsidP="001B0960">
      <w:pPr>
        <w:spacing w:after="0"/>
        <w:jc w:val="both"/>
        <w:rPr>
          <w:rFonts w:ascii="Times New Roman" w:eastAsia="Times New Roman" w:hAnsi="Times New Roman" w:cs="Times New Roman"/>
          <w:b/>
          <w:sz w:val="24"/>
          <w:szCs w:val="24"/>
          <w:lang w:eastAsia="hr-HR"/>
        </w:rPr>
      </w:pPr>
    </w:p>
    <w:p w14:paraId="4399002D" w14:textId="3F722F92" w:rsidR="00FA2A50" w:rsidRPr="00F74740" w:rsidRDefault="00FA2A50" w:rsidP="000E4B2C">
      <w:pPr>
        <w:spacing w:after="0"/>
        <w:rPr>
          <w:rFonts w:ascii="Times New Roman" w:hAnsi="Times New Roman" w:cs="Times New Roman"/>
          <w:sz w:val="24"/>
          <w:szCs w:val="24"/>
        </w:rPr>
      </w:pPr>
    </w:p>
    <w:sectPr w:rsidR="00FA2A50" w:rsidRPr="00F74740"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0C55" w14:textId="77777777" w:rsidR="000432D5" w:rsidRDefault="000432D5" w:rsidP="005B5818">
      <w:pPr>
        <w:spacing w:after="0" w:line="240" w:lineRule="auto"/>
      </w:pPr>
      <w:r>
        <w:separator/>
      </w:r>
    </w:p>
  </w:endnote>
  <w:endnote w:type="continuationSeparator" w:id="0">
    <w:p w14:paraId="594DC195" w14:textId="77777777" w:rsidR="000432D5" w:rsidRDefault="000432D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432D5" w:rsidRDefault="000432D5"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68A29"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0432D5" w:rsidRDefault="000432D5"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432D5" w:rsidRDefault="000432D5"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8EF8"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0432D5" w:rsidRPr="0009256C" w:rsidRDefault="000432D5"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A705" w14:textId="77777777" w:rsidR="000432D5" w:rsidRDefault="000432D5" w:rsidP="005B5818">
      <w:pPr>
        <w:spacing w:after="0" w:line="240" w:lineRule="auto"/>
      </w:pPr>
      <w:r>
        <w:separator/>
      </w:r>
    </w:p>
  </w:footnote>
  <w:footnote w:type="continuationSeparator" w:id="0">
    <w:p w14:paraId="4778759D" w14:textId="77777777" w:rsidR="000432D5" w:rsidRDefault="000432D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01AFE3E8" w:rsidR="000432D5" w:rsidRDefault="000432D5">
        <w:pPr>
          <w:pStyle w:val="Zaglavlje"/>
          <w:jc w:val="right"/>
        </w:pPr>
        <w:r>
          <w:fldChar w:fldCharType="begin"/>
        </w:r>
        <w:r>
          <w:instrText xml:space="preserve"> PAGE   \* MERGEFORMAT </w:instrText>
        </w:r>
        <w:r>
          <w:fldChar w:fldCharType="separate"/>
        </w:r>
        <w:r w:rsidR="00D91931">
          <w:rPr>
            <w:noProof/>
          </w:rPr>
          <w:t>21</w:t>
        </w:r>
        <w:r>
          <w:rPr>
            <w:noProof/>
          </w:rPr>
          <w:fldChar w:fldCharType="end"/>
        </w:r>
      </w:p>
    </w:sdtContent>
  </w:sdt>
  <w:p w14:paraId="43990033" w14:textId="77777777" w:rsidR="000432D5" w:rsidRDefault="000432D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8" w14:textId="50598CF5" w:rsidR="000432D5" w:rsidRDefault="000432D5" w:rsidP="005B5818">
    <w:pPr>
      <w:tabs>
        <w:tab w:val="center" w:pos="4536"/>
        <w:tab w:val="right" w:pos="9072"/>
      </w:tabs>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587AA33A">
              <wp:simplePos x="0" y="0"/>
              <wp:positionH relativeFrom="column">
                <wp:posOffset>3061970</wp:posOffset>
              </wp:positionH>
              <wp:positionV relativeFrom="page">
                <wp:posOffset>285750</wp:posOffset>
              </wp:positionV>
              <wp:extent cx="3324225" cy="1571625"/>
              <wp:effectExtent l="0" t="0" r="952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242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D" w14:textId="3D49B8CB" w:rsidR="000432D5" w:rsidRPr="00CA2B25" w:rsidRDefault="000432D5" w:rsidP="005B5818">
                          <w:pPr>
                            <w:tabs>
                              <w:tab w:val="left" w:pos="180"/>
                            </w:tabs>
                            <w:spacing w:before="40" w:line="360" w:lineRule="auto"/>
                            <w:ind w:left="181"/>
                            <w:jc w:val="right"/>
                            <w:rPr>
                              <w:rFonts w:ascii="Arial Narrow" w:hAnsi="Arial Narrow" w:cs="Arial"/>
                              <w:bCs/>
                              <w:color w:val="333333"/>
                              <w:sz w:val="16"/>
                              <w:szCs w:val="16"/>
                            </w:rPr>
                          </w:pPr>
                        </w:p>
                        <w:p w14:paraId="4399004E" w14:textId="3FB10FB7" w:rsidR="000432D5" w:rsidRDefault="000432D5" w:rsidP="00506921">
                          <w:pPr>
                            <w:spacing w:line="360" w:lineRule="auto"/>
                            <w:ind w:right="702"/>
                            <w:jc w:val="right"/>
                          </w:pPr>
                          <w:r>
                            <w:rPr>
                              <w:b/>
                              <w:noProof/>
                              <w:sz w:val="16"/>
                              <w:szCs w:val="16"/>
                              <w:lang w:eastAsia="hr-HR"/>
                            </w:rPr>
                            <w:drawing>
                              <wp:inline distT="0" distB="0" distL="0" distR="0" wp14:anchorId="06B4A5D8" wp14:editId="5B4AF216">
                                <wp:extent cx="1942465" cy="523875"/>
                                <wp:effectExtent l="0" t="0" r="0" b="0"/>
                                <wp:docPr id="4"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241.1pt;margin-top:22.5pt;width:261.7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" filled="f" stroked="f">
              <o:lock v:ext="edit" aspectratio="t"/>
              <v:textbox inset="1mm,,1mm">
                <w:txbxContent>
                  <w:p w14:paraId="4399004D" w14:textId="3D49B8CB" w:rsidR="000432D5" w:rsidRPr="00CA2B25" w:rsidRDefault="000432D5" w:rsidP="005B5818">
                    <w:pPr>
                      <w:tabs>
                        <w:tab w:val="left" w:pos="180"/>
                      </w:tabs>
                      <w:spacing w:before="40" w:line="360" w:lineRule="auto"/>
                      <w:ind w:left="181"/>
                      <w:jc w:val="right"/>
                      <w:rPr>
                        <w:rFonts w:ascii="Arial Narrow" w:hAnsi="Arial Narrow" w:cs="Arial"/>
                        <w:bCs/>
                        <w:color w:val="333333"/>
                        <w:sz w:val="16"/>
                        <w:szCs w:val="16"/>
                      </w:rPr>
                    </w:pPr>
                  </w:p>
                  <w:p w14:paraId="4399004E" w14:textId="3FB10FB7" w:rsidR="000432D5" w:rsidRDefault="000432D5" w:rsidP="00506921">
                    <w:pPr>
                      <w:spacing w:line="360" w:lineRule="auto"/>
                      <w:ind w:right="702"/>
                      <w:jc w:val="right"/>
                    </w:pPr>
                    <w:r>
                      <w:rPr>
                        <w:b/>
                        <w:noProof/>
                        <w:sz w:val="16"/>
                        <w:szCs w:val="16"/>
                        <w:lang w:eastAsia="hr-HR"/>
                      </w:rPr>
                      <w:drawing>
                        <wp:inline distT="0" distB="0" distL="0" distR="0" wp14:anchorId="06B4A5D8" wp14:editId="5B4AF216">
                          <wp:extent cx="1942465" cy="523875"/>
                          <wp:effectExtent l="0" t="0" r="0" b="0"/>
                          <wp:docPr id="4"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p>
                </w:txbxContent>
              </v:textbox>
              <w10:wrap anchory="page"/>
            </v:shape>
          </w:pict>
        </mc:Fallback>
      </mc:AlternateContent>
    </w:r>
    <w:r>
      <w:rPr>
        <w:rFonts w:ascii="Times New Roman" w:eastAsia="Times New Roman" w:hAnsi="Times New Roman" w:cs="Times New Roman"/>
        <w:noProof/>
        <w:sz w:val="16"/>
        <w:szCs w:val="16"/>
        <w:lang w:eastAsia="hr-HR"/>
      </w:rPr>
      <w:t xml:space="preserve">             </w:t>
    </w:r>
    <w:r>
      <w:rPr>
        <w:rFonts w:ascii="Times New Roman" w:eastAsia="Times New Roman" w:hAnsi="Times New Roman" w:cs="Times New Roman"/>
        <w:noProof/>
        <w:sz w:val="16"/>
        <w:szCs w:val="16"/>
        <w:lang w:eastAsia="hr-HR"/>
      </w:rPr>
      <w:drawing>
        <wp:inline distT="0" distB="0" distL="0" distR="0" wp14:anchorId="16817550" wp14:editId="7F7E3D86">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p>
  <w:p w14:paraId="3AB5B33E" w14:textId="17CC2E7A" w:rsidR="000432D5" w:rsidRDefault="000432D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29BD25A" w14:textId="4D7269F3" w:rsidR="000432D5" w:rsidRPr="002C4098" w:rsidRDefault="000432D5" w:rsidP="0050692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4399003A" w14:textId="39CCE4A4" w:rsidR="000432D5" w:rsidRPr="005B5818" w:rsidRDefault="000432D5" w:rsidP="00B27057">
    <w:pPr>
      <w:tabs>
        <w:tab w:val="left" w:pos="7275"/>
      </w:tabs>
      <w:spacing w:after="0" w:line="240" w:lineRule="auto"/>
      <w:ind w:left="-567" w:hanging="142"/>
      <w:rPr>
        <w:rFonts w:ascii="Times New Roman" w:eastAsia="Times New Roman" w:hAnsi="Times New Roman" w:cs="Times New Roman"/>
        <w:sz w:val="16"/>
        <w:szCs w:val="16"/>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p>
  <w:p w14:paraId="4399003E" w14:textId="52509A12" w:rsidR="000432D5" w:rsidRDefault="000432D5" w:rsidP="00506921">
    <w:pPr>
      <w:tabs>
        <w:tab w:val="left" w:pos="8115"/>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399003F" w14:textId="308A0D74" w:rsidR="000432D5" w:rsidRPr="00575060" w:rsidRDefault="000432D5"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9A6AF7"/>
    <w:multiLevelType w:val="hybridMultilevel"/>
    <w:tmpl w:val="B2B2DBCE"/>
    <w:lvl w:ilvl="0" w:tplc="4E86D9E4">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E5938B8"/>
    <w:multiLevelType w:val="multilevel"/>
    <w:tmpl w:val="6DEE9B2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7A22C4"/>
    <w:multiLevelType w:val="multilevel"/>
    <w:tmpl w:val="003696D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561FAB"/>
    <w:multiLevelType w:val="multilevel"/>
    <w:tmpl w:val="2A486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D451CA"/>
    <w:multiLevelType w:val="hybridMultilevel"/>
    <w:tmpl w:val="063A4134"/>
    <w:lvl w:ilvl="0" w:tplc="00E8311A">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3F36AF"/>
    <w:multiLevelType w:val="multilevel"/>
    <w:tmpl w:val="31C845DA"/>
    <w:lvl w:ilvl="0">
      <w:start w:val="2017"/>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7"/>
  </w:num>
  <w:num w:numId="2">
    <w:abstractNumId w:val="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12"/>
  </w:num>
  <w:num w:numId="16">
    <w:abstractNumId w:val="15"/>
  </w:num>
  <w:num w:numId="17">
    <w:abstractNumId w:val="23"/>
  </w:num>
  <w:num w:numId="18">
    <w:abstractNumId w:val="0"/>
  </w:num>
  <w:num w:numId="19">
    <w:abstractNumId w:val="26"/>
  </w:num>
  <w:num w:numId="20">
    <w:abstractNumId w:val="20"/>
  </w:num>
  <w:num w:numId="21">
    <w:abstractNumId w:val="8"/>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3E2"/>
    <w:rsid w:val="00007418"/>
    <w:rsid w:val="00010342"/>
    <w:rsid w:val="0001093C"/>
    <w:rsid w:val="000128C3"/>
    <w:rsid w:val="000133E1"/>
    <w:rsid w:val="00017671"/>
    <w:rsid w:val="00020E25"/>
    <w:rsid w:val="00021607"/>
    <w:rsid w:val="000219A0"/>
    <w:rsid w:val="00021E9C"/>
    <w:rsid w:val="0002391F"/>
    <w:rsid w:val="00023AEE"/>
    <w:rsid w:val="000248B0"/>
    <w:rsid w:val="00025BCD"/>
    <w:rsid w:val="00025CEC"/>
    <w:rsid w:val="00025D0A"/>
    <w:rsid w:val="00025FA3"/>
    <w:rsid w:val="00026BB8"/>
    <w:rsid w:val="00027658"/>
    <w:rsid w:val="00027EE4"/>
    <w:rsid w:val="000343E7"/>
    <w:rsid w:val="00034A2E"/>
    <w:rsid w:val="000405EE"/>
    <w:rsid w:val="00041F25"/>
    <w:rsid w:val="000432D5"/>
    <w:rsid w:val="00045416"/>
    <w:rsid w:val="00047EE8"/>
    <w:rsid w:val="00052703"/>
    <w:rsid w:val="00054DB6"/>
    <w:rsid w:val="00055AF4"/>
    <w:rsid w:val="00055CAE"/>
    <w:rsid w:val="00061B06"/>
    <w:rsid w:val="000639B6"/>
    <w:rsid w:val="00064243"/>
    <w:rsid w:val="00067CFB"/>
    <w:rsid w:val="00067EC1"/>
    <w:rsid w:val="000725F6"/>
    <w:rsid w:val="00072EA6"/>
    <w:rsid w:val="00074D73"/>
    <w:rsid w:val="00075BAC"/>
    <w:rsid w:val="0007602B"/>
    <w:rsid w:val="00084F27"/>
    <w:rsid w:val="0009256C"/>
    <w:rsid w:val="00095342"/>
    <w:rsid w:val="000A1C06"/>
    <w:rsid w:val="000A1CDA"/>
    <w:rsid w:val="000A7953"/>
    <w:rsid w:val="000B4D1A"/>
    <w:rsid w:val="000B5722"/>
    <w:rsid w:val="000B6AD0"/>
    <w:rsid w:val="000C2616"/>
    <w:rsid w:val="000C273D"/>
    <w:rsid w:val="000C312E"/>
    <w:rsid w:val="000D47AC"/>
    <w:rsid w:val="000D7C74"/>
    <w:rsid w:val="000E065D"/>
    <w:rsid w:val="000E293B"/>
    <w:rsid w:val="000E312E"/>
    <w:rsid w:val="000E353F"/>
    <w:rsid w:val="000E4B2C"/>
    <w:rsid w:val="000E7026"/>
    <w:rsid w:val="000E72B5"/>
    <w:rsid w:val="000E75E4"/>
    <w:rsid w:val="000F24E8"/>
    <w:rsid w:val="000F267F"/>
    <w:rsid w:val="00101F03"/>
    <w:rsid w:val="00102A7E"/>
    <w:rsid w:val="00102ED9"/>
    <w:rsid w:val="00105CB5"/>
    <w:rsid w:val="00110C03"/>
    <w:rsid w:val="001127FE"/>
    <w:rsid w:val="00112E23"/>
    <w:rsid w:val="00115C1A"/>
    <w:rsid w:val="00117E78"/>
    <w:rsid w:val="001211A5"/>
    <w:rsid w:val="0012224D"/>
    <w:rsid w:val="001254D9"/>
    <w:rsid w:val="00133F79"/>
    <w:rsid w:val="00134FE6"/>
    <w:rsid w:val="0013717D"/>
    <w:rsid w:val="00137298"/>
    <w:rsid w:val="001373A7"/>
    <w:rsid w:val="00143E0E"/>
    <w:rsid w:val="00146658"/>
    <w:rsid w:val="00147F1F"/>
    <w:rsid w:val="001506B2"/>
    <w:rsid w:val="00150FDF"/>
    <w:rsid w:val="00153B9A"/>
    <w:rsid w:val="001543F9"/>
    <w:rsid w:val="0015569B"/>
    <w:rsid w:val="00156385"/>
    <w:rsid w:val="00160EAC"/>
    <w:rsid w:val="00162366"/>
    <w:rsid w:val="0016331F"/>
    <w:rsid w:val="0016508D"/>
    <w:rsid w:val="00167C6C"/>
    <w:rsid w:val="00171BDB"/>
    <w:rsid w:val="001738D6"/>
    <w:rsid w:val="00173EE2"/>
    <w:rsid w:val="00176B88"/>
    <w:rsid w:val="00183E8B"/>
    <w:rsid w:val="001845C9"/>
    <w:rsid w:val="00184A09"/>
    <w:rsid w:val="00187776"/>
    <w:rsid w:val="00193EC6"/>
    <w:rsid w:val="00194D82"/>
    <w:rsid w:val="001A05A4"/>
    <w:rsid w:val="001A217F"/>
    <w:rsid w:val="001A33A3"/>
    <w:rsid w:val="001B0960"/>
    <w:rsid w:val="001B09C2"/>
    <w:rsid w:val="001B6010"/>
    <w:rsid w:val="001C1731"/>
    <w:rsid w:val="001C38D8"/>
    <w:rsid w:val="001C7520"/>
    <w:rsid w:val="001C79A6"/>
    <w:rsid w:val="001C7CA1"/>
    <w:rsid w:val="001D2F6D"/>
    <w:rsid w:val="001D36A4"/>
    <w:rsid w:val="001D4631"/>
    <w:rsid w:val="001D7401"/>
    <w:rsid w:val="001D7F58"/>
    <w:rsid w:val="001E2005"/>
    <w:rsid w:val="001E3A74"/>
    <w:rsid w:val="001E53DB"/>
    <w:rsid w:val="001E7D99"/>
    <w:rsid w:val="001F08F0"/>
    <w:rsid w:val="001F0F23"/>
    <w:rsid w:val="001F3935"/>
    <w:rsid w:val="001F4824"/>
    <w:rsid w:val="001F5A0D"/>
    <w:rsid w:val="00202E55"/>
    <w:rsid w:val="002034F6"/>
    <w:rsid w:val="002052DB"/>
    <w:rsid w:val="0020590A"/>
    <w:rsid w:val="00207B20"/>
    <w:rsid w:val="0021058F"/>
    <w:rsid w:val="00212A1A"/>
    <w:rsid w:val="002149D6"/>
    <w:rsid w:val="00217C1D"/>
    <w:rsid w:val="00220606"/>
    <w:rsid w:val="00224381"/>
    <w:rsid w:val="002256CA"/>
    <w:rsid w:val="002271E7"/>
    <w:rsid w:val="00227E88"/>
    <w:rsid w:val="00227ED5"/>
    <w:rsid w:val="0023102B"/>
    <w:rsid w:val="00232046"/>
    <w:rsid w:val="00233786"/>
    <w:rsid w:val="00234313"/>
    <w:rsid w:val="002343EE"/>
    <w:rsid w:val="0023718E"/>
    <w:rsid w:val="00244442"/>
    <w:rsid w:val="002463B1"/>
    <w:rsid w:val="00254905"/>
    <w:rsid w:val="0026495B"/>
    <w:rsid w:val="002704FF"/>
    <w:rsid w:val="0027632A"/>
    <w:rsid w:val="00283A72"/>
    <w:rsid w:val="00283E25"/>
    <w:rsid w:val="0028714A"/>
    <w:rsid w:val="00291FF2"/>
    <w:rsid w:val="002956D6"/>
    <w:rsid w:val="00295E74"/>
    <w:rsid w:val="00296618"/>
    <w:rsid w:val="002A17E0"/>
    <w:rsid w:val="002A2EDF"/>
    <w:rsid w:val="002A3A10"/>
    <w:rsid w:val="002B1805"/>
    <w:rsid w:val="002B647E"/>
    <w:rsid w:val="002C2EEC"/>
    <w:rsid w:val="002D0185"/>
    <w:rsid w:val="002D26E8"/>
    <w:rsid w:val="002E243F"/>
    <w:rsid w:val="002E5402"/>
    <w:rsid w:val="002E7225"/>
    <w:rsid w:val="002F1A3A"/>
    <w:rsid w:val="002F1CF7"/>
    <w:rsid w:val="002F2D8F"/>
    <w:rsid w:val="002F313C"/>
    <w:rsid w:val="002F3215"/>
    <w:rsid w:val="002F7DE3"/>
    <w:rsid w:val="00300951"/>
    <w:rsid w:val="003019E4"/>
    <w:rsid w:val="00301B92"/>
    <w:rsid w:val="00303071"/>
    <w:rsid w:val="003066FD"/>
    <w:rsid w:val="00307811"/>
    <w:rsid w:val="00312902"/>
    <w:rsid w:val="00313495"/>
    <w:rsid w:val="003152D3"/>
    <w:rsid w:val="003160C9"/>
    <w:rsid w:val="00316757"/>
    <w:rsid w:val="00317A22"/>
    <w:rsid w:val="00321011"/>
    <w:rsid w:val="00327CDC"/>
    <w:rsid w:val="00330F0B"/>
    <w:rsid w:val="0033163B"/>
    <w:rsid w:val="0033382B"/>
    <w:rsid w:val="00334C71"/>
    <w:rsid w:val="00335B0C"/>
    <w:rsid w:val="003369A0"/>
    <w:rsid w:val="00340AF6"/>
    <w:rsid w:val="003416CC"/>
    <w:rsid w:val="00343269"/>
    <w:rsid w:val="00350F71"/>
    <w:rsid w:val="0035477F"/>
    <w:rsid w:val="00355EB4"/>
    <w:rsid w:val="00356F31"/>
    <w:rsid w:val="00363A76"/>
    <w:rsid w:val="0036646B"/>
    <w:rsid w:val="00370D1B"/>
    <w:rsid w:val="00371225"/>
    <w:rsid w:val="003719D5"/>
    <w:rsid w:val="003734A2"/>
    <w:rsid w:val="0037392C"/>
    <w:rsid w:val="00377900"/>
    <w:rsid w:val="003808DA"/>
    <w:rsid w:val="00385359"/>
    <w:rsid w:val="00390B1E"/>
    <w:rsid w:val="00390E9E"/>
    <w:rsid w:val="00391166"/>
    <w:rsid w:val="00395A21"/>
    <w:rsid w:val="003A0E36"/>
    <w:rsid w:val="003A12C4"/>
    <w:rsid w:val="003A2013"/>
    <w:rsid w:val="003A6F90"/>
    <w:rsid w:val="003B1157"/>
    <w:rsid w:val="003B28A2"/>
    <w:rsid w:val="003C019C"/>
    <w:rsid w:val="003C034E"/>
    <w:rsid w:val="003C03F4"/>
    <w:rsid w:val="003C3CFE"/>
    <w:rsid w:val="003C4B46"/>
    <w:rsid w:val="003C5BE3"/>
    <w:rsid w:val="003C6634"/>
    <w:rsid w:val="003D13E4"/>
    <w:rsid w:val="003D1B92"/>
    <w:rsid w:val="003D2CB9"/>
    <w:rsid w:val="003D7AB1"/>
    <w:rsid w:val="003E1076"/>
    <w:rsid w:val="003E42D9"/>
    <w:rsid w:val="003F0817"/>
    <w:rsid w:val="003F2398"/>
    <w:rsid w:val="003F416C"/>
    <w:rsid w:val="003F463A"/>
    <w:rsid w:val="003F56EB"/>
    <w:rsid w:val="003F6600"/>
    <w:rsid w:val="00400FAB"/>
    <w:rsid w:val="00404A03"/>
    <w:rsid w:val="00406E92"/>
    <w:rsid w:val="00410B61"/>
    <w:rsid w:val="00411522"/>
    <w:rsid w:val="00413F34"/>
    <w:rsid w:val="004200EE"/>
    <w:rsid w:val="00420815"/>
    <w:rsid w:val="0042166A"/>
    <w:rsid w:val="00422B08"/>
    <w:rsid w:val="0043024B"/>
    <w:rsid w:val="00437B36"/>
    <w:rsid w:val="004411FB"/>
    <w:rsid w:val="004427D7"/>
    <w:rsid w:val="00446993"/>
    <w:rsid w:val="004504A3"/>
    <w:rsid w:val="00451983"/>
    <w:rsid w:val="00451A11"/>
    <w:rsid w:val="00454573"/>
    <w:rsid w:val="00461B29"/>
    <w:rsid w:val="0046229B"/>
    <w:rsid w:val="004637F2"/>
    <w:rsid w:val="00472CED"/>
    <w:rsid w:val="00475482"/>
    <w:rsid w:val="00481595"/>
    <w:rsid w:val="004841A2"/>
    <w:rsid w:val="00484EC4"/>
    <w:rsid w:val="00485A3B"/>
    <w:rsid w:val="00486A44"/>
    <w:rsid w:val="00487CAD"/>
    <w:rsid w:val="004A16B4"/>
    <w:rsid w:val="004B0267"/>
    <w:rsid w:val="004B0D1D"/>
    <w:rsid w:val="004B12AF"/>
    <w:rsid w:val="004B2014"/>
    <w:rsid w:val="004B2D25"/>
    <w:rsid w:val="004C396A"/>
    <w:rsid w:val="004C5993"/>
    <w:rsid w:val="004D181B"/>
    <w:rsid w:val="004D31FF"/>
    <w:rsid w:val="004D3D29"/>
    <w:rsid w:val="004D45E6"/>
    <w:rsid w:val="004E1664"/>
    <w:rsid w:val="004E2069"/>
    <w:rsid w:val="004E2102"/>
    <w:rsid w:val="004E3E85"/>
    <w:rsid w:val="004E6CAD"/>
    <w:rsid w:val="004E7A6E"/>
    <w:rsid w:val="004F7E54"/>
    <w:rsid w:val="005015F6"/>
    <w:rsid w:val="00506921"/>
    <w:rsid w:val="00512495"/>
    <w:rsid w:val="00512887"/>
    <w:rsid w:val="0051299A"/>
    <w:rsid w:val="005173EA"/>
    <w:rsid w:val="005211C3"/>
    <w:rsid w:val="00521727"/>
    <w:rsid w:val="00524708"/>
    <w:rsid w:val="00524DCF"/>
    <w:rsid w:val="00526D18"/>
    <w:rsid w:val="00532CDB"/>
    <w:rsid w:val="005337B5"/>
    <w:rsid w:val="00542631"/>
    <w:rsid w:val="0054296C"/>
    <w:rsid w:val="005446A7"/>
    <w:rsid w:val="005477E2"/>
    <w:rsid w:val="00552610"/>
    <w:rsid w:val="00552C39"/>
    <w:rsid w:val="00553907"/>
    <w:rsid w:val="00554159"/>
    <w:rsid w:val="005541D7"/>
    <w:rsid w:val="00556FC2"/>
    <w:rsid w:val="0055797E"/>
    <w:rsid w:val="00561C1A"/>
    <w:rsid w:val="005620E1"/>
    <w:rsid w:val="0056309D"/>
    <w:rsid w:val="005647C8"/>
    <w:rsid w:val="005649F1"/>
    <w:rsid w:val="00564FF6"/>
    <w:rsid w:val="00567FC1"/>
    <w:rsid w:val="005704B6"/>
    <w:rsid w:val="00572A91"/>
    <w:rsid w:val="00573538"/>
    <w:rsid w:val="00573C26"/>
    <w:rsid w:val="00575060"/>
    <w:rsid w:val="005823D7"/>
    <w:rsid w:val="005870E0"/>
    <w:rsid w:val="005871D5"/>
    <w:rsid w:val="00594584"/>
    <w:rsid w:val="00594DD7"/>
    <w:rsid w:val="00595308"/>
    <w:rsid w:val="00595F9D"/>
    <w:rsid w:val="00596F13"/>
    <w:rsid w:val="00597083"/>
    <w:rsid w:val="005A02B9"/>
    <w:rsid w:val="005A0B07"/>
    <w:rsid w:val="005A0C07"/>
    <w:rsid w:val="005A17DD"/>
    <w:rsid w:val="005B0E3C"/>
    <w:rsid w:val="005B2836"/>
    <w:rsid w:val="005B5051"/>
    <w:rsid w:val="005B51F8"/>
    <w:rsid w:val="005B5818"/>
    <w:rsid w:val="005B7384"/>
    <w:rsid w:val="005C0E5B"/>
    <w:rsid w:val="005C287A"/>
    <w:rsid w:val="005C4E94"/>
    <w:rsid w:val="005C4EC3"/>
    <w:rsid w:val="005C69CA"/>
    <w:rsid w:val="005D22AB"/>
    <w:rsid w:val="005D72B0"/>
    <w:rsid w:val="005E0F6D"/>
    <w:rsid w:val="005E2E82"/>
    <w:rsid w:val="005E3EF9"/>
    <w:rsid w:val="005E426A"/>
    <w:rsid w:val="005E49C7"/>
    <w:rsid w:val="005F18D0"/>
    <w:rsid w:val="005F327A"/>
    <w:rsid w:val="005F47AD"/>
    <w:rsid w:val="005F57A2"/>
    <w:rsid w:val="00604AB9"/>
    <w:rsid w:val="00606DC0"/>
    <w:rsid w:val="00607085"/>
    <w:rsid w:val="0061105F"/>
    <w:rsid w:val="006113BB"/>
    <w:rsid w:val="0061213D"/>
    <w:rsid w:val="00612AF0"/>
    <w:rsid w:val="006163DD"/>
    <w:rsid w:val="00620A78"/>
    <w:rsid w:val="0062135D"/>
    <w:rsid w:val="00622477"/>
    <w:rsid w:val="00622788"/>
    <w:rsid w:val="006317BE"/>
    <w:rsid w:val="006327B8"/>
    <w:rsid w:val="00633F6F"/>
    <w:rsid w:val="00634E40"/>
    <w:rsid w:val="006373B3"/>
    <w:rsid w:val="00641ABB"/>
    <w:rsid w:val="00641E97"/>
    <w:rsid w:val="006444A1"/>
    <w:rsid w:val="00647B1E"/>
    <w:rsid w:val="00652214"/>
    <w:rsid w:val="00652625"/>
    <w:rsid w:val="006553A5"/>
    <w:rsid w:val="00661602"/>
    <w:rsid w:val="00675CEC"/>
    <w:rsid w:val="00682252"/>
    <w:rsid w:val="0068313F"/>
    <w:rsid w:val="00684A77"/>
    <w:rsid w:val="00687867"/>
    <w:rsid w:val="00693410"/>
    <w:rsid w:val="00693FD7"/>
    <w:rsid w:val="00694720"/>
    <w:rsid w:val="00696B68"/>
    <w:rsid w:val="006A08DE"/>
    <w:rsid w:val="006A0A5A"/>
    <w:rsid w:val="006A4AD7"/>
    <w:rsid w:val="006A55FD"/>
    <w:rsid w:val="006A56C2"/>
    <w:rsid w:val="006B0AC7"/>
    <w:rsid w:val="006B1527"/>
    <w:rsid w:val="006B2E6E"/>
    <w:rsid w:val="006B36EE"/>
    <w:rsid w:val="006B4C8D"/>
    <w:rsid w:val="006B764D"/>
    <w:rsid w:val="006B7E8C"/>
    <w:rsid w:val="006C31FE"/>
    <w:rsid w:val="006C37F5"/>
    <w:rsid w:val="006C4368"/>
    <w:rsid w:val="006C450C"/>
    <w:rsid w:val="006D0A3D"/>
    <w:rsid w:val="006D44A0"/>
    <w:rsid w:val="006D4B4A"/>
    <w:rsid w:val="006D6DC4"/>
    <w:rsid w:val="006E07C9"/>
    <w:rsid w:val="006E396D"/>
    <w:rsid w:val="006E667D"/>
    <w:rsid w:val="006F186A"/>
    <w:rsid w:val="006F2958"/>
    <w:rsid w:val="006F4E14"/>
    <w:rsid w:val="006F5937"/>
    <w:rsid w:val="006F5BBC"/>
    <w:rsid w:val="00701F1B"/>
    <w:rsid w:val="00702D03"/>
    <w:rsid w:val="00704442"/>
    <w:rsid w:val="00710187"/>
    <w:rsid w:val="00713473"/>
    <w:rsid w:val="007144D4"/>
    <w:rsid w:val="007154EA"/>
    <w:rsid w:val="0071797D"/>
    <w:rsid w:val="00730CA5"/>
    <w:rsid w:val="00733621"/>
    <w:rsid w:val="00734612"/>
    <w:rsid w:val="00745EB1"/>
    <w:rsid w:val="00747462"/>
    <w:rsid w:val="00750B56"/>
    <w:rsid w:val="00750EA0"/>
    <w:rsid w:val="00755BD0"/>
    <w:rsid w:val="00757FA2"/>
    <w:rsid w:val="007622F3"/>
    <w:rsid w:val="007653E9"/>
    <w:rsid w:val="00765977"/>
    <w:rsid w:val="00767FFE"/>
    <w:rsid w:val="00772F7F"/>
    <w:rsid w:val="00773C7E"/>
    <w:rsid w:val="00774B9C"/>
    <w:rsid w:val="00774F47"/>
    <w:rsid w:val="0077598F"/>
    <w:rsid w:val="007767B8"/>
    <w:rsid w:val="00783C67"/>
    <w:rsid w:val="00785837"/>
    <w:rsid w:val="0079103A"/>
    <w:rsid w:val="0079337F"/>
    <w:rsid w:val="00793EC7"/>
    <w:rsid w:val="00795469"/>
    <w:rsid w:val="007A0987"/>
    <w:rsid w:val="007A251F"/>
    <w:rsid w:val="007B05E0"/>
    <w:rsid w:val="007B2C52"/>
    <w:rsid w:val="007B2D9B"/>
    <w:rsid w:val="007B434B"/>
    <w:rsid w:val="007B69B4"/>
    <w:rsid w:val="007C16E0"/>
    <w:rsid w:val="007C3395"/>
    <w:rsid w:val="007C4F04"/>
    <w:rsid w:val="007C66A2"/>
    <w:rsid w:val="007D24A5"/>
    <w:rsid w:val="007E2972"/>
    <w:rsid w:val="007E6960"/>
    <w:rsid w:val="007F3BD7"/>
    <w:rsid w:val="007F42CC"/>
    <w:rsid w:val="007F4645"/>
    <w:rsid w:val="007F6B74"/>
    <w:rsid w:val="00802771"/>
    <w:rsid w:val="00804286"/>
    <w:rsid w:val="008050D0"/>
    <w:rsid w:val="0080573A"/>
    <w:rsid w:val="00806BAB"/>
    <w:rsid w:val="00807494"/>
    <w:rsid w:val="00822B82"/>
    <w:rsid w:val="00824B78"/>
    <w:rsid w:val="008250BA"/>
    <w:rsid w:val="00825D39"/>
    <w:rsid w:val="00830C0F"/>
    <w:rsid w:val="00833026"/>
    <w:rsid w:val="008346FB"/>
    <w:rsid w:val="00835DCB"/>
    <w:rsid w:val="00836A27"/>
    <w:rsid w:val="00843F1A"/>
    <w:rsid w:val="00844B96"/>
    <w:rsid w:val="00844CDE"/>
    <w:rsid w:val="00845EE7"/>
    <w:rsid w:val="0084607A"/>
    <w:rsid w:val="00851209"/>
    <w:rsid w:val="008516DE"/>
    <w:rsid w:val="00854D71"/>
    <w:rsid w:val="00856BBE"/>
    <w:rsid w:val="00866BC7"/>
    <w:rsid w:val="00866E99"/>
    <w:rsid w:val="00867FED"/>
    <w:rsid w:val="00870BAE"/>
    <w:rsid w:val="00872A99"/>
    <w:rsid w:val="0087366A"/>
    <w:rsid w:val="00874635"/>
    <w:rsid w:val="008810DC"/>
    <w:rsid w:val="00882C62"/>
    <w:rsid w:val="00885D3D"/>
    <w:rsid w:val="008912C2"/>
    <w:rsid w:val="00894F11"/>
    <w:rsid w:val="008A0F53"/>
    <w:rsid w:val="008A558A"/>
    <w:rsid w:val="008A58AA"/>
    <w:rsid w:val="008A61AE"/>
    <w:rsid w:val="008A79D2"/>
    <w:rsid w:val="008B3A22"/>
    <w:rsid w:val="008B44A9"/>
    <w:rsid w:val="008B5E38"/>
    <w:rsid w:val="008B6CD0"/>
    <w:rsid w:val="008B7978"/>
    <w:rsid w:val="008C35C5"/>
    <w:rsid w:val="008C638B"/>
    <w:rsid w:val="008D08A6"/>
    <w:rsid w:val="008D6EE7"/>
    <w:rsid w:val="008D790C"/>
    <w:rsid w:val="008E02E2"/>
    <w:rsid w:val="008E488F"/>
    <w:rsid w:val="008F04CB"/>
    <w:rsid w:val="008F289E"/>
    <w:rsid w:val="008F2B46"/>
    <w:rsid w:val="008F3927"/>
    <w:rsid w:val="008F6825"/>
    <w:rsid w:val="008F73F6"/>
    <w:rsid w:val="00900EC7"/>
    <w:rsid w:val="00904F59"/>
    <w:rsid w:val="00905EC9"/>
    <w:rsid w:val="009062CF"/>
    <w:rsid w:val="00913B0E"/>
    <w:rsid w:val="00915534"/>
    <w:rsid w:val="00916E78"/>
    <w:rsid w:val="00917C92"/>
    <w:rsid w:val="00921933"/>
    <w:rsid w:val="009234E3"/>
    <w:rsid w:val="00925408"/>
    <w:rsid w:val="009306A4"/>
    <w:rsid w:val="00930F74"/>
    <w:rsid w:val="0093253E"/>
    <w:rsid w:val="00934253"/>
    <w:rsid w:val="00936339"/>
    <w:rsid w:val="00942D2F"/>
    <w:rsid w:val="0094588F"/>
    <w:rsid w:val="00951213"/>
    <w:rsid w:val="00951A5B"/>
    <w:rsid w:val="0096133F"/>
    <w:rsid w:val="00961DE7"/>
    <w:rsid w:val="009626FE"/>
    <w:rsid w:val="00964CE6"/>
    <w:rsid w:val="00965145"/>
    <w:rsid w:val="00970FE3"/>
    <w:rsid w:val="00971687"/>
    <w:rsid w:val="009764B3"/>
    <w:rsid w:val="009842FB"/>
    <w:rsid w:val="00986257"/>
    <w:rsid w:val="00987D37"/>
    <w:rsid w:val="00992793"/>
    <w:rsid w:val="0099375C"/>
    <w:rsid w:val="009A55E2"/>
    <w:rsid w:val="009A56DC"/>
    <w:rsid w:val="009A6425"/>
    <w:rsid w:val="009B0DB4"/>
    <w:rsid w:val="009B0DB7"/>
    <w:rsid w:val="009B517B"/>
    <w:rsid w:val="009C1E99"/>
    <w:rsid w:val="009C3264"/>
    <w:rsid w:val="009D0144"/>
    <w:rsid w:val="009D1489"/>
    <w:rsid w:val="009D1D8E"/>
    <w:rsid w:val="009D2161"/>
    <w:rsid w:val="009D315A"/>
    <w:rsid w:val="009D320C"/>
    <w:rsid w:val="009D5B03"/>
    <w:rsid w:val="009E1727"/>
    <w:rsid w:val="009E5426"/>
    <w:rsid w:val="009E73B0"/>
    <w:rsid w:val="009E7D1F"/>
    <w:rsid w:val="009F2EC0"/>
    <w:rsid w:val="009F3F72"/>
    <w:rsid w:val="009F65C2"/>
    <w:rsid w:val="00A031F5"/>
    <w:rsid w:val="00A048EA"/>
    <w:rsid w:val="00A05AE2"/>
    <w:rsid w:val="00A05C7B"/>
    <w:rsid w:val="00A05F71"/>
    <w:rsid w:val="00A05F92"/>
    <w:rsid w:val="00A0664B"/>
    <w:rsid w:val="00A0681E"/>
    <w:rsid w:val="00A07D86"/>
    <w:rsid w:val="00A12FD3"/>
    <w:rsid w:val="00A25F0F"/>
    <w:rsid w:val="00A278BB"/>
    <w:rsid w:val="00A309AB"/>
    <w:rsid w:val="00A3415D"/>
    <w:rsid w:val="00A37D0D"/>
    <w:rsid w:val="00A41D57"/>
    <w:rsid w:val="00A436DD"/>
    <w:rsid w:val="00A43CCF"/>
    <w:rsid w:val="00A5050A"/>
    <w:rsid w:val="00A5218C"/>
    <w:rsid w:val="00A5748A"/>
    <w:rsid w:val="00A57ABF"/>
    <w:rsid w:val="00A627CB"/>
    <w:rsid w:val="00A6335A"/>
    <w:rsid w:val="00A63EE2"/>
    <w:rsid w:val="00A655FB"/>
    <w:rsid w:val="00A65892"/>
    <w:rsid w:val="00A7054F"/>
    <w:rsid w:val="00A738D9"/>
    <w:rsid w:val="00A75FB6"/>
    <w:rsid w:val="00A779B7"/>
    <w:rsid w:val="00A941C0"/>
    <w:rsid w:val="00AA1939"/>
    <w:rsid w:val="00AA71BB"/>
    <w:rsid w:val="00AB02FE"/>
    <w:rsid w:val="00AC59B5"/>
    <w:rsid w:val="00AC79CF"/>
    <w:rsid w:val="00AD0EEB"/>
    <w:rsid w:val="00AD6CCD"/>
    <w:rsid w:val="00AD7192"/>
    <w:rsid w:val="00AD7586"/>
    <w:rsid w:val="00AE132A"/>
    <w:rsid w:val="00AE1489"/>
    <w:rsid w:val="00AE4562"/>
    <w:rsid w:val="00AF0B85"/>
    <w:rsid w:val="00AF25C6"/>
    <w:rsid w:val="00AF442D"/>
    <w:rsid w:val="00B01F7F"/>
    <w:rsid w:val="00B0689C"/>
    <w:rsid w:val="00B07B73"/>
    <w:rsid w:val="00B1113B"/>
    <w:rsid w:val="00B11194"/>
    <w:rsid w:val="00B132BB"/>
    <w:rsid w:val="00B140A9"/>
    <w:rsid w:val="00B1722E"/>
    <w:rsid w:val="00B21F2B"/>
    <w:rsid w:val="00B24586"/>
    <w:rsid w:val="00B24FD4"/>
    <w:rsid w:val="00B254A7"/>
    <w:rsid w:val="00B266E0"/>
    <w:rsid w:val="00B26C8C"/>
    <w:rsid w:val="00B27057"/>
    <w:rsid w:val="00B33FA2"/>
    <w:rsid w:val="00B422B9"/>
    <w:rsid w:val="00B42F95"/>
    <w:rsid w:val="00B5484D"/>
    <w:rsid w:val="00B555EB"/>
    <w:rsid w:val="00B63307"/>
    <w:rsid w:val="00B641A6"/>
    <w:rsid w:val="00B72724"/>
    <w:rsid w:val="00B75049"/>
    <w:rsid w:val="00B76B25"/>
    <w:rsid w:val="00B82827"/>
    <w:rsid w:val="00B83CA6"/>
    <w:rsid w:val="00B84350"/>
    <w:rsid w:val="00B852A0"/>
    <w:rsid w:val="00B85A14"/>
    <w:rsid w:val="00B933D6"/>
    <w:rsid w:val="00B944D3"/>
    <w:rsid w:val="00B95D2B"/>
    <w:rsid w:val="00BA0580"/>
    <w:rsid w:val="00BA1672"/>
    <w:rsid w:val="00BA1716"/>
    <w:rsid w:val="00BA196D"/>
    <w:rsid w:val="00BA1E19"/>
    <w:rsid w:val="00BA31BB"/>
    <w:rsid w:val="00BA6A98"/>
    <w:rsid w:val="00BA6CC8"/>
    <w:rsid w:val="00BA73FD"/>
    <w:rsid w:val="00BB0CE7"/>
    <w:rsid w:val="00BC0EB7"/>
    <w:rsid w:val="00BC784B"/>
    <w:rsid w:val="00BD0B9A"/>
    <w:rsid w:val="00BD0D25"/>
    <w:rsid w:val="00BE1323"/>
    <w:rsid w:val="00BE1D76"/>
    <w:rsid w:val="00BE47D5"/>
    <w:rsid w:val="00BE68D1"/>
    <w:rsid w:val="00BF0B5D"/>
    <w:rsid w:val="00BF0F2E"/>
    <w:rsid w:val="00BF3604"/>
    <w:rsid w:val="00BF47DF"/>
    <w:rsid w:val="00BF5F4E"/>
    <w:rsid w:val="00BF65D1"/>
    <w:rsid w:val="00C02FCA"/>
    <w:rsid w:val="00C06F96"/>
    <w:rsid w:val="00C13AC3"/>
    <w:rsid w:val="00C14153"/>
    <w:rsid w:val="00C15079"/>
    <w:rsid w:val="00C20092"/>
    <w:rsid w:val="00C210CD"/>
    <w:rsid w:val="00C222AB"/>
    <w:rsid w:val="00C235EB"/>
    <w:rsid w:val="00C269B0"/>
    <w:rsid w:val="00C2759C"/>
    <w:rsid w:val="00C30520"/>
    <w:rsid w:val="00C325E3"/>
    <w:rsid w:val="00C33A55"/>
    <w:rsid w:val="00C36C99"/>
    <w:rsid w:val="00C40760"/>
    <w:rsid w:val="00C41F07"/>
    <w:rsid w:val="00C425D5"/>
    <w:rsid w:val="00C516BF"/>
    <w:rsid w:val="00C5459F"/>
    <w:rsid w:val="00C5758F"/>
    <w:rsid w:val="00C64814"/>
    <w:rsid w:val="00C76E7D"/>
    <w:rsid w:val="00C81572"/>
    <w:rsid w:val="00C82F60"/>
    <w:rsid w:val="00C82FA8"/>
    <w:rsid w:val="00C84393"/>
    <w:rsid w:val="00C84DD9"/>
    <w:rsid w:val="00C86209"/>
    <w:rsid w:val="00CA0CC8"/>
    <w:rsid w:val="00CA28B6"/>
    <w:rsid w:val="00CA2CD0"/>
    <w:rsid w:val="00CA3618"/>
    <w:rsid w:val="00CA6729"/>
    <w:rsid w:val="00CB3AEB"/>
    <w:rsid w:val="00CB4594"/>
    <w:rsid w:val="00CB5380"/>
    <w:rsid w:val="00CB7EC4"/>
    <w:rsid w:val="00CC5C8B"/>
    <w:rsid w:val="00CC5D03"/>
    <w:rsid w:val="00CD04B2"/>
    <w:rsid w:val="00CD3AAF"/>
    <w:rsid w:val="00CD48C0"/>
    <w:rsid w:val="00CE3701"/>
    <w:rsid w:val="00CE3D50"/>
    <w:rsid w:val="00CE4477"/>
    <w:rsid w:val="00CE71B9"/>
    <w:rsid w:val="00CF01C3"/>
    <w:rsid w:val="00CF0867"/>
    <w:rsid w:val="00CF6989"/>
    <w:rsid w:val="00D02163"/>
    <w:rsid w:val="00D02DD3"/>
    <w:rsid w:val="00D0447D"/>
    <w:rsid w:val="00D05EED"/>
    <w:rsid w:val="00D06F57"/>
    <w:rsid w:val="00D10656"/>
    <w:rsid w:val="00D1126D"/>
    <w:rsid w:val="00D1289E"/>
    <w:rsid w:val="00D13EBA"/>
    <w:rsid w:val="00D14536"/>
    <w:rsid w:val="00D171F1"/>
    <w:rsid w:val="00D17515"/>
    <w:rsid w:val="00D21322"/>
    <w:rsid w:val="00D23D67"/>
    <w:rsid w:val="00D25286"/>
    <w:rsid w:val="00D30D0F"/>
    <w:rsid w:val="00D311AC"/>
    <w:rsid w:val="00D32C13"/>
    <w:rsid w:val="00D331AB"/>
    <w:rsid w:val="00D349AF"/>
    <w:rsid w:val="00D37679"/>
    <w:rsid w:val="00D43316"/>
    <w:rsid w:val="00D44018"/>
    <w:rsid w:val="00D444B9"/>
    <w:rsid w:val="00D47A16"/>
    <w:rsid w:val="00D53DC0"/>
    <w:rsid w:val="00D567D3"/>
    <w:rsid w:val="00D57D74"/>
    <w:rsid w:val="00D63FB0"/>
    <w:rsid w:val="00D7242D"/>
    <w:rsid w:val="00D7635C"/>
    <w:rsid w:val="00D8216A"/>
    <w:rsid w:val="00D84B04"/>
    <w:rsid w:val="00D8521F"/>
    <w:rsid w:val="00D867AA"/>
    <w:rsid w:val="00D90B33"/>
    <w:rsid w:val="00D91931"/>
    <w:rsid w:val="00D93FF8"/>
    <w:rsid w:val="00D96211"/>
    <w:rsid w:val="00D97080"/>
    <w:rsid w:val="00DA0E1E"/>
    <w:rsid w:val="00DA3A5D"/>
    <w:rsid w:val="00DA5891"/>
    <w:rsid w:val="00DA5AE3"/>
    <w:rsid w:val="00DA63CF"/>
    <w:rsid w:val="00DB3E27"/>
    <w:rsid w:val="00DB542A"/>
    <w:rsid w:val="00DB622F"/>
    <w:rsid w:val="00DC136A"/>
    <w:rsid w:val="00DC4520"/>
    <w:rsid w:val="00DC4D37"/>
    <w:rsid w:val="00DD151D"/>
    <w:rsid w:val="00DD355E"/>
    <w:rsid w:val="00DD5451"/>
    <w:rsid w:val="00DD7249"/>
    <w:rsid w:val="00DE4798"/>
    <w:rsid w:val="00DF3D2B"/>
    <w:rsid w:val="00DF5BB0"/>
    <w:rsid w:val="00DF6623"/>
    <w:rsid w:val="00E0039D"/>
    <w:rsid w:val="00E01313"/>
    <w:rsid w:val="00E026DA"/>
    <w:rsid w:val="00E07A5B"/>
    <w:rsid w:val="00E12F8A"/>
    <w:rsid w:val="00E15337"/>
    <w:rsid w:val="00E15A45"/>
    <w:rsid w:val="00E17F54"/>
    <w:rsid w:val="00E23947"/>
    <w:rsid w:val="00E24128"/>
    <w:rsid w:val="00E24CDA"/>
    <w:rsid w:val="00E25D05"/>
    <w:rsid w:val="00E356DF"/>
    <w:rsid w:val="00E3580A"/>
    <w:rsid w:val="00E3662F"/>
    <w:rsid w:val="00E379B0"/>
    <w:rsid w:val="00E401C6"/>
    <w:rsid w:val="00E43DE7"/>
    <w:rsid w:val="00E46AFE"/>
    <w:rsid w:val="00E5550C"/>
    <w:rsid w:val="00E608E7"/>
    <w:rsid w:val="00E63AC8"/>
    <w:rsid w:val="00E669BA"/>
    <w:rsid w:val="00E7267D"/>
    <w:rsid w:val="00E77BB0"/>
    <w:rsid w:val="00E8082D"/>
    <w:rsid w:val="00E82293"/>
    <w:rsid w:val="00E87B4B"/>
    <w:rsid w:val="00E93D90"/>
    <w:rsid w:val="00E94B0D"/>
    <w:rsid w:val="00EA0CEA"/>
    <w:rsid w:val="00EA2969"/>
    <w:rsid w:val="00EA334E"/>
    <w:rsid w:val="00EA57F4"/>
    <w:rsid w:val="00EA6F33"/>
    <w:rsid w:val="00EB1C51"/>
    <w:rsid w:val="00EB6B3A"/>
    <w:rsid w:val="00EC458E"/>
    <w:rsid w:val="00EC7385"/>
    <w:rsid w:val="00EC744A"/>
    <w:rsid w:val="00ED1FA5"/>
    <w:rsid w:val="00ED3580"/>
    <w:rsid w:val="00ED497A"/>
    <w:rsid w:val="00ED506C"/>
    <w:rsid w:val="00ED65D6"/>
    <w:rsid w:val="00EE23AA"/>
    <w:rsid w:val="00EE5EFC"/>
    <w:rsid w:val="00EF18EF"/>
    <w:rsid w:val="00EF1FC1"/>
    <w:rsid w:val="00EF3F9F"/>
    <w:rsid w:val="00EF7CC7"/>
    <w:rsid w:val="00EF7DA2"/>
    <w:rsid w:val="00F00EEA"/>
    <w:rsid w:val="00F04A63"/>
    <w:rsid w:val="00F052E4"/>
    <w:rsid w:val="00F12856"/>
    <w:rsid w:val="00F13849"/>
    <w:rsid w:val="00F1794D"/>
    <w:rsid w:val="00F17C9D"/>
    <w:rsid w:val="00F21247"/>
    <w:rsid w:val="00F24134"/>
    <w:rsid w:val="00F24277"/>
    <w:rsid w:val="00F26085"/>
    <w:rsid w:val="00F27C4F"/>
    <w:rsid w:val="00F3056A"/>
    <w:rsid w:val="00F334C6"/>
    <w:rsid w:val="00F33722"/>
    <w:rsid w:val="00F3704C"/>
    <w:rsid w:val="00F37E13"/>
    <w:rsid w:val="00F408BC"/>
    <w:rsid w:val="00F44EA6"/>
    <w:rsid w:val="00F478D2"/>
    <w:rsid w:val="00F51287"/>
    <w:rsid w:val="00F51569"/>
    <w:rsid w:val="00F530B2"/>
    <w:rsid w:val="00F53AFB"/>
    <w:rsid w:val="00F57590"/>
    <w:rsid w:val="00F575C9"/>
    <w:rsid w:val="00F6063D"/>
    <w:rsid w:val="00F60982"/>
    <w:rsid w:val="00F63785"/>
    <w:rsid w:val="00F666DB"/>
    <w:rsid w:val="00F667F5"/>
    <w:rsid w:val="00F70F0F"/>
    <w:rsid w:val="00F71028"/>
    <w:rsid w:val="00F7111E"/>
    <w:rsid w:val="00F72671"/>
    <w:rsid w:val="00F74740"/>
    <w:rsid w:val="00F749BE"/>
    <w:rsid w:val="00F760DE"/>
    <w:rsid w:val="00F76582"/>
    <w:rsid w:val="00F76DB6"/>
    <w:rsid w:val="00F818E7"/>
    <w:rsid w:val="00F91165"/>
    <w:rsid w:val="00F91D39"/>
    <w:rsid w:val="00F92F2E"/>
    <w:rsid w:val="00F93B3A"/>
    <w:rsid w:val="00F9474D"/>
    <w:rsid w:val="00F95F56"/>
    <w:rsid w:val="00FA2A50"/>
    <w:rsid w:val="00FA4757"/>
    <w:rsid w:val="00FA5D6B"/>
    <w:rsid w:val="00FA7B7D"/>
    <w:rsid w:val="00FB5A39"/>
    <w:rsid w:val="00FB7BBA"/>
    <w:rsid w:val="00FC02B2"/>
    <w:rsid w:val="00FC1A55"/>
    <w:rsid w:val="00FC1AE7"/>
    <w:rsid w:val="00FC32AB"/>
    <w:rsid w:val="00FC338A"/>
    <w:rsid w:val="00FC6CC1"/>
    <w:rsid w:val="00FD3E23"/>
    <w:rsid w:val="00FD7A99"/>
    <w:rsid w:val="00FD7B03"/>
    <w:rsid w:val="00FD7E3E"/>
    <w:rsid w:val="00FE2574"/>
    <w:rsid w:val="00FE32EC"/>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C"/>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 w:type="character" w:customStyle="1" w:styleId="Bodytext3">
    <w:name w:val="Body text (3)_"/>
    <w:basedOn w:val="Zadanifontodlomka"/>
    <w:link w:val="Bodytext30"/>
    <w:rsid w:val="006E07C9"/>
    <w:rPr>
      <w:rFonts w:ascii="Times New Roman" w:eastAsia="Times New Roman" w:hAnsi="Times New Roman" w:cs="Times New Roman"/>
      <w:sz w:val="19"/>
      <w:szCs w:val="19"/>
      <w:shd w:val="clear" w:color="auto" w:fill="FFFFFF"/>
    </w:rPr>
  </w:style>
  <w:style w:type="paragraph" w:customStyle="1" w:styleId="Bodytext30">
    <w:name w:val="Body text (3)"/>
    <w:basedOn w:val="Normal"/>
    <w:link w:val="Bodytext3"/>
    <w:rsid w:val="006E07C9"/>
    <w:pPr>
      <w:widowControl w:val="0"/>
      <w:shd w:val="clear" w:color="auto" w:fill="FFFFFF"/>
      <w:spacing w:after="0" w:line="240" w:lineRule="auto"/>
    </w:pPr>
    <w:rPr>
      <w:rFonts w:ascii="Times New Roman" w:eastAsia="Times New Roman" w:hAnsi="Times New Roman" w:cs="Times New Roman"/>
      <w:sz w:val="19"/>
      <w:szCs w:val="19"/>
    </w:rPr>
  </w:style>
  <w:style w:type="character" w:customStyle="1" w:styleId="Bodytext6">
    <w:name w:val="Body text (6)_"/>
    <w:basedOn w:val="Zadanifontodlomka"/>
    <w:link w:val="Bodytext60"/>
    <w:rsid w:val="00AF0B85"/>
    <w:rPr>
      <w:rFonts w:ascii="Arial" w:eastAsia="Arial" w:hAnsi="Arial" w:cs="Arial"/>
      <w:sz w:val="16"/>
      <w:szCs w:val="16"/>
      <w:shd w:val="clear" w:color="auto" w:fill="FFFFFF"/>
    </w:rPr>
  </w:style>
  <w:style w:type="paragraph" w:customStyle="1" w:styleId="Bodytext60">
    <w:name w:val="Body text (6)"/>
    <w:basedOn w:val="Normal"/>
    <w:link w:val="Bodytext6"/>
    <w:rsid w:val="00AF0B85"/>
    <w:pPr>
      <w:widowControl w:val="0"/>
      <w:shd w:val="clear" w:color="auto" w:fill="FFFFFF"/>
      <w:spacing w:after="100" w:line="331" w:lineRule="auto"/>
    </w:pPr>
    <w:rPr>
      <w:rFonts w:ascii="Arial" w:eastAsia="Arial" w:hAnsi="Arial" w:cs="Arial"/>
      <w:sz w:val="16"/>
      <w:szCs w:val="16"/>
    </w:rPr>
  </w:style>
  <w:style w:type="character" w:styleId="Naglaeno">
    <w:name w:val="Strong"/>
    <w:basedOn w:val="Zadanifontodlomka"/>
    <w:uiPriority w:val="22"/>
    <w:qFormat/>
    <w:rsid w:val="006113BB"/>
    <w:rPr>
      <w:b/>
      <w:bCs/>
    </w:rPr>
  </w:style>
  <w:style w:type="character" w:customStyle="1" w:styleId="Headerorfooter2">
    <w:name w:val="Header or footer (2)_"/>
    <w:basedOn w:val="Zadanifontodlomka"/>
    <w:link w:val="Headerorfooter20"/>
    <w:rsid w:val="00C269B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C269B0"/>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6441;7964;10154</Duznosnici_Value>
    <BrojPredmeta xmlns="8638ef6a-48a0-457c-b738-9f65e71a9a26">P-47/20</BrojPredmeta>
    <Duznosnici xmlns="8638ef6a-48a0-457c-b738-9f65e71a9a26">Mario Musa,Direktor,Hrvatska Lutrija društvo s ograničenom odgovornošću za organiziranje i priređivanje igara na sreću i zabavnih igara;Eugen Sunara,Član uprave,Hrvatska Lutrija društvo s ograničenom odgovornošću za organiziranje i priređivanje igara na sreću i zabavnih igara;Ignacije Čutura,Član uprave,Hrvatska Lutrija društvo s ograničenom odgovornošću za organiziranje i priređivanje igara na sreću i zabavnih igara</Duznosnici>
    <VrstaDokumenta xmlns="8638ef6a-48a0-457c-b738-9f65e71a9a26">4</VrstaDokumenta>
    <KljucneRijeci xmlns="8638ef6a-48a0-457c-b738-9f65e71a9a26">
      <Value>123</Value>
    </KljucneRijeci>
    <BrojAkta xmlns="8638ef6a-48a0-457c-b738-9f65e71a9a26">711-I-2259-P-47-20/22-16-17</BrojAkta>
    <Sync xmlns="8638ef6a-48a0-457c-b738-9f65e71a9a26">0</Sync>
    <Sjednica xmlns="8638ef6a-48a0-457c-b738-9f65e71a9a26">278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E11A-06CE-4C3E-B2F5-C2027A85C49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3.xml><?xml version="1.0" encoding="utf-8"?>
<ds:datastoreItem xmlns:ds="http://schemas.openxmlformats.org/officeDocument/2006/customXml" ds:itemID="{D6F00932-F81C-4D7B-819D-253C5522B28E}"/>
</file>

<file path=customXml/itemProps4.xml><?xml version="1.0" encoding="utf-8"?>
<ds:datastoreItem xmlns:ds="http://schemas.openxmlformats.org/officeDocument/2006/customXml" ds:itemID="{FFF24ABB-907D-4249-AF6F-77CB094C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10001</Words>
  <Characters>57007</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Eugen Sunara, Mario Musa, Ignacije Čutura, P-47-20, konačna odluka</vt:lpstr>
      <vt:lpstr/>
    </vt:vector>
  </TitlesOfParts>
  <Company/>
  <LinksUpToDate>false</LinksUpToDate>
  <CharactersWithSpaces>66875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 Sunara, Mario Musa, Ignacije Čutura, P-47-20, konačna odluka</dc:title>
  <dc:creator>Sukob5</dc:creator>
  <cp:lastModifiedBy>Ivan Matić</cp:lastModifiedBy>
  <cp:revision>2</cp:revision>
  <cp:lastPrinted>2022-11-03T09:46:00Z</cp:lastPrinted>
  <dcterms:created xsi:type="dcterms:W3CDTF">2023-01-09T14:36:00Z</dcterms:created>
  <dcterms:modified xsi:type="dcterms:W3CDTF">2023-01-09T14:36:00Z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