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B9E50" w14:textId="4E6EC26D" w:rsidR="009E35BF" w:rsidRDefault="009E35BF" w:rsidP="00CF20B3">
      <w:pPr>
        <w:pStyle w:val="Default"/>
        <w:spacing w:line="276" w:lineRule="auto"/>
        <w:jc w:val="both"/>
        <w:rPr>
          <w:color w:val="auto"/>
        </w:rPr>
      </w:pPr>
      <w:r w:rsidRPr="009E35BF">
        <w:rPr>
          <w:color w:val="auto"/>
        </w:rPr>
        <w:t>Broj: 711-I-</w:t>
      </w:r>
      <w:r>
        <w:rPr>
          <w:color w:val="auto"/>
        </w:rPr>
        <w:t>190</w:t>
      </w:r>
      <w:r w:rsidRPr="009E35BF">
        <w:rPr>
          <w:color w:val="auto"/>
        </w:rPr>
        <w:t>-P-218-21/22-0</w:t>
      </w:r>
      <w:r>
        <w:rPr>
          <w:color w:val="auto"/>
        </w:rPr>
        <w:t>2</w:t>
      </w:r>
      <w:r w:rsidRPr="009E35BF">
        <w:rPr>
          <w:color w:val="auto"/>
        </w:rPr>
        <w:t>-17</w:t>
      </w:r>
    </w:p>
    <w:p w14:paraId="5DDE2234" w14:textId="615531FD" w:rsidR="00357E61" w:rsidRPr="00CD63DC" w:rsidRDefault="00357E61" w:rsidP="00CF20B3">
      <w:pPr>
        <w:pStyle w:val="Default"/>
        <w:spacing w:line="276" w:lineRule="auto"/>
        <w:jc w:val="both"/>
        <w:rPr>
          <w:color w:val="auto"/>
        </w:rPr>
      </w:pPr>
      <w:r w:rsidRPr="00CD63DC">
        <w:rPr>
          <w:color w:val="auto"/>
        </w:rPr>
        <w:t xml:space="preserve">Zagreb, </w:t>
      </w:r>
      <w:r w:rsidR="000C208E" w:rsidRPr="00CD63DC">
        <w:rPr>
          <w:color w:val="auto"/>
        </w:rPr>
        <w:t>23</w:t>
      </w:r>
      <w:r w:rsidR="007D46C0" w:rsidRPr="00CD63DC">
        <w:rPr>
          <w:color w:val="auto"/>
        </w:rPr>
        <w:t>. rujna</w:t>
      </w:r>
      <w:r w:rsidR="006379A6" w:rsidRPr="00CD63DC">
        <w:rPr>
          <w:color w:val="auto"/>
        </w:rPr>
        <w:t xml:space="preserve"> </w:t>
      </w:r>
      <w:r w:rsidR="00065D21" w:rsidRPr="00CD63DC">
        <w:rPr>
          <w:color w:val="auto"/>
        </w:rPr>
        <w:t>20</w:t>
      </w:r>
      <w:r w:rsidR="003C61A7" w:rsidRPr="00CD63DC">
        <w:rPr>
          <w:color w:val="auto"/>
        </w:rPr>
        <w:t>2</w:t>
      </w:r>
      <w:r w:rsidR="007D46C0" w:rsidRPr="00CD63DC">
        <w:rPr>
          <w:color w:val="auto"/>
        </w:rPr>
        <w:t>2</w:t>
      </w:r>
      <w:r w:rsidR="00F00782" w:rsidRPr="00CD63DC">
        <w:rPr>
          <w:color w:val="auto"/>
        </w:rPr>
        <w:t>.</w:t>
      </w:r>
    </w:p>
    <w:p w14:paraId="5DDE2235" w14:textId="77777777" w:rsidR="00357E61" w:rsidRPr="00CD63DC" w:rsidRDefault="00357E61" w:rsidP="00CF20B3">
      <w:pPr>
        <w:pStyle w:val="Default"/>
        <w:spacing w:line="276" w:lineRule="auto"/>
        <w:jc w:val="both"/>
        <w:rPr>
          <w:color w:val="auto"/>
        </w:rPr>
      </w:pPr>
      <w:r w:rsidRPr="00CD63DC">
        <w:rPr>
          <w:color w:val="auto"/>
        </w:rPr>
        <w:tab/>
      </w:r>
      <w:r w:rsidRPr="00CD63DC">
        <w:rPr>
          <w:color w:val="auto"/>
        </w:rPr>
        <w:tab/>
      </w:r>
      <w:r w:rsidRPr="00CD63DC">
        <w:rPr>
          <w:color w:val="auto"/>
        </w:rPr>
        <w:tab/>
      </w:r>
      <w:r w:rsidRPr="00CD63DC">
        <w:rPr>
          <w:color w:val="auto"/>
        </w:rPr>
        <w:tab/>
      </w:r>
      <w:r w:rsidRPr="00CD63DC">
        <w:rPr>
          <w:color w:val="auto"/>
        </w:rPr>
        <w:tab/>
      </w:r>
      <w:r w:rsidRPr="00CD63DC">
        <w:rPr>
          <w:color w:val="auto"/>
        </w:rPr>
        <w:tab/>
      </w:r>
      <w:r w:rsidRPr="00CD63DC">
        <w:rPr>
          <w:color w:val="auto"/>
        </w:rPr>
        <w:tab/>
      </w:r>
      <w:r w:rsidRPr="00CD63DC">
        <w:rPr>
          <w:color w:val="auto"/>
        </w:rPr>
        <w:tab/>
      </w:r>
    </w:p>
    <w:p w14:paraId="5DDE2236" w14:textId="5BD1518B" w:rsidR="00357E61" w:rsidRPr="00CD63DC" w:rsidRDefault="008D306D" w:rsidP="00CF20B3">
      <w:pPr>
        <w:pStyle w:val="Default"/>
        <w:spacing w:line="276" w:lineRule="auto"/>
        <w:jc w:val="both"/>
        <w:rPr>
          <w:color w:val="auto"/>
        </w:rPr>
      </w:pPr>
      <w:r w:rsidRPr="00CD63DC">
        <w:rPr>
          <w:b/>
          <w:color w:val="auto"/>
        </w:rPr>
        <w:t>Povjerenstvo za odlučivanje o sukobu interesa</w:t>
      </w:r>
      <w:r w:rsidRPr="00CD63DC">
        <w:rPr>
          <w:color w:val="auto"/>
        </w:rPr>
        <w:t xml:space="preserve"> (u daljnjem tekstu: Povjerenstvo), u sastavu Nataše Novaković kao predsjednice Povjerenstva te </w:t>
      </w:r>
      <w:proofErr w:type="spellStart"/>
      <w:r w:rsidRPr="00CD63DC">
        <w:rPr>
          <w:color w:val="auto"/>
        </w:rPr>
        <w:t>Tončice</w:t>
      </w:r>
      <w:proofErr w:type="spellEnd"/>
      <w:r w:rsidRPr="00CD63DC">
        <w:rPr>
          <w:color w:val="auto"/>
        </w:rPr>
        <w:t xml:space="preserve"> Božić, Davorina </w:t>
      </w:r>
      <w:proofErr w:type="spellStart"/>
      <w:r w:rsidRPr="00CD63DC">
        <w:rPr>
          <w:color w:val="auto"/>
        </w:rPr>
        <w:t>Ivanjeka</w:t>
      </w:r>
      <w:proofErr w:type="spellEnd"/>
      <w:r w:rsidR="003C61A7" w:rsidRPr="00CD63DC">
        <w:rPr>
          <w:color w:val="auto"/>
        </w:rPr>
        <w:t xml:space="preserve">, </w:t>
      </w:r>
      <w:r w:rsidR="00FD0226" w:rsidRPr="00CD63DC">
        <w:rPr>
          <w:color w:val="auto"/>
        </w:rPr>
        <w:t xml:space="preserve"> </w:t>
      </w:r>
      <w:r w:rsidRPr="00CD63DC">
        <w:rPr>
          <w:color w:val="auto"/>
        </w:rPr>
        <w:t xml:space="preserve"> Aleksandre Jozić-Ileković </w:t>
      </w:r>
      <w:r w:rsidR="003C61A7" w:rsidRPr="00CD63DC">
        <w:rPr>
          <w:color w:val="auto"/>
        </w:rPr>
        <w:t xml:space="preserve">i </w:t>
      </w:r>
      <w:proofErr w:type="spellStart"/>
      <w:r w:rsidR="003C61A7" w:rsidRPr="00CD63DC">
        <w:rPr>
          <w:color w:val="auto"/>
        </w:rPr>
        <w:t>Tatijane</w:t>
      </w:r>
      <w:proofErr w:type="spellEnd"/>
      <w:r w:rsidR="003C61A7" w:rsidRPr="00CD63DC">
        <w:rPr>
          <w:color w:val="auto"/>
        </w:rPr>
        <w:t xml:space="preserve"> Vučetić </w:t>
      </w:r>
      <w:r w:rsidRPr="00CD63DC">
        <w:rPr>
          <w:color w:val="auto"/>
        </w:rPr>
        <w:t xml:space="preserve">kao članova Povjerenstva, </w:t>
      </w:r>
      <w:r w:rsidR="00910863" w:rsidRPr="00CD63DC">
        <w:rPr>
          <w:color w:val="auto"/>
        </w:rPr>
        <w:t xml:space="preserve">na temelju članka </w:t>
      </w:r>
      <w:r w:rsidR="000F7ADF" w:rsidRPr="00CD63DC">
        <w:rPr>
          <w:color w:val="auto"/>
        </w:rPr>
        <w:t>3</w:t>
      </w:r>
      <w:r w:rsidR="002106B5" w:rsidRPr="00CD63DC">
        <w:rPr>
          <w:color w:val="auto"/>
        </w:rPr>
        <w:t>9</w:t>
      </w:r>
      <w:r w:rsidR="000F7ADF" w:rsidRPr="00CD63DC">
        <w:rPr>
          <w:color w:val="auto"/>
        </w:rPr>
        <w:t xml:space="preserve">. stavka 1. </w:t>
      </w:r>
      <w:r w:rsidR="00357E61" w:rsidRPr="00CD63DC">
        <w:rPr>
          <w:color w:val="auto"/>
        </w:rPr>
        <w:t>Zakona o sprječavanju sukoba interesa („Narodne novine“ broj 26/11., 12/12., 126/12.</w:t>
      </w:r>
      <w:r w:rsidR="00DA398F" w:rsidRPr="00CD63DC">
        <w:rPr>
          <w:color w:val="auto"/>
        </w:rPr>
        <w:t>,</w:t>
      </w:r>
      <w:r w:rsidR="00357E61" w:rsidRPr="00CD63DC">
        <w:rPr>
          <w:color w:val="auto"/>
        </w:rPr>
        <w:t xml:space="preserve"> 48/13</w:t>
      </w:r>
      <w:r w:rsidR="006E7BC2" w:rsidRPr="00CD63DC">
        <w:rPr>
          <w:color w:val="auto"/>
        </w:rPr>
        <w:t xml:space="preserve">., 57/15. i 98/19., </w:t>
      </w:r>
      <w:r w:rsidR="00357E61" w:rsidRPr="00CD63DC">
        <w:rPr>
          <w:color w:val="auto"/>
        </w:rPr>
        <w:t>u daljnjem tekstu: ZSSI</w:t>
      </w:r>
      <w:r w:rsidR="00D331ED" w:rsidRPr="00CD63DC">
        <w:rPr>
          <w:color w:val="auto"/>
        </w:rPr>
        <w:t>/11</w:t>
      </w:r>
      <w:r w:rsidR="00357E61" w:rsidRPr="00CD63DC">
        <w:rPr>
          <w:color w:val="auto"/>
        </w:rPr>
        <w:t xml:space="preserve">), </w:t>
      </w:r>
      <w:r w:rsidR="00FD3326" w:rsidRPr="00CD63DC">
        <w:rPr>
          <w:color w:val="auto"/>
        </w:rPr>
        <w:t xml:space="preserve">povodom </w:t>
      </w:r>
      <w:r w:rsidR="0080505E" w:rsidRPr="00CD63DC">
        <w:rPr>
          <w:color w:val="auto"/>
        </w:rPr>
        <w:t>vlastitih saznanja</w:t>
      </w:r>
      <w:r w:rsidR="007D46C0" w:rsidRPr="00CD63DC">
        <w:rPr>
          <w:color w:val="auto"/>
        </w:rPr>
        <w:t xml:space="preserve"> </w:t>
      </w:r>
      <w:r w:rsidR="00197ECD" w:rsidRPr="00CD63DC">
        <w:rPr>
          <w:color w:val="auto"/>
        </w:rPr>
        <w:t xml:space="preserve"> </w:t>
      </w:r>
      <w:r w:rsidR="006379A6" w:rsidRPr="00CD63DC">
        <w:rPr>
          <w:color w:val="auto"/>
        </w:rPr>
        <w:t xml:space="preserve"> </w:t>
      </w:r>
      <w:r w:rsidR="005B46CD" w:rsidRPr="00CD63DC">
        <w:rPr>
          <w:color w:val="auto"/>
        </w:rPr>
        <w:t>mogućeg sukoba interesa</w:t>
      </w:r>
      <w:r w:rsidR="00197ECD" w:rsidRPr="00CD63DC">
        <w:rPr>
          <w:color w:val="auto"/>
        </w:rPr>
        <w:t xml:space="preserve"> </w:t>
      </w:r>
      <w:r w:rsidR="000C208E" w:rsidRPr="00CD63DC">
        <w:rPr>
          <w:b/>
          <w:color w:val="auto"/>
        </w:rPr>
        <w:t>dužnosnika Borisa Abramovića, direktora trgovačkog društva Hrvatski operater tržišta energije d.o.o. (u daljnjem tekstu: HROTE d.o.o.)</w:t>
      </w:r>
      <w:r w:rsidR="000543A1" w:rsidRPr="009E35BF">
        <w:rPr>
          <w:rFonts w:eastAsia="Calibri"/>
          <w:color w:val="auto"/>
        </w:rPr>
        <w:t>,</w:t>
      </w:r>
      <w:r w:rsidR="00D00425" w:rsidRPr="00CD63DC">
        <w:rPr>
          <w:b/>
          <w:color w:val="auto"/>
        </w:rPr>
        <w:t xml:space="preserve"> </w:t>
      </w:r>
      <w:r w:rsidR="00357E61" w:rsidRPr="00CD63DC">
        <w:rPr>
          <w:color w:val="auto"/>
        </w:rPr>
        <w:t xml:space="preserve">na </w:t>
      </w:r>
      <w:r w:rsidR="0059639C" w:rsidRPr="00CD63DC">
        <w:rPr>
          <w:color w:val="auto"/>
        </w:rPr>
        <w:t>1</w:t>
      </w:r>
      <w:r w:rsidR="007D46C0" w:rsidRPr="00CD63DC">
        <w:rPr>
          <w:color w:val="auto"/>
        </w:rPr>
        <w:t>8</w:t>
      </w:r>
      <w:r w:rsidR="000C208E" w:rsidRPr="00CD63DC">
        <w:rPr>
          <w:color w:val="auto"/>
        </w:rPr>
        <w:t>7</w:t>
      </w:r>
      <w:r w:rsidR="00BC57A1" w:rsidRPr="00CD63DC">
        <w:rPr>
          <w:color w:val="auto"/>
        </w:rPr>
        <w:t xml:space="preserve">. </w:t>
      </w:r>
      <w:r w:rsidR="00357E61" w:rsidRPr="00CD63DC">
        <w:rPr>
          <w:color w:val="auto"/>
        </w:rPr>
        <w:t>sjednici</w:t>
      </w:r>
      <w:r w:rsidR="005F16D5" w:rsidRPr="00CD63DC">
        <w:rPr>
          <w:color w:val="auto"/>
        </w:rPr>
        <w:t>,</w:t>
      </w:r>
      <w:r w:rsidR="00357E61" w:rsidRPr="00CD63DC">
        <w:rPr>
          <w:color w:val="auto"/>
        </w:rPr>
        <w:t xml:space="preserve"> održanoj</w:t>
      </w:r>
      <w:r w:rsidR="0059639C" w:rsidRPr="00CD63DC">
        <w:rPr>
          <w:color w:val="auto"/>
        </w:rPr>
        <w:t xml:space="preserve"> </w:t>
      </w:r>
      <w:r w:rsidR="000C208E" w:rsidRPr="00CD63DC">
        <w:rPr>
          <w:color w:val="auto"/>
        </w:rPr>
        <w:t>23</w:t>
      </w:r>
      <w:r w:rsidR="007D46C0" w:rsidRPr="00CD63DC">
        <w:rPr>
          <w:color w:val="auto"/>
        </w:rPr>
        <w:t>. rujna 2022</w:t>
      </w:r>
      <w:r w:rsidR="0059639C" w:rsidRPr="00CD63DC">
        <w:rPr>
          <w:color w:val="auto"/>
        </w:rPr>
        <w:t>.</w:t>
      </w:r>
      <w:r w:rsidR="005F0EDB" w:rsidRPr="00CD63DC">
        <w:rPr>
          <w:color w:val="auto"/>
        </w:rPr>
        <w:t>, donosi sljedeću</w:t>
      </w:r>
    </w:p>
    <w:p w14:paraId="069BF2D5" w14:textId="77777777" w:rsidR="002A790D" w:rsidRPr="00CD63DC" w:rsidRDefault="002A790D" w:rsidP="00CF20B3">
      <w:pPr>
        <w:pStyle w:val="Default"/>
        <w:spacing w:line="276" w:lineRule="auto"/>
        <w:jc w:val="both"/>
        <w:rPr>
          <w:b/>
          <w:color w:val="auto"/>
        </w:rPr>
      </w:pPr>
    </w:p>
    <w:p w14:paraId="22869E45" w14:textId="77777777" w:rsidR="00244B42" w:rsidRPr="00CD63DC" w:rsidRDefault="00357E61" w:rsidP="00244B42">
      <w:pPr>
        <w:pStyle w:val="Default"/>
        <w:spacing w:line="276" w:lineRule="auto"/>
        <w:jc w:val="center"/>
        <w:rPr>
          <w:b/>
          <w:color w:val="auto"/>
        </w:rPr>
      </w:pPr>
      <w:r w:rsidRPr="00CD63DC">
        <w:rPr>
          <w:b/>
          <w:color w:val="auto"/>
        </w:rPr>
        <w:t>ODLUKU</w:t>
      </w:r>
      <w:r w:rsidR="006A2C37" w:rsidRPr="00CD63DC">
        <w:rPr>
          <w:b/>
          <w:color w:val="auto"/>
        </w:rPr>
        <w:t xml:space="preserve"> </w:t>
      </w:r>
    </w:p>
    <w:p w14:paraId="4E91DBAE" w14:textId="77777777" w:rsidR="009E35BF" w:rsidRDefault="009E35BF" w:rsidP="009E35BF">
      <w:pPr>
        <w:pStyle w:val="Default"/>
        <w:spacing w:line="276" w:lineRule="auto"/>
        <w:jc w:val="both"/>
        <w:rPr>
          <w:b/>
          <w:color w:val="auto"/>
        </w:rPr>
      </w:pPr>
    </w:p>
    <w:p w14:paraId="299EB206" w14:textId="7C7DB58B" w:rsidR="009E35BF" w:rsidRDefault="00E13FDE" w:rsidP="009E35BF">
      <w:pPr>
        <w:pStyle w:val="Default"/>
        <w:numPr>
          <w:ilvl w:val="0"/>
          <w:numId w:val="15"/>
        </w:numPr>
        <w:spacing w:line="276" w:lineRule="auto"/>
        <w:jc w:val="both"/>
        <w:rPr>
          <w:b/>
          <w:color w:val="auto"/>
        </w:rPr>
      </w:pPr>
      <w:r w:rsidRPr="00CD63DC">
        <w:rPr>
          <w:b/>
          <w:color w:val="auto"/>
        </w:rPr>
        <w:t>Postupak za odlučivanje o sukobu interesa protiv</w:t>
      </w:r>
      <w:r w:rsidR="00FE1AA8" w:rsidRPr="00CD63DC">
        <w:rPr>
          <w:b/>
          <w:color w:val="auto"/>
        </w:rPr>
        <w:t xml:space="preserve"> </w:t>
      </w:r>
      <w:r w:rsidR="009B4BB2" w:rsidRPr="00CD63DC">
        <w:rPr>
          <w:b/>
          <w:color w:val="auto"/>
        </w:rPr>
        <w:t xml:space="preserve">dužnosnika </w:t>
      </w:r>
      <w:r w:rsidR="00626DB2" w:rsidRPr="00CD63DC">
        <w:rPr>
          <w:b/>
          <w:color w:val="auto"/>
        </w:rPr>
        <w:t>Borisa Abramovića, direktora trgovačkog društva HROT</w:t>
      </w:r>
      <w:r w:rsidR="00101488" w:rsidRPr="00CD63DC">
        <w:rPr>
          <w:b/>
          <w:color w:val="auto"/>
        </w:rPr>
        <w:t>E</w:t>
      </w:r>
      <w:r w:rsidR="00626DB2" w:rsidRPr="00CD63DC">
        <w:rPr>
          <w:b/>
          <w:color w:val="auto"/>
        </w:rPr>
        <w:t xml:space="preserve">-a, </w:t>
      </w:r>
      <w:r w:rsidR="00F545EB" w:rsidRPr="00CD63DC">
        <w:rPr>
          <w:b/>
          <w:color w:val="auto"/>
        </w:rPr>
        <w:t xml:space="preserve">neće se pokrenuti, </w:t>
      </w:r>
      <w:r w:rsidR="00101488" w:rsidRPr="00CD63DC">
        <w:rPr>
          <w:b/>
          <w:color w:val="auto"/>
        </w:rPr>
        <w:t xml:space="preserve">jer </w:t>
      </w:r>
      <w:r w:rsidR="00244B42" w:rsidRPr="00CD63DC">
        <w:rPr>
          <w:b/>
          <w:color w:val="auto"/>
        </w:rPr>
        <w:t xml:space="preserve">okolnosti </w:t>
      </w:r>
      <w:r w:rsidR="00B13BC3" w:rsidRPr="00CD63DC">
        <w:rPr>
          <w:b/>
          <w:color w:val="auto"/>
        </w:rPr>
        <w:t>koje se prije svega odnose na</w:t>
      </w:r>
      <w:r w:rsidR="000A33FA" w:rsidRPr="00CD63DC">
        <w:rPr>
          <w:b/>
        </w:rPr>
        <w:t xml:space="preserve"> </w:t>
      </w:r>
      <w:r w:rsidR="00101488" w:rsidRPr="00CD63DC">
        <w:rPr>
          <w:b/>
        </w:rPr>
        <w:t>i</w:t>
      </w:r>
      <w:r w:rsidR="000A33FA" w:rsidRPr="00CD63DC">
        <w:rPr>
          <w:b/>
        </w:rPr>
        <w:t>menovanj</w:t>
      </w:r>
      <w:r w:rsidR="00244B42" w:rsidRPr="00CD63DC">
        <w:rPr>
          <w:b/>
        </w:rPr>
        <w:t xml:space="preserve">a </w:t>
      </w:r>
      <w:r w:rsidR="000A33FA" w:rsidRPr="00CD63DC">
        <w:rPr>
          <w:b/>
        </w:rPr>
        <w:t xml:space="preserve">i </w:t>
      </w:r>
      <w:r w:rsidR="00B13BC3" w:rsidRPr="00CD63DC">
        <w:rPr>
          <w:b/>
        </w:rPr>
        <w:t xml:space="preserve">druga pitanja iz radnog odnosa </w:t>
      </w:r>
      <w:r w:rsidR="00B13BC3" w:rsidRPr="00CD63DC">
        <w:rPr>
          <w:b/>
          <w:color w:val="auto"/>
        </w:rPr>
        <w:t>bez navođenja interesne ili druge bliske povezanosti s dužnosnikom, kao i</w:t>
      </w:r>
      <w:r w:rsidR="00B13BC3" w:rsidRPr="00CD63DC">
        <w:rPr>
          <w:b/>
        </w:rPr>
        <w:t xml:space="preserve"> ostali navodi iz prijave</w:t>
      </w:r>
      <w:r w:rsidR="00244B42" w:rsidRPr="00CD63DC">
        <w:rPr>
          <w:b/>
          <w:color w:val="auto"/>
        </w:rPr>
        <w:t xml:space="preserve">, </w:t>
      </w:r>
      <w:r w:rsidR="00B6465B" w:rsidRPr="00CD63DC">
        <w:rPr>
          <w:b/>
          <w:color w:val="auto"/>
        </w:rPr>
        <w:t xml:space="preserve">ne upućuju da je u obnašanju navedene dužnosti došlo do povrede neke od odredbi ZSSI/11-a.  </w:t>
      </w:r>
    </w:p>
    <w:p w14:paraId="7DAA8B6E" w14:textId="77777777" w:rsidR="009E35BF" w:rsidRDefault="009E35BF" w:rsidP="009E35BF">
      <w:pPr>
        <w:pStyle w:val="Default"/>
        <w:spacing w:line="276" w:lineRule="auto"/>
        <w:ind w:left="720"/>
        <w:jc w:val="both"/>
        <w:rPr>
          <w:b/>
          <w:color w:val="auto"/>
        </w:rPr>
      </w:pPr>
    </w:p>
    <w:p w14:paraId="52381994" w14:textId="7C5DD09C" w:rsidR="00B6465B" w:rsidRPr="00CD63DC" w:rsidRDefault="00B13BC3" w:rsidP="009E35BF">
      <w:pPr>
        <w:pStyle w:val="Default"/>
        <w:numPr>
          <w:ilvl w:val="0"/>
          <w:numId w:val="15"/>
        </w:numPr>
        <w:spacing w:line="276" w:lineRule="auto"/>
        <w:jc w:val="both"/>
        <w:rPr>
          <w:b/>
          <w:color w:val="auto"/>
        </w:rPr>
      </w:pPr>
      <w:r w:rsidRPr="00CD63DC">
        <w:rPr>
          <w:b/>
        </w:rPr>
        <w:t xml:space="preserve">U odnosu na navode kojima se ukazuje na troškove reprezentacije alkoholnih pića, </w:t>
      </w:r>
      <w:r w:rsidR="00B6465B" w:rsidRPr="00CD63DC">
        <w:rPr>
          <w:b/>
        </w:rPr>
        <w:t xml:space="preserve">Povjerenstvo </w:t>
      </w:r>
      <w:r w:rsidRPr="00CD63DC">
        <w:rPr>
          <w:b/>
        </w:rPr>
        <w:t xml:space="preserve">je </w:t>
      </w:r>
      <w:r w:rsidR="00B6465B" w:rsidRPr="00CD63DC">
        <w:rPr>
          <w:b/>
        </w:rPr>
        <w:t xml:space="preserve">već donijelo </w:t>
      </w:r>
      <w:r w:rsidR="00244B42" w:rsidRPr="00CD63DC">
        <w:rPr>
          <w:b/>
        </w:rPr>
        <w:t xml:space="preserve">odluku </w:t>
      </w:r>
      <w:r w:rsidR="00B6465B" w:rsidRPr="00CD63DC">
        <w:rPr>
          <w:b/>
        </w:rPr>
        <w:t>u predmet</w:t>
      </w:r>
      <w:r w:rsidR="009E35BF">
        <w:rPr>
          <w:b/>
        </w:rPr>
        <w:t>u broj</w:t>
      </w:r>
      <w:r w:rsidR="00B6465B" w:rsidRPr="00CD63DC">
        <w:rPr>
          <w:b/>
        </w:rPr>
        <w:t xml:space="preserve"> P-349/19, </w:t>
      </w:r>
      <w:r w:rsidRPr="00CD63DC">
        <w:rPr>
          <w:b/>
        </w:rPr>
        <w:t xml:space="preserve">slijedom čega se </w:t>
      </w:r>
      <w:r w:rsidR="00B6465B" w:rsidRPr="00CD63DC">
        <w:rPr>
          <w:b/>
        </w:rPr>
        <w:t xml:space="preserve">istovjetni navodi prijave neće ponovno razmatrati i u ovome predmetu. </w:t>
      </w:r>
    </w:p>
    <w:p w14:paraId="39BBA2C1" w14:textId="321B17C9" w:rsidR="00626DB2" w:rsidRPr="00CD63DC" w:rsidRDefault="00244B42" w:rsidP="005211FB">
      <w:pPr>
        <w:pStyle w:val="Default"/>
        <w:spacing w:line="276" w:lineRule="auto"/>
        <w:ind w:firstLine="708"/>
        <w:jc w:val="both"/>
        <w:rPr>
          <w:b/>
          <w:color w:val="auto"/>
        </w:rPr>
      </w:pPr>
      <w:r w:rsidRPr="00CD63DC">
        <w:rPr>
          <w:b/>
          <w:color w:val="auto"/>
        </w:rPr>
        <w:t xml:space="preserve"> </w:t>
      </w:r>
    </w:p>
    <w:p w14:paraId="5DDE223C" w14:textId="57892740" w:rsidR="00357E61" w:rsidRPr="00CD63DC" w:rsidRDefault="00357E61" w:rsidP="00CF20B3">
      <w:pPr>
        <w:spacing w:after="0"/>
        <w:jc w:val="center"/>
        <w:rPr>
          <w:rFonts w:ascii="Times New Roman" w:hAnsi="Times New Roman" w:cs="Times New Roman"/>
          <w:sz w:val="24"/>
          <w:szCs w:val="24"/>
        </w:rPr>
      </w:pPr>
      <w:r w:rsidRPr="00CD63DC">
        <w:rPr>
          <w:rFonts w:ascii="Times New Roman" w:hAnsi="Times New Roman" w:cs="Times New Roman"/>
          <w:sz w:val="24"/>
          <w:szCs w:val="24"/>
        </w:rPr>
        <w:t>Obrazloženje</w:t>
      </w:r>
    </w:p>
    <w:p w14:paraId="7317DF09" w14:textId="67BB8A92" w:rsidR="00D00425" w:rsidRPr="00CD63DC" w:rsidRDefault="00D00425" w:rsidP="00D00425">
      <w:pPr>
        <w:spacing w:after="0"/>
        <w:rPr>
          <w:rFonts w:ascii="Times New Roman" w:hAnsi="Times New Roman" w:cs="Times New Roman"/>
          <w:sz w:val="24"/>
          <w:szCs w:val="24"/>
        </w:rPr>
      </w:pPr>
    </w:p>
    <w:p w14:paraId="6CF31315" w14:textId="12660553" w:rsidR="00875E41" w:rsidRPr="00CD63DC" w:rsidRDefault="000C208E" w:rsidP="00875E41">
      <w:pPr>
        <w:spacing w:after="0"/>
        <w:ind w:firstLine="708"/>
        <w:jc w:val="both"/>
        <w:rPr>
          <w:rFonts w:ascii="Times New Roman" w:hAnsi="Times New Roman" w:cs="Times New Roman"/>
          <w:sz w:val="24"/>
          <w:szCs w:val="24"/>
        </w:rPr>
      </w:pPr>
      <w:r w:rsidRPr="00CD63DC">
        <w:rPr>
          <w:rFonts w:ascii="Times New Roman" w:hAnsi="Times New Roman" w:cs="Times New Roman"/>
          <w:sz w:val="24"/>
          <w:szCs w:val="24"/>
        </w:rPr>
        <w:t xml:space="preserve">U Povjerenstvu je pod brojem 711-U-4830-P-218/21-01-3 dana 24. rujna 2021. zaprimljena anonimna prijava mogućeg sukoba interesa podnesena protiv dužnosnika Borisa Abramovića, direktora trgovačkog društva HROTE d.o.o., povodom koje se vodi predmet P- P-218/21. </w:t>
      </w:r>
    </w:p>
    <w:p w14:paraId="2C146751" w14:textId="77777777" w:rsidR="00875E41" w:rsidRPr="00CD63DC" w:rsidRDefault="00875E41" w:rsidP="00875E41">
      <w:pPr>
        <w:spacing w:after="0"/>
        <w:ind w:firstLine="708"/>
        <w:jc w:val="both"/>
        <w:rPr>
          <w:rFonts w:ascii="Times New Roman" w:hAnsi="Times New Roman" w:cs="Times New Roman"/>
          <w:sz w:val="24"/>
          <w:szCs w:val="24"/>
        </w:rPr>
      </w:pPr>
    </w:p>
    <w:p w14:paraId="241F747C" w14:textId="77777777" w:rsidR="00386AEC" w:rsidRPr="00CD63DC" w:rsidRDefault="00053407" w:rsidP="00513314">
      <w:pPr>
        <w:spacing w:after="0"/>
        <w:ind w:firstLine="708"/>
        <w:jc w:val="both"/>
        <w:rPr>
          <w:rFonts w:ascii="Times New Roman" w:hAnsi="Times New Roman" w:cs="Times New Roman"/>
          <w:color w:val="000000"/>
          <w:sz w:val="24"/>
          <w:szCs w:val="24"/>
          <w:lang w:eastAsia="hr-HR" w:bidi="hr-HR"/>
        </w:rPr>
      </w:pPr>
      <w:r w:rsidRPr="00CD63DC">
        <w:rPr>
          <w:rFonts w:ascii="Times New Roman" w:hAnsi="Times New Roman" w:cs="Times New Roman"/>
          <w:sz w:val="24"/>
          <w:szCs w:val="24"/>
        </w:rPr>
        <w:t xml:space="preserve">U prijavi se </w:t>
      </w:r>
      <w:r w:rsidR="0080505E" w:rsidRPr="00CD63DC">
        <w:rPr>
          <w:rFonts w:ascii="Times New Roman" w:hAnsi="Times New Roman" w:cs="Times New Roman"/>
          <w:sz w:val="24"/>
          <w:szCs w:val="24"/>
        </w:rPr>
        <w:t xml:space="preserve">u bitnome </w:t>
      </w:r>
      <w:r w:rsidRPr="00CD63DC">
        <w:rPr>
          <w:rFonts w:ascii="Times New Roman" w:hAnsi="Times New Roman" w:cs="Times New Roman"/>
          <w:sz w:val="24"/>
          <w:szCs w:val="24"/>
        </w:rPr>
        <w:t xml:space="preserve">navodi da je </w:t>
      </w:r>
      <w:r w:rsidR="000C208E" w:rsidRPr="00CD63DC">
        <w:rPr>
          <w:rFonts w:ascii="Times New Roman" w:hAnsi="Times New Roman" w:cs="Times New Roman"/>
          <w:sz w:val="24"/>
          <w:szCs w:val="24"/>
        </w:rPr>
        <w:t xml:space="preserve">dužnosnik </w:t>
      </w:r>
      <w:r w:rsidR="000C208E" w:rsidRPr="00CD63DC">
        <w:rPr>
          <w:rFonts w:ascii="Times New Roman" w:hAnsi="Times New Roman" w:cs="Times New Roman"/>
          <w:color w:val="000000"/>
          <w:sz w:val="24"/>
          <w:szCs w:val="24"/>
          <w:lang w:eastAsia="hr-HR" w:bidi="hr-HR"/>
        </w:rPr>
        <w:t xml:space="preserve">Boris Abramović u 2021. u prisustvu zaposlenika trgovačkog društva HOTE-a vrijeđao i ponižavao drugu zaposlenicu društva. Također se navodi da je dužnosnik donio odluku da se u Odjel za plin zaposli osoba koja je najlošije ocijenjena u postupku odabira kandidata, što je tražio jedan član Nadzornog odbora trgovačkog društva kao protuuslugu za davanje suglasnosti za dvojbene nabave i nerealan plan poslovanja, te da su drugi zaposlenici društva zbog nezakonitog postupanja te omalovažavanja od strane dužnosnika bili prisiljeni dati otkaz. Nadalje se navodi da je dužnosnik donio novu sistematizaciju kako bi njemu podobne osobe mogle biti unaprijeđene te da je onemogućio napredovanje drugim osobama koje su koristile </w:t>
      </w:r>
      <w:proofErr w:type="spellStart"/>
      <w:r w:rsidR="000C208E" w:rsidRPr="00CD63DC">
        <w:rPr>
          <w:rFonts w:ascii="Times New Roman" w:hAnsi="Times New Roman" w:cs="Times New Roman"/>
          <w:color w:val="000000"/>
          <w:sz w:val="24"/>
          <w:szCs w:val="24"/>
          <w:lang w:eastAsia="hr-HR" w:bidi="hr-HR"/>
        </w:rPr>
        <w:t>porodiljni</w:t>
      </w:r>
      <w:proofErr w:type="spellEnd"/>
      <w:r w:rsidR="000C208E" w:rsidRPr="00CD63DC">
        <w:rPr>
          <w:rFonts w:ascii="Times New Roman" w:hAnsi="Times New Roman" w:cs="Times New Roman"/>
          <w:color w:val="000000"/>
          <w:sz w:val="24"/>
          <w:szCs w:val="24"/>
          <w:lang w:eastAsia="hr-HR" w:bidi="hr-HR"/>
        </w:rPr>
        <w:t xml:space="preserve"> dopust.  </w:t>
      </w:r>
    </w:p>
    <w:p w14:paraId="4685F7DC" w14:textId="77777777" w:rsidR="00386AEC" w:rsidRPr="00CD63DC" w:rsidRDefault="00386AEC" w:rsidP="00513314">
      <w:pPr>
        <w:spacing w:after="0"/>
        <w:ind w:firstLine="708"/>
        <w:jc w:val="both"/>
        <w:rPr>
          <w:rFonts w:ascii="Times New Roman" w:hAnsi="Times New Roman" w:cs="Times New Roman"/>
          <w:color w:val="000000"/>
          <w:sz w:val="24"/>
          <w:szCs w:val="24"/>
          <w:lang w:eastAsia="hr-HR" w:bidi="hr-HR"/>
        </w:rPr>
      </w:pPr>
    </w:p>
    <w:p w14:paraId="354822A7" w14:textId="2F51BADD" w:rsidR="00E57503" w:rsidRPr="00CD63DC" w:rsidRDefault="00875E41" w:rsidP="00E57503">
      <w:pPr>
        <w:spacing w:after="0"/>
        <w:ind w:firstLine="708"/>
        <w:jc w:val="both"/>
        <w:rPr>
          <w:rFonts w:ascii="Times New Roman" w:hAnsi="Times New Roman" w:cs="Times New Roman"/>
          <w:color w:val="000000"/>
          <w:sz w:val="24"/>
          <w:szCs w:val="24"/>
          <w:lang w:eastAsia="hr-HR" w:bidi="hr-HR"/>
        </w:rPr>
      </w:pPr>
      <w:r w:rsidRPr="00CD63DC">
        <w:rPr>
          <w:rFonts w:ascii="Times New Roman" w:hAnsi="Times New Roman" w:cs="Times New Roman"/>
          <w:color w:val="000000"/>
          <w:sz w:val="24"/>
          <w:szCs w:val="24"/>
          <w:lang w:eastAsia="hr-HR" w:bidi="hr-HR"/>
        </w:rPr>
        <w:t>I</w:t>
      </w:r>
      <w:r w:rsidR="000C208E" w:rsidRPr="00CD63DC">
        <w:rPr>
          <w:rFonts w:ascii="Times New Roman" w:hAnsi="Times New Roman" w:cs="Times New Roman"/>
          <w:color w:val="000000"/>
          <w:sz w:val="24"/>
          <w:szCs w:val="24"/>
          <w:lang w:eastAsia="hr-HR" w:bidi="hr-HR"/>
        </w:rPr>
        <w:t xml:space="preserve">znosi </w:t>
      </w:r>
      <w:r w:rsidRPr="00CD63DC">
        <w:rPr>
          <w:rFonts w:ascii="Times New Roman" w:hAnsi="Times New Roman" w:cs="Times New Roman"/>
          <w:color w:val="000000"/>
          <w:sz w:val="24"/>
          <w:szCs w:val="24"/>
          <w:lang w:eastAsia="hr-HR" w:bidi="hr-HR"/>
        </w:rPr>
        <w:t xml:space="preserve">se </w:t>
      </w:r>
      <w:r w:rsidR="000C208E" w:rsidRPr="00CD63DC">
        <w:rPr>
          <w:rFonts w:ascii="Times New Roman" w:hAnsi="Times New Roman" w:cs="Times New Roman"/>
          <w:color w:val="000000"/>
          <w:sz w:val="24"/>
          <w:szCs w:val="24"/>
          <w:lang w:eastAsia="hr-HR" w:bidi="hr-HR"/>
        </w:rPr>
        <w:t>da se u prostorijama trgovačko</w:t>
      </w:r>
      <w:r w:rsidR="00812080" w:rsidRPr="00CD63DC">
        <w:rPr>
          <w:rFonts w:ascii="Times New Roman" w:hAnsi="Times New Roman" w:cs="Times New Roman"/>
          <w:color w:val="000000"/>
          <w:sz w:val="24"/>
          <w:szCs w:val="24"/>
          <w:lang w:eastAsia="hr-HR" w:bidi="hr-HR"/>
        </w:rPr>
        <w:t>g</w:t>
      </w:r>
      <w:r w:rsidR="000C208E" w:rsidRPr="00CD63DC">
        <w:rPr>
          <w:rFonts w:ascii="Times New Roman" w:hAnsi="Times New Roman" w:cs="Times New Roman"/>
          <w:color w:val="000000"/>
          <w:sz w:val="24"/>
          <w:szCs w:val="24"/>
          <w:lang w:eastAsia="hr-HR" w:bidi="hr-HR"/>
        </w:rPr>
        <w:t xml:space="preserve"> društva organiziraju neprimjerene zabave</w:t>
      </w:r>
      <w:r w:rsidR="00812080" w:rsidRPr="00CD63DC">
        <w:rPr>
          <w:rFonts w:ascii="Times New Roman" w:hAnsi="Times New Roman" w:cs="Times New Roman"/>
          <w:color w:val="000000"/>
          <w:sz w:val="24"/>
          <w:szCs w:val="24"/>
          <w:lang w:eastAsia="hr-HR" w:bidi="hr-HR"/>
        </w:rPr>
        <w:t xml:space="preserve"> na kojim se konzumiraju alkoholna pića kupljenja sredstvima društva te da su se neki djelatnici na istima </w:t>
      </w:r>
      <w:r w:rsidR="00513314" w:rsidRPr="00CD63DC">
        <w:rPr>
          <w:rFonts w:ascii="Times New Roman" w:hAnsi="Times New Roman" w:cs="Times New Roman"/>
          <w:color w:val="000000"/>
          <w:sz w:val="24"/>
          <w:szCs w:val="24"/>
          <w:lang w:eastAsia="hr-HR" w:bidi="hr-HR"/>
        </w:rPr>
        <w:t xml:space="preserve">nemoralno ponašali, </w:t>
      </w:r>
      <w:r w:rsidR="00E57503" w:rsidRPr="00CD63DC">
        <w:rPr>
          <w:rFonts w:ascii="Times New Roman" w:hAnsi="Times New Roman" w:cs="Times New Roman"/>
          <w:color w:val="000000"/>
          <w:sz w:val="24"/>
          <w:szCs w:val="24"/>
          <w:lang w:eastAsia="hr-HR" w:bidi="hr-HR"/>
        </w:rPr>
        <w:t xml:space="preserve">kao i </w:t>
      </w:r>
      <w:r w:rsidR="00513314" w:rsidRPr="00CD63DC">
        <w:rPr>
          <w:rFonts w:ascii="Times New Roman" w:hAnsi="Times New Roman" w:cs="Times New Roman"/>
          <w:color w:val="000000"/>
          <w:sz w:val="24"/>
          <w:szCs w:val="24"/>
          <w:lang w:eastAsia="hr-HR" w:bidi="hr-HR"/>
        </w:rPr>
        <w:t xml:space="preserve">da je dužnosnik </w:t>
      </w:r>
      <w:r w:rsidR="000A33FA" w:rsidRPr="00CD63DC">
        <w:rPr>
          <w:rFonts w:ascii="Times New Roman" w:hAnsi="Times New Roman" w:cs="Times New Roman"/>
          <w:color w:val="000000"/>
          <w:sz w:val="24"/>
          <w:szCs w:val="24"/>
          <w:lang w:eastAsia="hr-HR" w:bidi="hr-HR"/>
        </w:rPr>
        <w:t xml:space="preserve">u svojstvu okrivljenika </w:t>
      </w:r>
      <w:r w:rsidR="00513314" w:rsidRPr="00CD63DC">
        <w:rPr>
          <w:rFonts w:ascii="Times New Roman" w:hAnsi="Times New Roman" w:cs="Times New Roman"/>
          <w:color w:val="000000"/>
          <w:sz w:val="24"/>
          <w:szCs w:val="24"/>
          <w:lang w:eastAsia="hr-HR" w:bidi="hr-HR"/>
        </w:rPr>
        <w:t xml:space="preserve">utjecao na nezavisnost sudbene vlasti te neizravno utjecao na povećanje </w:t>
      </w:r>
      <w:r w:rsidR="000C208E" w:rsidRPr="00CD63DC">
        <w:rPr>
          <w:rFonts w:ascii="Times New Roman" w:hAnsi="Times New Roman" w:cs="Times New Roman"/>
          <w:color w:val="000000"/>
          <w:sz w:val="24"/>
          <w:szCs w:val="24"/>
          <w:lang w:eastAsia="hr-HR" w:bidi="hr-HR"/>
        </w:rPr>
        <w:t xml:space="preserve">tarifa za projekte </w:t>
      </w:r>
      <w:r w:rsidR="00513314" w:rsidRPr="00CD63DC">
        <w:rPr>
          <w:rFonts w:ascii="Times New Roman" w:hAnsi="Times New Roman" w:cs="Times New Roman"/>
          <w:color w:val="000000"/>
          <w:sz w:val="24"/>
          <w:szCs w:val="24"/>
          <w:lang w:eastAsia="hr-HR" w:bidi="hr-HR"/>
        </w:rPr>
        <w:t xml:space="preserve">za </w:t>
      </w:r>
      <w:r w:rsidR="000C208E" w:rsidRPr="00CD63DC">
        <w:rPr>
          <w:rFonts w:ascii="Times New Roman" w:hAnsi="Times New Roman" w:cs="Times New Roman"/>
          <w:color w:val="000000"/>
          <w:sz w:val="24"/>
          <w:szCs w:val="24"/>
          <w:lang w:eastAsia="hr-HR" w:bidi="hr-HR"/>
        </w:rPr>
        <w:t xml:space="preserve">koje je lobirala </w:t>
      </w:r>
      <w:r w:rsidR="00513314" w:rsidRPr="00CD63DC">
        <w:rPr>
          <w:rFonts w:ascii="Times New Roman" w:hAnsi="Times New Roman" w:cs="Times New Roman"/>
          <w:color w:val="000000"/>
          <w:sz w:val="24"/>
          <w:szCs w:val="24"/>
          <w:lang w:eastAsia="hr-HR" w:bidi="hr-HR"/>
        </w:rPr>
        <w:t xml:space="preserve">bivša dužnosnica Josipa Rimac, zbog čega građani plaćaju skuplju struju. </w:t>
      </w:r>
    </w:p>
    <w:p w14:paraId="34160DE0" w14:textId="77777777" w:rsidR="00E57503" w:rsidRPr="00CD63DC" w:rsidRDefault="00E57503" w:rsidP="00E57503">
      <w:pPr>
        <w:spacing w:after="0"/>
        <w:ind w:firstLine="708"/>
        <w:jc w:val="both"/>
        <w:rPr>
          <w:rFonts w:ascii="Times New Roman" w:hAnsi="Times New Roman" w:cs="Times New Roman"/>
          <w:color w:val="000000"/>
          <w:sz w:val="24"/>
          <w:szCs w:val="24"/>
          <w:lang w:eastAsia="hr-HR" w:bidi="hr-HR"/>
        </w:rPr>
      </w:pPr>
    </w:p>
    <w:p w14:paraId="290415D8" w14:textId="5EBA81E5" w:rsidR="00E57503" w:rsidRPr="00CD63DC" w:rsidRDefault="00E57503" w:rsidP="00E57503">
      <w:pPr>
        <w:spacing w:after="0"/>
        <w:ind w:firstLine="708"/>
        <w:jc w:val="both"/>
        <w:rPr>
          <w:rFonts w:ascii="Times New Roman" w:eastAsia="Times New Roman" w:hAnsi="Times New Roman" w:cs="Times New Roman"/>
          <w:color w:val="000000" w:themeColor="text1"/>
          <w:sz w:val="24"/>
          <w:szCs w:val="24"/>
          <w:lang w:eastAsia="hr-HR"/>
        </w:rPr>
      </w:pPr>
      <w:r w:rsidRPr="00CD63DC">
        <w:rPr>
          <w:rFonts w:ascii="Times New Roman" w:hAnsi="Times New Roman" w:cs="Times New Roman"/>
          <w:color w:val="000000" w:themeColor="text1"/>
          <w:sz w:val="24"/>
          <w:szCs w:val="24"/>
        </w:rPr>
        <w:t>Člankom 60. Zakona o sprječavanju sukoba interesa („Narodne novine“, broj 143/21., u daljnjem tekstu: ZSSI/21</w:t>
      </w:r>
      <w:r w:rsidRPr="00CD63DC">
        <w:rPr>
          <w:rFonts w:ascii="Times New Roman" w:hAnsi="Times New Roman" w:cs="Times New Roman"/>
          <w:color w:val="000000" w:themeColor="text1"/>
          <w:sz w:val="24"/>
          <w:szCs w:val="24"/>
          <w:shd w:val="clear" w:color="auto" w:fill="FFFFFF"/>
        </w:rPr>
        <w:t xml:space="preserve">), koji je stupio na snagu 25. prosinca 2021., propisano je da će se postupci započeti prije stupanja na snagu toga Zakona dovršiti prema odredbama ZSSI/11-a.  </w:t>
      </w:r>
    </w:p>
    <w:p w14:paraId="1CC6D63D" w14:textId="77777777" w:rsidR="00E57503" w:rsidRPr="00CD63DC" w:rsidRDefault="00E57503" w:rsidP="00E57503">
      <w:pPr>
        <w:autoSpaceDE w:val="0"/>
        <w:autoSpaceDN w:val="0"/>
        <w:adjustRightInd w:val="0"/>
        <w:spacing w:after="0"/>
        <w:ind w:right="-2"/>
        <w:jc w:val="both"/>
        <w:rPr>
          <w:rFonts w:ascii="Times New Roman" w:eastAsia="Times New Roman" w:hAnsi="Times New Roman" w:cs="Times New Roman"/>
          <w:color w:val="000000" w:themeColor="text1"/>
          <w:sz w:val="24"/>
          <w:szCs w:val="24"/>
          <w:lang w:eastAsia="hr-HR"/>
        </w:rPr>
      </w:pPr>
      <w:r w:rsidRPr="00CD63DC">
        <w:rPr>
          <w:rFonts w:ascii="Times New Roman" w:eastAsia="Times New Roman" w:hAnsi="Times New Roman" w:cs="Times New Roman"/>
          <w:color w:val="000000" w:themeColor="text1"/>
          <w:sz w:val="24"/>
          <w:szCs w:val="24"/>
          <w:lang w:eastAsia="hr-HR"/>
        </w:rPr>
        <w:tab/>
      </w:r>
    </w:p>
    <w:p w14:paraId="1315A2AD" w14:textId="7CA698F7" w:rsidR="00E57503" w:rsidRPr="00CD63DC" w:rsidRDefault="00E57503" w:rsidP="00E57503">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r w:rsidRPr="00CD63DC">
        <w:rPr>
          <w:rFonts w:ascii="Times New Roman" w:eastAsia="Times New Roman" w:hAnsi="Times New Roman" w:cs="Times New Roman"/>
          <w:color w:val="000000" w:themeColor="text1"/>
          <w:sz w:val="24"/>
          <w:szCs w:val="24"/>
          <w:lang w:eastAsia="hr-HR"/>
        </w:rPr>
        <w:tab/>
        <w:t>S obzirom da je p</w:t>
      </w:r>
      <w:r w:rsidRPr="00CD63DC">
        <w:rPr>
          <w:rFonts w:ascii="Times New Roman" w:hAnsi="Times New Roman" w:cs="Times New Roman"/>
          <w:color w:val="000000" w:themeColor="text1"/>
          <w:sz w:val="24"/>
          <w:szCs w:val="24"/>
          <w:shd w:val="clear" w:color="auto" w:fill="FFFFFF"/>
        </w:rPr>
        <w:t xml:space="preserve">redmet P-218/21 formiran prije stupanja </w:t>
      </w:r>
      <w:r w:rsidRPr="00CD63DC">
        <w:rPr>
          <w:rFonts w:ascii="Times New Roman" w:hAnsi="Times New Roman" w:cs="Times New Roman"/>
          <w:color w:val="000000" w:themeColor="text1"/>
          <w:sz w:val="24"/>
          <w:szCs w:val="24"/>
        </w:rPr>
        <w:t>ZSSI/21-a</w:t>
      </w:r>
      <w:r w:rsidRPr="00CD63DC">
        <w:rPr>
          <w:rFonts w:ascii="Times New Roman" w:hAnsi="Times New Roman" w:cs="Times New Roman"/>
          <w:color w:val="000000" w:themeColor="text1"/>
          <w:sz w:val="24"/>
          <w:szCs w:val="24"/>
          <w:shd w:val="clear" w:color="auto" w:fill="FFFFFF"/>
        </w:rPr>
        <w:t xml:space="preserve"> na snagu, isti je dovršen sukladno odredbama ZSSI/11-a.  </w:t>
      </w:r>
    </w:p>
    <w:p w14:paraId="28CD16A6" w14:textId="77777777" w:rsidR="00513314" w:rsidRPr="00CD63DC" w:rsidRDefault="00513314" w:rsidP="00513314">
      <w:pPr>
        <w:spacing w:after="0"/>
        <w:ind w:firstLine="708"/>
        <w:jc w:val="both"/>
        <w:rPr>
          <w:rFonts w:ascii="Times New Roman" w:hAnsi="Times New Roman" w:cs="Times New Roman"/>
          <w:color w:val="000000"/>
          <w:sz w:val="24"/>
          <w:szCs w:val="24"/>
          <w:lang w:eastAsia="hr-HR" w:bidi="hr-HR"/>
        </w:rPr>
      </w:pPr>
    </w:p>
    <w:p w14:paraId="036FB79B" w14:textId="092A5B77" w:rsidR="00513314" w:rsidRPr="00CD63DC" w:rsidRDefault="00513314" w:rsidP="00513314">
      <w:pPr>
        <w:spacing w:after="0"/>
        <w:ind w:firstLine="708"/>
        <w:jc w:val="both"/>
        <w:rPr>
          <w:rFonts w:ascii="Times New Roman" w:hAnsi="Times New Roman" w:cs="Times New Roman"/>
          <w:sz w:val="24"/>
          <w:szCs w:val="24"/>
        </w:rPr>
      </w:pPr>
      <w:r w:rsidRPr="00CD63DC">
        <w:rPr>
          <w:rFonts w:ascii="Times New Roman" w:hAnsi="Times New Roman" w:cs="Times New Roman"/>
          <w:sz w:val="24"/>
          <w:szCs w:val="24"/>
        </w:rPr>
        <w:t>Člankom 39. stavkom 1. ZSSI</w:t>
      </w:r>
      <w:r w:rsidR="00EF6158" w:rsidRPr="00CD63DC">
        <w:rPr>
          <w:rFonts w:ascii="Times New Roman" w:hAnsi="Times New Roman" w:cs="Times New Roman"/>
          <w:sz w:val="24"/>
          <w:szCs w:val="24"/>
        </w:rPr>
        <w:t>/11</w:t>
      </w:r>
      <w:r w:rsidRPr="00CD63DC">
        <w:rPr>
          <w:rFonts w:ascii="Times New Roman" w:hAnsi="Times New Roman" w:cs="Times New Roman"/>
          <w:sz w:val="24"/>
          <w:szCs w:val="24"/>
        </w:rPr>
        <w:t xml:space="preserve">-a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6FE35F57" w14:textId="77777777" w:rsidR="00513314" w:rsidRPr="00CD63DC" w:rsidRDefault="00513314" w:rsidP="00513314">
      <w:pPr>
        <w:spacing w:after="0"/>
        <w:ind w:firstLine="708"/>
        <w:jc w:val="both"/>
        <w:rPr>
          <w:rFonts w:ascii="Times New Roman" w:hAnsi="Times New Roman" w:cs="Times New Roman"/>
          <w:sz w:val="24"/>
          <w:szCs w:val="24"/>
        </w:rPr>
      </w:pPr>
    </w:p>
    <w:p w14:paraId="00CD88FE" w14:textId="7AD6866C" w:rsidR="00513314" w:rsidRPr="00CD63DC" w:rsidRDefault="00513314" w:rsidP="00513314">
      <w:pPr>
        <w:spacing w:after="0"/>
        <w:ind w:firstLine="708"/>
        <w:jc w:val="both"/>
        <w:rPr>
          <w:rFonts w:ascii="Times New Roman" w:hAnsi="Times New Roman" w:cs="Times New Roman"/>
          <w:sz w:val="24"/>
          <w:szCs w:val="24"/>
        </w:rPr>
      </w:pPr>
      <w:r w:rsidRPr="00CD63DC">
        <w:rPr>
          <w:rFonts w:ascii="Times New Roman" w:hAnsi="Times New Roman" w:cs="Times New Roman"/>
          <w:sz w:val="24"/>
          <w:szCs w:val="24"/>
        </w:rPr>
        <w:t>Člankom 3. stavkom 1. podstavkom 37. ZSSI</w:t>
      </w:r>
      <w:r w:rsidR="00EF6158" w:rsidRPr="00CD63DC">
        <w:rPr>
          <w:rFonts w:ascii="Times New Roman" w:hAnsi="Times New Roman" w:cs="Times New Roman"/>
          <w:sz w:val="24"/>
          <w:szCs w:val="24"/>
        </w:rPr>
        <w:t>/11</w:t>
      </w:r>
      <w:r w:rsidRPr="00CD63DC">
        <w:rPr>
          <w:rFonts w:ascii="Times New Roman" w:hAnsi="Times New Roman" w:cs="Times New Roman"/>
          <w:sz w:val="24"/>
          <w:szCs w:val="24"/>
        </w:rPr>
        <w:t xml:space="preserve">-a propisano je da su predsjednici i članovi uprava trgovačkih društava koja su u većinskom državnom vlasništvu </w:t>
      </w:r>
      <w:r w:rsidRPr="00CD63DC">
        <w:rPr>
          <w:rFonts w:ascii="Times New Roman" w:eastAsia="Calibri" w:hAnsi="Times New Roman" w:cs="Times New Roman"/>
          <w:sz w:val="24"/>
          <w:szCs w:val="24"/>
        </w:rPr>
        <w:t xml:space="preserve">dužnosnici u smislu navedenog Zakona, stoga je dužnosnik Boris Abramović </w:t>
      </w:r>
      <w:r w:rsidRPr="00CD63DC">
        <w:rPr>
          <w:rFonts w:ascii="Times New Roman" w:hAnsi="Times New Roman" w:cs="Times New Roman"/>
          <w:sz w:val="24"/>
          <w:szCs w:val="24"/>
        </w:rPr>
        <w:t xml:space="preserve">povodom obnašanja dužnosti direktora trgovačkog društva HROTE d.o.o., </w:t>
      </w:r>
      <w:r w:rsidR="00E57503" w:rsidRPr="00CD63DC">
        <w:rPr>
          <w:rFonts w:ascii="Times New Roman" w:hAnsi="Times New Roman" w:cs="Times New Roman"/>
          <w:sz w:val="24"/>
          <w:szCs w:val="24"/>
        </w:rPr>
        <w:t xml:space="preserve">kojem je osnivač Republika Hrvatska, </w:t>
      </w:r>
      <w:r w:rsidRPr="00CD63DC">
        <w:rPr>
          <w:rFonts w:ascii="Times New Roman" w:hAnsi="Times New Roman" w:cs="Times New Roman"/>
          <w:sz w:val="24"/>
          <w:szCs w:val="24"/>
        </w:rPr>
        <w:t>obvezan postupati sukladno odredbama ZSSI-a.</w:t>
      </w:r>
    </w:p>
    <w:p w14:paraId="680D1977" w14:textId="77777777" w:rsidR="00513314" w:rsidRPr="00CD63DC" w:rsidRDefault="00513314" w:rsidP="00513314">
      <w:pPr>
        <w:spacing w:after="0"/>
        <w:ind w:firstLine="708"/>
        <w:jc w:val="both"/>
        <w:rPr>
          <w:rFonts w:ascii="Times New Roman" w:hAnsi="Times New Roman" w:cs="Times New Roman"/>
          <w:sz w:val="24"/>
          <w:szCs w:val="24"/>
        </w:rPr>
      </w:pPr>
    </w:p>
    <w:p w14:paraId="20D909EB" w14:textId="7D3820A8" w:rsidR="00513314" w:rsidRPr="00CD63DC" w:rsidRDefault="00513314" w:rsidP="00513314">
      <w:pPr>
        <w:pStyle w:val="Default"/>
        <w:spacing w:line="276" w:lineRule="auto"/>
        <w:ind w:firstLine="708"/>
        <w:jc w:val="both"/>
        <w:rPr>
          <w:color w:val="auto"/>
        </w:rPr>
      </w:pPr>
      <w:r w:rsidRPr="00CD63DC">
        <w:rPr>
          <w:rFonts w:eastAsia="Calibri"/>
          <w:color w:val="auto"/>
        </w:rPr>
        <w:t xml:space="preserve">Člankom 2. stavkom 2. </w:t>
      </w:r>
      <w:r w:rsidR="00EF6158" w:rsidRPr="00CD63DC">
        <w:t>ZSSI/11-a</w:t>
      </w:r>
      <w:r w:rsidRPr="00CD63DC">
        <w:rPr>
          <w:rFonts w:eastAsia="Calibri"/>
          <w:color w:val="auto"/>
        </w:rPr>
        <w:t xml:space="preserve"> propisano je da s</w:t>
      </w:r>
      <w:r w:rsidRPr="00CD63DC">
        <w:rPr>
          <w:color w:val="auto"/>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415E3ADD" w14:textId="77777777" w:rsidR="00513314" w:rsidRPr="00CD63DC" w:rsidRDefault="00513314" w:rsidP="00513314">
      <w:pPr>
        <w:pStyle w:val="Default"/>
        <w:spacing w:line="276" w:lineRule="auto"/>
        <w:ind w:firstLine="708"/>
        <w:jc w:val="both"/>
        <w:rPr>
          <w:color w:val="auto"/>
        </w:rPr>
      </w:pPr>
    </w:p>
    <w:p w14:paraId="5704F67E" w14:textId="7C271104" w:rsidR="00513314" w:rsidRPr="00CD63DC" w:rsidRDefault="00513314" w:rsidP="00513314">
      <w:pPr>
        <w:pStyle w:val="Default"/>
        <w:spacing w:line="276" w:lineRule="auto"/>
        <w:ind w:firstLine="708"/>
        <w:jc w:val="both"/>
        <w:rPr>
          <w:color w:val="auto"/>
        </w:rPr>
      </w:pPr>
      <w:r w:rsidRPr="00CD63DC">
        <w:rPr>
          <w:color w:val="auto"/>
          <w:shd w:val="clear" w:color="auto" w:fill="FFFFFF"/>
        </w:rPr>
        <w:t xml:space="preserve">Člankom 4. stavkom 5. </w:t>
      </w:r>
      <w:r w:rsidR="00EF6158" w:rsidRPr="00CD63DC">
        <w:t xml:space="preserve">ZSSI/11-a </w:t>
      </w:r>
      <w:r w:rsidRPr="00CD63DC">
        <w:rPr>
          <w:color w:val="auto"/>
          <w:shd w:val="clear" w:color="auto" w:fill="FFFFFF"/>
        </w:rPr>
        <w:t>propisano je da su</w:t>
      </w:r>
      <w:r w:rsidRPr="00CD63DC">
        <w:rPr>
          <w:color w:val="auto"/>
        </w:rPr>
        <w:t xml:space="preserve"> povezane osobe članovi obitelji dužnosnika iz članka 4. stavka 2. </w:t>
      </w:r>
      <w:r w:rsidR="00EF6158" w:rsidRPr="00CD63DC">
        <w:t xml:space="preserve">ZSSI/11-a </w:t>
      </w:r>
      <w:r w:rsidRPr="00CD63DC">
        <w:rPr>
          <w:color w:val="auto"/>
        </w:rPr>
        <w:t>te ostale osobe koje se prema drugim osnovama i okolnostima opravdano mogu smatrati interesno povezanima s dužnosnikom.</w:t>
      </w:r>
    </w:p>
    <w:p w14:paraId="7471212D" w14:textId="77777777" w:rsidR="00513314" w:rsidRPr="00CD63DC" w:rsidRDefault="00513314" w:rsidP="00513314">
      <w:pPr>
        <w:pStyle w:val="Default"/>
        <w:spacing w:line="276" w:lineRule="auto"/>
        <w:ind w:firstLine="708"/>
        <w:jc w:val="both"/>
        <w:rPr>
          <w:color w:val="auto"/>
        </w:rPr>
      </w:pPr>
    </w:p>
    <w:p w14:paraId="3DEAE804" w14:textId="29C8E2B3" w:rsidR="00513314" w:rsidRPr="00CD63DC" w:rsidRDefault="00513314" w:rsidP="00513314">
      <w:pPr>
        <w:pStyle w:val="Default"/>
        <w:spacing w:line="276" w:lineRule="auto"/>
        <w:ind w:firstLine="708"/>
        <w:jc w:val="both"/>
        <w:rPr>
          <w:color w:val="auto"/>
        </w:rPr>
      </w:pPr>
      <w:r w:rsidRPr="00CD63DC">
        <w:rPr>
          <w:color w:val="auto"/>
        </w:rPr>
        <w:lastRenderedPageBreak/>
        <w:t>Člankom 7. stavkom 1. podstavkom c) ZSSI</w:t>
      </w:r>
      <w:r w:rsidR="00EF6158" w:rsidRPr="00CD63DC">
        <w:rPr>
          <w:color w:val="auto"/>
        </w:rPr>
        <w:t>/11</w:t>
      </w:r>
      <w:r w:rsidRPr="00CD63DC">
        <w:rPr>
          <w:color w:val="auto"/>
        </w:rPr>
        <w:t xml:space="preserve">-a kao jedno od zabranjenih djelovanja dužnosnika, dužnosnicima je zabranjeno zlouporabiti posebna prava dužnosnika koja proizlaze ili su potrebna za obavljanje dužnosti. </w:t>
      </w:r>
    </w:p>
    <w:p w14:paraId="7A2445AA" w14:textId="527A8D06" w:rsidR="00386AEC" w:rsidRPr="00CD63DC" w:rsidRDefault="00386AEC" w:rsidP="00513314">
      <w:pPr>
        <w:pStyle w:val="Default"/>
        <w:spacing w:line="276" w:lineRule="auto"/>
        <w:ind w:firstLine="708"/>
        <w:jc w:val="both"/>
        <w:rPr>
          <w:color w:val="auto"/>
        </w:rPr>
      </w:pPr>
    </w:p>
    <w:p w14:paraId="67505246" w14:textId="0A78AF62" w:rsidR="000A33FA" w:rsidRPr="00CD63DC" w:rsidRDefault="00386AEC" w:rsidP="000A33FA">
      <w:pPr>
        <w:pStyle w:val="Default"/>
        <w:spacing w:line="276" w:lineRule="auto"/>
        <w:ind w:firstLine="708"/>
        <w:jc w:val="both"/>
      </w:pPr>
      <w:r w:rsidRPr="00CD63DC">
        <w:rPr>
          <w:color w:val="auto"/>
        </w:rPr>
        <w:t xml:space="preserve">U predmetnoj se prijavi </w:t>
      </w:r>
      <w:r w:rsidR="00C93FF0" w:rsidRPr="00CD63DC">
        <w:rPr>
          <w:color w:val="auto"/>
        </w:rPr>
        <w:t xml:space="preserve">iznose okolnosti iz kojih proizlazi da je dužnosnik Boris Abramović u obnašanju dužnosti direktora trgovačkog društva HROTE </w:t>
      </w:r>
      <w:r w:rsidR="00B32491" w:rsidRPr="00CD63DC">
        <w:rPr>
          <w:color w:val="auto"/>
        </w:rPr>
        <w:t xml:space="preserve">navodno </w:t>
      </w:r>
      <w:r w:rsidR="00C93FF0" w:rsidRPr="00CD63DC">
        <w:rPr>
          <w:color w:val="auto"/>
        </w:rPr>
        <w:t xml:space="preserve">kršio prava zaposlenika društva na </w:t>
      </w:r>
      <w:r w:rsidR="00B32491" w:rsidRPr="00CD63DC">
        <w:rPr>
          <w:color w:val="auto"/>
        </w:rPr>
        <w:t xml:space="preserve">način da ih je vrijeđao te ih time prisiljavao da odstupe sa svojih radnih mjesta ili otkažu </w:t>
      </w:r>
      <w:r w:rsidR="00E57503" w:rsidRPr="00CD63DC">
        <w:rPr>
          <w:color w:val="auto"/>
        </w:rPr>
        <w:t xml:space="preserve">postojeći </w:t>
      </w:r>
      <w:r w:rsidR="00B32491" w:rsidRPr="00CD63DC">
        <w:rPr>
          <w:color w:val="auto"/>
        </w:rPr>
        <w:t xml:space="preserve">radni odnos, mijenjao opće akte </w:t>
      </w:r>
      <w:r w:rsidR="00E57503" w:rsidRPr="00CD63DC">
        <w:rPr>
          <w:color w:val="auto"/>
        </w:rPr>
        <w:t xml:space="preserve">o sistematizaciji </w:t>
      </w:r>
      <w:r w:rsidR="00B32491" w:rsidRPr="00CD63DC">
        <w:rPr>
          <w:color w:val="auto"/>
        </w:rPr>
        <w:t>društva kako bi neki zaposlenici društva bili unaprijeđeni</w:t>
      </w:r>
      <w:r w:rsidR="00E57503" w:rsidRPr="00CD63DC">
        <w:rPr>
          <w:color w:val="auto"/>
        </w:rPr>
        <w:t>,</w:t>
      </w:r>
      <w:r w:rsidR="00B32491" w:rsidRPr="00CD63DC">
        <w:rPr>
          <w:color w:val="auto"/>
        </w:rPr>
        <w:t xml:space="preserve"> </w:t>
      </w:r>
      <w:r w:rsidR="00E57503" w:rsidRPr="00CD63DC">
        <w:rPr>
          <w:color w:val="auto"/>
        </w:rPr>
        <w:t xml:space="preserve">utjecao na zapošljavanje drugih osoba u društvu kao oblik protuusluge, </w:t>
      </w:r>
      <w:r w:rsidR="00B32491" w:rsidRPr="00CD63DC">
        <w:rPr>
          <w:color w:val="auto"/>
        </w:rPr>
        <w:t xml:space="preserve">te da je </w:t>
      </w:r>
      <w:r w:rsidR="00E57503" w:rsidRPr="00CD63DC">
        <w:rPr>
          <w:color w:val="auto"/>
        </w:rPr>
        <w:t xml:space="preserve">nekim zaposlenicima </w:t>
      </w:r>
      <w:r w:rsidR="00B32491" w:rsidRPr="00CD63DC">
        <w:rPr>
          <w:color w:val="auto"/>
        </w:rPr>
        <w:t>svojim radnjama onemogućavao unapređenje</w:t>
      </w:r>
      <w:r w:rsidR="000A33FA" w:rsidRPr="00CD63DC">
        <w:t xml:space="preserve">. </w:t>
      </w:r>
    </w:p>
    <w:p w14:paraId="3C0FF27A" w14:textId="4784AD2D" w:rsidR="00B6465B" w:rsidRPr="00CD63DC" w:rsidRDefault="00B6465B" w:rsidP="000A33FA">
      <w:pPr>
        <w:pStyle w:val="Default"/>
        <w:spacing w:line="276" w:lineRule="auto"/>
        <w:ind w:firstLine="708"/>
        <w:jc w:val="both"/>
      </w:pPr>
    </w:p>
    <w:p w14:paraId="5E00E8F6" w14:textId="4BB7B155" w:rsidR="00E57503" w:rsidRPr="00CD63DC" w:rsidRDefault="00B32491" w:rsidP="00B32491">
      <w:pPr>
        <w:pStyle w:val="Default"/>
        <w:spacing w:line="276" w:lineRule="auto"/>
        <w:ind w:firstLine="708"/>
        <w:jc w:val="both"/>
        <w:rPr>
          <w:color w:val="auto"/>
        </w:rPr>
      </w:pPr>
      <w:r w:rsidRPr="00CD63DC">
        <w:rPr>
          <w:color w:val="auto"/>
        </w:rPr>
        <w:t>Međutim, u prijavi se ne iznos</w:t>
      </w:r>
      <w:r w:rsidR="000A33FA" w:rsidRPr="00CD63DC">
        <w:rPr>
          <w:color w:val="auto"/>
        </w:rPr>
        <w:t xml:space="preserve">i </w:t>
      </w:r>
      <w:r w:rsidRPr="00CD63DC">
        <w:rPr>
          <w:color w:val="auto"/>
        </w:rPr>
        <w:t>da bi se bilo koj</w:t>
      </w:r>
      <w:r w:rsidR="000A33FA" w:rsidRPr="00CD63DC">
        <w:rPr>
          <w:color w:val="auto"/>
        </w:rPr>
        <w:t>i</w:t>
      </w:r>
      <w:r w:rsidRPr="00CD63DC">
        <w:rPr>
          <w:color w:val="auto"/>
        </w:rPr>
        <w:t xml:space="preserve"> od </w:t>
      </w:r>
      <w:r w:rsidR="000A33FA" w:rsidRPr="00CD63DC">
        <w:rPr>
          <w:color w:val="auto"/>
        </w:rPr>
        <w:t>zaposlenika trgovačkog društva HROTE u odnosu na koje je poduzimao radnje</w:t>
      </w:r>
      <w:r w:rsidRPr="00CD63DC">
        <w:rPr>
          <w:color w:val="auto"/>
        </w:rPr>
        <w:t xml:space="preserve">, </w:t>
      </w:r>
      <w:r w:rsidR="000A33FA" w:rsidRPr="00CD63DC">
        <w:rPr>
          <w:color w:val="auto"/>
        </w:rPr>
        <w:t xml:space="preserve">a </w:t>
      </w:r>
      <w:r w:rsidRPr="00CD63DC">
        <w:rPr>
          <w:color w:val="auto"/>
        </w:rPr>
        <w:t>koj</w:t>
      </w:r>
      <w:r w:rsidR="00626DB2" w:rsidRPr="00CD63DC">
        <w:rPr>
          <w:color w:val="auto"/>
        </w:rPr>
        <w:t>e</w:t>
      </w:r>
      <w:r w:rsidRPr="00CD63DC">
        <w:rPr>
          <w:color w:val="auto"/>
        </w:rPr>
        <w:t xml:space="preserve"> </w:t>
      </w:r>
      <w:r w:rsidR="000A33FA" w:rsidRPr="00CD63DC">
        <w:rPr>
          <w:color w:val="auto"/>
        </w:rPr>
        <w:t>je</w:t>
      </w:r>
      <w:r w:rsidRPr="00CD63DC">
        <w:rPr>
          <w:color w:val="auto"/>
        </w:rPr>
        <w:t xml:space="preserve"> </w:t>
      </w:r>
      <w:r w:rsidR="000A33FA" w:rsidRPr="00CD63DC">
        <w:rPr>
          <w:color w:val="auto"/>
        </w:rPr>
        <w:t xml:space="preserve">prema navodima prijave </w:t>
      </w:r>
      <w:r w:rsidRPr="00CD63DC">
        <w:rPr>
          <w:color w:val="auto"/>
        </w:rPr>
        <w:t>privilegirao ili diskriminirao, s dužnosnikom nalazi</w:t>
      </w:r>
      <w:r w:rsidR="000A33FA" w:rsidRPr="00CD63DC">
        <w:rPr>
          <w:color w:val="auto"/>
        </w:rPr>
        <w:t>o</w:t>
      </w:r>
      <w:r w:rsidRPr="00CD63DC">
        <w:rPr>
          <w:color w:val="auto"/>
        </w:rPr>
        <w:t xml:space="preserve"> u odnosu interesn</w:t>
      </w:r>
      <w:r w:rsidR="00E57503" w:rsidRPr="00CD63DC">
        <w:rPr>
          <w:color w:val="auto"/>
        </w:rPr>
        <w:t>e ili druge bliske povezanosti.</w:t>
      </w:r>
    </w:p>
    <w:p w14:paraId="17A1443A" w14:textId="77777777" w:rsidR="00E57503" w:rsidRPr="00CD63DC" w:rsidRDefault="00E57503" w:rsidP="00B32491">
      <w:pPr>
        <w:pStyle w:val="Default"/>
        <w:spacing w:line="276" w:lineRule="auto"/>
        <w:ind w:firstLine="708"/>
        <w:jc w:val="both"/>
        <w:rPr>
          <w:color w:val="auto"/>
        </w:rPr>
      </w:pPr>
    </w:p>
    <w:p w14:paraId="2067F85C" w14:textId="73F57F93" w:rsidR="00B32491" w:rsidRPr="00CD63DC" w:rsidRDefault="00E57503" w:rsidP="00B32491">
      <w:pPr>
        <w:pStyle w:val="Default"/>
        <w:spacing w:line="276" w:lineRule="auto"/>
        <w:ind w:firstLine="708"/>
        <w:jc w:val="both"/>
        <w:rPr>
          <w:color w:val="auto"/>
        </w:rPr>
      </w:pPr>
      <w:r w:rsidRPr="00CD63DC">
        <w:rPr>
          <w:color w:val="auto"/>
        </w:rPr>
        <w:t xml:space="preserve">Stoga </w:t>
      </w:r>
      <w:r w:rsidR="00B32491" w:rsidRPr="00CD63DC">
        <w:rPr>
          <w:color w:val="auto"/>
        </w:rPr>
        <w:t xml:space="preserve">ne </w:t>
      </w:r>
      <w:r w:rsidRPr="00CD63DC">
        <w:rPr>
          <w:color w:val="auto"/>
        </w:rPr>
        <w:t>proizlazi</w:t>
      </w:r>
      <w:r w:rsidR="00B32491" w:rsidRPr="00CD63DC">
        <w:rPr>
          <w:color w:val="auto"/>
        </w:rPr>
        <w:t xml:space="preserve"> da bi </w:t>
      </w:r>
      <w:r w:rsidRPr="00CD63DC">
        <w:rPr>
          <w:color w:val="auto"/>
        </w:rPr>
        <w:t>se ovakvim</w:t>
      </w:r>
      <w:r w:rsidR="00626DB2" w:rsidRPr="00CD63DC">
        <w:rPr>
          <w:color w:val="auto"/>
        </w:rPr>
        <w:t xml:space="preserve"> postupanjima</w:t>
      </w:r>
      <w:r w:rsidRPr="00CD63DC">
        <w:rPr>
          <w:color w:val="auto"/>
        </w:rPr>
        <w:t xml:space="preserve"> dužnosnik</w:t>
      </w:r>
      <w:r w:rsidR="00626DB2" w:rsidRPr="00CD63DC">
        <w:rPr>
          <w:color w:val="auto"/>
        </w:rPr>
        <w:t xml:space="preserve"> </w:t>
      </w:r>
      <w:r w:rsidRPr="00CD63DC">
        <w:rPr>
          <w:color w:val="auto"/>
        </w:rPr>
        <w:t>našao</w:t>
      </w:r>
      <w:r w:rsidR="00626DB2" w:rsidRPr="00CD63DC">
        <w:rPr>
          <w:color w:val="auto"/>
        </w:rPr>
        <w:t xml:space="preserve"> u situacij</w:t>
      </w:r>
      <w:r w:rsidRPr="00CD63DC">
        <w:rPr>
          <w:color w:val="auto"/>
        </w:rPr>
        <w:t xml:space="preserve">i </w:t>
      </w:r>
      <w:r w:rsidR="00B32491" w:rsidRPr="00CD63DC">
        <w:rPr>
          <w:color w:val="auto"/>
        </w:rPr>
        <w:t xml:space="preserve">kada bi  privatni interesi </w:t>
      </w:r>
      <w:r w:rsidRPr="00CD63DC">
        <w:rPr>
          <w:color w:val="auto"/>
        </w:rPr>
        <w:t xml:space="preserve">mogli </w:t>
      </w:r>
      <w:r w:rsidR="00B32491" w:rsidRPr="00CD63DC">
        <w:rPr>
          <w:color w:val="auto"/>
        </w:rPr>
        <w:t>utjeca</w:t>
      </w:r>
      <w:r w:rsidRPr="00CD63DC">
        <w:rPr>
          <w:color w:val="auto"/>
        </w:rPr>
        <w:t>ti</w:t>
      </w:r>
      <w:r w:rsidR="00B32491" w:rsidRPr="00CD63DC">
        <w:rPr>
          <w:color w:val="auto"/>
        </w:rPr>
        <w:t xml:space="preserve"> na </w:t>
      </w:r>
      <w:r w:rsidRPr="00CD63DC">
        <w:rPr>
          <w:color w:val="auto"/>
        </w:rPr>
        <w:t xml:space="preserve">njegovu </w:t>
      </w:r>
      <w:r w:rsidR="00B32491" w:rsidRPr="00CD63DC">
        <w:rPr>
          <w:color w:val="auto"/>
        </w:rPr>
        <w:t>nepristra</w:t>
      </w:r>
      <w:r w:rsidR="00AF5DBD" w:rsidRPr="00CD63DC">
        <w:rPr>
          <w:color w:val="auto"/>
        </w:rPr>
        <w:t>nost u obn</w:t>
      </w:r>
      <w:r w:rsidRPr="00CD63DC">
        <w:rPr>
          <w:color w:val="auto"/>
        </w:rPr>
        <w:t xml:space="preserve">ašanju javne dužnosti, </w:t>
      </w:r>
      <w:r w:rsidR="00B6465B" w:rsidRPr="00CD63DC">
        <w:rPr>
          <w:color w:val="auto"/>
        </w:rPr>
        <w:t xml:space="preserve">već se time upućuje na </w:t>
      </w:r>
      <w:r w:rsidR="00D17462" w:rsidRPr="00CD63DC">
        <w:rPr>
          <w:color w:val="auto"/>
        </w:rPr>
        <w:t xml:space="preserve">moguće </w:t>
      </w:r>
      <w:r w:rsidR="00B6465B" w:rsidRPr="00CD63DC">
        <w:rPr>
          <w:color w:val="auto"/>
        </w:rPr>
        <w:t xml:space="preserve">kršenje prava iz radnog odnosa o čemu odlučuje nadležan sud, </w:t>
      </w:r>
      <w:r w:rsidRPr="00CD63DC">
        <w:rPr>
          <w:color w:val="auto"/>
        </w:rPr>
        <w:t xml:space="preserve">pri čemu Povjerenstvo iz razloga anonimnosti nije moglo pozvati </w:t>
      </w:r>
      <w:r w:rsidR="00244B42" w:rsidRPr="00CD63DC">
        <w:rPr>
          <w:color w:val="auto"/>
        </w:rPr>
        <w:t xml:space="preserve">podnositelja </w:t>
      </w:r>
      <w:r w:rsidRPr="00CD63DC">
        <w:rPr>
          <w:color w:val="auto"/>
        </w:rPr>
        <w:t xml:space="preserve">da navede činjenice i okolnosti koje bi upućivale da je dužnosnik </w:t>
      </w:r>
      <w:r w:rsidR="000A33FA" w:rsidRPr="00CD63DC">
        <w:rPr>
          <w:color w:val="auto"/>
        </w:rPr>
        <w:t xml:space="preserve">u obnašanju javne dužnosti </w:t>
      </w:r>
      <w:r w:rsidRPr="00CD63DC">
        <w:rPr>
          <w:color w:val="auto"/>
        </w:rPr>
        <w:t>bio u sukobu interesa</w:t>
      </w:r>
      <w:r w:rsidR="000A33FA" w:rsidRPr="00CD63DC">
        <w:rPr>
          <w:color w:val="auto"/>
        </w:rPr>
        <w:t xml:space="preserve">. </w:t>
      </w:r>
      <w:r w:rsidRPr="00CD63DC">
        <w:rPr>
          <w:color w:val="auto"/>
        </w:rPr>
        <w:t xml:space="preserve"> </w:t>
      </w:r>
    </w:p>
    <w:p w14:paraId="0959F6B7" w14:textId="77777777" w:rsidR="00B32491" w:rsidRPr="00CD63DC" w:rsidRDefault="00B32491" w:rsidP="00B32491">
      <w:pPr>
        <w:pStyle w:val="Default"/>
        <w:spacing w:line="276" w:lineRule="auto"/>
        <w:ind w:firstLine="708"/>
        <w:jc w:val="both"/>
        <w:rPr>
          <w:color w:val="auto"/>
        </w:rPr>
      </w:pPr>
    </w:p>
    <w:p w14:paraId="0159E3DE" w14:textId="652CB9C6" w:rsidR="00B6465B" w:rsidRPr="00CD63DC" w:rsidRDefault="00B32491" w:rsidP="00B6465B">
      <w:pPr>
        <w:pStyle w:val="Default"/>
        <w:spacing w:line="276" w:lineRule="auto"/>
        <w:ind w:firstLine="708"/>
        <w:jc w:val="both"/>
        <w:rPr>
          <w:lang w:eastAsia="hr-HR" w:bidi="hr-HR"/>
        </w:rPr>
      </w:pPr>
      <w:r w:rsidRPr="00CD63DC">
        <w:rPr>
          <w:color w:val="auto"/>
        </w:rPr>
        <w:t xml:space="preserve"> </w:t>
      </w:r>
      <w:r w:rsidR="00626DB2" w:rsidRPr="00CD63DC">
        <w:rPr>
          <w:color w:val="auto"/>
        </w:rPr>
        <w:t>Također, niti drug</w:t>
      </w:r>
      <w:r w:rsidR="00E57503" w:rsidRPr="00CD63DC">
        <w:rPr>
          <w:color w:val="auto"/>
        </w:rPr>
        <w:t>i navodi</w:t>
      </w:r>
      <w:r w:rsidR="00626DB2" w:rsidRPr="00CD63DC">
        <w:rPr>
          <w:color w:val="auto"/>
        </w:rPr>
        <w:t xml:space="preserve"> </w:t>
      </w:r>
      <w:r w:rsidR="00E57503" w:rsidRPr="00CD63DC">
        <w:rPr>
          <w:color w:val="auto"/>
        </w:rPr>
        <w:t>prijave koji se odnose na utjecaj dužnosnika</w:t>
      </w:r>
      <w:r w:rsidR="00626DB2" w:rsidRPr="00CD63DC">
        <w:rPr>
          <w:color w:val="auto"/>
        </w:rPr>
        <w:t xml:space="preserve"> na </w:t>
      </w:r>
      <w:r w:rsidRPr="00CD63DC">
        <w:rPr>
          <w:lang w:eastAsia="hr-HR" w:bidi="hr-HR"/>
        </w:rPr>
        <w:t xml:space="preserve">nezavisnost sudbene vlasti te </w:t>
      </w:r>
      <w:r w:rsidR="00626DB2" w:rsidRPr="00CD63DC">
        <w:rPr>
          <w:lang w:eastAsia="hr-HR" w:bidi="hr-HR"/>
        </w:rPr>
        <w:t xml:space="preserve">na </w:t>
      </w:r>
      <w:r w:rsidRPr="00CD63DC">
        <w:rPr>
          <w:lang w:eastAsia="hr-HR" w:bidi="hr-HR"/>
        </w:rPr>
        <w:t xml:space="preserve">povećanje tarifa za </w:t>
      </w:r>
      <w:r w:rsidR="00626DB2" w:rsidRPr="00CD63DC">
        <w:rPr>
          <w:lang w:eastAsia="hr-HR" w:bidi="hr-HR"/>
        </w:rPr>
        <w:t>struju</w:t>
      </w:r>
      <w:r w:rsidR="00E57503" w:rsidRPr="00CD63DC">
        <w:rPr>
          <w:lang w:eastAsia="hr-HR" w:bidi="hr-HR"/>
        </w:rPr>
        <w:t xml:space="preserve"> pod utjecajem drugih osoba</w:t>
      </w:r>
      <w:r w:rsidR="00626DB2" w:rsidRPr="00CD63DC">
        <w:rPr>
          <w:lang w:eastAsia="hr-HR" w:bidi="hr-HR"/>
        </w:rPr>
        <w:t>, ne predstavljaju takve okolnos</w:t>
      </w:r>
      <w:r w:rsidR="00E57503" w:rsidRPr="00CD63DC">
        <w:rPr>
          <w:lang w:eastAsia="hr-HR" w:bidi="hr-HR"/>
        </w:rPr>
        <w:t xml:space="preserve">ti, već </w:t>
      </w:r>
      <w:r w:rsidR="00D17462" w:rsidRPr="00CD63DC">
        <w:rPr>
          <w:lang w:eastAsia="hr-HR" w:bidi="hr-HR"/>
        </w:rPr>
        <w:t xml:space="preserve">eventualno </w:t>
      </w:r>
      <w:r w:rsidR="00E57503" w:rsidRPr="00CD63DC">
        <w:rPr>
          <w:lang w:eastAsia="hr-HR" w:bidi="hr-HR"/>
        </w:rPr>
        <w:t xml:space="preserve">upućuju </w:t>
      </w:r>
      <w:r w:rsidR="00D17462" w:rsidRPr="00CD63DC">
        <w:rPr>
          <w:lang w:eastAsia="hr-HR" w:bidi="hr-HR"/>
        </w:rPr>
        <w:t>na povrede drugih zakona</w:t>
      </w:r>
      <w:r w:rsidR="00B6465B" w:rsidRPr="00CD63DC">
        <w:rPr>
          <w:lang w:eastAsia="hr-HR" w:bidi="hr-HR"/>
        </w:rPr>
        <w:t xml:space="preserve">. </w:t>
      </w:r>
    </w:p>
    <w:p w14:paraId="71610BD1" w14:textId="77777777" w:rsidR="00B6465B" w:rsidRPr="00CD63DC" w:rsidRDefault="00B6465B" w:rsidP="00B6465B">
      <w:pPr>
        <w:pStyle w:val="Default"/>
        <w:spacing w:line="276" w:lineRule="auto"/>
        <w:ind w:firstLine="708"/>
        <w:jc w:val="both"/>
        <w:rPr>
          <w:lang w:eastAsia="hr-HR" w:bidi="hr-HR"/>
        </w:rPr>
      </w:pPr>
    </w:p>
    <w:p w14:paraId="070AF7AB" w14:textId="1207D8C1" w:rsidR="00626DB2" w:rsidRPr="00CD63DC" w:rsidRDefault="00626DB2" w:rsidP="000A33FA">
      <w:pPr>
        <w:pStyle w:val="Default"/>
        <w:spacing w:line="276" w:lineRule="auto"/>
        <w:ind w:firstLine="708"/>
        <w:jc w:val="both"/>
      </w:pPr>
      <w:r w:rsidRPr="00CD63DC">
        <w:rPr>
          <w:color w:val="auto"/>
        </w:rPr>
        <w:t>Imajući sve nave</w:t>
      </w:r>
      <w:r w:rsidR="000A33FA" w:rsidRPr="00CD63DC">
        <w:rPr>
          <w:color w:val="auto"/>
        </w:rPr>
        <w:t xml:space="preserve">deno u vidu, općenito iznesene okolnosti </w:t>
      </w:r>
      <w:r w:rsidR="000A33FA" w:rsidRPr="00CD63DC">
        <w:t>nezakonito vršenih imenovanja i premještanja na radna mjesta u trgovačkom društvu HROTE te vrijeđanja i omalovažavanja pojedinih zaposlenika istog trgovačkog društva, ne ukazuju da je time došlo do povrede neke od odredbi ZSSI/11-</w:t>
      </w:r>
      <w:r w:rsidR="00244B42" w:rsidRPr="00CD63DC">
        <w:t>a</w:t>
      </w:r>
      <w:r w:rsidR="000A33FA" w:rsidRPr="00CD63DC">
        <w:t xml:space="preserve"> te se </w:t>
      </w:r>
      <w:r w:rsidRPr="00CD63DC">
        <w:rPr>
          <w:color w:val="auto"/>
        </w:rPr>
        <w:t>p</w:t>
      </w:r>
      <w:r w:rsidR="00C93FF0" w:rsidRPr="00CD63DC">
        <w:t xml:space="preserve">ostupak protiv dužnosnika </w:t>
      </w:r>
      <w:r w:rsidRPr="00CD63DC">
        <w:t xml:space="preserve">Borisa Abramovića </w:t>
      </w:r>
      <w:r w:rsidR="00C93FF0" w:rsidRPr="00CD63DC">
        <w:t xml:space="preserve">neće pokrenuti, </w:t>
      </w:r>
      <w:r w:rsidR="00244B42" w:rsidRPr="00CD63DC">
        <w:t>stoga je odlučeno kao pod točkom I. izreke.</w:t>
      </w:r>
    </w:p>
    <w:p w14:paraId="52130DB3" w14:textId="27A4FC30" w:rsidR="00244B42" w:rsidRPr="00CD63DC" w:rsidRDefault="00244B42" w:rsidP="000A33FA">
      <w:pPr>
        <w:pStyle w:val="Default"/>
        <w:spacing w:line="276" w:lineRule="auto"/>
        <w:ind w:firstLine="708"/>
        <w:jc w:val="both"/>
      </w:pPr>
    </w:p>
    <w:p w14:paraId="00223915" w14:textId="3C2EC0B9" w:rsidR="00244B42" w:rsidRPr="00CD63DC" w:rsidRDefault="00244B42" w:rsidP="00244B42">
      <w:pPr>
        <w:pStyle w:val="Default"/>
        <w:spacing w:line="276" w:lineRule="auto"/>
        <w:ind w:firstLine="708"/>
        <w:jc w:val="both"/>
      </w:pPr>
      <w:r w:rsidRPr="00CD63DC">
        <w:rPr>
          <w:lang w:eastAsia="hr-HR" w:bidi="hr-HR"/>
        </w:rPr>
        <w:t xml:space="preserve">U odnosu na konzumiranje alkoholnih pića na trošak trgovačkog društva HROTE, Povjerenstvo je već </w:t>
      </w:r>
      <w:r w:rsidRPr="00CD63DC">
        <w:rPr>
          <w:color w:val="auto"/>
        </w:rPr>
        <w:t xml:space="preserve">na 122. sjednici održanoj 16. travnja 2021. donijelo odluku </w:t>
      </w:r>
      <w:r w:rsidRPr="00CD63DC">
        <w:rPr>
          <w:rFonts w:eastAsia="Times New Roman"/>
          <w:lang w:eastAsia="hr-HR"/>
        </w:rPr>
        <w:t xml:space="preserve">Broj: </w:t>
      </w:r>
      <w:r w:rsidRPr="00CD63DC">
        <w:t xml:space="preserve">711-I-788-P-340-19/21-05-17 kojom je odlučeno </w:t>
      </w:r>
      <w:r w:rsidRPr="00CD63DC">
        <w:rPr>
          <w:color w:val="auto"/>
        </w:rPr>
        <w:t xml:space="preserve">da se postupak protiv dužnosnika Borisa Abramovića neće pokrenuti, </w:t>
      </w:r>
      <w:r w:rsidRPr="00CD63DC">
        <w:t>stoga je odlučeno kao pod točkom II. izreke.</w:t>
      </w:r>
    </w:p>
    <w:p w14:paraId="10D2E9C2" w14:textId="0C8C470E" w:rsidR="00244B42" w:rsidRPr="00CD63DC" w:rsidRDefault="00244B42" w:rsidP="00244B42">
      <w:pPr>
        <w:pStyle w:val="Default"/>
        <w:spacing w:line="276" w:lineRule="auto"/>
        <w:ind w:firstLine="708"/>
        <w:jc w:val="both"/>
        <w:rPr>
          <w:lang w:eastAsia="hr-HR" w:bidi="hr-HR"/>
        </w:rPr>
      </w:pPr>
    </w:p>
    <w:p w14:paraId="5DDE2267" w14:textId="03C846AE" w:rsidR="00DA26BE" w:rsidRPr="00CD63DC" w:rsidRDefault="00512BCC" w:rsidP="001D00BD">
      <w:pPr>
        <w:spacing w:after="0"/>
        <w:ind w:firstLine="708"/>
        <w:jc w:val="both"/>
        <w:rPr>
          <w:rFonts w:ascii="Times New Roman" w:hAnsi="Times New Roman" w:cs="Times New Roman"/>
          <w:sz w:val="24"/>
          <w:szCs w:val="24"/>
        </w:rPr>
      </w:pPr>
      <w:r w:rsidRPr="00CD63DC">
        <w:rPr>
          <w:rFonts w:ascii="Times New Roman" w:hAnsi="Times New Roman" w:cs="Times New Roman"/>
          <w:sz w:val="24"/>
          <w:szCs w:val="24"/>
        </w:rPr>
        <w:lastRenderedPageBreak/>
        <w:t>S</w:t>
      </w:r>
      <w:r w:rsidR="00DA26BE" w:rsidRPr="00CD63DC">
        <w:rPr>
          <w:rFonts w:ascii="Times New Roman" w:hAnsi="Times New Roman" w:cs="Times New Roman"/>
          <w:sz w:val="24"/>
          <w:szCs w:val="24"/>
        </w:rPr>
        <w:t xml:space="preserve">lijedom svega navedenog, Povjerenstvo je donijelo odluku kao što je </w:t>
      </w:r>
      <w:r w:rsidR="001577A6" w:rsidRPr="00CD63DC">
        <w:rPr>
          <w:rFonts w:ascii="Times New Roman" w:hAnsi="Times New Roman" w:cs="Times New Roman"/>
          <w:sz w:val="24"/>
          <w:szCs w:val="24"/>
        </w:rPr>
        <w:t xml:space="preserve">to </w:t>
      </w:r>
      <w:r w:rsidR="00DA26BE" w:rsidRPr="00CD63DC">
        <w:rPr>
          <w:rFonts w:ascii="Times New Roman" w:hAnsi="Times New Roman" w:cs="Times New Roman"/>
          <w:sz w:val="24"/>
          <w:szCs w:val="24"/>
        </w:rPr>
        <w:t>navedeno u izreci ovog akta.</w:t>
      </w:r>
    </w:p>
    <w:p w14:paraId="66638D39" w14:textId="154E7188" w:rsidR="002F4A84" w:rsidRPr="00CD63DC" w:rsidRDefault="000B0544" w:rsidP="002F4A84">
      <w:pPr>
        <w:spacing w:after="0"/>
        <w:ind w:left="5376"/>
        <w:jc w:val="both"/>
        <w:rPr>
          <w:rFonts w:ascii="Times New Roman" w:hAnsi="Times New Roman" w:cs="Times New Roman"/>
          <w:sz w:val="24"/>
          <w:szCs w:val="24"/>
        </w:rPr>
      </w:pPr>
      <w:r w:rsidRPr="00CD63DC">
        <w:rPr>
          <w:rFonts w:ascii="Times New Roman" w:hAnsi="Times New Roman" w:cs="Times New Roman"/>
          <w:sz w:val="24"/>
          <w:szCs w:val="24"/>
        </w:rPr>
        <w:t xml:space="preserve">PREDSJEDNICA POVJERENSTVA  </w:t>
      </w:r>
    </w:p>
    <w:p w14:paraId="6CBF94F1" w14:textId="77777777" w:rsidR="009E35BF" w:rsidRDefault="009E35BF" w:rsidP="000B0544">
      <w:pPr>
        <w:spacing w:after="0"/>
        <w:ind w:left="5376" w:firstLine="288"/>
        <w:jc w:val="both"/>
        <w:rPr>
          <w:rFonts w:ascii="Times New Roman" w:hAnsi="Times New Roman" w:cs="Times New Roman"/>
          <w:sz w:val="24"/>
          <w:szCs w:val="24"/>
        </w:rPr>
      </w:pPr>
    </w:p>
    <w:p w14:paraId="5DDE226A" w14:textId="37FC7FCC" w:rsidR="000B0544" w:rsidRPr="00CD63DC" w:rsidRDefault="002F4A84" w:rsidP="000B0544">
      <w:pPr>
        <w:spacing w:after="0"/>
        <w:ind w:left="5376" w:firstLine="288"/>
        <w:jc w:val="both"/>
        <w:rPr>
          <w:rFonts w:ascii="Times New Roman" w:hAnsi="Times New Roman" w:cs="Times New Roman"/>
          <w:sz w:val="24"/>
          <w:szCs w:val="24"/>
        </w:rPr>
      </w:pPr>
      <w:r w:rsidRPr="00CD63DC">
        <w:rPr>
          <w:rFonts w:ascii="Times New Roman" w:hAnsi="Times New Roman" w:cs="Times New Roman"/>
          <w:sz w:val="24"/>
          <w:szCs w:val="24"/>
        </w:rPr>
        <w:t xml:space="preserve">    </w:t>
      </w:r>
      <w:r w:rsidR="00B30517" w:rsidRPr="00CD63DC">
        <w:rPr>
          <w:rFonts w:ascii="Times New Roman" w:hAnsi="Times New Roman" w:cs="Times New Roman"/>
          <w:sz w:val="24"/>
          <w:szCs w:val="24"/>
        </w:rPr>
        <w:t xml:space="preserve">Nataša Novaković, </w:t>
      </w:r>
      <w:r w:rsidR="000B0544" w:rsidRPr="00CD63DC">
        <w:rPr>
          <w:rFonts w:ascii="Times New Roman" w:hAnsi="Times New Roman" w:cs="Times New Roman"/>
          <w:sz w:val="24"/>
          <w:szCs w:val="24"/>
        </w:rPr>
        <w:t xml:space="preserve">dipl. </w:t>
      </w:r>
      <w:proofErr w:type="spellStart"/>
      <w:r w:rsidR="000B0544" w:rsidRPr="00CD63DC">
        <w:rPr>
          <w:rFonts w:ascii="Times New Roman" w:hAnsi="Times New Roman" w:cs="Times New Roman"/>
          <w:sz w:val="24"/>
          <w:szCs w:val="24"/>
        </w:rPr>
        <w:t>iur</w:t>
      </w:r>
      <w:proofErr w:type="spellEnd"/>
      <w:r w:rsidR="000B0544" w:rsidRPr="00CD63DC">
        <w:rPr>
          <w:rFonts w:ascii="Times New Roman" w:hAnsi="Times New Roman" w:cs="Times New Roman"/>
          <w:sz w:val="24"/>
          <w:szCs w:val="24"/>
        </w:rPr>
        <w:t>.</w:t>
      </w:r>
    </w:p>
    <w:p w14:paraId="0D897737" w14:textId="77777777" w:rsidR="00D06B6B" w:rsidRPr="00CD63DC" w:rsidRDefault="00D06B6B" w:rsidP="000B0544">
      <w:pPr>
        <w:spacing w:after="0"/>
        <w:jc w:val="both"/>
        <w:rPr>
          <w:rFonts w:ascii="Times New Roman" w:eastAsia="Times New Roman" w:hAnsi="Times New Roman" w:cs="Times New Roman"/>
          <w:b/>
          <w:sz w:val="24"/>
          <w:szCs w:val="24"/>
          <w:lang w:eastAsia="hr-HR"/>
        </w:rPr>
      </w:pPr>
    </w:p>
    <w:p w14:paraId="5DDE2270" w14:textId="4089E01B" w:rsidR="000B0544" w:rsidRPr="00CD63DC" w:rsidRDefault="000B0544" w:rsidP="000B0544">
      <w:pPr>
        <w:spacing w:after="0"/>
        <w:jc w:val="both"/>
        <w:rPr>
          <w:rFonts w:ascii="Times New Roman" w:eastAsia="Times New Roman" w:hAnsi="Times New Roman" w:cs="Times New Roman"/>
          <w:b/>
          <w:sz w:val="24"/>
          <w:szCs w:val="24"/>
          <w:lang w:eastAsia="hr-HR"/>
        </w:rPr>
      </w:pPr>
      <w:r w:rsidRPr="00CD63DC">
        <w:rPr>
          <w:rFonts w:ascii="Times New Roman" w:eastAsia="Times New Roman" w:hAnsi="Times New Roman" w:cs="Times New Roman"/>
          <w:b/>
          <w:sz w:val="24"/>
          <w:szCs w:val="24"/>
          <w:lang w:eastAsia="hr-HR"/>
        </w:rPr>
        <w:t>Dostaviti:</w:t>
      </w:r>
    </w:p>
    <w:p w14:paraId="5DDE2271" w14:textId="740766B7" w:rsidR="000B0544" w:rsidRPr="00CD63DC"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CD63DC">
        <w:rPr>
          <w:rFonts w:ascii="Times New Roman" w:eastAsia="Times New Roman" w:hAnsi="Times New Roman" w:cs="Times New Roman"/>
          <w:sz w:val="24"/>
          <w:szCs w:val="24"/>
          <w:lang w:eastAsia="hr-HR"/>
        </w:rPr>
        <w:t>Dužn</w:t>
      </w:r>
      <w:r w:rsidR="00FE1AA8" w:rsidRPr="00CD63DC">
        <w:rPr>
          <w:rFonts w:ascii="Times New Roman" w:eastAsia="Times New Roman" w:hAnsi="Times New Roman" w:cs="Times New Roman"/>
          <w:sz w:val="24"/>
          <w:szCs w:val="24"/>
          <w:lang w:eastAsia="hr-HR"/>
        </w:rPr>
        <w:t xml:space="preserve">osnik </w:t>
      </w:r>
      <w:r w:rsidR="000A33FA" w:rsidRPr="00CD63DC">
        <w:rPr>
          <w:rFonts w:ascii="Times New Roman" w:eastAsia="Times New Roman" w:hAnsi="Times New Roman" w:cs="Times New Roman"/>
          <w:sz w:val="24"/>
          <w:szCs w:val="24"/>
          <w:lang w:eastAsia="hr-HR"/>
        </w:rPr>
        <w:t>Boris Abramović</w:t>
      </w:r>
      <w:r w:rsidR="00572138" w:rsidRPr="00CD63DC">
        <w:rPr>
          <w:rFonts w:ascii="Times New Roman" w:eastAsia="Times New Roman" w:hAnsi="Times New Roman" w:cs="Times New Roman"/>
          <w:sz w:val="24"/>
          <w:szCs w:val="24"/>
          <w:lang w:eastAsia="hr-HR"/>
        </w:rPr>
        <w:t>,</w:t>
      </w:r>
      <w:r w:rsidR="00FE1AA8" w:rsidRPr="00CD63DC">
        <w:rPr>
          <w:rFonts w:ascii="Times New Roman" w:eastAsia="Times New Roman" w:hAnsi="Times New Roman" w:cs="Times New Roman"/>
          <w:sz w:val="24"/>
          <w:szCs w:val="24"/>
          <w:lang w:eastAsia="hr-HR"/>
        </w:rPr>
        <w:t xml:space="preserve"> </w:t>
      </w:r>
      <w:r w:rsidR="00AE4FA6" w:rsidRPr="00CD63DC">
        <w:rPr>
          <w:rFonts w:ascii="Times New Roman" w:eastAsia="Times New Roman" w:hAnsi="Times New Roman" w:cs="Times New Roman"/>
          <w:sz w:val="24"/>
          <w:szCs w:val="24"/>
          <w:lang w:eastAsia="hr-HR"/>
        </w:rPr>
        <w:t>osobn</w:t>
      </w:r>
      <w:r w:rsidR="009E35BF">
        <w:rPr>
          <w:rFonts w:ascii="Times New Roman" w:eastAsia="Times New Roman" w:hAnsi="Times New Roman" w:cs="Times New Roman"/>
          <w:sz w:val="24"/>
          <w:szCs w:val="24"/>
          <w:lang w:eastAsia="hr-HR"/>
        </w:rPr>
        <w:t>om</w:t>
      </w:r>
      <w:r w:rsidR="002046E8" w:rsidRPr="00CD63DC">
        <w:rPr>
          <w:rFonts w:ascii="Times New Roman" w:eastAsia="Times New Roman" w:hAnsi="Times New Roman" w:cs="Times New Roman"/>
          <w:sz w:val="24"/>
          <w:szCs w:val="24"/>
          <w:lang w:eastAsia="hr-HR"/>
        </w:rPr>
        <w:t xml:space="preserve"> </w:t>
      </w:r>
      <w:r w:rsidR="001D7515" w:rsidRPr="00CD63DC">
        <w:rPr>
          <w:rFonts w:ascii="Times New Roman" w:eastAsia="Times New Roman" w:hAnsi="Times New Roman" w:cs="Times New Roman"/>
          <w:sz w:val="24"/>
          <w:szCs w:val="24"/>
          <w:lang w:eastAsia="hr-HR"/>
        </w:rPr>
        <w:t>dostav</w:t>
      </w:r>
      <w:r w:rsidR="009E35BF">
        <w:rPr>
          <w:rFonts w:ascii="Times New Roman" w:eastAsia="Times New Roman" w:hAnsi="Times New Roman" w:cs="Times New Roman"/>
          <w:sz w:val="24"/>
          <w:szCs w:val="24"/>
          <w:lang w:eastAsia="hr-HR"/>
        </w:rPr>
        <w:t>om</w:t>
      </w:r>
      <w:bookmarkStart w:id="0" w:name="_GoBack"/>
      <w:bookmarkEnd w:id="0"/>
    </w:p>
    <w:p w14:paraId="5DDE2273" w14:textId="26CD681C" w:rsidR="000B0544" w:rsidRPr="00CD63D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D63DC">
        <w:rPr>
          <w:rFonts w:ascii="Times New Roman" w:hAnsi="Times New Roman" w:cs="Times New Roman"/>
          <w:sz w:val="24"/>
          <w:szCs w:val="24"/>
        </w:rPr>
        <w:t>Objava na internetsk</w:t>
      </w:r>
      <w:r w:rsidR="002F4A84" w:rsidRPr="00CD63DC">
        <w:rPr>
          <w:rFonts w:ascii="Times New Roman" w:hAnsi="Times New Roman" w:cs="Times New Roman"/>
          <w:sz w:val="24"/>
          <w:szCs w:val="24"/>
        </w:rPr>
        <w:t>oj</w:t>
      </w:r>
      <w:r w:rsidRPr="00CD63DC">
        <w:rPr>
          <w:rFonts w:ascii="Times New Roman" w:hAnsi="Times New Roman" w:cs="Times New Roman"/>
          <w:sz w:val="24"/>
          <w:szCs w:val="24"/>
        </w:rPr>
        <w:t xml:space="preserve"> stranic</w:t>
      </w:r>
      <w:r w:rsidR="002F4A84" w:rsidRPr="00CD63DC">
        <w:rPr>
          <w:rFonts w:ascii="Times New Roman" w:hAnsi="Times New Roman" w:cs="Times New Roman"/>
          <w:sz w:val="24"/>
          <w:szCs w:val="24"/>
        </w:rPr>
        <w:t>i</w:t>
      </w:r>
      <w:r w:rsidRPr="00CD63DC">
        <w:rPr>
          <w:rFonts w:ascii="Times New Roman" w:hAnsi="Times New Roman" w:cs="Times New Roman"/>
          <w:sz w:val="24"/>
          <w:szCs w:val="24"/>
        </w:rPr>
        <w:t xml:space="preserve"> Povjerenstva</w:t>
      </w:r>
    </w:p>
    <w:p w14:paraId="5DDE2274" w14:textId="77777777" w:rsidR="000B0544" w:rsidRPr="00CD63DC"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CD63DC">
        <w:rPr>
          <w:rFonts w:ascii="Times New Roman" w:hAnsi="Times New Roman" w:cs="Times New Roman"/>
          <w:sz w:val="24"/>
          <w:szCs w:val="24"/>
        </w:rPr>
        <w:t>Pismohrana</w:t>
      </w:r>
    </w:p>
    <w:sectPr w:rsidR="000B0544" w:rsidRPr="00CD63DC"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910F7" w14:textId="77777777" w:rsidR="00F1774B" w:rsidRDefault="00F1774B" w:rsidP="005B5818">
      <w:pPr>
        <w:spacing w:after="0" w:line="240" w:lineRule="auto"/>
      </w:pPr>
      <w:r>
        <w:separator/>
      </w:r>
    </w:p>
  </w:endnote>
  <w:endnote w:type="continuationSeparator" w:id="0">
    <w:p w14:paraId="40D0DECA" w14:textId="77777777" w:rsidR="00F1774B" w:rsidRDefault="00F1774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34B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AC3FF5" w:rsidRPr="005B5818" w:rsidRDefault="00AC3FF5"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AC3FF5" w:rsidRDefault="00AC3FF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AC3FF5"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97B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AC3FF5" w:rsidRPr="005B5818" w:rsidRDefault="00AC3FF5"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AC3FF5" w:rsidRPr="003F5B78" w:rsidRDefault="00AC3FF5"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38FD" w14:textId="77777777" w:rsidR="00F1774B" w:rsidRDefault="00F1774B" w:rsidP="005B5818">
      <w:pPr>
        <w:spacing w:after="0" w:line="240" w:lineRule="auto"/>
      </w:pPr>
      <w:r>
        <w:separator/>
      </w:r>
    </w:p>
  </w:footnote>
  <w:footnote w:type="continuationSeparator" w:id="0">
    <w:p w14:paraId="43B136D4" w14:textId="77777777" w:rsidR="00F1774B" w:rsidRDefault="00F1774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76FB35B1" w:rsidR="00AC3FF5" w:rsidRDefault="00AC3FF5">
        <w:pPr>
          <w:pStyle w:val="Zaglavlje"/>
          <w:jc w:val="right"/>
        </w:pPr>
        <w:r>
          <w:fldChar w:fldCharType="begin"/>
        </w:r>
        <w:r>
          <w:instrText xml:space="preserve"> PAGE   \* MERGEFORMAT </w:instrText>
        </w:r>
        <w:r>
          <w:fldChar w:fldCharType="separate"/>
        </w:r>
        <w:r w:rsidR="008B4A65">
          <w:rPr>
            <w:noProof/>
          </w:rPr>
          <w:t>4</w:t>
        </w:r>
        <w:r>
          <w:rPr>
            <w:noProof/>
          </w:rPr>
          <w:fldChar w:fldCharType="end"/>
        </w:r>
      </w:p>
    </w:sdtContent>
  </w:sdt>
  <w:p w14:paraId="5DDE227A" w14:textId="77777777" w:rsidR="00AC3FF5" w:rsidRDefault="00AC3FF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AC3FF5" w:rsidRDefault="00AC3FF5"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AC3FF5" w:rsidRPr="005B5818" w:rsidRDefault="00AC3FF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AC3FF5" w:rsidRPr="00CA2B25" w:rsidRDefault="00AC3FF5" w:rsidP="005B5818">
                    <w:pPr>
                      <w:jc w:val="right"/>
                      <w:rPr>
                        <w:sz w:val="16"/>
                        <w:szCs w:val="16"/>
                      </w:rPr>
                    </w:pPr>
                    <w:r w:rsidRPr="00CA2B25">
                      <w:rPr>
                        <w:sz w:val="16"/>
                        <w:szCs w:val="16"/>
                      </w:rPr>
                      <w:t xml:space="preserve">                                                </w:t>
                    </w:r>
                  </w:p>
                  <w:p w14:paraId="5DDE2294" w14:textId="77777777" w:rsidR="00AC3FF5" w:rsidRPr="00CA2B25" w:rsidRDefault="00AC3FF5"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AC3FF5" w:rsidRDefault="00AC3FF5"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AC3FF5" w:rsidRDefault="00AC3FF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AC3FF5" w:rsidRDefault="00AC3FF5"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AC3FF5" w:rsidRDefault="00AC3FF5"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AC3FF5" w:rsidRDefault="00AC3FF5"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6" w14:textId="67BD0084" w:rsidR="00AC3FF5" w:rsidRPr="009E35BF" w:rsidRDefault="00AC3FF5" w:rsidP="009E35BF">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9E5375"/>
    <w:multiLevelType w:val="hybridMultilevel"/>
    <w:tmpl w:val="FBBAB6C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9"/>
  </w:num>
  <w:num w:numId="2">
    <w:abstractNumId w:val="0"/>
  </w:num>
  <w:num w:numId="3">
    <w:abstractNumId w:val="8"/>
  </w:num>
  <w:num w:numId="4">
    <w:abstractNumId w:val="2"/>
  </w:num>
  <w:num w:numId="5">
    <w:abstractNumId w:val="7"/>
  </w:num>
  <w:num w:numId="6">
    <w:abstractNumId w:val="12"/>
  </w:num>
  <w:num w:numId="7">
    <w:abstractNumId w:val="6"/>
  </w:num>
  <w:num w:numId="8">
    <w:abstractNumId w:val="11"/>
  </w:num>
  <w:num w:numId="9">
    <w:abstractNumId w:val="14"/>
  </w:num>
  <w:num w:numId="10">
    <w:abstractNumId w:val="5"/>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414AA"/>
    <w:rsid w:val="00041F8D"/>
    <w:rsid w:val="0004530A"/>
    <w:rsid w:val="00046AA6"/>
    <w:rsid w:val="00052DA3"/>
    <w:rsid w:val="00053407"/>
    <w:rsid w:val="00053908"/>
    <w:rsid w:val="00053BB6"/>
    <w:rsid w:val="000543A1"/>
    <w:rsid w:val="000566C2"/>
    <w:rsid w:val="00060106"/>
    <w:rsid w:val="000602E7"/>
    <w:rsid w:val="00060CA7"/>
    <w:rsid w:val="00062BB3"/>
    <w:rsid w:val="00063B60"/>
    <w:rsid w:val="000653DB"/>
    <w:rsid w:val="000654FB"/>
    <w:rsid w:val="00065D21"/>
    <w:rsid w:val="0006691C"/>
    <w:rsid w:val="00067897"/>
    <w:rsid w:val="00067EC1"/>
    <w:rsid w:val="00070F1B"/>
    <w:rsid w:val="00073452"/>
    <w:rsid w:val="0007450A"/>
    <w:rsid w:val="00074612"/>
    <w:rsid w:val="00075D85"/>
    <w:rsid w:val="000764CE"/>
    <w:rsid w:val="0007751C"/>
    <w:rsid w:val="00080097"/>
    <w:rsid w:val="00085555"/>
    <w:rsid w:val="00090EDE"/>
    <w:rsid w:val="000963C1"/>
    <w:rsid w:val="0009767D"/>
    <w:rsid w:val="0009795F"/>
    <w:rsid w:val="000A33FA"/>
    <w:rsid w:val="000A4257"/>
    <w:rsid w:val="000A67B8"/>
    <w:rsid w:val="000A7FB3"/>
    <w:rsid w:val="000B01CE"/>
    <w:rsid w:val="000B0544"/>
    <w:rsid w:val="000B12D6"/>
    <w:rsid w:val="000B16BF"/>
    <w:rsid w:val="000B335C"/>
    <w:rsid w:val="000B71AA"/>
    <w:rsid w:val="000C208E"/>
    <w:rsid w:val="000D0BAA"/>
    <w:rsid w:val="000D0D00"/>
    <w:rsid w:val="000D20E3"/>
    <w:rsid w:val="000D5ED9"/>
    <w:rsid w:val="000D758A"/>
    <w:rsid w:val="000D799B"/>
    <w:rsid w:val="000E0E02"/>
    <w:rsid w:val="000E2159"/>
    <w:rsid w:val="000E3F60"/>
    <w:rsid w:val="000E4959"/>
    <w:rsid w:val="000E5197"/>
    <w:rsid w:val="000E75E4"/>
    <w:rsid w:val="000F1231"/>
    <w:rsid w:val="000F4822"/>
    <w:rsid w:val="000F48CD"/>
    <w:rsid w:val="000F5B0B"/>
    <w:rsid w:val="000F6BBC"/>
    <w:rsid w:val="000F7087"/>
    <w:rsid w:val="000F7440"/>
    <w:rsid w:val="000F75DA"/>
    <w:rsid w:val="000F7ADF"/>
    <w:rsid w:val="000F7F48"/>
    <w:rsid w:val="00101488"/>
    <w:rsid w:val="00101F03"/>
    <w:rsid w:val="001029C3"/>
    <w:rsid w:val="00102CF3"/>
    <w:rsid w:val="00103A4F"/>
    <w:rsid w:val="001043F1"/>
    <w:rsid w:val="001079F7"/>
    <w:rsid w:val="00112E23"/>
    <w:rsid w:val="00117383"/>
    <w:rsid w:val="00120C67"/>
    <w:rsid w:val="0012224D"/>
    <w:rsid w:val="0012448B"/>
    <w:rsid w:val="001248FA"/>
    <w:rsid w:val="00124B77"/>
    <w:rsid w:val="0012545C"/>
    <w:rsid w:val="00125D3B"/>
    <w:rsid w:val="00126821"/>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BF0"/>
    <w:rsid w:val="0016537F"/>
    <w:rsid w:val="0016664A"/>
    <w:rsid w:val="0016683D"/>
    <w:rsid w:val="001721B9"/>
    <w:rsid w:val="00172A65"/>
    <w:rsid w:val="001742A8"/>
    <w:rsid w:val="00176BB2"/>
    <w:rsid w:val="00176E02"/>
    <w:rsid w:val="00181981"/>
    <w:rsid w:val="00183580"/>
    <w:rsid w:val="00184283"/>
    <w:rsid w:val="00185E92"/>
    <w:rsid w:val="001911AC"/>
    <w:rsid w:val="00192489"/>
    <w:rsid w:val="00192D4D"/>
    <w:rsid w:val="00192F3F"/>
    <w:rsid w:val="0019337E"/>
    <w:rsid w:val="0019383C"/>
    <w:rsid w:val="00196580"/>
    <w:rsid w:val="0019781B"/>
    <w:rsid w:val="00197874"/>
    <w:rsid w:val="00197ECD"/>
    <w:rsid w:val="001A0359"/>
    <w:rsid w:val="001A0775"/>
    <w:rsid w:val="001A549B"/>
    <w:rsid w:val="001B0D29"/>
    <w:rsid w:val="001B0D2E"/>
    <w:rsid w:val="001B2427"/>
    <w:rsid w:val="001B42BA"/>
    <w:rsid w:val="001B44AC"/>
    <w:rsid w:val="001B4A76"/>
    <w:rsid w:val="001B7521"/>
    <w:rsid w:val="001C1082"/>
    <w:rsid w:val="001C42CA"/>
    <w:rsid w:val="001C6D91"/>
    <w:rsid w:val="001D00BD"/>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4B42"/>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1755"/>
    <w:rsid w:val="002B3567"/>
    <w:rsid w:val="002B77C3"/>
    <w:rsid w:val="002C1E37"/>
    <w:rsid w:val="002C21A5"/>
    <w:rsid w:val="002C559C"/>
    <w:rsid w:val="002C59D5"/>
    <w:rsid w:val="002C5A0B"/>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A84"/>
    <w:rsid w:val="002F58F6"/>
    <w:rsid w:val="002F5F23"/>
    <w:rsid w:val="003008C1"/>
    <w:rsid w:val="00302D73"/>
    <w:rsid w:val="00303A2F"/>
    <w:rsid w:val="00305364"/>
    <w:rsid w:val="00306E33"/>
    <w:rsid w:val="00306EF0"/>
    <w:rsid w:val="0030711A"/>
    <w:rsid w:val="00307A9F"/>
    <w:rsid w:val="00307EEB"/>
    <w:rsid w:val="003105A9"/>
    <w:rsid w:val="003129EE"/>
    <w:rsid w:val="00312D71"/>
    <w:rsid w:val="003150F1"/>
    <w:rsid w:val="00316625"/>
    <w:rsid w:val="00317DF1"/>
    <w:rsid w:val="00320D86"/>
    <w:rsid w:val="00325312"/>
    <w:rsid w:val="00330433"/>
    <w:rsid w:val="0033338D"/>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22D"/>
    <w:rsid w:val="003664E4"/>
    <w:rsid w:val="00366BF9"/>
    <w:rsid w:val="00366D10"/>
    <w:rsid w:val="003676BE"/>
    <w:rsid w:val="0037136D"/>
    <w:rsid w:val="00371675"/>
    <w:rsid w:val="00371F8C"/>
    <w:rsid w:val="003734EB"/>
    <w:rsid w:val="00375047"/>
    <w:rsid w:val="00376039"/>
    <w:rsid w:val="00377FFA"/>
    <w:rsid w:val="00380468"/>
    <w:rsid w:val="0038081B"/>
    <w:rsid w:val="0038125D"/>
    <w:rsid w:val="00382204"/>
    <w:rsid w:val="00383054"/>
    <w:rsid w:val="003854BB"/>
    <w:rsid w:val="00386AEC"/>
    <w:rsid w:val="00386CF5"/>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40D1"/>
    <w:rsid w:val="003E516D"/>
    <w:rsid w:val="003F05C3"/>
    <w:rsid w:val="003F0BE7"/>
    <w:rsid w:val="003F1B45"/>
    <w:rsid w:val="003F5B78"/>
    <w:rsid w:val="00403270"/>
    <w:rsid w:val="00404DFB"/>
    <w:rsid w:val="00404FEA"/>
    <w:rsid w:val="00406E92"/>
    <w:rsid w:val="0040796D"/>
    <w:rsid w:val="0041013C"/>
    <w:rsid w:val="00411522"/>
    <w:rsid w:val="00412A03"/>
    <w:rsid w:val="00414348"/>
    <w:rsid w:val="00416071"/>
    <w:rsid w:val="00417206"/>
    <w:rsid w:val="004174E3"/>
    <w:rsid w:val="00420D87"/>
    <w:rsid w:val="00422A7D"/>
    <w:rsid w:val="00423155"/>
    <w:rsid w:val="00423F97"/>
    <w:rsid w:val="00425A29"/>
    <w:rsid w:val="00427EDE"/>
    <w:rsid w:val="004300F9"/>
    <w:rsid w:val="00434989"/>
    <w:rsid w:val="00435F18"/>
    <w:rsid w:val="00436A56"/>
    <w:rsid w:val="00444FB1"/>
    <w:rsid w:val="004457B3"/>
    <w:rsid w:val="00447ACC"/>
    <w:rsid w:val="00450139"/>
    <w:rsid w:val="004510BB"/>
    <w:rsid w:val="00451B6F"/>
    <w:rsid w:val="00453261"/>
    <w:rsid w:val="00454C08"/>
    <w:rsid w:val="004551B1"/>
    <w:rsid w:val="0046136D"/>
    <w:rsid w:val="0046346B"/>
    <w:rsid w:val="004718B1"/>
    <w:rsid w:val="00472A42"/>
    <w:rsid w:val="00472F71"/>
    <w:rsid w:val="004751E5"/>
    <w:rsid w:val="00477AEC"/>
    <w:rsid w:val="00477D29"/>
    <w:rsid w:val="00481186"/>
    <w:rsid w:val="00481363"/>
    <w:rsid w:val="0048198E"/>
    <w:rsid w:val="00482091"/>
    <w:rsid w:val="00482B6E"/>
    <w:rsid w:val="004844D5"/>
    <w:rsid w:val="00490B6B"/>
    <w:rsid w:val="00491B56"/>
    <w:rsid w:val="00491FB4"/>
    <w:rsid w:val="0049444E"/>
    <w:rsid w:val="00495F25"/>
    <w:rsid w:val="004976DA"/>
    <w:rsid w:val="00497A93"/>
    <w:rsid w:val="004A196E"/>
    <w:rsid w:val="004A65E6"/>
    <w:rsid w:val="004B0A51"/>
    <w:rsid w:val="004B12AF"/>
    <w:rsid w:val="004B400D"/>
    <w:rsid w:val="004B5A43"/>
    <w:rsid w:val="004C733D"/>
    <w:rsid w:val="004C74A2"/>
    <w:rsid w:val="004D2765"/>
    <w:rsid w:val="004D6DEB"/>
    <w:rsid w:val="004D7C14"/>
    <w:rsid w:val="004E02D5"/>
    <w:rsid w:val="004E2E1E"/>
    <w:rsid w:val="004E34FF"/>
    <w:rsid w:val="004E37D2"/>
    <w:rsid w:val="004E4CFB"/>
    <w:rsid w:val="004E7630"/>
    <w:rsid w:val="004E7C87"/>
    <w:rsid w:val="004F0557"/>
    <w:rsid w:val="004F1FE2"/>
    <w:rsid w:val="004F4858"/>
    <w:rsid w:val="004F561F"/>
    <w:rsid w:val="004F5802"/>
    <w:rsid w:val="004F5864"/>
    <w:rsid w:val="00505259"/>
    <w:rsid w:val="00507039"/>
    <w:rsid w:val="005101EC"/>
    <w:rsid w:val="005112EE"/>
    <w:rsid w:val="005116F8"/>
    <w:rsid w:val="005121F0"/>
    <w:rsid w:val="00512887"/>
    <w:rsid w:val="00512A88"/>
    <w:rsid w:val="00512BCC"/>
    <w:rsid w:val="00513314"/>
    <w:rsid w:val="00515428"/>
    <w:rsid w:val="00516F91"/>
    <w:rsid w:val="005211FB"/>
    <w:rsid w:val="00521478"/>
    <w:rsid w:val="00523A36"/>
    <w:rsid w:val="0052629E"/>
    <w:rsid w:val="00526671"/>
    <w:rsid w:val="00526DF7"/>
    <w:rsid w:val="005341C0"/>
    <w:rsid w:val="00536CD8"/>
    <w:rsid w:val="00536E35"/>
    <w:rsid w:val="0055040D"/>
    <w:rsid w:val="005515C4"/>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69D6"/>
    <w:rsid w:val="00576C59"/>
    <w:rsid w:val="0058134F"/>
    <w:rsid w:val="00583855"/>
    <w:rsid w:val="00584611"/>
    <w:rsid w:val="00587BD5"/>
    <w:rsid w:val="00592041"/>
    <w:rsid w:val="0059322D"/>
    <w:rsid w:val="0059639C"/>
    <w:rsid w:val="005A10B3"/>
    <w:rsid w:val="005A1EA4"/>
    <w:rsid w:val="005A3CCB"/>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6881"/>
    <w:rsid w:val="005D748F"/>
    <w:rsid w:val="005E354C"/>
    <w:rsid w:val="005E535B"/>
    <w:rsid w:val="005E5D98"/>
    <w:rsid w:val="005E721A"/>
    <w:rsid w:val="005E793C"/>
    <w:rsid w:val="005F00C0"/>
    <w:rsid w:val="005F0EDB"/>
    <w:rsid w:val="005F16D5"/>
    <w:rsid w:val="005F6773"/>
    <w:rsid w:val="005F79C8"/>
    <w:rsid w:val="0060289A"/>
    <w:rsid w:val="00604A8A"/>
    <w:rsid w:val="00605848"/>
    <w:rsid w:val="006059B6"/>
    <w:rsid w:val="0061116A"/>
    <w:rsid w:val="00613702"/>
    <w:rsid w:val="0061423B"/>
    <w:rsid w:val="00620C8A"/>
    <w:rsid w:val="00620DF1"/>
    <w:rsid w:val="006217E3"/>
    <w:rsid w:val="00622757"/>
    <w:rsid w:val="00626A93"/>
    <w:rsid w:val="00626B05"/>
    <w:rsid w:val="00626DB2"/>
    <w:rsid w:val="00627124"/>
    <w:rsid w:val="00630650"/>
    <w:rsid w:val="0063279E"/>
    <w:rsid w:val="006379A6"/>
    <w:rsid w:val="00640E3B"/>
    <w:rsid w:val="00643C9C"/>
    <w:rsid w:val="00643FA3"/>
    <w:rsid w:val="00647B1E"/>
    <w:rsid w:val="0065045D"/>
    <w:rsid w:val="006517A2"/>
    <w:rsid w:val="00652B0B"/>
    <w:rsid w:val="006539D3"/>
    <w:rsid w:val="00654F38"/>
    <w:rsid w:val="006636C0"/>
    <w:rsid w:val="00666E35"/>
    <w:rsid w:val="00667A8E"/>
    <w:rsid w:val="006709DF"/>
    <w:rsid w:val="0067143C"/>
    <w:rsid w:val="006716E3"/>
    <w:rsid w:val="00673909"/>
    <w:rsid w:val="00680658"/>
    <w:rsid w:val="00681C28"/>
    <w:rsid w:val="00682080"/>
    <w:rsid w:val="0068237C"/>
    <w:rsid w:val="006840DC"/>
    <w:rsid w:val="00685658"/>
    <w:rsid w:val="00686F10"/>
    <w:rsid w:val="0068756D"/>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B4A"/>
    <w:rsid w:val="006D74CF"/>
    <w:rsid w:val="006E209C"/>
    <w:rsid w:val="006E29EC"/>
    <w:rsid w:val="006E3D3A"/>
    <w:rsid w:val="006E47DA"/>
    <w:rsid w:val="006E7142"/>
    <w:rsid w:val="006E776F"/>
    <w:rsid w:val="006E7789"/>
    <w:rsid w:val="006E7BC2"/>
    <w:rsid w:val="006F1923"/>
    <w:rsid w:val="006F337E"/>
    <w:rsid w:val="006F60CD"/>
    <w:rsid w:val="006F7473"/>
    <w:rsid w:val="006F7F64"/>
    <w:rsid w:val="00700476"/>
    <w:rsid w:val="0070070B"/>
    <w:rsid w:val="00703BDC"/>
    <w:rsid w:val="00710082"/>
    <w:rsid w:val="00710CCC"/>
    <w:rsid w:val="00711AF9"/>
    <w:rsid w:val="00713638"/>
    <w:rsid w:val="007137BE"/>
    <w:rsid w:val="00715961"/>
    <w:rsid w:val="007165B1"/>
    <w:rsid w:val="00720B21"/>
    <w:rsid w:val="00720C5D"/>
    <w:rsid w:val="00721403"/>
    <w:rsid w:val="00722A9D"/>
    <w:rsid w:val="00722F79"/>
    <w:rsid w:val="00723671"/>
    <w:rsid w:val="00724D46"/>
    <w:rsid w:val="00727897"/>
    <w:rsid w:val="00727F24"/>
    <w:rsid w:val="00730932"/>
    <w:rsid w:val="00730C0D"/>
    <w:rsid w:val="0073208E"/>
    <w:rsid w:val="00733A19"/>
    <w:rsid w:val="00734DD4"/>
    <w:rsid w:val="00734F38"/>
    <w:rsid w:val="0074131F"/>
    <w:rsid w:val="007419BE"/>
    <w:rsid w:val="00741BA9"/>
    <w:rsid w:val="00742B04"/>
    <w:rsid w:val="007431DC"/>
    <w:rsid w:val="007446C3"/>
    <w:rsid w:val="007502E5"/>
    <w:rsid w:val="007504A3"/>
    <w:rsid w:val="00750DDB"/>
    <w:rsid w:val="0075187C"/>
    <w:rsid w:val="00753776"/>
    <w:rsid w:val="0075401E"/>
    <w:rsid w:val="00754ACA"/>
    <w:rsid w:val="00757617"/>
    <w:rsid w:val="00757DC1"/>
    <w:rsid w:val="00761600"/>
    <w:rsid w:val="007619C4"/>
    <w:rsid w:val="007626FA"/>
    <w:rsid w:val="00762FCB"/>
    <w:rsid w:val="00763816"/>
    <w:rsid w:val="00766578"/>
    <w:rsid w:val="00774FAD"/>
    <w:rsid w:val="00775109"/>
    <w:rsid w:val="007752EA"/>
    <w:rsid w:val="00776002"/>
    <w:rsid w:val="007775EB"/>
    <w:rsid w:val="0078141E"/>
    <w:rsid w:val="00781551"/>
    <w:rsid w:val="00782FC4"/>
    <w:rsid w:val="00783B47"/>
    <w:rsid w:val="007845F4"/>
    <w:rsid w:val="007847BD"/>
    <w:rsid w:val="00786627"/>
    <w:rsid w:val="00786723"/>
    <w:rsid w:val="0079002A"/>
    <w:rsid w:val="0079024C"/>
    <w:rsid w:val="00790AF5"/>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6E1"/>
    <w:rsid w:val="0080505E"/>
    <w:rsid w:val="008063D3"/>
    <w:rsid w:val="008079BF"/>
    <w:rsid w:val="00812080"/>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6AC"/>
    <w:rsid w:val="00860836"/>
    <w:rsid w:val="008654B6"/>
    <w:rsid w:val="00870F17"/>
    <w:rsid w:val="0087411E"/>
    <w:rsid w:val="0087494E"/>
    <w:rsid w:val="00875E41"/>
    <w:rsid w:val="008760C3"/>
    <w:rsid w:val="008800AE"/>
    <w:rsid w:val="00880BC9"/>
    <w:rsid w:val="00881CA3"/>
    <w:rsid w:val="00881E47"/>
    <w:rsid w:val="00882BA9"/>
    <w:rsid w:val="008845D2"/>
    <w:rsid w:val="00884C5F"/>
    <w:rsid w:val="00884E2E"/>
    <w:rsid w:val="0088771F"/>
    <w:rsid w:val="0089032F"/>
    <w:rsid w:val="00895E8B"/>
    <w:rsid w:val="008A00DD"/>
    <w:rsid w:val="008A3073"/>
    <w:rsid w:val="008A411E"/>
    <w:rsid w:val="008A7072"/>
    <w:rsid w:val="008A7416"/>
    <w:rsid w:val="008B097E"/>
    <w:rsid w:val="008B351F"/>
    <w:rsid w:val="008B3A50"/>
    <w:rsid w:val="008B4A65"/>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53B4"/>
    <w:rsid w:val="009062CF"/>
    <w:rsid w:val="009072B1"/>
    <w:rsid w:val="00910863"/>
    <w:rsid w:val="00910D43"/>
    <w:rsid w:val="009110E5"/>
    <w:rsid w:val="00913B0E"/>
    <w:rsid w:val="00914FB4"/>
    <w:rsid w:val="009152A0"/>
    <w:rsid w:val="00916A1C"/>
    <w:rsid w:val="009248A5"/>
    <w:rsid w:val="00925A46"/>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216"/>
    <w:rsid w:val="009B4BB2"/>
    <w:rsid w:val="009B51ED"/>
    <w:rsid w:val="009B542A"/>
    <w:rsid w:val="009B5AEF"/>
    <w:rsid w:val="009B7838"/>
    <w:rsid w:val="009C1470"/>
    <w:rsid w:val="009C4C1C"/>
    <w:rsid w:val="009C69BE"/>
    <w:rsid w:val="009C7BE6"/>
    <w:rsid w:val="009C7D81"/>
    <w:rsid w:val="009D4084"/>
    <w:rsid w:val="009D5EAC"/>
    <w:rsid w:val="009D6B9D"/>
    <w:rsid w:val="009D7B79"/>
    <w:rsid w:val="009E0181"/>
    <w:rsid w:val="009E1140"/>
    <w:rsid w:val="009E12E9"/>
    <w:rsid w:val="009E1AA9"/>
    <w:rsid w:val="009E262A"/>
    <w:rsid w:val="009E34B2"/>
    <w:rsid w:val="009E35BF"/>
    <w:rsid w:val="009E393B"/>
    <w:rsid w:val="009E3B7F"/>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0BC7"/>
    <w:rsid w:val="00A95F79"/>
    <w:rsid w:val="00A97E57"/>
    <w:rsid w:val="00AA127D"/>
    <w:rsid w:val="00AA62E6"/>
    <w:rsid w:val="00AA67FB"/>
    <w:rsid w:val="00AA72C1"/>
    <w:rsid w:val="00AA7F93"/>
    <w:rsid w:val="00AB0BF7"/>
    <w:rsid w:val="00AB2767"/>
    <w:rsid w:val="00AB3B40"/>
    <w:rsid w:val="00AB6AB1"/>
    <w:rsid w:val="00AC12AA"/>
    <w:rsid w:val="00AC2DF9"/>
    <w:rsid w:val="00AC3FF5"/>
    <w:rsid w:val="00AC7D6A"/>
    <w:rsid w:val="00AC7E0B"/>
    <w:rsid w:val="00AD18F4"/>
    <w:rsid w:val="00AD24CC"/>
    <w:rsid w:val="00AD3900"/>
    <w:rsid w:val="00AD4A22"/>
    <w:rsid w:val="00AE066A"/>
    <w:rsid w:val="00AE4562"/>
    <w:rsid w:val="00AE4EBC"/>
    <w:rsid w:val="00AE4FA6"/>
    <w:rsid w:val="00AE6DF4"/>
    <w:rsid w:val="00AF05E1"/>
    <w:rsid w:val="00AF16F3"/>
    <w:rsid w:val="00AF1827"/>
    <w:rsid w:val="00AF442D"/>
    <w:rsid w:val="00AF5DBD"/>
    <w:rsid w:val="00AF696D"/>
    <w:rsid w:val="00AF6A4E"/>
    <w:rsid w:val="00AF6FA9"/>
    <w:rsid w:val="00B0106E"/>
    <w:rsid w:val="00B021D5"/>
    <w:rsid w:val="00B033AE"/>
    <w:rsid w:val="00B03B9D"/>
    <w:rsid w:val="00B06CA2"/>
    <w:rsid w:val="00B110B3"/>
    <w:rsid w:val="00B12969"/>
    <w:rsid w:val="00B13BC3"/>
    <w:rsid w:val="00B17048"/>
    <w:rsid w:val="00B2142E"/>
    <w:rsid w:val="00B21B14"/>
    <w:rsid w:val="00B23074"/>
    <w:rsid w:val="00B23579"/>
    <w:rsid w:val="00B24272"/>
    <w:rsid w:val="00B26CB7"/>
    <w:rsid w:val="00B27C11"/>
    <w:rsid w:val="00B30517"/>
    <w:rsid w:val="00B30E92"/>
    <w:rsid w:val="00B31108"/>
    <w:rsid w:val="00B31E66"/>
    <w:rsid w:val="00B31EDF"/>
    <w:rsid w:val="00B32491"/>
    <w:rsid w:val="00B32A31"/>
    <w:rsid w:val="00B32A47"/>
    <w:rsid w:val="00B331AA"/>
    <w:rsid w:val="00B3416C"/>
    <w:rsid w:val="00B343C8"/>
    <w:rsid w:val="00B34C70"/>
    <w:rsid w:val="00B36901"/>
    <w:rsid w:val="00B40BE3"/>
    <w:rsid w:val="00B43D6E"/>
    <w:rsid w:val="00B455D4"/>
    <w:rsid w:val="00B45F17"/>
    <w:rsid w:val="00B51A76"/>
    <w:rsid w:val="00B52A35"/>
    <w:rsid w:val="00B52ECA"/>
    <w:rsid w:val="00B62F5E"/>
    <w:rsid w:val="00B630DB"/>
    <w:rsid w:val="00B63416"/>
    <w:rsid w:val="00B6465B"/>
    <w:rsid w:val="00B66F40"/>
    <w:rsid w:val="00B711FF"/>
    <w:rsid w:val="00B71FD9"/>
    <w:rsid w:val="00B72D8F"/>
    <w:rsid w:val="00B74102"/>
    <w:rsid w:val="00B74C0C"/>
    <w:rsid w:val="00B77B09"/>
    <w:rsid w:val="00B8046D"/>
    <w:rsid w:val="00B8115D"/>
    <w:rsid w:val="00B829EF"/>
    <w:rsid w:val="00B82F18"/>
    <w:rsid w:val="00B85DC0"/>
    <w:rsid w:val="00B87112"/>
    <w:rsid w:val="00B90A62"/>
    <w:rsid w:val="00B94524"/>
    <w:rsid w:val="00B948F3"/>
    <w:rsid w:val="00B95F25"/>
    <w:rsid w:val="00B964AA"/>
    <w:rsid w:val="00B96E79"/>
    <w:rsid w:val="00B97AC0"/>
    <w:rsid w:val="00B97D76"/>
    <w:rsid w:val="00BA0CA4"/>
    <w:rsid w:val="00BA3F28"/>
    <w:rsid w:val="00BA40D2"/>
    <w:rsid w:val="00BA41FC"/>
    <w:rsid w:val="00BA602C"/>
    <w:rsid w:val="00BA72BB"/>
    <w:rsid w:val="00BB37BD"/>
    <w:rsid w:val="00BB649E"/>
    <w:rsid w:val="00BB7FF8"/>
    <w:rsid w:val="00BC1A7A"/>
    <w:rsid w:val="00BC57A1"/>
    <w:rsid w:val="00BC6070"/>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633"/>
    <w:rsid w:val="00C02FB2"/>
    <w:rsid w:val="00C04C85"/>
    <w:rsid w:val="00C06BD9"/>
    <w:rsid w:val="00C0765F"/>
    <w:rsid w:val="00C111C0"/>
    <w:rsid w:val="00C1463A"/>
    <w:rsid w:val="00C14C30"/>
    <w:rsid w:val="00C16FC1"/>
    <w:rsid w:val="00C2032E"/>
    <w:rsid w:val="00C24C10"/>
    <w:rsid w:val="00C25E9D"/>
    <w:rsid w:val="00C30BD4"/>
    <w:rsid w:val="00C31C46"/>
    <w:rsid w:val="00C31D06"/>
    <w:rsid w:val="00C33C10"/>
    <w:rsid w:val="00C352D3"/>
    <w:rsid w:val="00C35A4D"/>
    <w:rsid w:val="00C364FA"/>
    <w:rsid w:val="00C373A8"/>
    <w:rsid w:val="00C40A48"/>
    <w:rsid w:val="00C40F76"/>
    <w:rsid w:val="00C43371"/>
    <w:rsid w:val="00C472F9"/>
    <w:rsid w:val="00C47C5B"/>
    <w:rsid w:val="00C53AD9"/>
    <w:rsid w:val="00C53B56"/>
    <w:rsid w:val="00C546AA"/>
    <w:rsid w:val="00C54EC7"/>
    <w:rsid w:val="00C55286"/>
    <w:rsid w:val="00C576A1"/>
    <w:rsid w:val="00C607D7"/>
    <w:rsid w:val="00C6140A"/>
    <w:rsid w:val="00C6164D"/>
    <w:rsid w:val="00C62B19"/>
    <w:rsid w:val="00C66944"/>
    <w:rsid w:val="00C67A4B"/>
    <w:rsid w:val="00C748AD"/>
    <w:rsid w:val="00C75889"/>
    <w:rsid w:val="00C75934"/>
    <w:rsid w:val="00C801D1"/>
    <w:rsid w:val="00C81343"/>
    <w:rsid w:val="00C83932"/>
    <w:rsid w:val="00C8433A"/>
    <w:rsid w:val="00C84F36"/>
    <w:rsid w:val="00C86991"/>
    <w:rsid w:val="00C871D9"/>
    <w:rsid w:val="00C90CF6"/>
    <w:rsid w:val="00C92BF2"/>
    <w:rsid w:val="00C93FF0"/>
    <w:rsid w:val="00C95243"/>
    <w:rsid w:val="00C968F6"/>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49B5"/>
    <w:rsid w:val="00CD4A1D"/>
    <w:rsid w:val="00CD5446"/>
    <w:rsid w:val="00CD58AD"/>
    <w:rsid w:val="00CD5E8C"/>
    <w:rsid w:val="00CD63DC"/>
    <w:rsid w:val="00CE0284"/>
    <w:rsid w:val="00CE1BB7"/>
    <w:rsid w:val="00CE3770"/>
    <w:rsid w:val="00CE3969"/>
    <w:rsid w:val="00CE68A1"/>
    <w:rsid w:val="00CE7759"/>
    <w:rsid w:val="00CF0867"/>
    <w:rsid w:val="00CF20B3"/>
    <w:rsid w:val="00CF40E9"/>
    <w:rsid w:val="00CF444F"/>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14208"/>
    <w:rsid w:val="00D17462"/>
    <w:rsid w:val="00D20BF5"/>
    <w:rsid w:val="00D2138E"/>
    <w:rsid w:val="00D215F1"/>
    <w:rsid w:val="00D21E19"/>
    <w:rsid w:val="00D26439"/>
    <w:rsid w:val="00D27E57"/>
    <w:rsid w:val="00D331ED"/>
    <w:rsid w:val="00D40837"/>
    <w:rsid w:val="00D4191A"/>
    <w:rsid w:val="00D430AC"/>
    <w:rsid w:val="00D432AE"/>
    <w:rsid w:val="00D447AD"/>
    <w:rsid w:val="00D45442"/>
    <w:rsid w:val="00D466DC"/>
    <w:rsid w:val="00D50285"/>
    <w:rsid w:val="00D50510"/>
    <w:rsid w:val="00D533F9"/>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399E"/>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7A2A"/>
    <w:rsid w:val="00E11B7B"/>
    <w:rsid w:val="00E13E68"/>
    <w:rsid w:val="00E13FDE"/>
    <w:rsid w:val="00E1563E"/>
    <w:rsid w:val="00E15A45"/>
    <w:rsid w:val="00E22F0A"/>
    <w:rsid w:val="00E24BA4"/>
    <w:rsid w:val="00E25030"/>
    <w:rsid w:val="00E261FF"/>
    <w:rsid w:val="00E265D5"/>
    <w:rsid w:val="00E26D3D"/>
    <w:rsid w:val="00E27D5A"/>
    <w:rsid w:val="00E32777"/>
    <w:rsid w:val="00E334BE"/>
    <w:rsid w:val="00E3580A"/>
    <w:rsid w:val="00E424C9"/>
    <w:rsid w:val="00E45888"/>
    <w:rsid w:val="00E45A3A"/>
    <w:rsid w:val="00E46764"/>
    <w:rsid w:val="00E46AFE"/>
    <w:rsid w:val="00E47AF2"/>
    <w:rsid w:val="00E521F1"/>
    <w:rsid w:val="00E52361"/>
    <w:rsid w:val="00E54509"/>
    <w:rsid w:val="00E5496D"/>
    <w:rsid w:val="00E55E4B"/>
    <w:rsid w:val="00E56A4C"/>
    <w:rsid w:val="00E57503"/>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AE"/>
    <w:rsid w:val="00EA69CF"/>
    <w:rsid w:val="00EB64DE"/>
    <w:rsid w:val="00EB667D"/>
    <w:rsid w:val="00EC0910"/>
    <w:rsid w:val="00EC58E8"/>
    <w:rsid w:val="00EC608B"/>
    <w:rsid w:val="00EC744A"/>
    <w:rsid w:val="00EC7579"/>
    <w:rsid w:val="00EC7C17"/>
    <w:rsid w:val="00ED1394"/>
    <w:rsid w:val="00ED2163"/>
    <w:rsid w:val="00ED3F8F"/>
    <w:rsid w:val="00ED475A"/>
    <w:rsid w:val="00ED6F0C"/>
    <w:rsid w:val="00ED7AF7"/>
    <w:rsid w:val="00EE2FF4"/>
    <w:rsid w:val="00EE6773"/>
    <w:rsid w:val="00EF1689"/>
    <w:rsid w:val="00EF2A27"/>
    <w:rsid w:val="00EF5310"/>
    <w:rsid w:val="00EF6158"/>
    <w:rsid w:val="00F00782"/>
    <w:rsid w:val="00F0183F"/>
    <w:rsid w:val="00F02422"/>
    <w:rsid w:val="00F02B2D"/>
    <w:rsid w:val="00F03652"/>
    <w:rsid w:val="00F043AB"/>
    <w:rsid w:val="00F05290"/>
    <w:rsid w:val="00F07D3D"/>
    <w:rsid w:val="00F11125"/>
    <w:rsid w:val="00F11AC4"/>
    <w:rsid w:val="00F11C6B"/>
    <w:rsid w:val="00F120FF"/>
    <w:rsid w:val="00F12397"/>
    <w:rsid w:val="00F15D85"/>
    <w:rsid w:val="00F170B9"/>
    <w:rsid w:val="00F1774B"/>
    <w:rsid w:val="00F1790B"/>
    <w:rsid w:val="00F20AD4"/>
    <w:rsid w:val="00F21AEE"/>
    <w:rsid w:val="00F21C7E"/>
    <w:rsid w:val="00F22019"/>
    <w:rsid w:val="00F22B9C"/>
    <w:rsid w:val="00F22BF9"/>
    <w:rsid w:val="00F23D70"/>
    <w:rsid w:val="00F23DB2"/>
    <w:rsid w:val="00F2489E"/>
    <w:rsid w:val="00F24FDD"/>
    <w:rsid w:val="00F26601"/>
    <w:rsid w:val="00F271BB"/>
    <w:rsid w:val="00F279F3"/>
    <w:rsid w:val="00F27A57"/>
    <w:rsid w:val="00F309E0"/>
    <w:rsid w:val="00F32ADF"/>
    <w:rsid w:val="00F334C6"/>
    <w:rsid w:val="00F34668"/>
    <w:rsid w:val="00F35D4E"/>
    <w:rsid w:val="00F37063"/>
    <w:rsid w:val="00F45440"/>
    <w:rsid w:val="00F45CE1"/>
    <w:rsid w:val="00F46CFA"/>
    <w:rsid w:val="00F47064"/>
    <w:rsid w:val="00F47C29"/>
    <w:rsid w:val="00F47CDD"/>
    <w:rsid w:val="00F5047F"/>
    <w:rsid w:val="00F50A0E"/>
    <w:rsid w:val="00F50B8A"/>
    <w:rsid w:val="00F51AD1"/>
    <w:rsid w:val="00F545EB"/>
    <w:rsid w:val="00F6149E"/>
    <w:rsid w:val="00F62A9C"/>
    <w:rsid w:val="00F70670"/>
    <w:rsid w:val="00F715C2"/>
    <w:rsid w:val="00F752FD"/>
    <w:rsid w:val="00F75344"/>
    <w:rsid w:val="00F7663E"/>
    <w:rsid w:val="00F8016E"/>
    <w:rsid w:val="00F8191E"/>
    <w:rsid w:val="00F81D0A"/>
    <w:rsid w:val="00F8218A"/>
    <w:rsid w:val="00F825E9"/>
    <w:rsid w:val="00F8422D"/>
    <w:rsid w:val="00F845C5"/>
    <w:rsid w:val="00F84C00"/>
    <w:rsid w:val="00F86113"/>
    <w:rsid w:val="00F86DA3"/>
    <w:rsid w:val="00F90C7A"/>
    <w:rsid w:val="00F9413D"/>
    <w:rsid w:val="00F94DCE"/>
    <w:rsid w:val="00F97C2B"/>
    <w:rsid w:val="00FA6815"/>
    <w:rsid w:val="00FB1D35"/>
    <w:rsid w:val="00FB46EB"/>
    <w:rsid w:val="00FB4831"/>
    <w:rsid w:val="00FB780D"/>
    <w:rsid w:val="00FC3614"/>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491"/>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991299217">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14</Value>
      <Value>18</Value>
    </Clanci>
    <Javno xmlns="8638ef6a-48a0-457c-b738-9f65e71a9a26">DA</Javno>
    <Duznosnici_Value xmlns="8638ef6a-48a0-457c-b738-9f65e71a9a26">4516</Duznosnici_Value>
    <BrojPredmeta xmlns="8638ef6a-48a0-457c-b738-9f65e71a9a26">P-218/21</BrojPredmeta>
    <Duznosnici xmlns="8638ef6a-48a0-457c-b738-9f65e71a9a26">Boris Abramović,Direktor,HRVATSKI OPERATOR TRŽIŠTA ENERGIJE d.o.o. za organiziranje tržišta električne energije i plina</Duznosnici>
    <VrstaDokumenta xmlns="8638ef6a-48a0-457c-b738-9f65e71a9a26">3</VrstaDokumenta>
    <KljucneRijeci xmlns="8638ef6a-48a0-457c-b738-9f65e71a9a26">
      <Value>12</Value>
      <Value>15</Value>
    </KljucneRijeci>
    <BrojAkta xmlns="8638ef6a-48a0-457c-b738-9f65e71a9a26">711-I-190-P-218-21/22-02-17</BrojAkta>
    <Sync xmlns="8638ef6a-48a0-457c-b738-9f65e71a9a26">0</Sync>
    <Sjednica xmlns="8638ef6a-48a0-457c-b738-9f65e71a9a26">307</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DD4831-6014-44AF-A2DB-6FE462EE4841}"/>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4.xml><?xml version="1.0" encoding="utf-8"?>
<ds:datastoreItem xmlns:ds="http://schemas.openxmlformats.org/officeDocument/2006/customXml" ds:itemID="{8F2923A2-C438-4899-826B-3EE7676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Abramović, P-218-21, odluka o nepokretanju postupka</vt: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Abramović, P-218-21, odluka o nepokretanju postupka</dc:title>
  <dc:creator>Sukob5</dc:creator>
  <cp:lastModifiedBy>Ivan Matić</cp:lastModifiedBy>
  <cp:revision>2</cp:revision>
  <cp:lastPrinted>2023-01-19T08:17:00Z</cp:lastPrinted>
  <dcterms:created xsi:type="dcterms:W3CDTF">2023-02-10T10:45:00Z</dcterms:created>
  <dcterms:modified xsi:type="dcterms:W3CDTF">2023-02-10T10:45:00Z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