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149B67A" w:rsidR="00332D21" w:rsidRPr="008677E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7761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8122DD">
        <w:rPr>
          <w:rFonts w:ascii="Times New Roman" w:eastAsia="Times New Roman" w:hAnsi="Times New Roman" w:cs="Times New Roman"/>
          <w:sz w:val="24"/>
          <w:szCs w:val="24"/>
          <w:lang w:eastAsia="hr-HR"/>
        </w:rPr>
        <w:t>-2477-</w:t>
      </w:r>
      <w:r w:rsidR="00777761">
        <w:rPr>
          <w:rFonts w:ascii="Times New Roman" w:eastAsia="Times New Roman" w:hAnsi="Times New Roman" w:cs="Times New Roman"/>
          <w:sz w:val="24"/>
          <w:szCs w:val="24"/>
          <w:lang w:eastAsia="hr-HR"/>
        </w:rPr>
        <w:t>M-464/22-</w:t>
      </w:r>
      <w:r w:rsidR="008122DD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777761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122D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624D7B2" w14:textId="30519E3F" w:rsidR="008F7FEA" w:rsidRPr="008677E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5893">
        <w:rPr>
          <w:rFonts w:ascii="Times New Roman" w:hAnsi="Times New Roman" w:cs="Times New Roman"/>
          <w:sz w:val="24"/>
          <w:szCs w:val="24"/>
        </w:rPr>
        <w:t>16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. </w:t>
      </w:r>
      <w:r w:rsidR="00B45893">
        <w:rPr>
          <w:rFonts w:ascii="Times New Roman" w:hAnsi="Times New Roman" w:cs="Times New Roman"/>
          <w:sz w:val="24"/>
          <w:szCs w:val="24"/>
        </w:rPr>
        <w:t>prosinca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 </w:t>
      </w:r>
      <w:r w:rsidR="0097593F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001ED"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624D7B3" w14:textId="20B59DFF" w:rsidR="00184F65" w:rsidRPr="008677EC" w:rsidRDefault="008677EC" w:rsidP="008677EC">
      <w:pPr>
        <w:tabs>
          <w:tab w:val="left" w:pos="316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624D7B4" w14:textId="569A03B7" w:rsidR="00184F65" w:rsidRPr="008677EC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677EC">
        <w:rPr>
          <w:b/>
          <w:color w:val="auto"/>
        </w:rPr>
        <w:t>Povjerenstvo za odlučivanje o sukobu interesa</w:t>
      </w:r>
      <w:r w:rsidRPr="008677EC">
        <w:rPr>
          <w:color w:val="auto"/>
        </w:rPr>
        <w:t xml:space="preserve"> (u daljnjem tekstu: Povjerenstvo) </w:t>
      </w:r>
      <w:r w:rsidR="004B52AC" w:rsidRPr="008677EC">
        <w:rPr>
          <w:color w:val="auto"/>
        </w:rPr>
        <w:t xml:space="preserve">u sastavu Nataše Novaković, kao predsjednice Povjerenstva, te </w:t>
      </w:r>
      <w:proofErr w:type="spellStart"/>
      <w:r w:rsidR="004B52AC" w:rsidRPr="008677EC">
        <w:rPr>
          <w:color w:val="auto"/>
        </w:rPr>
        <w:t>Tončice</w:t>
      </w:r>
      <w:proofErr w:type="spellEnd"/>
      <w:r w:rsidR="004B52AC" w:rsidRPr="008677EC">
        <w:rPr>
          <w:color w:val="auto"/>
        </w:rPr>
        <w:t xml:space="preserve"> Božić, Davorina </w:t>
      </w:r>
      <w:proofErr w:type="spellStart"/>
      <w:r w:rsidR="004B52AC" w:rsidRPr="008677EC">
        <w:rPr>
          <w:color w:val="auto"/>
        </w:rPr>
        <w:t>Ivanjeka</w:t>
      </w:r>
      <w:proofErr w:type="spellEnd"/>
      <w:r w:rsidR="004B52AC" w:rsidRPr="008677EC">
        <w:rPr>
          <w:color w:val="auto"/>
        </w:rPr>
        <w:t xml:space="preserve">, Aleksandre Jozić-Ileković i </w:t>
      </w:r>
      <w:proofErr w:type="spellStart"/>
      <w:r w:rsidR="004B52AC" w:rsidRPr="008677EC">
        <w:rPr>
          <w:color w:val="auto"/>
        </w:rPr>
        <w:t>Tatijane</w:t>
      </w:r>
      <w:proofErr w:type="spellEnd"/>
      <w:r w:rsidR="004B52AC" w:rsidRPr="008677EC">
        <w:rPr>
          <w:color w:val="auto"/>
        </w:rPr>
        <w:t xml:space="preserve"> Vučetić kao članova Povjerenstva</w:t>
      </w:r>
      <w:r w:rsidRPr="008677EC">
        <w:rPr>
          <w:color w:val="auto"/>
        </w:rPr>
        <w:t xml:space="preserve">, </w:t>
      </w:r>
      <w:r w:rsidR="00472D52" w:rsidRPr="008677EC">
        <w:rPr>
          <w:color w:val="auto"/>
        </w:rPr>
        <w:t xml:space="preserve">na temelju članka 32. stavka 1. točke </w:t>
      </w:r>
      <w:r w:rsidR="006A33D1" w:rsidRPr="008677EC">
        <w:rPr>
          <w:color w:val="auto"/>
        </w:rPr>
        <w:t>3</w:t>
      </w:r>
      <w:r w:rsidRPr="008677EC">
        <w:rPr>
          <w:color w:val="auto"/>
        </w:rPr>
        <w:t xml:space="preserve">. Zakona o sprječavanju sukoba interesa („Narodne novine“ broj </w:t>
      </w:r>
      <w:r w:rsidR="0049467E" w:rsidRPr="008677EC">
        <w:rPr>
          <w:color w:val="auto"/>
        </w:rPr>
        <w:t>143/21</w:t>
      </w:r>
      <w:r w:rsidRPr="008677EC">
        <w:rPr>
          <w:color w:val="auto"/>
        </w:rPr>
        <w:t>, u daljnjem tekstu: ZSSI)</w:t>
      </w:r>
      <w:r w:rsidR="00472D52" w:rsidRPr="008677EC">
        <w:rPr>
          <w:color w:val="auto"/>
        </w:rPr>
        <w:t xml:space="preserve">, </w:t>
      </w:r>
      <w:r w:rsidRPr="008677EC">
        <w:rPr>
          <w:b/>
          <w:color w:val="auto"/>
        </w:rPr>
        <w:t>na zahtjev</w:t>
      </w:r>
      <w:r w:rsidR="00065E61" w:rsidRPr="008677EC">
        <w:rPr>
          <w:b/>
          <w:color w:val="auto"/>
        </w:rPr>
        <w:t xml:space="preserve"> </w:t>
      </w:r>
      <w:r w:rsidR="00C9333D" w:rsidRPr="008677EC">
        <w:rPr>
          <w:b/>
          <w:color w:val="auto"/>
        </w:rPr>
        <w:t xml:space="preserve">obveznika </w:t>
      </w:r>
      <w:r w:rsidR="004B52AC" w:rsidRPr="008677EC">
        <w:rPr>
          <w:b/>
          <w:color w:val="auto"/>
        </w:rPr>
        <w:t>Ma</w:t>
      </w:r>
      <w:r w:rsidR="00CA4177">
        <w:rPr>
          <w:b/>
          <w:color w:val="auto"/>
        </w:rPr>
        <w:t>rka Ćosića</w:t>
      </w:r>
      <w:r w:rsidR="004B52AC" w:rsidRPr="008677EC">
        <w:rPr>
          <w:b/>
          <w:color w:val="auto"/>
        </w:rPr>
        <w:t xml:space="preserve">, člana Uprave trgovačkog društva </w:t>
      </w:r>
      <w:r w:rsidR="001C6F7E">
        <w:rPr>
          <w:b/>
          <w:color w:val="auto"/>
        </w:rPr>
        <w:t>Hrvatska elektroprivreda d</w:t>
      </w:r>
      <w:r w:rsidR="00287CCE">
        <w:rPr>
          <w:b/>
          <w:color w:val="auto"/>
        </w:rPr>
        <w:t>ioničko društvo</w:t>
      </w:r>
      <w:r w:rsidR="00432E9A" w:rsidRPr="008677EC">
        <w:rPr>
          <w:b/>
          <w:color w:val="auto"/>
        </w:rPr>
        <w:t xml:space="preserve"> (u daljnjem tekstu: </w:t>
      </w:r>
      <w:r w:rsidR="001C6F7E">
        <w:rPr>
          <w:b/>
          <w:color w:val="auto"/>
        </w:rPr>
        <w:t>HEP</w:t>
      </w:r>
      <w:r w:rsidR="00432E9A" w:rsidRPr="008677EC">
        <w:rPr>
          <w:b/>
          <w:color w:val="auto"/>
        </w:rPr>
        <w:t xml:space="preserve"> d.</w:t>
      </w:r>
      <w:r w:rsidR="00287CCE">
        <w:rPr>
          <w:b/>
          <w:color w:val="auto"/>
        </w:rPr>
        <w:t>d.</w:t>
      </w:r>
      <w:r w:rsidR="00432E9A" w:rsidRPr="008677EC">
        <w:rPr>
          <w:b/>
          <w:color w:val="auto"/>
        </w:rPr>
        <w:t>)</w:t>
      </w:r>
      <w:r w:rsidR="001C6F7E">
        <w:rPr>
          <w:b/>
          <w:color w:val="auto"/>
        </w:rPr>
        <w:t xml:space="preserve"> do 31. prosinca 2021.</w:t>
      </w:r>
      <w:r w:rsidR="004B52AC" w:rsidRPr="008677EC">
        <w:rPr>
          <w:b/>
          <w:color w:val="auto"/>
        </w:rPr>
        <w:t xml:space="preserve">, </w:t>
      </w:r>
      <w:r w:rsidRPr="008677EC">
        <w:rPr>
          <w:color w:val="auto"/>
        </w:rPr>
        <w:t xml:space="preserve">za davanjem </w:t>
      </w:r>
      <w:r w:rsidR="00C17F16" w:rsidRPr="008677EC">
        <w:rPr>
          <w:color w:val="auto"/>
        </w:rPr>
        <w:t>suglasnosti</w:t>
      </w:r>
      <w:r w:rsidRPr="008677EC">
        <w:rPr>
          <w:color w:val="auto"/>
        </w:rPr>
        <w:t xml:space="preserve"> Povjerenstva,</w:t>
      </w:r>
      <w:r w:rsidRPr="008677EC">
        <w:rPr>
          <w:b/>
          <w:color w:val="auto"/>
        </w:rPr>
        <w:t xml:space="preserve"> </w:t>
      </w:r>
      <w:r w:rsidRPr="008677EC">
        <w:rPr>
          <w:color w:val="auto"/>
        </w:rPr>
        <w:t xml:space="preserve">na </w:t>
      </w:r>
      <w:r w:rsidR="008B1EEF" w:rsidRPr="008677EC">
        <w:rPr>
          <w:color w:val="auto"/>
        </w:rPr>
        <w:t>1</w:t>
      </w:r>
      <w:r w:rsidR="00B73D17">
        <w:rPr>
          <w:color w:val="auto"/>
        </w:rPr>
        <w:t>97</w:t>
      </w:r>
      <w:r w:rsidRPr="008677EC">
        <w:rPr>
          <w:color w:val="auto"/>
        </w:rPr>
        <w:t xml:space="preserve">. sjednici održanoj dana </w:t>
      </w:r>
      <w:r w:rsidR="00B45893">
        <w:rPr>
          <w:color w:val="auto"/>
        </w:rPr>
        <w:t>16</w:t>
      </w:r>
      <w:r w:rsidR="004B52AC" w:rsidRPr="008677EC">
        <w:rPr>
          <w:color w:val="auto"/>
        </w:rPr>
        <w:t xml:space="preserve">. </w:t>
      </w:r>
      <w:r w:rsidR="00B45893">
        <w:rPr>
          <w:color w:val="auto"/>
        </w:rPr>
        <w:t>prosinca</w:t>
      </w:r>
      <w:r w:rsidRPr="008677EC">
        <w:rPr>
          <w:color w:val="auto"/>
        </w:rPr>
        <w:t xml:space="preserve"> 202</w:t>
      </w:r>
      <w:r w:rsidR="00D51409" w:rsidRPr="008677EC">
        <w:rPr>
          <w:color w:val="auto"/>
        </w:rPr>
        <w:t>2</w:t>
      </w:r>
      <w:r w:rsidR="001E58C0" w:rsidRPr="008677EC">
        <w:rPr>
          <w:color w:val="auto"/>
        </w:rPr>
        <w:t xml:space="preserve">.g., </w:t>
      </w:r>
      <w:r w:rsidR="006F12D0" w:rsidRPr="008677EC">
        <w:rPr>
          <w:color w:val="auto"/>
        </w:rPr>
        <w:t xml:space="preserve">donosi </w:t>
      </w:r>
      <w:r w:rsidRPr="008677EC">
        <w:rPr>
          <w:color w:val="auto"/>
        </w:rPr>
        <w:t xml:space="preserve"> </w:t>
      </w:r>
    </w:p>
    <w:p w14:paraId="4624D7B5" w14:textId="77777777" w:rsidR="00184F65" w:rsidRPr="008677EC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7EC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377D67D1" w:rsidR="009F04A1" w:rsidRPr="008677EC" w:rsidRDefault="006F12D0" w:rsidP="006F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E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99DC662" w14:textId="77FCAF6F" w:rsidR="00472D52" w:rsidRPr="008677EC" w:rsidRDefault="00472D52" w:rsidP="00472D5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EC">
        <w:rPr>
          <w:rFonts w:ascii="Times New Roman" w:hAnsi="Times New Roman" w:cs="Times New Roman"/>
          <w:b/>
          <w:sz w:val="24"/>
          <w:szCs w:val="24"/>
        </w:rPr>
        <w:t>Na temelju članka 23. stavka 6. ZSSI-a d</w:t>
      </w:r>
      <w:r w:rsidR="006F12D0" w:rsidRPr="008677EC">
        <w:rPr>
          <w:rFonts w:ascii="Times New Roman" w:hAnsi="Times New Roman" w:cs="Times New Roman"/>
          <w:b/>
          <w:sz w:val="24"/>
          <w:szCs w:val="24"/>
        </w:rPr>
        <w:t>aje se suglasnost o</w:t>
      </w:r>
      <w:r w:rsidR="00C17F16" w:rsidRPr="008677EC">
        <w:rPr>
          <w:rFonts w:ascii="Times New Roman" w:hAnsi="Times New Roman" w:cs="Times New Roman"/>
          <w:b/>
          <w:sz w:val="24"/>
          <w:szCs w:val="24"/>
        </w:rPr>
        <w:t>bveznik</w:t>
      </w:r>
      <w:r w:rsidR="006F12D0" w:rsidRPr="008677EC">
        <w:rPr>
          <w:rFonts w:ascii="Times New Roman" w:hAnsi="Times New Roman" w:cs="Times New Roman"/>
          <w:b/>
          <w:sz w:val="24"/>
          <w:szCs w:val="24"/>
        </w:rPr>
        <w:t>u</w:t>
      </w:r>
      <w:r w:rsidR="00587DE5" w:rsidRPr="00867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D1A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>M</w:t>
      </w:r>
      <w:r w:rsidR="00781CE3">
        <w:rPr>
          <w:rFonts w:ascii="Times New Roman" w:hAnsi="Times New Roman" w:cs="Times New Roman"/>
          <w:b/>
          <w:sz w:val="24"/>
          <w:szCs w:val="24"/>
          <w:lang w:eastAsia="hr-HR" w:bidi="hr-HR"/>
        </w:rPr>
        <w:t>arku Ćosiću</w:t>
      </w:r>
      <w:r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>,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 članu Uprave trgovačkog društva </w:t>
      </w:r>
      <w:r w:rsidR="00781CE3">
        <w:rPr>
          <w:rFonts w:ascii="Times New Roman" w:hAnsi="Times New Roman" w:cs="Times New Roman"/>
          <w:b/>
          <w:sz w:val="24"/>
          <w:szCs w:val="24"/>
        </w:rPr>
        <w:t>HEP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615ED2">
        <w:rPr>
          <w:rFonts w:ascii="Times New Roman" w:hAnsi="Times New Roman" w:cs="Times New Roman"/>
          <w:b/>
          <w:sz w:val="24"/>
          <w:szCs w:val="24"/>
        </w:rPr>
        <w:t xml:space="preserve"> do 31. prosinca 2021.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12D0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da 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02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može biti </w:t>
      </w:r>
      <w:r w:rsidR="00587DE5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imenovan na funkciju </w:t>
      </w:r>
      <w:r w:rsidR="00781CE3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člana i/ili </w:t>
      </w:r>
      <w:r w:rsidR="007A35B0">
        <w:rPr>
          <w:rFonts w:ascii="Times New Roman" w:hAnsi="Times New Roman" w:cs="Times New Roman"/>
          <w:b/>
          <w:sz w:val="24"/>
          <w:szCs w:val="24"/>
          <w:lang w:eastAsia="hr-HR" w:bidi="hr-HR"/>
        </w:rPr>
        <w:t>p</w:t>
      </w:r>
      <w:r w:rsidR="00781CE3">
        <w:rPr>
          <w:rFonts w:ascii="Times New Roman" w:hAnsi="Times New Roman" w:cs="Times New Roman"/>
          <w:b/>
          <w:sz w:val="24"/>
          <w:szCs w:val="24"/>
          <w:lang w:eastAsia="hr-HR" w:bidi="hr-HR"/>
        </w:rPr>
        <w:t>redsjednika Uprave</w:t>
      </w:r>
      <w:r w:rsidR="00587DE5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587DE5" w:rsidRPr="008677EC">
        <w:rPr>
          <w:rFonts w:ascii="Times New Roman" w:eastAsia="Calibri" w:hAnsi="Times New Roman" w:cs="Times New Roman"/>
          <w:b/>
          <w:sz w:val="24"/>
          <w:szCs w:val="24"/>
        </w:rPr>
        <w:t xml:space="preserve">trgovačkog </w:t>
      </w:r>
      <w:r w:rsidR="00587DE5" w:rsidRPr="008677E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društva </w:t>
      </w:r>
      <w:r w:rsidR="00781CE3">
        <w:rPr>
          <w:rFonts w:ascii="Times New Roman" w:hAnsi="Times New Roman" w:cs="Times New Roman"/>
          <w:b/>
          <w:sz w:val="24"/>
          <w:szCs w:val="24"/>
        </w:rPr>
        <w:t xml:space="preserve">Đuro Đaković Grupa </w:t>
      </w:r>
      <w:r w:rsidR="00326D1A" w:rsidRPr="008677EC">
        <w:rPr>
          <w:rFonts w:ascii="Times New Roman" w:hAnsi="Times New Roman" w:cs="Times New Roman"/>
          <w:b/>
          <w:sz w:val="24"/>
          <w:szCs w:val="24"/>
        </w:rPr>
        <w:t>d.d.</w:t>
      </w:r>
      <w:r w:rsidR="00587DE5" w:rsidRPr="008677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s obzirom da iz utvrđenih okolnosti poslovnih odnosa između trgovačkih društava </w:t>
      </w:r>
      <w:r w:rsidR="00781CE3">
        <w:rPr>
          <w:rFonts w:ascii="Times New Roman" w:hAnsi="Times New Roman" w:cs="Times New Roman"/>
          <w:b/>
          <w:sz w:val="24"/>
          <w:szCs w:val="24"/>
        </w:rPr>
        <w:t>HEP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="001C528F">
        <w:rPr>
          <w:rFonts w:ascii="Times New Roman" w:hAnsi="Times New Roman" w:cs="Times New Roman"/>
          <w:b/>
          <w:sz w:val="24"/>
          <w:szCs w:val="24"/>
        </w:rPr>
        <w:t>d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. i </w:t>
      </w:r>
      <w:r w:rsidR="00781CE3">
        <w:rPr>
          <w:rFonts w:ascii="Times New Roman" w:hAnsi="Times New Roman" w:cs="Times New Roman"/>
          <w:b/>
          <w:sz w:val="24"/>
          <w:szCs w:val="24"/>
        </w:rPr>
        <w:t>Đuro Đaković Grupa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 d.d., koji su nastali u vrijeme obnašanja </w:t>
      </w:r>
      <w:r w:rsidR="00AA3002" w:rsidRPr="008677EC">
        <w:rPr>
          <w:rFonts w:ascii="Times New Roman" w:hAnsi="Times New Roman" w:cs="Times New Roman"/>
          <w:b/>
          <w:sz w:val="24"/>
          <w:szCs w:val="24"/>
        </w:rPr>
        <w:t xml:space="preserve">njegove </w:t>
      </w:r>
      <w:r w:rsidRPr="008677EC">
        <w:rPr>
          <w:rFonts w:ascii="Times New Roman" w:hAnsi="Times New Roman" w:cs="Times New Roman"/>
          <w:b/>
          <w:sz w:val="24"/>
          <w:szCs w:val="24"/>
        </w:rPr>
        <w:t>dužnosti</w:t>
      </w:r>
      <w:r w:rsidR="00AA3002" w:rsidRPr="008677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proizlazi da </w:t>
      </w:r>
      <w:r w:rsidR="00AA3002" w:rsidRPr="008677EC">
        <w:rPr>
          <w:rFonts w:ascii="Times New Roman" w:hAnsi="Times New Roman" w:cs="Times New Roman"/>
          <w:b/>
          <w:sz w:val="24"/>
          <w:szCs w:val="24"/>
        </w:rPr>
        <w:t xml:space="preserve">kod obveznika </w:t>
      </w:r>
      <w:r w:rsidRPr="008677EC">
        <w:rPr>
          <w:rFonts w:ascii="Times New Roman" w:hAnsi="Times New Roman" w:cs="Times New Roman"/>
          <w:b/>
          <w:sz w:val="24"/>
          <w:szCs w:val="24"/>
        </w:rPr>
        <w:t xml:space="preserve">ne postoji sukob interesa. </w:t>
      </w:r>
    </w:p>
    <w:p w14:paraId="77261B19" w14:textId="77777777" w:rsidR="00DD0FD8" w:rsidRPr="008677EC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8677EC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EC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677EC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B4A933E" w:rsidR="00C36DDA" w:rsidRPr="008677EC" w:rsidRDefault="00C36DDA" w:rsidP="00C9333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 xml:space="preserve">suglasnosti </w:t>
      </w:r>
      <w:r w:rsidR="00C9333D" w:rsidRPr="008677EC">
        <w:rPr>
          <w:rFonts w:ascii="Times New Roman" w:eastAsia="Calibri" w:hAnsi="Times New Roman" w:cs="Times New Roman"/>
          <w:sz w:val="24"/>
          <w:szCs w:val="24"/>
        </w:rPr>
        <w:t>Povjerenstva podnio je</w:t>
      </w:r>
      <w:r w:rsidR="00C9333D" w:rsidRPr="008677EC">
        <w:rPr>
          <w:rFonts w:ascii="Times New Roman" w:hAnsi="Times New Roman" w:cs="Times New Roman"/>
          <w:sz w:val="24"/>
          <w:szCs w:val="24"/>
        </w:rPr>
        <w:t xml:space="preserve"> </w:t>
      </w:r>
      <w:r w:rsidR="004B52AC" w:rsidRPr="008677EC">
        <w:rPr>
          <w:rFonts w:ascii="Times New Roman" w:hAnsi="Times New Roman" w:cs="Times New Roman"/>
          <w:sz w:val="24"/>
          <w:szCs w:val="24"/>
        </w:rPr>
        <w:t>obveznik Mar</w:t>
      </w:r>
      <w:r w:rsidR="00451774">
        <w:rPr>
          <w:rFonts w:ascii="Times New Roman" w:hAnsi="Times New Roman" w:cs="Times New Roman"/>
          <w:sz w:val="24"/>
          <w:szCs w:val="24"/>
        </w:rPr>
        <w:t>ko Ćosić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, član Uprave trgovačkog društva </w:t>
      </w:r>
      <w:r w:rsidR="00451774">
        <w:rPr>
          <w:rFonts w:ascii="Times New Roman" w:hAnsi="Times New Roman" w:cs="Times New Roman"/>
          <w:sz w:val="24"/>
          <w:szCs w:val="24"/>
        </w:rPr>
        <w:t>HEP</w:t>
      </w:r>
      <w:r w:rsidR="00432E9A" w:rsidRPr="008677EC">
        <w:rPr>
          <w:rFonts w:ascii="Times New Roman" w:hAnsi="Times New Roman" w:cs="Times New Roman"/>
          <w:sz w:val="24"/>
          <w:szCs w:val="24"/>
        </w:rPr>
        <w:t xml:space="preserve"> d.o.o</w:t>
      </w:r>
      <w:r w:rsidR="005D2400">
        <w:rPr>
          <w:rFonts w:ascii="Times New Roman" w:hAnsi="Times New Roman" w:cs="Times New Roman"/>
          <w:sz w:val="24"/>
          <w:szCs w:val="24"/>
        </w:rPr>
        <w:t>.</w:t>
      </w:r>
      <w:r w:rsidR="00451774">
        <w:rPr>
          <w:rFonts w:ascii="Times New Roman" w:hAnsi="Times New Roman" w:cs="Times New Roman"/>
          <w:sz w:val="24"/>
          <w:szCs w:val="24"/>
        </w:rPr>
        <w:t xml:space="preserve"> </w:t>
      </w:r>
      <w:r w:rsidR="005D2400">
        <w:rPr>
          <w:rFonts w:ascii="Times New Roman" w:hAnsi="Times New Roman" w:cs="Times New Roman"/>
          <w:sz w:val="24"/>
          <w:szCs w:val="24"/>
        </w:rPr>
        <w:t>do</w:t>
      </w:r>
      <w:r w:rsidR="00451774">
        <w:rPr>
          <w:rFonts w:ascii="Times New Roman" w:hAnsi="Times New Roman" w:cs="Times New Roman"/>
          <w:sz w:val="24"/>
          <w:szCs w:val="24"/>
        </w:rPr>
        <w:t xml:space="preserve"> 31. prosinca 2021</w:t>
      </w:r>
      <w:r w:rsidR="004B52AC" w:rsidRPr="008677EC">
        <w:rPr>
          <w:rFonts w:ascii="Times New Roman" w:hAnsi="Times New Roman" w:cs="Times New Roman"/>
          <w:sz w:val="24"/>
          <w:szCs w:val="24"/>
        </w:rPr>
        <w:t>.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>27. rujna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451774">
        <w:rPr>
          <w:rFonts w:ascii="Times New Roman" w:eastAsia="Calibri" w:hAnsi="Times New Roman" w:cs="Times New Roman"/>
          <w:sz w:val="24"/>
          <w:szCs w:val="24"/>
        </w:rPr>
        <w:t>9074</w:t>
      </w:r>
      <w:r w:rsidRPr="008677EC">
        <w:rPr>
          <w:rFonts w:ascii="Times New Roman" w:eastAsia="Calibri" w:hAnsi="Times New Roman" w:cs="Times New Roman"/>
          <w:sz w:val="24"/>
          <w:szCs w:val="24"/>
        </w:rPr>
        <w:t>-M-</w:t>
      </w:r>
      <w:r w:rsidR="005D2400">
        <w:rPr>
          <w:rFonts w:ascii="Times New Roman" w:eastAsia="Calibri" w:hAnsi="Times New Roman" w:cs="Times New Roman"/>
          <w:sz w:val="24"/>
          <w:szCs w:val="24"/>
        </w:rPr>
        <w:t>464</w:t>
      </w:r>
      <w:r w:rsidRPr="008677EC">
        <w:rPr>
          <w:rFonts w:ascii="Times New Roman" w:eastAsia="Calibri" w:hAnsi="Times New Roman" w:cs="Times New Roman"/>
          <w:sz w:val="24"/>
          <w:szCs w:val="24"/>
        </w:rPr>
        <w:t>/22-01-</w:t>
      </w:r>
      <w:r w:rsidR="005D2400">
        <w:rPr>
          <w:rFonts w:ascii="Times New Roman" w:eastAsia="Calibri" w:hAnsi="Times New Roman" w:cs="Times New Roman"/>
          <w:sz w:val="24"/>
          <w:szCs w:val="24"/>
        </w:rPr>
        <w:t>1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8677EC">
        <w:rPr>
          <w:rFonts w:ascii="Times New Roman" w:eastAsia="Calibri" w:hAnsi="Times New Roman" w:cs="Times New Roman"/>
          <w:sz w:val="24"/>
          <w:szCs w:val="24"/>
        </w:rPr>
        <w:t>M-</w:t>
      </w:r>
      <w:r w:rsidR="005D2400">
        <w:rPr>
          <w:rFonts w:ascii="Times New Roman" w:eastAsia="Calibri" w:hAnsi="Times New Roman" w:cs="Times New Roman"/>
          <w:sz w:val="24"/>
          <w:szCs w:val="24"/>
        </w:rPr>
        <w:t>464</w:t>
      </w:r>
      <w:r w:rsidR="002B6010" w:rsidRPr="008677EC">
        <w:rPr>
          <w:rFonts w:ascii="Times New Roman" w:eastAsia="Calibri" w:hAnsi="Times New Roman" w:cs="Times New Roman"/>
          <w:sz w:val="24"/>
          <w:szCs w:val="24"/>
        </w:rPr>
        <w:t>/22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FCBC17" w14:textId="650D6F5D" w:rsidR="00C9333D" w:rsidRPr="008677EC" w:rsidRDefault="00C9333D" w:rsidP="00C9333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EC">
        <w:rPr>
          <w:rFonts w:ascii="Times New Roman" w:eastAsia="Calibri" w:hAnsi="Times New Roman" w:cs="Times New Roman"/>
          <w:sz w:val="24"/>
          <w:szCs w:val="24"/>
        </w:rPr>
        <w:t>Člankom 3. stavkom 1. podstavkom 3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>9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B52A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u smislu tog Zakona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, stoga je </w:t>
      </w:r>
      <w:r w:rsidR="004B52AC" w:rsidRPr="008677EC">
        <w:rPr>
          <w:rFonts w:ascii="Times New Roman" w:eastAsia="Calibri" w:hAnsi="Times New Roman" w:cs="Times New Roman"/>
          <w:sz w:val="24"/>
          <w:szCs w:val="24"/>
        </w:rPr>
        <w:t>Mar</w:t>
      </w:r>
      <w:r w:rsidR="005D2400">
        <w:rPr>
          <w:rFonts w:ascii="Times New Roman" w:eastAsia="Calibri" w:hAnsi="Times New Roman" w:cs="Times New Roman"/>
          <w:sz w:val="24"/>
          <w:szCs w:val="24"/>
        </w:rPr>
        <w:t xml:space="preserve">ko Ćosić 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5D2400">
        <w:rPr>
          <w:rFonts w:ascii="Times New Roman" w:hAnsi="Times New Roman" w:cs="Times New Roman"/>
          <w:sz w:val="24"/>
          <w:szCs w:val="24"/>
        </w:rPr>
        <w:t>HEP d</w:t>
      </w:r>
      <w:r w:rsidR="00BE413C">
        <w:rPr>
          <w:rFonts w:ascii="Times New Roman" w:hAnsi="Times New Roman" w:cs="Times New Roman"/>
          <w:sz w:val="24"/>
          <w:szCs w:val="24"/>
        </w:rPr>
        <w:t>.d</w:t>
      </w:r>
      <w:r w:rsidR="005D2400">
        <w:rPr>
          <w:rFonts w:ascii="Times New Roman" w:hAnsi="Times New Roman" w:cs="Times New Roman"/>
          <w:sz w:val="24"/>
          <w:szCs w:val="24"/>
        </w:rPr>
        <w:t>. do 31. prosinca 2021.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, kojem je jedini osnivač </w:t>
      </w:r>
      <w:r w:rsidR="004B52A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Republika Hrvatska, </w:t>
      </w: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obveznik navedenog Zakona. </w:t>
      </w:r>
    </w:p>
    <w:p w14:paraId="0626AFF5" w14:textId="5EB9F55D" w:rsidR="00DB6437" w:rsidRPr="008677EC" w:rsidRDefault="00C9333D" w:rsidP="00DB643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677EC">
        <w:rPr>
          <w:rFonts w:ascii="Times New Roman" w:hAnsi="Times New Roman" w:cs="Times New Roman"/>
          <w:sz w:val="24"/>
          <w:szCs w:val="24"/>
        </w:rPr>
        <w:lastRenderedPageBreak/>
        <w:t>Obveznik</w:t>
      </w:r>
      <w:r w:rsidR="004B52AC" w:rsidRPr="008677EC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432E9A" w:rsidRPr="008677EC">
        <w:rPr>
          <w:rFonts w:ascii="Times New Roman" w:hAnsi="Times New Roman" w:cs="Times New Roman"/>
          <w:sz w:val="24"/>
          <w:szCs w:val="24"/>
        </w:rPr>
        <w:t xml:space="preserve"> </w:t>
      </w:r>
      <w:r w:rsidR="001F38F7">
        <w:rPr>
          <w:rFonts w:ascii="Times New Roman" w:hAnsi="Times New Roman" w:cs="Times New Roman"/>
          <w:sz w:val="24"/>
          <w:szCs w:val="24"/>
        </w:rPr>
        <w:t xml:space="preserve">traži suglasnost Povjerenstva  za imenovanje na mjesto člana Uprave i/ili predsjednika Uprave trgovačkog društva Đuro </w:t>
      </w:r>
      <w:r w:rsidR="00EE68C8">
        <w:rPr>
          <w:rFonts w:ascii="Times New Roman" w:hAnsi="Times New Roman" w:cs="Times New Roman"/>
          <w:sz w:val="24"/>
          <w:szCs w:val="24"/>
        </w:rPr>
        <w:t>Đ</w:t>
      </w:r>
      <w:r w:rsidR="004C2E0D">
        <w:rPr>
          <w:rFonts w:ascii="Times New Roman" w:hAnsi="Times New Roman" w:cs="Times New Roman"/>
          <w:sz w:val="24"/>
          <w:szCs w:val="24"/>
        </w:rPr>
        <w:t>a</w:t>
      </w:r>
      <w:r w:rsidR="001F38F7">
        <w:rPr>
          <w:rFonts w:ascii="Times New Roman" w:hAnsi="Times New Roman" w:cs="Times New Roman"/>
          <w:sz w:val="24"/>
          <w:szCs w:val="24"/>
        </w:rPr>
        <w:t>ković Grupa d.d.</w:t>
      </w:r>
      <w:r w:rsidR="00432E9A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1F38F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 mogućim početkom u 2023. godini, a sve </w:t>
      </w:r>
      <w:r w:rsidR="00432E9A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sukladno </w:t>
      </w:r>
      <w:r w:rsidR="00402D3E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članku 23. ZSSI-a. </w:t>
      </w:r>
    </w:p>
    <w:p w14:paraId="1016E3E1" w14:textId="07205F0A" w:rsidR="00487A0D" w:rsidRDefault="00C073E4" w:rsidP="00DB643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Povjerenstvo je sukladno podnesenom zahtjevu od trgovačkog društva HEP d.d. zatražilo očitovanje o postojanju poslovnih odnosa</w:t>
      </w:r>
      <w:r w:rsidR="0064560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između trgovačkih društava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45607">
        <w:rPr>
          <w:rFonts w:ascii="Times New Roman" w:hAnsi="Times New Roman" w:cs="Times New Roman"/>
          <w:sz w:val="24"/>
          <w:szCs w:val="24"/>
          <w:lang w:eastAsia="hr-HR" w:bidi="hr-HR"/>
        </w:rPr>
        <w:t>HEP d.d. i Đuro Đaković Grupa d.d.</w:t>
      </w:r>
      <w:r w:rsidR="005A1AB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razdoblju od 01. siječnja 2018. do 31. prosinca 2021.,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kojem obveznik </w:t>
      </w:r>
      <w:r w:rsidR="000567E2" w:rsidRPr="008677EC">
        <w:rPr>
          <w:rFonts w:ascii="Times New Roman" w:eastAsia="Calibri" w:hAnsi="Times New Roman" w:cs="Times New Roman"/>
          <w:sz w:val="24"/>
          <w:szCs w:val="24"/>
        </w:rPr>
        <w:t xml:space="preserve">obnaša dužnost </w:t>
      </w:r>
      <w:r w:rsidR="000567E2" w:rsidRPr="008677EC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0567E2">
        <w:rPr>
          <w:rFonts w:ascii="Times New Roman" w:hAnsi="Times New Roman" w:cs="Times New Roman"/>
          <w:sz w:val="24"/>
          <w:szCs w:val="24"/>
        </w:rPr>
        <w:t xml:space="preserve">HEP d.d., </w:t>
      </w:r>
      <w:r w:rsidR="005A1ABA">
        <w:rPr>
          <w:rFonts w:ascii="Times New Roman" w:hAnsi="Times New Roman" w:cs="Times New Roman"/>
          <w:sz w:val="24"/>
          <w:szCs w:val="24"/>
          <w:lang w:eastAsia="hr-HR" w:bidi="hr-HR"/>
        </w:rPr>
        <w:t>koji je bio nj</w:t>
      </w:r>
      <w:r w:rsidR="00C922BF">
        <w:rPr>
          <w:rFonts w:ascii="Times New Roman" w:hAnsi="Times New Roman" w:cs="Times New Roman"/>
          <w:sz w:val="24"/>
          <w:szCs w:val="24"/>
          <w:lang w:eastAsia="hr-HR" w:bidi="hr-HR"/>
        </w:rPr>
        <w:t>ihov</w:t>
      </w:r>
      <w:r w:rsidR="005A1AB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predmet i koliko je iznosila vrijednost u svakoj godini te je li obveznik Marko Ćosić u obnašanju dužnosti člana Uprave HEP-a poduzimao bilo koje radnje ili odlučivao u postupku koji je prethodio nastanku poslovnog odnosa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5A1AB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je li ispred HEP-a d.d. obavljao nadzorne poslove u odnosu na trgovačko društvo Đuro Đaković Grupa d.d.</w:t>
      </w:r>
    </w:p>
    <w:p w14:paraId="6E0BBFE4" w14:textId="21C756BE" w:rsidR="00DB6437" w:rsidRPr="008677EC" w:rsidRDefault="00487A0D" w:rsidP="00DB643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dana 14. prosinca 2022. pod poslovnim brojem 711-U-9218-M-464/22-03-1 zaprimilo 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>očitovanje trgovačkog društva HEP d.d. u kojem je navedeno da je u razdoblju između 01. siječnja 2018. do 31. prosinca 2021. postojao poslovni odnos između trgovačkih društava HEP d.d. i  Đuro Đaković Grupa d.d. temeljem ugovora sklopljenih 2015. godine</w:t>
      </w:r>
      <w:r w:rsidR="004F4816">
        <w:rPr>
          <w:rFonts w:ascii="Times New Roman" w:hAnsi="Times New Roman" w:cs="Times New Roman"/>
          <w:sz w:val="24"/>
          <w:szCs w:val="24"/>
          <w:lang w:eastAsia="hr-HR" w:bidi="hr-HR"/>
        </w:rPr>
        <w:t>, a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čiji su predmet izgradnja dvaju </w:t>
      </w:r>
      <w:proofErr w:type="spellStart"/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>kogeneracijskih</w:t>
      </w:r>
      <w:proofErr w:type="spellEnd"/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postrojenja za proizvodnju električne i toplinske energije za šumsku biomasu (BE-TO postrojenja) i to: BE-TO Osijek i BE-TO Sisak, svako snage 2MWe/10MWt, koja su po izgradnji spojena na centralni toplinski sustav grada Osijeka, odnosno Grada Siska. Predmet ugovora, odnosno poslovnog odnosa između navedenih trgovačkih društava</w:t>
      </w:r>
      <w:r w:rsidR="004012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bila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izgradnja navedenih BE-TO postrojenja do uporabne dozvole te otklanjanje njihovih nedostataka u garantnom periodu. Izvođač navedenih radova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bilo je trgovačko društvo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Đur</w:t>
      </w:r>
      <w:r w:rsidR="002E6DCB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Đaković d.d., zajedno u konzorciju </w:t>
      </w:r>
      <w:r w:rsidR="0064560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nizozemskim trgovačkim društvom </w:t>
      </w:r>
      <w:proofErr w:type="spellStart"/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>HoST</w:t>
      </w:r>
      <w:proofErr w:type="spellEnd"/>
      <w:r w:rsidR="000D085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B.V.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Nadalje, navedeno je da su već tijekom 2017. oba postrojenja bila završena te da su ista tada bila stavljena u pokusni rad, a da su 2018. ishođene uporabne dozvole te je jedini dio ugovora koji je još bio preostao za realizaciju u navedenom periodu bila obveza otklanjanja nedostataka na postrojenjima u garantnom periodu koji da je trajao ukupno četiri g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odine, od 2018.- 2022.  Također se navodi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su predmetni ugovori, odnosno dokumentacija kojom je nastao poslovni odnos sklopljeni kroz otvoreni međunarodni nabavni postupak proveden prema pravilima </w:t>
      </w:r>
      <w:proofErr w:type="spellStart"/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KfW</w:t>
      </w:r>
      <w:proofErr w:type="spellEnd"/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banke, kreditora izgradnje postrojenja BE-TO Osijek i BE-TO Sisak.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Iznosi se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je vrijednost nastalih poslovnih odnosa po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Ugovoru za izgradnju BE-TO Osijek bila 16.250.000 EUR-a, a po Ugovoru za izgradnju BE-TO Sisak 18.950.000 EUR-a. </w:t>
      </w:r>
      <w:r w:rsidR="00F9337F">
        <w:rPr>
          <w:rFonts w:ascii="Times New Roman" w:hAnsi="Times New Roman" w:cs="Times New Roman"/>
          <w:sz w:val="24"/>
          <w:szCs w:val="24"/>
          <w:lang w:eastAsia="hr-HR" w:bidi="hr-HR"/>
        </w:rPr>
        <w:t>Također, s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obzirom da su do 2018. izgradnje bile završene, slijedom čega je većina plaćanja već bila izvršena do t</w:t>
      </w:r>
      <w:r w:rsidR="00F933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da, u predmetnom razdoblju od 2018. do 2021., prema Ugovoru za</w:t>
      </w:r>
      <w:r w:rsidR="00F933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izgradnju BE-TO Osijek u 2018.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plaćen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još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iznos od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489.058,14 EUR-a,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2019.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iznos od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812.500,00 EUR-a, a</w:t>
      </w:r>
      <w:r w:rsidR="00F933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u 2020. i 2021. nije bilo više plaćanja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 tom Ugovoru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Isto tako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navodi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da je prema Ugovoru za izgradnju BE-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TO Sisak u 2018. plaćen  iznos od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506.197,17 EUR, u 2019.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iznos od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857.797,17 EUR, a</w:t>
      </w:r>
      <w:r w:rsidR="00F933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u 2020. i 2021. nije bilo više plaćanja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Zaključno se navodi </w:t>
      </w:r>
      <w:r w:rsidR="00306515">
        <w:rPr>
          <w:rFonts w:ascii="Times New Roman" w:hAnsi="Times New Roman" w:cs="Times New Roman"/>
          <w:sz w:val="24"/>
          <w:szCs w:val="24"/>
          <w:lang w:eastAsia="hr-HR" w:bidi="hr-HR"/>
        </w:rPr>
        <w:t>da obveznik Marko Ćosić u obnašanju dužnosti člana Uprave HEP-a</w:t>
      </w:r>
      <w:r w:rsidR="00155A7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poduzimao nikakve radnje ni odlučivao u postupku koji je prethodio nastanku navedenog poslovnog odnosa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C270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155A71">
        <w:rPr>
          <w:rFonts w:ascii="Times New Roman" w:hAnsi="Times New Roman" w:cs="Times New Roman"/>
          <w:sz w:val="24"/>
          <w:szCs w:val="24"/>
          <w:lang w:eastAsia="hr-HR" w:bidi="hr-HR"/>
        </w:rPr>
        <w:t>niti je ispred HEP-a obavljao nadzorne poslove u odnosu na navedeno društvo.</w:t>
      </w:r>
    </w:p>
    <w:p w14:paraId="3D7D2227" w14:textId="36E76711" w:rsidR="00432E9A" w:rsidRPr="008677EC" w:rsidRDefault="00432E9A" w:rsidP="00432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46AFDE7" w14:textId="653AD883" w:rsidR="00DB6437" w:rsidRPr="008677EC" w:rsidRDefault="00DB6437" w:rsidP="00727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18. stavkom 1. ZSSI-a propisano je da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E9F3447" w14:textId="0C626D88" w:rsidR="00DB6437" w:rsidRPr="008677EC" w:rsidRDefault="00DB6437" w:rsidP="00845A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22. stavku 2. ZSSI-a obveze iz članka 18. istog Zakona primjenjuju se na obveznike koji imaju pravo na naknadu plaće nakon prestanka dužnosti propisane posebnim zakonima za vrijeme trajanja prava na naknadu.</w:t>
      </w:r>
    </w:p>
    <w:p w14:paraId="48FC773D" w14:textId="433910EB" w:rsidR="00DB6437" w:rsidRPr="008677EC" w:rsidRDefault="00DB6437" w:rsidP="00845A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8D67B" w14:textId="493BB6AC" w:rsidR="00C17F16" w:rsidRPr="008677EC" w:rsidRDefault="00930B22" w:rsidP="00BF3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F26782" w:rsidRPr="008677EC">
        <w:rPr>
          <w:rFonts w:ascii="Times New Roman" w:eastAsia="Calibri" w:hAnsi="Times New Roman" w:cs="Times New Roman"/>
          <w:sz w:val="24"/>
          <w:szCs w:val="24"/>
        </w:rPr>
        <w:t>23</w:t>
      </w:r>
      <w:r w:rsidRPr="008677EC">
        <w:rPr>
          <w:rFonts w:ascii="Times New Roman" w:eastAsia="Calibri" w:hAnsi="Times New Roman" w:cs="Times New Roman"/>
          <w:sz w:val="24"/>
          <w:szCs w:val="24"/>
        </w:rPr>
        <w:t>. stavkom 1. ZSSI-a propisano je da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="00F26782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 </w:t>
      </w:r>
    </w:p>
    <w:p w14:paraId="2AA96E14" w14:textId="77777777" w:rsidR="006560BA" w:rsidRDefault="006560BA" w:rsidP="00BF34E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31D62F" w14:textId="08AB0B4E" w:rsidR="00F26782" w:rsidRPr="008677EC" w:rsidRDefault="00F26782" w:rsidP="00BF3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eastAsia="Calibri" w:hAnsi="Times New Roman" w:cs="Times New Roman"/>
          <w:sz w:val="24"/>
          <w:szCs w:val="24"/>
        </w:rPr>
        <w:t xml:space="preserve">Sukladno članku 23. stavku 6. ZSSI-a, u slučaju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iz stavka 1. toga članka, Povjerenstvo će obvezniku dati suglasnost za imenovanje, izbor ili sklapanje ugovora ako iz okolnosti konkretnog slučaja proizlazi da ne postoji sukob interesa, te će ga o suglasnosti obavijestiti u roku od 15 dana od dana zaprimanja zahtjeva obveznika</w:t>
      </w:r>
      <w:r w:rsidR="00241575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F34CA8" w14:textId="7133DBFB" w:rsidR="002C14F0" w:rsidRPr="008677EC" w:rsidRDefault="002C14F0" w:rsidP="00BF3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8B2F4E" w14:textId="5FD96228" w:rsidR="002C14F0" w:rsidRPr="008677EC" w:rsidRDefault="002C14F0" w:rsidP="00BF3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Obveznik Ma</w:t>
      </w:r>
      <w:r w:rsidR="00486FDE">
        <w:rPr>
          <w:rFonts w:ascii="Times New Roman" w:hAnsi="Times New Roman" w:cs="Times New Roman"/>
          <w:sz w:val="24"/>
          <w:szCs w:val="24"/>
          <w:shd w:val="clear" w:color="auto" w:fill="FFFFFF"/>
        </w:rPr>
        <w:t>rko Ćosić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namjerava se kandidirati za radno mjesto </w:t>
      </w:r>
      <w:r w:rsidR="006C4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 Uprave i/ili predsjednika Uprave trgovačkog društva Đuro </w:t>
      </w:r>
      <w:r w:rsidR="006C49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Đaković Grupa d.d., a član Uprave HEP-a d.d. bio je do 31. prosinca 2021. </w:t>
      </w:r>
    </w:p>
    <w:p w14:paraId="247BBF92" w14:textId="22AA93B2" w:rsidR="00DB6437" w:rsidRPr="008677EC" w:rsidRDefault="00DB6437" w:rsidP="00BF3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C38EB6" w14:textId="0D1FF461" w:rsidR="00DB6437" w:rsidRPr="008677EC" w:rsidRDefault="004A5907" w:rsidP="002C14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C14F0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očitovanja trgovačkog 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društva </w:t>
      </w:r>
      <w:r w:rsidR="006C4993">
        <w:rPr>
          <w:rFonts w:ascii="Times New Roman" w:hAnsi="Times New Roman" w:cs="Times New Roman"/>
          <w:sz w:val="24"/>
          <w:szCs w:val="24"/>
          <w:lang w:eastAsia="hr-HR" w:bidi="hr-HR"/>
        </w:rPr>
        <w:t>HEP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d.</w:t>
      </w:r>
      <w:r w:rsidR="006C4993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. proizlazi da obveznik Mar</w:t>
      </w:r>
      <w:r w:rsidR="006C4993">
        <w:rPr>
          <w:rFonts w:ascii="Times New Roman" w:hAnsi="Times New Roman" w:cs="Times New Roman"/>
          <w:sz w:val="24"/>
          <w:szCs w:val="24"/>
          <w:lang w:eastAsia="hr-HR" w:bidi="hr-HR"/>
        </w:rPr>
        <w:t>ko Ćosić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izvršavanja ovlasti koje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ima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</w:t>
      </w:r>
      <w:r w:rsidR="002C14F0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 Uprave trgovačkog 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>društva HEP d.d.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obavljao</w:t>
      </w:r>
      <w:r w:rsidR="00DE3EEE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F07836">
        <w:rPr>
          <w:rFonts w:ascii="Times New Roman" w:hAnsi="Times New Roman" w:cs="Times New Roman"/>
          <w:sz w:val="24"/>
          <w:szCs w:val="24"/>
          <w:lang w:eastAsia="hr-HR" w:bidi="hr-HR"/>
        </w:rPr>
        <w:t>ni</w:t>
      </w:r>
      <w:r w:rsidR="00DE3EEE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kakvu 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nadzornu ulogu u odnosu na društvo 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>Đuro Đaković Grupa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d.d., 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unatoč tome što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su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razdoblju u kojem je obveznik Marko Ćosić obnašao dužnost člana Uprave HEP-a d</w:t>
      </w:r>
      <w:r w:rsidR="003B5262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0A3F20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postoja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li 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poslovni odnos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2C14F0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među </w:t>
      </w:r>
      <w:r w:rsidR="000567E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navedenim trgovačkim društvima, u odnosu na koje poslovne odnose obveznik u obnašanju dužnosti prema navodima očitovanja nije poduzimao nikakve radnje, niti je odlučivao u postupku koji je prethodio nastanku navedenih poslovnih odnosa. </w:t>
      </w:r>
    </w:p>
    <w:p w14:paraId="0F300A92" w14:textId="3CD67388" w:rsidR="004A5907" w:rsidRPr="008677EC" w:rsidRDefault="004A5907" w:rsidP="008447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5FF07A4" w14:textId="60414CB4" w:rsidR="004A5907" w:rsidRPr="008677EC" w:rsidRDefault="004A5907" w:rsidP="004A5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obveznika se nakon prestanka obnašanja navedene dužnosti primjenjuje odredba članka 22. stavka 2. ZSSI-a, koja se odnosi na zabranu obavljanja funkcije člana uprave trgovačkog društva iz članka 18. stavka 1. ZSSI-a, ukoliko ima pravo na naknadu plaće nakon prestanka dužnosti propisanu posebnim zakonom.  </w:t>
      </w:r>
    </w:p>
    <w:p w14:paraId="43D4DDBE" w14:textId="77777777" w:rsidR="004A5907" w:rsidRPr="008677EC" w:rsidRDefault="004A5907" w:rsidP="004A5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4BA095" w14:textId="0112B236" w:rsidR="004A5907" w:rsidRPr="008677EC" w:rsidRDefault="004A5907" w:rsidP="004A5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da</w:t>
      </w:r>
      <w:r w:rsidR="00E31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obveznik obnaša</w:t>
      </w:r>
      <w:r w:rsidR="00E314F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 člana Uprave trgovačkog društva </w:t>
      </w:r>
      <w:r w:rsidR="00E314F3">
        <w:rPr>
          <w:rFonts w:ascii="Times New Roman" w:hAnsi="Times New Roman" w:cs="Times New Roman"/>
          <w:sz w:val="24"/>
          <w:szCs w:val="24"/>
          <w:shd w:val="clear" w:color="auto" w:fill="FFFFFF"/>
        </w:rPr>
        <w:t>HEP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E314F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 da odredbama </w:t>
      </w:r>
      <w:r w:rsidRPr="008677EC">
        <w:rPr>
          <w:rFonts w:ascii="Times New Roman" w:hAnsi="Times New Roman" w:cs="Times New Roman"/>
          <w:sz w:val="24"/>
          <w:szCs w:val="24"/>
        </w:rPr>
        <w:t>Zakona o trgovačkim društvima („Narodne novine“ broj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111/93., 34/99., 121/99., 52/00., 118/03., 107/07., 146/08., 137/09., 125/11., 152/11., 111/12., 68/13., 110/15. i 40/19.), kao niti odredbama 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Zakona o obvezama i pravima državnih dužnosnika („Narodne novine“, broj 101/98., 135/98., 105/99., 25/00., 73/00., 30/01., 59/01., 114/01., 153/02., 163/03., 16/04., 30/04., 121/05., 151/05., 141/06., 17/07., 34/07., 107/07., 60/08., 38/09., 150/11., 22/13., 102/14., 103/14., 03/15., 93/16., 44/17. i 66/19.) ili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bilo 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kojim drugim zakonom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nije propisano da članovi uprave trgovačkog društva u vlasništvu države imaju pravo na naknadu plaće nakon prestanka obnašanja dužnosti, obveznika Mar</w:t>
      </w:r>
      <w:r w:rsidR="00E314F3">
        <w:rPr>
          <w:rFonts w:ascii="Times New Roman" w:hAnsi="Times New Roman" w:cs="Times New Roman"/>
          <w:sz w:val="24"/>
          <w:szCs w:val="24"/>
          <w:shd w:val="clear" w:color="auto" w:fill="FFFFFF"/>
        </w:rPr>
        <w:t>ka Ćosića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nakon prestanka obnašanja dužnosti člana Uprave trgovačkog 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društva </w:t>
      </w:r>
      <w:r w:rsidR="000F2039">
        <w:rPr>
          <w:rFonts w:ascii="Times New Roman" w:hAnsi="Times New Roman" w:cs="Times New Roman"/>
          <w:sz w:val="24"/>
          <w:szCs w:val="24"/>
          <w:lang w:eastAsia="hr-HR" w:bidi="hr-HR"/>
        </w:rPr>
        <w:t>HEP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d.</w:t>
      </w:r>
      <w:r w:rsidR="000F2039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ne obvezuje odredba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22. stavka 2. ZSSI-a. </w:t>
      </w:r>
    </w:p>
    <w:p w14:paraId="0A1AFBF4" w14:textId="77777777" w:rsidR="004A5907" w:rsidRPr="008677EC" w:rsidRDefault="004A5907" w:rsidP="004A5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691C6AA" w14:textId="3892CE5A" w:rsidR="008E51BD" w:rsidRPr="008677EC" w:rsidRDefault="004A5907" w:rsidP="008E51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Nadalje, </w:t>
      </w:r>
      <w:r w:rsidR="008E51BD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obveznika Mar</w:t>
      </w:r>
      <w:r w:rsidR="00D9551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 </w:t>
      </w:r>
      <w:r w:rsidR="00D606C7">
        <w:rPr>
          <w:rFonts w:ascii="Times New Roman" w:hAnsi="Times New Roman" w:cs="Times New Roman"/>
          <w:sz w:val="24"/>
          <w:szCs w:val="24"/>
          <w:lang w:eastAsia="hr-HR" w:bidi="hr-HR"/>
        </w:rPr>
        <w:t>Ćosića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8E51BD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primjenjuje i 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odredba članka 23. stavka 1. ZSSI</w:t>
      </w:r>
      <w:r w:rsidR="00617339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a, kojom je propisano ograničenje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prihvaćanja imenovanje na upravljačke funkcije u pravnoj osobi s kojom je tijelo javne vlasti u kojem je obveznik obnašao dužnost za vrijeme obnašanja dužnosti bila u poslovnom odnosu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su nad njom obavljali nadzorne funkcije, 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tijekom 18 mjeseci nakon prestanka obnašanja dužnosti. </w:t>
      </w:r>
    </w:p>
    <w:p w14:paraId="2377E324" w14:textId="6DE87AA2" w:rsidR="00A1555E" w:rsidRPr="008677EC" w:rsidRDefault="00A1555E" w:rsidP="004A59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Naveden</w:t>
      </w:r>
      <w:r w:rsidR="004A590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 je ograničenje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</w:t>
      </w:r>
      <w:r w:rsidR="004A590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jer bi se imenovanje nakon prestanka mandata na upravljačku funkciju u pravnoj osobi koja je bila u poslovnom odnosu 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617339">
        <w:rPr>
          <w:rFonts w:ascii="Times New Roman" w:hAnsi="Times New Roman" w:cs="Times New Roman"/>
          <w:sz w:val="24"/>
          <w:szCs w:val="24"/>
          <w:shd w:val="clear" w:color="auto" w:fill="FFFFFF"/>
        </w:rPr>
        <w:t>HEP-om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61733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moglo dovesti u svezu s radnjama koje je obveznik poduz</w:t>
      </w:r>
      <w:r w:rsidR="00C17F16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imao u obnašanju javne dužnosti u odnosu na tu pravnu osobu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bi isto moglo predstavljati oblik usluge za radnje koje je obveznik prethodno poduzeo prema pravnoj osobi, slijedom čega bi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prihvaćanjem 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imenovanja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mogao naći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sukobu interesa. </w:t>
      </w:r>
    </w:p>
    <w:p w14:paraId="3E95F46E" w14:textId="1D87073A" w:rsidR="00B26528" w:rsidRPr="008677EC" w:rsidRDefault="00B26528" w:rsidP="00B2652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23. stavku 1. ZSSI-a 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obveznik Mar</w:t>
      </w:r>
      <w:r w:rsidR="00452789">
        <w:rPr>
          <w:rFonts w:ascii="Times New Roman" w:hAnsi="Times New Roman" w:cs="Times New Roman"/>
          <w:sz w:val="24"/>
          <w:szCs w:val="24"/>
          <w:shd w:val="clear" w:color="auto" w:fill="FFFFFF"/>
        </w:rPr>
        <w:t>ko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2789">
        <w:rPr>
          <w:rFonts w:ascii="Times New Roman" w:hAnsi="Times New Roman" w:cs="Times New Roman"/>
          <w:sz w:val="24"/>
          <w:szCs w:val="24"/>
          <w:shd w:val="clear" w:color="auto" w:fill="FFFFFF"/>
        </w:rPr>
        <w:t>Ćosić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bi </w:t>
      </w:r>
      <w:proofErr w:type="spellStart"/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smio</w:t>
      </w:r>
      <w:proofErr w:type="spellEnd"/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tijekom 18 mjeseci nakon prestanka obnašanja dužnosti člana Uprave trgovačkog društva </w:t>
      </w:r>
      <w:r w:rsidR="00452789">
        <w:rPr>
          <w:rFonts w:ascii="Times New Roman" w:hAnsi="Times New Roman" w:cs="Times New Roman"/>
          <w:sz w:val="24"/>
          <w:szCs w:val="24"/>
          <w:shd w:val="clear" w:color="auto" w:fill="FFFFFF"/>
        </w:rPr>
        <w:t>HEP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452789">
        <w:rPr>
          <w:rFonts w:ascii="Times New Roman" w:hAnsi="Times New Roman" w:cs="Times New Roman"/>
          <w:sz w:val="24"/>
          <w:szCs w:val="24"/>
          <w:shd w:val="clear" w:color="auto" w:fill="FFFFFF"/>
        </w:rPr>
        <w:t>d.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prihvatiti imenovanje na funkciju člana Uprave trgovačkog društva </w:t>
      </w:r>
      <w:r w:rsidR="002B7B4C">
        <w:rPr>
          <w:rFonts w:ascii="Times New Roman" w:hAnsi="Times New Roman" w:cs="Times New Roman"/>
          <w:sz w:val="24"/>
          <w:szCs w:val="24"/>
          <w:shd w:val="clear" w:color="auto" w:fill="FFFFFF"/>
        </w:rPr>
        <w:t>Đuro Đaković Grupa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d.d., jer je u razdoblju u kojem je obnašao istu dužnost postojao poslovni odnos me</w:t>
      </w:r>
      <w:r w:rsidR="008E51BD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đu navedenim druš</w:t>
      </w:r>
      <w:r w:rsidR="00D140F7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tvima. </w:t>
      </w:r>
    </w:p>
    <w:p w14:paraId="1624B7C3" w14:textId="21DAC6C4" w:rsidR="00B26528" w:rsidRPr="008677EC" w:rsidRDefault="00B26528" w:rsidP="00B2652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člank</w:t>
      </w:r>
      <w:r w:rsidR="00F42FB0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23. stavku 6. ZSSI-a propisano </w:t>
      </w:r>
      <w:r w:rsidR="00F42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da će Povjerenstvo obvezniku dati suglasnost za imenovanje, ako iz okolnosti konkretnog slučaja proizlazi da ne postoji sukob interesa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5873CE7" w14:textId="60A24D93" w:rsidR="00371E1C" w:rsidRPr="008677EC" w:rsidRDefault="00B26528" w:rsidP="008677E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da nije utvrđeno da bi obveznik Ma</w:t>
      </w:r>
      <w:r w:rsidR="002B7B4C">
        <w:rPr>
          <w:rFonts w:ascii="Times New Roman" w:hAnsi="Times New Roman" w:cs="Times New Roman"/>
          <w:sz w:val="24"/>
          <w:szCs w:val="24"/>
          <w:shd w:val="clear" w:color="auto" w:fill="FFFFFF"/>
        </w:rPr>
        <w:t>rko Ćosić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obnašanju dužnosti člana Uprave trgovačkog društva </w:t>
      </w:r>
      <w:r w:rsidR="00000E64">
        <w:rPr>
          <w:rFonts w:ascii="Times New Roman" w:hAnsi="Times New Roman" w:cs="Times New Roman"/>
          <w:sz w:val="24"/>
          <w:szCs w:val="24"/>
          <w:shd w:val="clear" w:color="auto" w:fill="FFFFFF"/>
        </w:rPr>
        <w:t>HEP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000E6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imao nadzornu ulogu prema društvu </w:t>
      </w:r>
      <w:r w:rsidR="000836C3">
        <w:rPr>
          <w:rFonts w:ascii="Times New Roman" w:hAnsi="Times New Roman" w:cs="Times New Roman"/>
          <w:sz w:val="24"/>
          <w:szCs w:val="24"/>
          <w:lang w:eastAsia="hr-HR" w:bidi="hr-HR"/>
        </w:rPr>
        <w:t>Đuro Đaković Grupa</w:t>
      </w:r>
      <w:r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d.d.</w:t>
      </w:r>
      <w:r w:rsidR="000836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niti da je odlučivao o nastanku predmetnih poslovnih odnosa, 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utvrđeno da bi se u </w:t>
      </w:r>
      <w:r w:rsidR="002D4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 okolnostima prilikom 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>obnašanj</w:t>
      </w:r>
      <w:r w:rsidR="002D4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funkcije člana Uprave trgovačkog društva </w:t>
      </w:r>
      <w:r w:rsidR="000836C3">
        <w:rPr>
          <w:rFonts w:ascii="Times New Roman" w:hAnsi="Times New Roman" w:cs="Times New Roman"/>
          <w:sz w:val="24"/>
          <w:szCs w:val="24"/>
          <w:shd w:val="clear" w:color="auto" w:fill="FFFFFF"/>
        </w:rPr>
        <w:t>HEP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0836C3">
        <w:rPr>
          <w:rFonts w:ascii="Times New Roman" w:hAnsi="Times New Roman" w:cs="Times New Roman"/>
          <w:sz w:val="24"/>
          <w:szCs w:val="24"/>
          <w:shd w:val="clear" w:color="auto" w:fill="FFFFFF"/>
        </w:rPr>
        <w:t>d.</w:t>
      </w:r>
      <w:r w:rsidR="008677EC" w:rsidRPr="0086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našao u sukobu interesa, pa stoga nije bilo zapreke da se 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Mar</w:t>
      </w:r>
      <w:r w:rsidR="000836C3">
        <w:rPr>
          <w:rFonts w:ascii="Times New Roman" w:hAnsi="Times New Roman" w:cs="Times New Roman"/>
          <w:sz w:val="24"/>
          <w:szCs w:val="24"/>
          <w:lang w:eastAsia="hr-HR" w:bidi="hr-HR"/>
        </w:rPr>
        <w:t>ku Ćosiću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8677E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>da</w:t>
      </w:r>
      <w:r w:rsidR="0075461C">
        <w:rPr>
          <w:rFonts w:ascii="Times New Roman" w:hAnsi="Times New Roman" w:cs="Times New Roman"/>
          <w:sz w:val="24"/>
          <w:szCs w:val="24"/>
          <w:lang w:eastAsia="hr-HR" w:bidi="hr-HR"/>
        </w:rPr>
        <w:t>de</w:t>
      </w:r>
      <w:r w:rsidR="008677E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suglasnost 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75461C">
        <w:rPr>
          <w:rFonts w:ascii="Times New Roman" w:hAnsi="Times New Roman" w:cs="Times New Roman"/>
          <w:sz w:val="24"/>
          <w:szCs w:val="24"/>
          <w:lang w:eastAsia="hr-HR" w:bidi="hr-HR"/>
        </w:rPr>
        <w:t>može biti imenovan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funkciju </w:t>
      </w:r>
      <w:r w:rsidR="0075461C">
        <w:rPr>
          <w:rFonts w:ascii="Times New Roman" w:hAnsi="Times New Roman" w:cs="Times New Roman"/>
          <w:sz w:val="24"/>
          <w:szCs w:val="24"/>
          <w:lang w:eastAsia="hr-HR" w:bidi="hr-HR"/>
        </w:rPr>
        <w:t>člana Uprave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71E1C" w:rsidRPr="008677EC">
        <w:rPr>
          <w:rFonts w:ascii="Times New Roman" w:eastAsia="Calibri" w:hAnsi="Times New Roman" w:cs="Times New Roman"/>
          <w:sz w:val="24"/>
          <w:szCs w:val="24"/>
        </w:rPr>
        <w:t xml:space="preserve">trgovačkog 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društva </w:t>
      </w:r>
      <w:r w:rsidR="000836C3">
        <w:rPr>
          <w:rFonts w:ascii="Times New Roman" w:hAnsi="Times New Roman" w:cs="Times New Roman"/>
          <w:sz w:val="24"/>
          <w:szCs w:val="24"/>
        </w:rPr>
        <w:t>Đuro Đaković Grupa</w:t>
      </w:r>
      <w:r w:rsidR="00371E1C" w:rsidRPr="008677EC">
        <w:rPr>
          <w:rFonts w:ascii="Times New Roman" w:hAnsi="Times New Roman" w:cs="Times New Roman"/>
          <w:sz w:val="24"/>
          <w:szCs w:val="24"/>
        </w:rPr>
        <w:t xml:space="preserve"> d.d.</w:t>
      </w:r>
      <w:r w:rsidR="00371E1C" w:rsidRPr="008677E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4624D7D0" w14:textId="5FD6B4E4" w:rsidR="00184F65" w:rsidRPr="008677EC" w:rsidRDefault="00184F65" w:rsidP="00B879C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EC">
        <w:rPr>
          <w:rFonts w:ascii="Times New Roman" w:hAnsi="Times New Roman" w:cs="Times New Roman"/>
          <w:sz w:val="24"/>
          <w:szCs w:val="24"/>
        </w:rPr>
        <w:t xml:space="preserve">Slijedom svega navedenog, Povjerenstvo je </w:t>
      </w:r>
      <w:r w:rsidR="00AD14FF" w:rsidRPr="008677EC">
        <w:rPr>
          <w:rFonts w:ascii="Times New Roman" w:hAnsi="Times New Roman" w:cs="Times New Roman"/>
          <w:sz w:val="24"/>
          <w:szCs w:val="24"/>
        </w:rPr>
        <w:t>donijelo odluku</w:t>
      </w:r>
      <w:r w:rsidRPr="008677EC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624D7D1" w14:textId="7CA50FD6" w:rsidR="00184F65" w:rsidRPr="008677EC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EC">
        <w:rPr>
          <w:rFonts w:ascii="Times New Roman" w:hAnsi="Times New Roman" w:cs="Times New Roman"/>
          <w:bCs/>
          <w:sz w:val="24"/>
          <w:szCs w:val="24"/>
        </w:rPr>
        <w:t xml:space="preserve">  PREDSJEDNICA POVJERENSTVA </w:t>
      </w:r>
    </w:p>
    <w:p w14:paraId="4A936BE5" w14:textId="77777777" w:rsidR="00564061" w:rsidRPr="008677EC" w:rsidRDefault="00564061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239C9F2E" w:rsidR="00184F65" w:rsidRPr="008677EC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8677EC">
        <w:rPr>
          <w:bCs/>
          <w:color w:val="auto"/>
        </w:rPr>
        <w:t xml:space="preserve">          Nataša Novaković, dipl. </w:t>
      </w:r>
      <w:proofErr w:type="spellStart"/>
      <w:r w:rsidRPr="008677EC">
        <w:rPr>
          <w:bCs/>
          <w:color w:val="auto"/>
        </w:rPr>
        <w:t>iur</w:t>
      </w:r>
      <w:proofErr w:type="spellEnd"/>
      <w:r w:rsidRPr="008677EC">
        <w:rPr>
          <w:bCs/>
          <w:color w:val="auto"/>
        </w:rPr>
        <w:t>.</w:t>
      </w:r>
    </w:p>
    <w:p w14:paraId="57E0E2F2" w14:textId="77777777" w:rsidR="000567E2" w:rsidRDefault="000567E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F4397" w14:textId="77777777" w:rsidR="000567E2" w:rsidRDefault="000567E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0BBCE379" w:rsidR="00184F65" w:rsidRPr="008677EC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EC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72700C0" w:rsidR="00184F65" w:rsidRPr="008677EC" w:rsidRDefault="00CB593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EC">
        <w:rPr>
          <w:rFonts w:ascii="Times New Roman" w:hAnsi="Times New Roman" w:cs="Times New Roman"/>
          <w:sz w:val="24"/>
          <w:szCs w:val="24"/>
        </w:rPr>
        <w:t xml:space="preserve">Obveznik </w:t>
      </w:r>
      <w:r w:rsidR="00606977" w:rsidRPr="008677EC">
        <w:rPr>
          <w:rFonts w:ascii="Times New Roman" w:hAnsi="Times New Roman" w:cs="Times New Roman"/>
          <w:sz w:val="24"/>
          <w:szCs w:val="24"/>
        </w:rPr>
        <w:t>Mar</w:t>
      </w:r>
      <w:r w:rsidR="000836C3">
        <w:rPr>
          <w:rFonts w:ascii="Times New Roman" w:hAnsi="Times New Roman" w:cs="Times New Roman"/>
          <w:sz w:val="24"/>
          <w:szCs w:val="24"/>
        </w:rPr>
        <w:t>ko Ćosić</w:t>
      </w:r>
      <w:r w:rsidR="00BE675A" w:rsidRPr="008677EC">
        <w:rPr>
          <w:rFonts w:ascii="Times New Roman" w:hAnsi="Times New Roman" w:cs="Times New Roman"/>
          <w:sz w:val="24"/>
          <w:szCs w:val="24"/>
        </w:rPr>
        <w:t xml:space="preserve">, </w:t>
      </w:r>
      <w:r w:rsidR="008122DD">
        <w:rPr>
          <w:rFonts w:ascii="Times New Roman" w:hAnsi="Times New Roman" w:cs="Times New Roman"/>
          <w:sz w:val="24"/>
          <w:szCs w:val="24"/>
        </w:rPr>
        <w:t>putem dostavljene e-mail adrese</w:t>
      </w:r>
      <w:bookmarkStart w:id="0" w:name="_GoBack"/>
      <w:bookmarkEnd w:id="0"/>
    </w:p>
    <w:p w14:paraId="4624D7D7" w14:textId="77777777" w:rsidR="00184F65" w:rsidRPr="008677EC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E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8677EC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77EC">
        <w:rPr>
          <w:rFonts w:ascii="Times New Roman" w:hAnsi="Times New Roman" w:cs="Times New Roman"/>
          <w:sz w:val="24"/>
          <w:szCs w:val="24"/>
        </w:rPr>
        <w:t>Pismohrana</w:t>
      </w:r>
      <w:r w:rsidRPr="00867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677EC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677E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D144" w14:textId="77777777" w:rsidR="00E56259" w:rsidRDefault="00E56259" w:rsidP="005B5818">
      <w:pPr>
        <w:spacing w:after="0" w:line="240" w:lineRule="auto"/>
      </w:pPr>
      <w:r>
        <w:separator/>
      </w:r>
    </w:p>
  </w:endnote>
  <w:endnote w:type="continuationSeparator" w:id="0">
    <w:p w14:paraId="09BDFC88" w14:textId="77777777" w:rsidR="00E56259" w:rsidRDefault="00E5625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DB6437" w:rsidRDefault="00DB6437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A9DC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DB6437" w:rsidRPr="005B5818" w:rsidRDefault="00DB6437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DB6437" w:rsidRDefault="00DB643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DB6437" w:rsidRDefault="00DB643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FF4F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A" w14:textId="77777777" w:rsidR="00DB6437" w:rsidRPr="005B5818" w:rsidRDefault="00DB643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184E" w14:textId="77777777" w:rsidR="00E56259" w:rsidRDefault="00E56259" w:rsidP="005B5818">
      <w:pPr>
        <w:spacing w:after="0" w:line="240" w:lineRule="auto"/>
      </w:pPr>
      <w:r>
        <w:separator/>
      </w:r>
    </w:p>
  </w:footnote>
  <w:footnote w:type="continuationSeparator" w:id="0">
    <w:p w14:paraId="636086DB" w14:textId="77777777" w:rsidR="00E56259" w:rsidRDefault="00E5625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A481CBD" w:rsidR="00DB6437" w:rsidRDefault="00DB643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DB6437" w:rsidRDefault="00DB643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DB6437" w:rsidRPr="005B5818" w:rsidRDefault="00DB64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DB6437" w:rsidRPr="00CA2B25" w:rsidRDefault="00DB643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DB6437" w:rsidRPr="00CA2B25" w:rsidRDefault="00DB643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DB6437" w:rsidRDefault="00DB643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DB6437" w:rsidRPr="00CA2B25" w:rsidRDefault="00DB643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DB6437" w:rsidRPr="00CA2B25" w:rsidRDefault="00DB643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DB6437" w:rsidRDefault="00DB643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624D7E4" w14:textId="77777777" w:rsidR="00DB6437" w:rsidRPr="00945142" w:rsidRDefault="00DB643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DB6437" w:rsidRPr="00AA3F5D" w:rsidRDefault="00DB643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DB6437" w:rsidRPr="002C4098" w:rsidRDefault="00DB643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624D7E7" w14:textId="77777777" w:rsidR="00DB6437" w:rsidRPr="002C4098" w:rsidRDefault="00DB643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DB6437" w:rsidRDefault="00DB643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E64"/>
    <w:rsid w:val="00004727"/>
    <w:rsid w:val="0001022C"/>
    <w:rsid w:val="00017CC7"/>
    <w:rsid w:val="00020156"/>
    <w:rsid w:val="00024334"/>
    <w:rsid w:val="00025A0A"/>
    <w:rsid w:val="000378A6"/>
    <w:rsid w:val="00040533"/>
    <w:rsid w:val="000414A5"/>
    <w:rsid w:val="000437CA"/>
    <w:rsid w:val="00046A21"/>
    <w:rsid w:val="00047B8F"/>
    <w:rsid w:val="000538BC"/>
    <w:rsid w:val="00055594"/>
    <w:rsid w:val="0005610A"/>
    <w:rsid w:val="000567E2"/>
    <w:rsid w:val="00061FEE"/>
    <w:rsid w:val="00065E61"/>
    <w:rsid w:val="00065FB2"/>
    <w:rsid w:val="00067EC1"/>
    <w:rsid w:val="00074319"/>
    <w:rsid w:val="00074408"/>
    <w:rsid w:val="00077123"/>
    <w:rsid w:val="00082BFE"/>
    <w:rsid w:val="000836C3"/>
    <w:rsid w:val="00090430"/>
    <w:rsid w:val="000A04E3"/>
    <w:rsid w:val="000A1AF9"/>
    <w:rsid w:val="000A3F20"/>
    <w:rsid w:val="000B0057"/>
    <w:rsid w:val="000B2775"/>
    <w:rsid w:val="000B2BF7"/>
    <w:rsid w:val="000C19B6"/>
    <w:rsid w:val="000C51C8"/>
    <w:rsid w:val="000C5220"/>
    <w:rsid w:val="000C69BD"/>
    <w:rsid w:val="000D0856"/>
    <w:rsid w:val="000E1E45"/>
    <w:rsid w:val="000E2529"/>
    <w:rsid w:val="000E75E4"/>
    <w:rsid w:val="000E769D"/>
    <w:rsid w:val="000F08E4"/>
    <w:rsid w:val="000F2039"/>
    <w:rsid w:val="001001ED"/>
    <w:rsid w:val="001016DE"/>
    <w:rsid w:val="00101F03"/>
    <w:rsid w:val="001042E2"/>
    <w:rsid w:val="00112E23"/>
    <w:rsid w:val="0012224D"/>
    <w:rsid w:val="00141067"/>
    <w:rsid w:val="00143B3C"/>
    <w:rsid w:val="00144287"/>
    <w:rsid w:val="001457E0"/>
    <w:rsid w:val="00146D6F"/>
    <w:rsid w:val="00155A71"/>
    <w:rsid w:val="001839E3"/>
    <w:rsid w:val="001843F9"/>
    <w:rsid w:val="001844C0"/>
    <w:rsid w:val="00184F65"/>
    <w:rsid w:val="001906A7"/>
    <w:rsid w:val="001B1AD0"/>
    <w:rsid w:val="001B7555"/>
    <w:rsid w:val="001C0D38"/>
    <w:rsid w:val="001C3661"/>
    <w:rsid w:val="001C4044"/>
    <w:rsid w:val="001C494B"/>
    <w:rsid w:val="001C528F"/>
    <w:rsid w:val="001C62CD"/>
    <w:rsid w:val="001C6F7E"/>
    <w:rsid w:val="001C7A54"/>
    <w:rsid w:val="001D1A2C"/>
    <w:rsid w:val="001D62A1"/>
    <w:rsid w:val="001D64BA"/>
    <w:rsid w:val="001D7F10"/>
    <w:rsid w:val="001E01E5"/>
    <w:rsid w:val="001E58C0"/>
    <w:rsid w:val="001E7A33"/>
    <w:rsid w:val="001F0A87"/>
    <w:rsid w:val="001F0B03"/>
    <w:rsid w:val="001F2357"/>
    <w:rsid w:val="001F38F7"/>
    <w:rsid w:val="001F5128"/>
    <w:rsid w:val="00203806"/>
    <w:rsid w:val="00213D6C"/>
    <w:rsid w:val="00217793"/>
    <w:rsid w:val="0023102B"/>
    <w:rsid w:val="00235DF8"/>
    <w:rsid w:val="00236F11"/>
    <w:rsid w:val="0023718E"/>
    <w:rsid w:val="0024129E"/>
    <w:rsid w:val="00241575"/>
    <w:rsid w:val="002421E6"/>
    <w:rsid w:val="002513C6"/>
    <w:rsid w:val="002541BE"/>
    <w:rsid w:val="00260416"/>
    <w:rsid w:val="002645E6"/>
    <w:rsid w:val="00277E29"/>
    <w:rsid w:val="00281545"/>
    <w:rsid w:val="00287CCE"/>
    <w:rsid w:val="002940DD"/>
    <w:rsid w:val="0029633A"/>
    <w:rsid w:val="00296618"/>
    <w:rsid w:val="002A33D7"/>
    <w:rsid w:val="002B0D04"/>
    <w:rsid w:val="002B4103"/>
    <w:rsid w:val="002B6010"/>
    <w:rsid w:val="002B7B4C"/>
    <w:rsid w:val="002C14F0"/>
    <w:rsid w:val="002C2815"/>
    <w:rsid w:val="002C4098"/>
    <w:rsid w:val="002D314B"/>
    <w:rsid w:val="002D4E70"/>
    <w:rsid w:val="002D695E"/>
    <w:rsid w:val="002D7C4E"/>
    <w:rsid w:val="002E6DCB"/>
    <w:rsid w:val="002F209D"/>
    <w:rsid w:val="002F313C"/>
    <w:rsid w:val="002F4C0C"/>
    <w:rsid w:val="003046B9"/>
    <w:rsid w:val="00306411"/>
    <w:rsid w:val="00306515"/>
    <w:rsid w:val="00322DCD"/>
    <w:rsid w:val="00326D1A"/>
    <w:rsid w:val="00327C7C"/>
    <w:rsid w:val="00332D21"/>
    <w:rsid w:val="00334CF8"/>
    <w:rsid w:val="00336B17"/>
    <w:rsid w:val="003379B8"/>
    <w:rsid w:val="003416CC"/>
    <w:rsid w:val="003450FE"/>
    <w:rsid w:val="003512F2"/>
    <w:rsid w:val="00354459"/>
    <w:rsid w:val="0036349C"/>
    <w:rsid w:val="003644FC"/>
    <w:rsid w:val="00371E1C"/>
    <w:rsid w:val="00373A1A"/>
    <w:rsid w:val="00393F59"/>
    <w:rsid w:val="003A0547"/>
    <w:rsid w:val="003A2556"/>
    <w:rsid w:val="003A7C1B"/>
    <w:rsid w:val="003A7E01"/>
    <w:rsid w:val="003B25B7"/>
    <w:rsid w:val="003B3270"/>
    <w:rsid w:val="003B5262"/>
    <w:rsid w:val="003C019C"/>
    <w:rsid w:val="003C2DEB"/>
    <w:rsid w:val="003C4B46"/>
    <w:rsid w:val="003D0BF2"/>
    <w:rsid w:val="003D1D35"/>
    <w:rsid w:val="003D41F6"/>
    <w:rsid w:val="003D4CCB"/>
    <w:rsid w:val="003E53F7"/>
    <w:rsid w:val="003F2103"/>
    <w:rsid w:val="00401267"/>
    <w:rsid w:val="004017BB"/>
    <w:rsid w:val="00402D3E"/>
    <w:rsid w:val="00406E92"/>
    <w:rsid w:val="004103B9"/>
    <w:rsid w:val="00411522"/>
    <w:rsid w:val="00415EC4"/>
    <w:rsid w:val="00416D2A"/>
    <w:rsid w:val="00432E9A"/>
    <w:rsid w:val="004354E0"/>
    <w:rsid w:val="004442D5"/>
    <w:rsid w:val="0044494A"/>
    <w:rsid w:val="00451774"/>
    <w:rsid w:val="00452789"/>
    <w:rsid w:val="004627C7"/>
    <w:rsid w:val="0046294D"/>
    <w:rsid w:val="00472D52"/>
    <w:rsid w:val="00473297"/>
    <w:rsid w:val="00477755"/>
    <w:rsid w:val="004830B1"/>
    <w:rsid w:val="00486FDE"/>
    <w:rsid w:val="00487A0D"/>
    <w:rsid w:val="0049467E"/>
    <w:rsid w:val="004A5907"/>
    <w:rsid w:val="004A5B81"/>
    <w:rsid w:val="004B12AF"/>
    <w:rsid w:val="004B52AC"/>
    <w:rsid w:val="004C2E0D"/>
    <w:rsid w:val="004C4EF5"/>
    <w:rsid w:val="004C5C57"/>
    <w:rsid w:val="004D7F96"/>
    <w:rsid w:val="004E75B3"/>
    <w:rsid w:val="004F4816"/>
    <w:rsid w:val="004F56B6"/>
    <w:rsid w:val="005059AA"/>
    <w:rsid w:val="00507FF9"/>
    <w:rsid w:val="00512887"/>
    <w:rsid w:val="00515F21"/>
    <w:rsid w:val="00526DC7"/>
    <w:rsid w:val="00527047"/>
    <w:rsid w:val="00540030"/>
    <w:rsid w:val="0054338E"/>
    <w:rsid w:val="0055356D"/>
    <w:rsid w:val="00564061"/>
    <w:rsid w:val="00575A4A"/>
    <w:rsid w:val="00587DE5"/>
    <w:rsid w:val="005A1ABA"/>
    <w:rsid w:val="005A1CAA"/>
    <w:rsid w:val="005A1E9A"/>
    <w:rsid w:val="005A5E66"/>
    <w:rsid w:val="005B5818"/>
    <w:rsid w:val="005C44F6"/>
    <w:rsid w:val="005D2400"/>
    <w:rsid w:val="005D44F2"/>
    <w:rsid w:val="005E1A03"/>
    <w:rsid w:val="005E3FC2"/>
    <w:rsid w:val="005F06EF"/>
    <w:rsid w:val="005F3BBB"/>
    <w:rsid w:val="00606977"/>
    <w:rsid w:val="00610D91"/>
    <w:rsid w:val="00612075"/>
    <w:rsid w:val="00615197"/>
    <w:rsid w:val="00615ED2"/>
    <w:rsid w:val="00617339"/>
    <w:rsid w:val="006178F8"/>
    <w:rsid w:val="00617B20"/>
    <w:rsid w:val="006404B7"/>
    <w:rsid w:val="00645607"/>
    <w:rsid w:val="00647B1E"/>
    <w:rsid w:val="006503B5"/>
    <w:rsid w:val="006560BA"/>
    <w:rsid w:val="00664A66"/>
    <w:rsid w:val="006677F4"/>
    <w:rsid w:val="0067060D"/>
    <w:rsid w:val="0067581A"/>
    <w:rsid w:val="00675CE9"/>
    <w:rsid w:val="00686D6F"/>
    <w:rsid w:val="00687028"/>
    <w:rsid w:val="0069010C"/>
    <w:rsid w:val="00690AB5"/>
    <w:rsid w:val="00691D44"/>
    <w:rsid w:val="00693FD7"/>
    <w:rsid w:val="006A31F5"/>
    <w:rsid w:val="006A33D1"/>
    <w:rsid w:val="006B4005"/>
    <w:rsid w:val="006B548C"/>
    <w:rsid w:val="006B67E9"/>
    <w:rsid w:val="006C4993"/>
    <w:rsid w:val="006D0DBD"/>
    <w:rsid w:val="006D2878"/>
    <w:rsid w:val="006D372F"/>
    <w:rsid w:val="006D7E8A"/>
    <w:rsid w:val="006E4FD8"/>
    <w:rsid w:val="006F12D0"/>
    <w:rsid w:val="006F3554"/>
    <w:rsid w:val="006F4E6E"/>
    <w:rsid w:val="006F5716"/>
    <w:rsid w:val="007068F4"/>
    <w:rsid w:val="00712A1B"/>
    <w:rsid w:val="0071684E"/>
    <w:rsid w:val="007244B2"/>
    <w:rsid w:val="007276E5"/>
    <w:rsid w:val="0073028C"/>
    <w:rsid w:val="00747047"/>
    <w:rsid w:val="00750FFC"/>
    <w:rsid w:val="0075461C"/>
    <w:rsid w:val="007560B7"/>
    <w:rsid w:val="007609FB"/>
    <w:rsid w:val="00762835"/>
    <w:rsid w:val="00772B10"/>
    <w:rsid w:val="00777761"/>
    <w:rsid w:val="00777B63"/>
    <w:rsid w:val="007816D5"/>
    <w:rsid w:val="00781CE3"/>
    <w:rsid w:val="00790B6B"/>
    <w:rsid w:val="0079216F"/>
    <w:rsid w:val="00793EC7"/>
    <w:rsid w:val="0079486F"/>
    <w:rsid w:val="007A35B0"/>
    <w:rsid w:val="007A3758"/>
    <w:rsid w:val="007B4516"/>
    <w:rsid w:val="007B6BF1"/>
    <w:rsid w:val="007B768A"/>
    <w:rsid w:val="007C13CA"/>
    <w:rsid w:val="007D1802"/>
    <w:rsid w:val="007D1C55"/>
    <w:rsid w:val="007D2C70"/>
    <w:rsid w:val="007E6E96"/>
    <w:rsid w:val="00804002"/>
    <w:rsid w:val="008122DD"/>
    <w:rsid w:val="00814F56"/>
    <w:rsid w:val="00824B78"/>
    <w:rsid w:val="008278FA"/>
    <w:rsid w:val="00837B94"/>
    <w:rsid w:val="00844386"/>
    <w:rsid w:val="00844744"/>
    <w:rsid w:val="00845A43"/>
    <w:rsid w:val="00856F0B"/>
    <w:rsid w:val="008623A4"/>
    <w:rsid w:val="008677EC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E51BD"/>
    <w:rsid w:val="008F7FEA"/>
    <w:rsid w:val="009062CF"/>
    <w:rsid w:val="00906925"/>
    <w:rsid w:val="0090790E"/>
    <w:rsid w:val="009123EC"/>
    <w:rsid w:val="00913B0E"/>
    <w:rsid w:val="00914EB5"/>
    <w:rsid w:val="00923D4B"/>
    <w:rsid w:val="00924771"/>
    <w:rsid w:val="00930B22"/>
    <w:rsid w:val="009410EB"/>
    <w:rsid w:val="009449AC"/>
    <w:rsid w:val="00945142"/>
    <w:rsid w:val="00963940"/>
    <w:rsid w:val="00965145"/>
    <w:rsid w:val="009700EF"/>
    <w:rsid w:val="0097593F"/>
    <w:rsid w:val="009B0DB7"/>
    <w:rsid w:val="009C0823"/>
    <w:rsid w:val="009C5D0E"/>
    <w:rsid w:val="009C7F45"/>
    <w:rsid w:val="009D4177"/>
    <w:rsid w:val="009E7D1F"/>
    <w:rsid w:val="009F04A1"/>
    <w:rsid w:val="009F5176"/>
    <w:rsid w:val="009F574B"/>
    <w:rsid w:val="00A00B5D"/>
    <w:rsid w:val="00A105B1"/>
    <w:rsid w:val="00A1555E"/>
    <w:rsid w:val="00A16A67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4BF2"/>
    <w:rsid w:val="00A5593D"/>
    <w:rsid w:val="00A61935"/>
    <w:rsid w:val="00A640D5"/>
    <w:rsid w:val="00A70467"/>
    <w:rsid w:val="00A8510E"/>
    <w:rsid w:val="00A94035"/>
    <w:rsid w:val="00A94794"/>
    <w:rsid w:val="00A96208"/>
    <w:rsid w:val="00A96533"/>
    <w:rsid w:val="00AA3002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D14FF"/>
    <w:rsid w:val="00AE4562"/>
    <w:rsid w:val="00AF442D"/>
    <w:rsid w:val="00AF5A76"/>
    <w:rsid w:val="00AF7012"/>
    <w:rsid w:val="00B12E17"/>
    <w:rsid w:val="00B26528"/>
    <w:rsid w:val="00B3247F"/>
    <w:rsid w:val="00B33052"/>
    <w:rsid w:val="00B347C8"/>
    <w:rsid w:val="00B34AE6"/>
    <w:rsid w:val="00B3500E"/>
    <w:rsid w:val="00B45893"/>
    <w:rsid w:val="00B51954"/>
    <w:rsid w:val="00B538AF"/>
    <w:rsid w:val="00B62988"/>
    <w:rsid w:val="00B73D17"/>
    <w:rsid w:val="00B83F61"/>
    <w:rsid w:val="00B84FD1"/>
    <w:rsid w:val="00B85AC2"/>
    <w:rsid w:val="00B879C4"/>
    <w:rsid w:val="00B9156E"/>
    <w:rsid w:val="00B92AA2"/>
    <w:rsid w:val="00B94A51"/>
    <w:rsid w:val="00BB3E9D"/>
    <w:rsid w:val="00BB6139"/>
    <w:rsid w:val="00BC21D5"/>
    <w:rsid w:val="00BC22A4"/>
    <w:rsid w:val="00BD3002"/>
    <w:rsid w:val="00BE413C"/>
    <w:rsid w:val="00BE675A"/>
    <w:rsid w:val="00BF34E2"/>
    <w:rsid w:val="00BF3F97"/>
    <w:rsid w:val="00BF54FA"/>
    <w:rsid w:val="00BF5F4E"/>
    <w:rsid w:val="00C03CB8"/>
    <w:rsid w:val="00C04C69"/>
    <w:rsid w:val="00C073E4"/>
    <w:rsid w:val="00C147A1"/>
    <w:rsid w:val="00C17F16"/>
    <w:rsid w:val="00C17FF2"/>
    <w:rsid w:val="00C20BA6"/>
    <w:rsid w:val="00C24596"/>
    <w:rsid w:val="00C26394"/>
    <w:rsid w:val="00C27034"/>
    <w:rsid w:val="00C2794F"/>
    <w:rsid w:val="00C36DDA"/>
    <w:rsid w:val="00C47787"/>
    <w:rsid w:val="00C73C98"/>
    <w:rsid w:val="00C922BF"/>
    <w:rsid w:val="00C9333D"/>
    <w:rsid w:val="00CA28B6"/>
    <w:rsid w:val="00CA4177"/>
    <w:rsid w:val="00CA602D"/>
    <w:rsid w:val="00CB593A"/>
    <w:rsid w:val="00CC26C9"/>
    <w:rsid w:val="00CE1778"/>
    <w:rsid w:val="00CF0867"/>
    <w:rsid w:val="00CF5C80"/>
    <w:rsid w:val="00CF5CB7"/>
    <w:rsid w:val="00CF7C21"/>
    <w:rsid w:val="00D02DD3"/>
    <w:rsid w:val="00D046F0"/>
    <w:rsid w:val="00D05816"/>
    <w:rsid w:val="00D11BA5"/>
    <w:rsid w:val="00D1289E"/>
    <w:rsid w:val="00D132D5"/>
    <w:rsid w:val="00D140E6"/>
    <w:rsid w:val="00D140F7"/>
    <w:rsid w:val="00D16AC9"/>
    <w:rsid w:val="00D27431"/>
    <w:rsid w:val="00D51409"/>
    <w:rsid w:val="00D541E1"/>
    <w:rsid w:val="00D562C4"/>
    <w:rsid w:val="00D57A2E"/>
    <w:rsid w:val="00D606C7"/>
    <w:rsid w:val="00D641CC"/>
    <w:rsid w:val="00D66549"/>
    <w:rsid w:val="00D70916"/>
    <w:rsid w:val="00D71F03"/>
    <w:rsid w:val="00D77342"/>
    <w:rsid w:val="00D77E48"/>
    <w:rsid w:val="00D82D3F"/>
    <w:rsid w:val="00D85B94"/>
    <w:rsid w:val="00D91A43"/>
    <w:rsid w:val="00D92CD6"/>
    <w:rsid w:val="00D953B3"/>
    <w:rsid w:val="00D95519"/>
    <w:rsid w:val="00DA2E87"/>
    <w:rsid w:val="00DA4F8D"/>
    <w:rsid w:val="00DB12E4"/>
    <w:rsid w:val="00DB177F"/>
    <w:rsid w:val="00DB38AD"/>
    <w:rsid w:val="00DB6437"/>
    <w:rsid w:val="00DB6993"/>
    <w:rsid w:val="00DC2C90"/>
    <w:rsid w:val="00DD0128"/>
    <w:rsid w:val="00DD0FD8"/>
    <w:rsid w:val="00DD6CAB"/>
    <w:rsid w:val="00DE32CC"/>
    <w:rsid w:val="00DE3EEE"/>
    <w:rsid w:val="00DF0640"/>
    <w:rsid w:val="00DF5A0F"/>
    <w:rsid w:val="00E00D38"/>
    <w:rsid w:val="00E1048E"/>
    <w:rsid w:val="00E1419B"/>
    <w:rsid w:val="00E14A32"/>
    <w:rsid w:val="00E15A45"/>
    <w:rsid w:val="00E2210F"/>
    <w:rsid w:val="00E27D91"/>
    <w:rsid w:val="00E314F3"/>
    <w:rsid w:val="00E3580A"/>
    <w:rsid w:val="00E46AFE"/>
    <w:rsid w:val="00E56259"/>
    <w:rsid w:val="00E70F6B"/>
    <w:rsid w:val="00E91475"/>
    <w:rsid w:val="00E94416"/>
    <w:rsid w:val="00E96782"/>
    <w:rsid w:val="00EA30BA"/>
    <w:rsid w:val="00EC0264"/>
    <w:rsid w:val="00EC1352"/>
    <w:rsid w:val="00EC744A"/>
    <w:rsid w:val="00ED72DB"/>
    <w:rsid w:val="00EE68C8"/>
    <w:rsid w:val="00EF5684"/>
    <w:rsid w:val="00F03E56"/>
    <w:rsid w:val="00F059D1"/>
    <w:rsid w:val="00F07836"/>
    <w:rsid w:val="00F13740"/>
    <w:rsid w:val="00F16C5E"/>
    <w:rsid w:val="00F25C1B"/>
    <w:rsid w:val="00F26782"/>
    <w:rsid w:val="00F316E0"/>
    <w:rsid w:val="00F334C6"/>
    <w:rsid w:val="00F42FB0"/>
    <w:rsid w:val="00F4717B"/>
    <w:rsid w:val="00F53436"/>
    <w:rsid w:val="00F67EDD"/>
    <w:rsid w:val="00F73A99"/>
    <w:rsid w:val="00F75350"/>
    <w:rsid w:val="00F81F3D"/>
    <w:rsid w:val="00F9337F"/>
    <w:rsid w:val="00FA0034"/>
    <w:rsid w:val="00FA7DF0"/>
    <w:rsid w:val="00FB5353"/>
    <w:rsid w:val="00FC476B"/>
    <w:rsid w:val="00FE147E"/>
    <w:rsid w:val="00FE1935"/>
    <w:rsid w:val="00FE221C"/>
    <w:rsid w:val="00FF3D0E"/>
    <w:rsid w:val="00FF4168"/>
    <w:rsid w:val="00FF4EC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C933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9333D"/>
    <w:pPr>
      <w:widowControl w:val="0"/>
      <w:shd w:val="clear" w:color="auto" w:fill="FFFFFF"/>
      <w:spacing w:after="220" w:line="252" w:lineRule="auto"/>
      <w:ind w:firstLine="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ijelotekstaChar1">
    <w:name w:val="Tijelo teksta Char1"/>
    <w:basedOn w:val="Zadanifontodlomka"/>
    <w:uiPriority w:val="99"/>
    <w:semiHidden/>
    <w:rsid w:val="00C9333D"/>
  </w:style>
  <w:style w:type="paragraph" w:customStyle="1" w:styleId="box458203">
    <w:name w:val="box_458203"/>
    <w:basedOn w:val="Normal"/>
    <w:rsid w:val="00A1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14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9029</Duznosnici_Value>
    <BrojPredmeta xmlns="8638ef6a-48a0-457c-b738-9f65e71a9a26">M-464/22</BrojPredmeta>
    <Duznosnici xmlns="8638ef6a-48a0-457c-b738-9f65e71a9a26">Marko Ćosić,Član uprave,HRVATSKA ELEKTROPRIVREDA - dioničko društvo</Duznosnici>
    <VrstaDokumenta xmlns="8638ef6a-48a0-457c-b738-9f65e71a9a26">8</VrstaDokumenta>
    <KljucneRijeci xmlns="8638ef6a-48a0-457c-b738-9f65e71a9a26"/>
    <BrojAkta xmlns="8638ef6a-48a0-457c-b738-9f65e71a9a26">711-I-2477-M-464/22-04-21</BrojAkta>
    <Sync xmlns="8638ef6a-48a0-457c-b738-9f65e71a9a26">0</Sync>
    <Sjednica xmlns="8638ef6a-48a0-457c-b738-9f65e71a9a26">317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C7AFB-A080-4ACD-8F92-D8C2E4760E63}"/>
</file>

<file path=customXml/itemProps4.xml><?xml version="1.0" encoding="utf-8"?>
<ds:datastoreItem xmlns:ds="http://schemas.openxmlformats.org/officeDocument/2006/customXml" ds:itemID="{0F068B63-D337-4F03-B41C-FBD095BB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Dundović, M-306-22, suglasnost</vt:lpstr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Dundović, M-306-22, suglasnost</dc:title>
  <dc:creator>Sukob5</dc:creator>
  <cp:lastModifiedBy>Ivan Matić</cp:lastModifiedBy>
  <cp:revision>2</cp:revision>
  <cp:lastPrinted>2022-12-22T08:50:00Z</cp:lastPrinted>
  <dcterms:created xsi:type="dcterms:W3CDTF">2022-12-29T09:44:00Z</dcterms:created>
  <dcterms:modified xsi:type="dcterms:W3CDTF">2022-12-29T09:44:00Z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