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5E2D" w14:textId="77777777" w:rsidR="00120104" w:rsidRPr="00120104" w:rsidRDefault="00120104" w:rsidP="00120104">
      <w:pPr>
        <w:autoSpaceDE w:val="0"/>
        <w:autoSpaceDN w:val="0"/>
        <w:adjustRightInd w:val="0"/>
        <w:spacing w:after="0"/>
        <w:jc w:val="both"/>
        <w:rPr>
          <w:rFonts w:ascii="Times New Roman" w:eastAsia="Calibri" w:hAnsi="Times New Roman" w:cs="Times New Roman"/>
          <w:sz w:val="24"/>
          <w:szCs w:val="24"/>
        </w:rPr>
      </w:pPr>
      <w:r w:rsidRPr="00120104">
        <w:rPr>
          <w:rFonts w:ascii="Times New Roman" w:eastAsia="Calibri" w:hAnsi="Times New Roman" w:cs="Times New Roman"/>
          <w:sz w:val="24"/>
          <w:szCs w:val="24"/>
        </w:rPr>
        <w:t>Broj: 711-I-2496-P-34-21/22-11-17</w:t>
      </w:r>
    </w:p>
    <w:p w14:paraId="6A6AA6E2" w14:textId="77777777" w:rsidR="00120104" w:rsidRPr="00120104" w:rsidRDefault="00120104" w:rsidP="00120104">
      <w:pPr>
        <w:autoSpaceDE w:val="0"/>
        <w:autoSpaceDN w:val="0"/>
        <w:adjustRightInd w:val="0"/>
        <w:spacing w:after="0"/>
        <w:jc w:val="both"/>
        <w:rPr>
          <w:rFonts w:ascii="Times New Roman" w:eastAsia="Calibri" w:hAnsi="Times New Roman" w:cs="Times New Roman"/>
          <w:sz w:val="24"/>
          <w:szCs w:val="24"/>
        </w:rPr>
      </w:pPr>
      <w:r w:rsidRPr="00120104">
        <w:rPr>
          <w:rFonts w:ascii="Times New Roman" w:eastAsia="Calibri" w:hAnsi="Times New Roman" w:cs="Times New Roman"/>
          <w:sz w:val="24"/>
          <w:szCs w:val="24"/>
        </w:rPr>
        <w:t>Zagreb, 3. lipnja 2022.</w:t>
      </w:r>
    </w:p>
    <w:p w14:paraId="752520F1" w14:textId="77777777" w:rsidR="00120104" w:rsidRDefault="00120104" w:rsidP="001B624B">
      <w:pPr>
        <w:autoSpaceDE w:val="0"/>
        <w:autoSpaceDN w:val="0"/>
        <w:adjustRightInd w:val="0"/>
        <w:spacing w:after="0"/>
        <w:jc w:val="both"/>
        <w:rPr>
          <w:rFonts w:ascii="Times New Roman" w:eastAsia="Calibri" w:hAnsi="Times New Roman" w:cs="Times New Roman"/>
          <w:b/>
          <w:sz w:val="24"/>
          <w:szCs w:val="24"/>
        </w:rPr>
      </w:pPr>
      <w:bookmarkStart w:id="0" w:name="_GoBack"/>
      <w:bookmarkEnd w:id="0"/>
    </w:p>
    <w:p w14:paraId="4FE03015" w14:textId="5253D527" w:rsidR="001B624B" w:rsidRPr="00EA0767" w:rsidRDefault="001B624B" w:rsidP="001B624B">
      <w:pPr>
        <w:autoSpaceDE w:val="0"/>
        <w:autoSpaceDN w:val="0"/>
        <w:adjustRightInd w:val="0"/>
        <w:spacing w:after="0"/>
        <w:jc w:val="both"/>
        <w:rPr>
          <w:rFonts w:ascii="Times New Roman" w:eastAsia="Calibri" w:hAnsi="Times New Roman" w:cs="Times New Roman"/>
          <w:sz w:val="24"/>
          <w:szCs w:val="24"/>
        </w:rPr>
      </w:pPr>
      <w:r w:rsidRPr="00EA0767">
        <w:rPr>
          <w:rFonts w:ascii="Times New Roman" w:eastAsia="Calibri" w:hAnsi="Times New Roman" w:cs="Times New Roman"/>
          <w:b/>
          <w:sz w:val="24"/>
          <w:szCs w:val="24"/>
        </w:rPr>
        <w:t>Povjerenstvo za odlučivanje o sukobu interesa</w:t>
      </w:r>
      <w:r w:rsidRPr="00EA0767">
        <w:rPr>
          <w:rFonts w:ascii="Times New Roman" w:eastAsia="Calibri" w:hAnsi="Times New Roman" w:cs="Times New Roman"/>
          <w:sz w:val="24"/>
          <w:szCs w:val="24"/>
        </w:rPr>
        <w:t xml:space="preserve"> (u daljnjem tekstu: Povjerenstvo), u sastavu Nataše Novaković kao predsjednice Povjerenstva te </w:t>
      </w:r>
      <w:proofErr w:type="spellStart"/>
      <w:r w:rsidRPr="00EA0767">
        <w:rPr>
          <w:rFonts w:ascii="Times New Roman" w:eastAsia="Calibri" w:hAnsi="Times New Roman" w:cs="Times New Roman"/>
          <w:sz w:val="24"/>
          <w:szCs w:val="24"/>
        </w:rPr>
        <w:t>Tončice</w:t>
      </w:r>
      <w:proofErr w:type="spellEnd"/>
      <w:r w:rsidRPr="00EA0767">
        <w:rPr>
          <w:rFonts w:ascii="Times New Roman" w:eastAsia="Calibri" w:hAnsi="Times New Roman" w:cs="Times New Roman"/>
          <w:sz w:val="24"/>
          <w:szCs w:val="24"/>
        </w:rPr>
        <w:t xml:space="preserve"> Božić, Davorina </w:t>
      </w:r>
      <w:proofErr w:type="spellStart"/>
      <w:r w:rsidRPr="00EA0767">
        <w:rPr>
          <w:rFonts w:ascii="Times New Roman" w:eastAsia="Calibri" w:hAnsi="Times New Roman" w:cs="Times New Roman"/>
          <w:sz w:val="24"/>
          <w:szCs w:val="24"/>
        </w:rPr>
        <w:t>Ivanjeka</w:t>
      </w:r>
      <w:proofErr w:type="spellEnd"/>
      <w:r w:rsidRPr="00EA0767">
        <w:rPr>
          <w:rFonts w:ascii="Times New Roman" w:eastAsia="Calibri" w:hAnsi="Times New Roman" w:cs="Times New Roman"/>
          <w:sz w:val="24"/>
          <w:szCs w:val="24"/>
        </w:rPr>
        <w:t xml:space="preserve">,  Aleksandre Jozić-Ileković i </w:t>
      </w:r>
      <w:proofErr w:type="spellStart"/>
      <w:r w:rsidRPr="00EA0767">
        <w:rPr>
          <w:rFonts w:ascii="Times New Roman" w:eastAsia="Calibri" w:hAnsi="Times New Roman" w:cs="Times New Roman"/>
          <w:sz w:val="24"/>
          <w:szCs w:val="24"/>
        </w:rPr>
        <w:t>Tatijane</w:t>
      </w:r>
      <w:proofErr w:type="spellEnd"/>
      <w:r w:rsidRPr="00EA0767">
        <w:rPr>
          <w:rFonts w:ascii="Times New Roman" w:eastAsia="Calibri" w:hAnsi="Times New Roman" w:cs="Times New Roman"/>
          <w:sz w:val="24"/>
          <w:szCs w:val="24"/>
        </w:rPr>
        <w:t xml:space="preserve"> Vučetić kao članova Povjerenstva, na temelju članka 30. stavka 1. podstavka 1. Zakona o sprječavanju sukoba interesa („Narodne novine“ broj 26/11., 12/12., 126/12., 48/13., 57/15. i 98/19., u daljnjem tekstu: ZSSI/11), </w:t>
      </w:r>
      <w:r w:rsidRPr="00EA0767">
        <w:rPr>
          <w:rFonts w:ascii="Times New Roman" w:eastAsia="Calibri" w:hAnsi="Times New Roman" w:cs="Times New Roman"/>
          <w:b/>
          <w:sz w:val="24"/>
          <w:szCs w:val="24"/>
        </w:rPr>
        <w:t>povodom</w:t>
      </w:r>
      <w:r w:rsidRPr="00EA0767">
        <w:rPr>
          <w:rFonts w:ascii="Times New Roman" w:eastAsia="Calibri" w:hAnsi="Times New Roman" w:cs="Times New Roman"/>
          <w:sz w:val="24"/>
          <w:szCs w:val="24"/>
        </w:rPr>
        <w:t xml:space="preserve"> </w:t>
      </w:r>
      <w:r w:rsidRPr="00EA0767">
        <w:rPr>
          <w:rFonts w:ascii="Times New Roman" w:eastAsia="Calibri" w:hAnsi="Times New Roman" w:cs="Times New Roman"/>
          <w:b/>
          <w:sz w:val="24"/>
          <w:szCs w:val="24"/>
        </w:rPr>
        <w:t xml:space="preserve">neanonimne prijave mogućeg sukoba interesa te temeljem vlastitih saznanja mogućeg sukoba interesa dužnosnika Darinka </w:t>
      </w:r>
      <w:proofErr w:type="spellStart"/>
      <w:r w:rsidRPr="00EA0767">
        <w:rPr>
          <w:rFonts w:ascii="Times New Roman" w:eastAsia="Calibri" w:hAnsi="Times New Roman" w:cs="Times New Roman"/>
          <w:b/>
          <w:sz w:val="24"/>
          <w:szCs w:val="24"/>
        </w:rPr>
        <w:t>Dumbovića</w:t>
      </w:r>
      <w:proofErr w:type="spellEnd"/>
      <w:r w:rsidRPr="00EA0767">
        <w:rPr>
          <w:rFonts w:ascii="Times New Roman" w:eastAsia="Calibri" w:hAnsi="Times New Roman" w:cs="Times New Roman"/>
          <w:b/>
          <w:sz w:val="24"/>
          <w:szCs w:val="24"/>
        </w:rPr>
        <w:t xml:space="preserve">, gradonačelnika Grada Petrinje do 13. lipnja 2021., </w:t>
      </w:r>
      <w:r w:rsidRPr="00EA0767">
        <w:rPr>
          <w:rFonts w:ascii="Times New Roman" w:eastAsia="Calibri" w:hAnsi="Times New Roman" w:cs="Times New Roman"/>
          <w:sz w:val="24"/>
          <w:szCs w:val="24"/>
        </w:rPr>
        <w:t xml:space="preserve">na 174. sjednici, održanoj dana 3. lipnja 2022., donosi sljedeću: </w:t>
      </w:r>
    </w:p>
    <w:p w14:paraId="66A16BA5" w14:textId="77777777" w:rsidR="001B624B" w:rsidRPr="00EA0767" w:rsidRDefault="001B624B" w:rsidP="001B624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EA0767">
        <w:rPr>
          <w:rFonts w:ascii="Times New Roman" w:eastAsia="Times New Roman" w:hAnsi="Times New Roman" w:cs="Times New Roman"/>
          <w:b/>
          <w:sz w:val="24"/>
          <w:szCs w:val="24"/>
          <w:lang w:eastAsia="hr-HR"/>
        </w:rPr>
        <w:t xml:space="preserve">  </w:t>
      </w:r>
    </w:p>
    <w:p w14:paraId="59AB86DC" w14:textId="77777777" w:rsidR="001B624B" w:rsidRPr="00EA0767" w:rsidRDefault="001B624B" w:rsidP="001B624B">
      <w:pPr>
        <w:autoSpaceDE w:val="0"/>
        <w:autoSpaceDN w:val="0"/>
        <w:adjustRightInd w:val="0"/>
        <w:spacing w:after="0"/>
        <w:jc w:val="center"/>
        <w:rPr>
          <w:rFonts w:ascii="Times New Roman" w:hAnsi="Times New Roman" w:cs="Times New Roman"/>
          <w:b/>
          <w:sz w:val="24"/>
          <w:szCs w:val="24"/>
        </w:rPr>
      </w:pPr>
      <w:r w:rsidRPr="00EA0767">
        <w:rPr>
          <w:rFonts w:ascii="Times New Roman" w:hAnsi="Times New Roman" w:cs="Times New Roman"/>
          <w:b/>
          <w:sz w:val="24"/>
          <w:szCs w:val="24"/>
        </w:rPr>
        <w:t xml:space="preserve">ODLUKU </w:t>
      </w:r>
    </w:p>
    <w:p w14:paraId="246191AC" w14:textId="77777777" w:rsidR="001B624B" w:rsidRPr="005360BC" w:rsidRDefault="001B624B" w:rsidP="001B624B">
      <w:pPr>
        <w:autoSpaceDE w:val="0"/>
        <w:autoSpaceDN w:val="0"/>
        <w:adjustRightInd w:val="0"/>
        <w:spacing w:after="0"/>
        <w:jc w:val="center"/>
        <w:rPr>
          <w:rFonts w:ascii="Times New Roman" w:hAnsi="Times New Roman" w:cs="Times New Roman"/>
          <w:sz w:val="24"/>
          <w:szCs w:val="24"/>
        </w:rPr>
      </w:pPr>
    </w:p>
    <w:p w14:paraId="22FCE222" w14:textId="457EC1BE" w:rsidR="00C077A6" w:rsidRPr="00C077A6" w:rsidRDefault="001B624B" w:rsidP="00C077A6">
      <w:pPr>
        <w:pStyle w:val="Odlomakpopisa"/>
        <w:numPr>
          <w:ilvl w:val="0"/>
          <w:numId w:val="17"/>
        </w:numPr>
        <w:autoSpaceDE w:val="0"/>
        <w:autoSpaceDN w:val="0"/>
        <w:adjustRightInd w:val="0"/>
        <w:spacing w:after="0"/>
        <w:jc w:val="both"/>
        <w:rPr>
          <w:rFonts w:ascii="Times New Roman" w:hAnsi="Times New Roman" w:cs="Times New Roman"/>
          <w:b/>
          <w:bCs/>
          <w:sz w:val="24"/>
          <w:szCs w:val="24"/>
          <w:lang w:eastAsia="hr-HR" w:bidi="hr-HR"/>
        </w:rPr>
      </w:pPr>
      <w:r w:rsidRPr="00C077A6">
        <w:rPr>
          <w:rFonts w:ascii="Times New Roman" w:hAnsi="Times New Roman" w:cs="Times New Roman"/>
          <w:b/>
          <w:sz w:val="24"/>
          <w:szCs w:val="24"/>
        </w:rPr>
        <w:t xml:space="preserve">Protiv dužnosnika </w:t>
      </w:r>
      <w:r w:rsidRPr="00C077A6">
        <w:rPr>
          <w:rFonts w:ascii="Times New Roman" w:eastAsia="Calibri" w:hAnsi="Times New Roman" w:cs="Times New Roman"/>
          <w:b/>
          <w:sz w:val="24"/>
          <w:szCs w:val="24"/>
        </w:rPr>
        <w:t xml:space="preserve">Darinka </w:t>
      </w:r>
      <w:proofErr w:type="spellStart"/>
      <w:r w:rsidRPr="00C077A6">
        <w:rPr>
          <w:rFonts w:ascii="Times New Roman" w:eastAsia="Calibri" w:hAnsi="Times New Roman" w:cs="Times New Roman"/>
          <w:b/>
          <w:sz w:val="24"/>
          <w:szCs w:val="24"/>
        </w:rPr>
        <w:t>Dumbovića</w:t>
      </w:r>
      <w:proofErr w:type="spellEnd"/>
      <w:r w:rsidRPr="00C077A6">
        <w:rPr>
          <w:rFonts w:ascii="Times New Roman" w:eastAsia="Calibri" w:hAnsi="Times New Roman" w:cs="Times New Roman"/>
          <w:b/>
          <w:sz w:val="24"/>
          <w:szCs w:val="24"/>
        </w:rPr>
        <w:t xml:space="preserve">, gradonačelnika Grada Petrinje do 13. lipnja 2021, </w:t>
      </w:r>
      <w:r w:rsidRPr="00C077A6">
        <w:rPr>
          <w:rFonts w:ascii="Times New Roman" w:hAnsi="Times New Roman" w:cs="Times New Roman"/>
          <w:b/>
          <w:sz w:val="24"/>
          <w:szCs w:val="24"/>
        </w:rPr>
        <w:t xml:space="preserve">pokreće se postupak za odlučivanje o sukobu interesa </w:t>
      </w:r>
      <w:r w:rsidRPr="00C077A6">
        <w:rPr>
          <w:rFonts w:ascii="Times New Roman" w:eastAsiaTheme="minorEastAsia" w:hAnsi="Times New Roman" w:cs="Times New Roman"/>
          <w:b/>
          <w:sz w:val="24"/>
          <w:szCs w:val="24"/>
          <w:lang w:val="hr-BA" w:eastAsia="hr-HR"/>
        </w:rPr>
        <w:t xml:space="preserve">zbog moguće povrede </w:t>
      </w:r>
      <w:r w:rsidRPr="00C077A6">
        <w:rPr>
          <w:rFonts w:ascii="Times New Roman" w:hAnsi="Times New Roman" w:cs="Times New Roman"/>
          <w:b/>
          <w:sz w:val="24"/>
          <w:szCs w:val="24"/>
          <w:lang w:eastAsia="hr-HR" w:bidi="hr-HR"/>
        </w:rPr>
        <w:t>članka 7. točke d) ZSSI/11-a</w:t>
      </w:r>
      <w:r w:rsidR="00C077A6">
        <w:rPr>
          <w:rFonts w:ascii="Times New Roman" w:hAnsi="Times New Roman" w:cs="Times New Roman"/>
          <w:b/>
          <w:sz w:val="24"/>
          <w:szCs w:val="24"/>
          <w:lang w:eastAsia="hr-HR" w:bidi="hr-HR"/>
        </w:rPr>
        <w:t>,</w:t>
      </w:r>
      <w:r w:rsidRPr="00C077A6">
        <w:rPr>
          <w:rFonts w:ascii="Times New Roman" w:hAnsi="Times New Roman" w:cs="Times New Roman"/>
          <w:b/>
          <w:sz w:val="24"/>
          <w:szCs w:val="24"/>
          <w:lang w:eastAsia="hr-HR" w:bidi="hr-HR"/>
        </w:rPr>
        <w:t xml:space="preserve"> u svezi s člankom 5. </w:t>
      </w:r>
      <w:r w:rsidR="0074129B" w:rsidRPr="00C077A6">
        <w:rPr>
          <w:rFonts w:ascii="Times New Roman" w:hAnsi="Times New Roman" w:cs="Times New Roman"/>
          <w:b/>
          <w:sz w:val="24"/>
          <w:szCs w:val="24"/>
          <w:lang w:eastAsia="hr-HR" w:bidi="hr-HR"/>
        </w:rPr>
        <w:t xml:space="preserve">stavkom1. </w:t>
      </w:r>
      <w:r w:rsidRPr="00C077A6">
        <w:rPr>
          <w:rFonts w:ascii="Times New Roman" w:hAnsi="Times New Roman" w:cs="Times New Roman"/>
          <w:b/>
          <w:sz w:val="24"/>
          <w:szCs w:val="24"/>
          <w:lang w:eastAsia="hr-HR" w:bidi="hr-HR"/>
        </w:rPr>
        <w:t>ZSSI/11-a</w:t>
      </w:r>
      <w:r w:rsidRPr="00C077A6">
        <w:rPr>
          <w:rFonts w:ascii="Times New Roman" w:eastAsiaTheme="minorEastAsia" w:hAnsi="Times New Roman" w:cs="Times New Roman"/>
          <w:b/>
          <w:sz w:val="24"/>
          <w:szCs w:val="24"/>
          <w:lang w:val="hr-BA" w:eastAsia="hr-HR"/>
        </w:rPr>
        <w:t xml:space="preserve">, koja proizlazi </w:t>
      </w:r>
      <w:r w:rsidR="005360BC" w:rsidRPr="00C077A6">
        <w:rPr>
          <w:rFonts w:ascii="Times New Roman" w:eastAsiaTheme="minorEastAsia" w:hAnsi="Times New Roman" w:cs="Times New Roman"/>
          <w:b/>
          <w:sz w:val="24"/>
          <w:szCs w:val="24"/>
          <w:lang w:val="hr-BA" w:eastAsia="hr-HR"/>
        </w:rPr>
        <w:t xml:space="preserve">iz </w:t>
      </w:r>
      <w:r w:rsidR="00371C1B" w:rsidRPr="00C077A6">
        <w:rPr>
          <w:rFonts w:ascii="Times New Roman" w:eastAsiaTheme="minorEastAsia" w:hAnsi="Times New Roman" w:cs="Times New Roman"/>
          <w:b/>
          <w:sz w:val="24"/>
          <w:szCs w:val="24"/>
          <w:lang w:val="hr-BA" w:eastAsia="hr-HR"/>
        </w:rPr>
        <w:t xml:space="preserve">okolnosti mogućeg </w:t>
      </w:r>
      <w:r w:rsidRPr="00C077A6">
        <w:rPr>
          <w:rFonts w:ascii="Times New Roman" w:eastAsiaTheme="minorEastAsia" w:hAnsi="Times New Roman" w:cs="Times New Roman"/>
          <w:b/>
          <w:sz w:val="24"/>
          <w:szCs w:val="24"/>
          <w:lang w:val="hr-BA" w:eastAsia="hr-HR"/>
        </w:rPr>
        <w:t>utjecaj</w:t>
      </w:r>
      <w:r w:rsidR="00371C1B" w:rsidRPr="00C077A6">
        <w:rPr>
          <w:rFonts w:ascii="Times New Roman" w:eastAsiaTheme="minorEastAsia" w:hAnsi="Times New Roman" w:cs="Times New Roman"/>
          <w:b/>
          <w:sz w:val="24"/>
          <w:szCs w:val="24"/>
          <w:lang w:val="hr-BA" w:eastAsia="hr-HR"/>
        </w:rPr>
        <w:t>a</w:t>
      </w:r>
      <w:r w:rsidRPr="00C077A6">
        <w:rPr>
          <w:rFonts w:ascii="Times New Roman" w:eastAsiaTheme="minorEastAsia" w:hAnsi="Times New Roman" w:cs="Times New Roman"/>
          <w:b/>
          <w:sz w:val="24"/>
          <w:szCs w:val="24"/>
          <w:lang w:val="hr-BA" w:eastAsia="hr-HR"/>
        </w:rPr>
        <w:t xml:space="preserve"> privatnih interesa na njegovu ne</w:t>
      </w:r>
      <w:r w:rsidR="00775648" w:rsidRPr="00C077A6">
        <w:rPr>
          <w:rFonts w:ascii="Times New Roman" w:eastAsiaTheme="minorEastAsia" w:hAnsi="Times New Roman" w:cs="Times New Roman"/>
          <w:b/>
          <w:sz w:val="24"/>
          <w:szCs w:val="24"/>
          <w:lang w:val="hr-BA" w:eastAsia="hr-HR"/>
        </w:rPr>
        <w:t xml:space="preserve">pristranost, čime je moglo doći do zlouporabe posebnih prava odlučivanja </w:t>
      </w:r>
      <w:r w:rsidRPr="00C077A6">
        <w:rPr>
          <w:rFonts w:ascii="Times New Roman" w:eastAsiaTheme="minorEastAsia" w:hAnsi="Times New Roman" w:cs="Times New Roman"/>
          <w:b/>
          <w:sz w:val="24"/>
          <w:szCs w:val="24"/>
          <w:lang w:val="hr-BA" w:eastAsia="hr-HR"/>
        </w:rPr>
        <w:t xml:space="preserve">kada je </w:t>
      </w:r>
      <w:r w:rsidRPr="00C077A6">
        <w:rPr>
          <w:rFonts w:ascii="Times New Roman" w:eastAsia="Calibri" w:hAnsi="Times New Roman" w:cs="Times New Roman"/>
          <w:b/>
          <w:sz w:val="24"/>
          <w:szCs w:val="24"/>
        </w:rPr>
        <w:t xml:space="preserve">od 2016. do 2020. </w:t>
      </w:r>
      <w:r w:rsidR="00371C1B" w:rsidRPr="00C077A6">
        <w:rPr>
          <w:rFonts w:ascii="Times New Roman" w:eastAsiaTheme="minorEastAsia" w:hAnsi="Times New Roman" w:cs="Times New Roman"/>
          <w:b/>
          <w:sz w:val="24"/>
          <w:szCs w:val="24"/>
          <w:lang w:val="hr-BA" w:eastAsia="hr-HR"/>
        </w:rPr>
        <w:t>u</w:t>
      </w:r>
      <w:r w:rsidRPr="00C077A6">
        <w:rPr>
          <w:rFonts w:ascii="Times New Roman" w:eastAsiaTheme="minorEastAsia" w:hAnsi="Times New Roman" w:cs="Times New Roman"/>
          <w:b/>
          <w:sz w:val="24"/>
          <w:szCs w:val="24"/>
          <w:lang w:val="hr-BA" w:eastAsia="hr-HR"/>
        </w:rPr>
        <w:t xml:space="preserve"> obnašanj</w:t>
      </w:r>
      <w:r w:rsidR="00371C1B" w:rsidRPr="00C077A6">
        <w:rPr>
          <w:rFonts w:ascii="Times New Roman" w:eastAsiaTheme="minorEastAsia" w:hAnsi="Times New Roman" w:cs="Times New Roman"/>
          <w:b/>
          <w:sz w:val="24"/>
          <w:szCs w:val="24"/>
          <w:lang w:val="hr-BA" w:eastAsia="hr-HR"/>
        </w:rPr>
        <w:t>u</w:t>
      </w:r>
      <w:r w:rsidRPr="00C077A6">
        <w:rPr>
          <w:rFonts w:ascii="Times New Roman" w:eastAsiaTheme="minorEastAsia" w:hAnsi="Times New Roman" w:cs="Times New Roman"/>
          <w:b/>
          <w:sz w:val="24"/>
          <w:szCs w:val="24"/>
          <w:lang w:val="hr-BA" w:eastAsia="hr-HR"/>
        </w:rPr>
        <w:t xml:space="preserve"> navedene dužnosti po položaju obavljao funkciju člana</w:t>
      </w:r>
      <w:r w:rsidRPr="00C077A6">
        <w:rPr>
          <w:rFonts w:ascii="Times New Roman" w:eastAsia="Calibri" w:hAnsi="Times New Roman" w:cs="Times New Roman"/>
          <w:b/>
          <w:sz w:val="24"/>
          <w:szCs w:val="24"/>
        </w:rPr>
        <w:t xml:space="preserve"> Skupštine</w:t>
      </w:r>
      <w:r w:rsidRPr="00C077A6">
        <w:rPr>
          <w:rFonts w:ascii="Times New Roman" w:hAnsi="Times New Roman" w:cs="Times New Roman"/>
          <w:b/>
          <w:sz w:val="24"/>
          <w:szCs w:val="24"/>
          <w:lang w:eastAsia="hr-HR" w:bidi="hr-HR"/>
        </w:rPr>
        <w:t xml:space="preserve"> trgovačkih društava Privreda d.o.o. i Komunalac Petrinja d.o.o.</w:t>
      </w:r>
      <w:r w:rsidR="00371C1B" w:rsidRPr="00C077A6">
        <w:rPr>
          <w:rFonts w:ascii="Times New Roman" w:hAnsi="Times New Roman" w:cs="Times New Roman"/>
          <w:b/>
          <w:sz w:val="24"/>
          <w:szCs w:val="24"/>
          <w:lang w:eastAsia="hr-HR" w:bidi="hr-HR"/>
        </w:rPr>
        <w:t>,</w:t>
      </w:r>
      <w:r w:rsidRPr="00C077A6">
        <w:rPr>
          <w:rFonts w:ascii="Times New Roman" w:hAnsi="Times New Roman" w:cs="Times New Roman"/>
          <w:b/>
          <w:sz w:val="24"/>
          <w:szCs w:val="24"/>
          <w:lang w:eastAsia="hr-HR" w:bidi="hr-HR"/>
        </w:rPr>
        <w:t xml:space="preserve"> u okviru kojih je odlučivao </w:t>
      </w:r>
      <w:r w:rsidRPr="00C077A6">
        <w:rPr>
          <w:rFonts w:ascii="Times New Roman" w:eastAsia="Calibri" w:hAnsi="Times New Roman" w:cs="Times New Roman"/>
          <w:b/>
          <w:sz w:val="24"/>
          <w:szCs w:val="24"/>
        </w:rPr>
        <w:t xml:space="preserve">o imenovanju i razrješenju direktora istih društava kao i </w:t>
      </w:r>
      <w:r w:rsidR="00C077A6">
        <w:rPr>
          <w:rFonts w:ascii="Times New Roman" w:eastAsia="Calibri" w:hAnsi="Times New Roman" w:cs="Times New Roman"/>
          <w:b/>
          <w:sz w:val="24"/>
          <w:szCs w:val="24"/>
        </w:rPr>
        <w:t xml:space="preserve">o </w:t>
      </w:r>
      <w:r w:rsidRPr="00C077A6">
        <w:rPr>
          <w:rFonts w:ascii="Times New Roman" w:eastAsia="Calibri" w:hAnsi="Times New Roman" w:cs="Times New Roman"/>
          <w:b/>
          <w:sz w:val="24"/>
          <w:szCs w:val="24"/>
        </w:rPr>
        <w:t xml:space="preserve">prihvaćanju njihovih izvješća, </w:t>
      </w:r>
      <w:r w:rsidR="00371C1B" w:rsidRPr="00C077A6">
        <w:rPr>
          <w:rFonts w:ascii="Times New Roman" w:eastAsia="Calibri" w:hAnsi="Times New Roman" w:cs="Times New Roman"/>
          <w:b/>
          <w:sz w:val="24"/>
          <w:szCs w:val="24"/>
        </w:rPr>
        <w:t xml:space="preserve">a </w:t>
      </w:r>
      <w:r w:rsidRPr="00C077A6">
        <w:rPr>
          <w:rFonts w:ascii="Times New Roman" w:eastAsia="Calibri" w:hAnsi="Times New Roman" w:cs="Times New Roman"/>
          <w:b/>
          <w:sz w:val="24"/>
          <w:szCs w:val="24"/>
        </w:rPr>
        <w:t xml:space="preserve">pod okolnostima kada su u tom razdoblju kontinuirano nastajali poslovni odnosi </w:t>
      </w:r>
      <w:r w:rsidR="00775648" w:rsidRPr="00C077A6">
        <w:rPr>
          <w:rFonts w:ascii="Times New Roman" w:eastAsia="Calibri" w:hAnsi="Times New Roman" w:cs="Times New Roman"/>
          <w:b/>
          <w:sz w:val="24"/>
          <w:szCs w:val="24"/>
        </w:rPr>
        <w:t xml:space="preserve">tih društava </w:t>
      </w:r>
      <w:r w:rsidRPr="00C077A6">
        <w:rPr>
          <w:rFonts w:ascii="Times New Roman" w:eastAsia="Calibri" w:hAnsi="Times New Roman" w:cs="Times New Roman"/>
          <w:b/>
          <w:sz w:val="24"/>
          <w:szCs w:val="24"/>
        </w:rPr>
        <w:t xml:space="preserve">s trgovačkim društvom Titan </w:t>
      </w:r>
      <w:proofErr w:type="spellStart"/>
      <w:r w:rsidRPr="00C077A6">
        <w:rPr>
          <w:rFonts w:ascii="Times New Roman" w:eastAsia="Calibri" w:hAnsi="Times New Roman" w:cs="Times New Roman"/>
          <w:b/>
          <w:sz w:val="24"/>
          <w:szCs w:val="24"/>
        </w:rPr>
        <w:t>commerce</w:t>
      </w:r>
      <w:proofErr w:type="spellEnd"/>
      <w:r w:rsidRPr="00C077A6">
        <w:rPr>
          <w:rFonts w:ascii="Times New Roman" w:eastAsia="Calibri" w:hAnsi="Times New Roman" w:cs="Times New Roman"/>
          <w:b/>
          <w:sz w:val="24"/>
          <w:szCs w:val="24"/>
        </w:rPr>
        <w:t xml:space="preserve"> d.o.o., u kojem je njegov sin bio prokurist te direktor, dok je snaha bila direktorica, osnivačica i </w:t>
      </w:r>
      <w:proofErr w:type="spellStart"/>
      <w:r w:rsidRPr="00C077A6">
        <w:rPr>
          <w:rFonts w:ascii="Times New Roman" w:eastAsia="Calibri" w:hAnsi="Times New Roman" w:cs="Times New Roman"/>
          <w:b/>
          <w:sz w:val="24"/>
          <w:szCs w:val="24"/>
        </w:rPr>
        <w:t>prokurist</w:t>
      </w:r>
      <w:r w:rsidR="005360BC" w:rsidRPr="00C077A6">
        <w:rPr>
          <w:rFonts w:ascii="Times New Roman" w:eastAsia="Calibri" w:hAnsi="Times New Roman" w:cs="Times New Roman"/>
          <w:b/>
          <w:sz w:val="24"/>
          <w:szCs w:val="24"/>
        </w:rPr>
        <w:t>ica</w:t>
      </w:r>
      <w:proofErr w:type="spellEnd"/>
      <w:r w:rsidR="005360BC" w:rsidRPr="00C077A6">
        <w:rPr>
          <w:rFonts w:ascii="Times New Roman" w:eastAsia="Calibri" w:hAnsi="Times New Roman" w:cs="Times New Roman"/>
          <w:b/>
          <w:sz w:val="24"/>
          <w:szCs w:val="24"/>
        </w:rPr>
        <w:t xml:space="preserve"> istog. </w:t>
      </w:r>
    </w:p>
    <w:p w14:paraId="13BE6006" w14:textId="77777777" w:rsidR="00C077A6" w:rsidRPr="00C077A6" w:rsidRDefault="00C077A6" w:rsidP="00C077A6">
      <w:pPr>
        <w:pStyle w:val="Odlomakpopisa"/>
        <w:autoSpaceDE w:val="0"/>
        <w:autoSpaceDN w:val="0"/>
        <w:adjustRightInd w:val="0"/>
        <w:spacing w:after="0"/>
        <w:jc w:val="both"/>
        <w:rPr>
          <w:rFonts w:ascii="Times New Roman" w:hAnsi="Times New Roman" w:cs="Times New Roman"/>
          <w:b/>
          <w:bCs/>
          <w:sz w:val="24"/>
          <w:szCs w:val="24"/>
          <w:lang w:eastAsia="hr-HR" w:bidi="hr-HR"/>
        </w:rPr>
      </w:pPr>
    </w:p>
    <w:p w14:paraId="76EEAFD8" w14:textId="572E36E5" w:rsidR="001B624B" w:rsidRPr="00C077A6" w:rsidRDefault="001B624B" w:rsidP="00C077A6">
      <w:pPr>
        <w:pStyle w:val="Odlomakpopisa"/>
        <w:numPr>
          <w:ilvl w:val="0"/>
          <w:numId w:val="17"/>
        </w:numPr>
        <w:autoSpaceDE w:val="0"/>
        <w:autoSpaceDN w:val="0"/>
        <w:adjustRightInd w:val="0"/>
        <w:spacing w:after="0"/>
        <w:jc w:val="both"/>
        <w:rPr>
          <w:rFonts w:ascii="Times New Roman" w:hAnsi="Times New Roman" w:cs="Times New Roman"/>
          <w:b/>
          <w:bCs/>
          <w:sz w:val="24"/>
          <w:szCs w:val="24"/>
          <w:lang w:eastAsia="hr-HR" w:bidi="hr-HR"/>
        </w:rPr>
      </w:pPr>
      <w:r w:rsidRPr="00C077A6">
        <w:rPr>
          <w:rFonts w:ascii="Times New Roman" w:hAnsi="Times New Roman" w:cs="Times New Roman"/>
          <w:b/>
          <w:bCs/>
          <w:sz w:val="24"/>
          <w:szCs w:val="24"/>
          <w:lang w:eastAsia="hr-HR" w:bidi="hr-HR"/>
        </w:rPr>
        <w:t xml:space="preserve">Poziva se </w:t>
      </w:r>
      <w:r w:rsidRPr="00C077A6">
        <w:rPr>
          <w:rFonts w:ascii="Times New Roman" w:eastAsia="Calibri" w:hAnsi="Times New Roman" w:cs="Times New Roman"/>
          <w:b/>
          <w:sz w:val="24"/>
          <w:szCs w:val="24"/>
        </w:rPr>
        <w:t xml:space="preserve">dužnosnik </w:t>
      </w:r>
      <w:r w:rsidRPr="00C077A6">
        <w:rPr>
          <w:rFonts w:ascii="Times New Roman" w:hAnsi="Times New Roman" w:cs="Times New Roman"/>
          <w:b/>
          <w:sz w:val="24"/>
          <w:szCs w:val="24"/>
        </w:rPr>
        <w:t xml:space="preserve">Darinko </w:t>
      </w:r>
      <w:proofErr w:type="spellStart"/>
      <w:r w:rsidRPr="00C077A6">
        <w:rPr>
          <w:rFonts w:ascii="Times New Roman" w:hAnsi="Times New Roman" w:cs="Times New Roman"/>
          <w:b/>
          <w:sz w:val="24"/>
          <w:szCs w:val="24"/>
        </w:rPr>
        <w:t>Dumbović</w:t>
      </w:r>
      <w:proofErr w:type="spellEnd"/>
      <w:r w:rsidRPr="00C077A6">
        <w:rPr>
          <w:rFonts w:ascii="Times New Roman" w:hAnsi="Times New Roman" w:cs="Times New Roman"/>
          <w:b/>
          <w:bCs/>
          <w:sz w:val="24"/>
          <w:szCs w:val="24"/>
          <w:lang w:eastAsia="hr-HR" w:bidi="hr-HR"/>
        </w:rPr>
        <w:t xml:space="preserve"> da u roku od 15 dana od dana primitka ove odluke dostavi Povjerenstvu očitovanje na razloge pokretanja ovog postupka iz točke I. izreke, kao i na ostale navode iz obrazloženja ove odluke.</w:t>
      </w:r>
    </w:p>
    <w:p w14:paraId="3DDCF2DF" w14:textId="77777777" w:rsidR="001B624B" w:rsidRPr="005360BC" w:rsidRDefault="001B624B" w:rsidP="001B624B">
      <w:pPr>
        <w:autoSpaceDE w:val="0"/>
        <w:autoSpaceDN w:val="0"/>
        <w:adjustRightInd w:val="0"/>
        <w:spacing w:after="0"/>
        <w:ind w:firstLine="708"/>
        <w:jc w:val="both"/>
        <w:rPr>
          <w:rFonts w:ascii="Times New Roman" w:hAnsi="Times New Roman" w:cs="Times New Roman"/>
          <w:bCs/>
          <w:sz w:val="24"/>
          <w:szCs w:val="24"/>
          <w:lang w:eastAsia="hr-HR" w:bidi="hr-HR"/>
        </w:rPr>
      </w:pPr>
    </w:p>
    <w:p w14:paraId="605E2329" w14:textId="77777777" w:rsidR="001B624B" w:rsidRPr="005360BC" w:rsidRDefault="001B624B" w:rsidP="001B624B">
      <w:pPr>
        <w:autoSpaceDE w:val="0"/>
        <w:autoSpaceDN w:val="0"/>
        <w:adjustRightInd w:val="0"/>
        <w:spacing w:after="0"/>
        <w:jc w:val="center"/>
        <w:rPr>
          <w:rFonts w:ascii="Times New Roman" w:hAnsi="Times New Roman" w:cs="Times New Roman"/>
          <w:sz w:val="24"/>
          <w:szCs w:val="24"/>
        </w:rPr>
      </w:pPr>
      <w:r w:rsidRPr="005360BC">
        <w:rPr>
          <w:rFonts w:ascii="Times New Roman" w:hAnsi="Times New Roman" w:cs="Times New Roman"/>
          <w:sz w:val="24"/>
          <w:szCs w:val="24"/>
          <w:lang w:eastAsia="hr-HR" w:bidi="hr-HR"/>
        </w:rPr>
        <w:t>Obrazloženje</w:t>
      </w:r>
    </w:p>
    <w:p w14:paraId="1677C70B" w14:textId="77777777" w:rsidR="001B624B" w:rsidRPr="005360BC" w:rsidRDefault="001B624B" w:rsidP="001B624B">
      <w:pPr>
        <w:spacing w:before="240" w:after="0"/>
        <w:ind w:firstLine="708"/>
        <w:jc w:val="both"/>
        <w:rPr>
          <w:rFonts w:ascii="Times New Roman" w:hAnsi="Times New Roman" w:cs="Times New Roman"/>
          <w:sz w:val="24"/>
          <w:szCs w:val="24"/>
        </w:rPr>
      </w:pPr>
      <w:r w:rsidRPr="005360BC">
        <w:rPr>
          <w:rFonts w:ascii="Times New Roman" w:hAnsi="Times New Roman" w:cs="Times New Roman"/>
          <w:sz w:val="24"/>
          <w:szCs w:val="24"/>
        </w:rPr>
        <w:t xml:space="preserve">U Povjerenstvu je pod brojem 711-U-513-P-34/21-01-3 dana 5. veljače 2021. zaprimljena neanonimna prijava mogućeg sukoba interesa podnesena protiv </w:t>
      </w:r>
      <w:r w:rsidRPr="005360BC">
        <w:rPr>
          <w:rFonts w:ascii="Times New Roman" w:eastAsia="Calibri" w:hAnsi="Times New Roman" w:cs="Times New Roman"/>
          <w:sz w:val="24"/>
          <w:szCs w:val="24"/>
        </w:rPr>
        <w:t xml:space="preserve">Darinka </w:t>
      </w:r>
      <w:proofErr w:type="spellStart"/>
      <w:r w:rsidRPr="005360BC">
        <w:rPr>
          <w:rFonts w:ascii="Times New Roman" w:eastAsia="Calibri" w:hAnsi="Times New Roman" w:cs="Times New Roman"/>
          <w:sz w:val="24"/>
          <w:szCs w:val="24"/>
        </w:rPr>
        <w:t>Dumbovića</w:t>
      </w:r>
      <w:proofErr w:type="spellEnd"/>
      <w:r w:rsidRPr="005360BC">
        <w:rPr>
          <w:rFonts w:ascii="Times New Roman" w:eastAsia="Calibri" w:hAnsi="Times New Roman" w:cs="Times New Roman"/>
          <w:sz w:val="24"/>
          <w:szCs w:val="24"/>
        </w:rPr>
        <w:t xml:space="preserve">, gradonačelnika Grada Petrinje do 13. lipnja 2021., </w:t>
      </w:r>
      <w:r w:rsidRPr="005360BC">
        <w:rPr>
          <w:rFonts w:ascii="Times New Roman" w:hAnsi="Times New Roman" w:cs="Times New Roman"/>
          <w:sz w:val="24"/>
          <w:szCs w:val="24"/>
        </w:rPr>
        <w:t xml:space="preserve">povodom koje se vodi predmet P-34/21. </w:t>
      </w:r>
    </w:p>
    <w:p w14:paraId="0C1BC119" w14:textId="77777777" w:rsidR="001B624B" w:rsidRPr="005360BC" w:rsidRDefault="001B624B" w:rsidP="001B624B">
      <w:pPr>
        <w:spacing w:before="240" w:after="0"/>
        <w:ind w:firstLine="708"/>
        <w:jc w:val="both"/>
        <w:rPr>
          <w:rFonts w:ascii="Times New Roman" w:eastAsia="Calibri" w:hAnsi="Times New Roman" w:cs="Times New Roman"/>
          <w:sz w:val="24"/>
          <w:szCs w:val="24"/>
        </w:rPr>
      </w:pPr>
      <w:r w:rsidRPr="005360BC">
        <w:rPr>
          <w:rFonts w:ascii="Times New Roman" w:eastAsia="Calibri" w:hAnsi="Times New Roman" w:cs="Times New Roman"/>
          <w:sz w:val="24"/>
          <w:szCs w:val="24"/>
        </w:rPr>
        <w:t xml:space="preserve">U prijavi se u bitnome navodi da je trgovačko društvo Titan </w:t>
      </w:r>
      <w:proofErr w:type="spellStart"/>
      <w:r w:rsidRPr="005360BC">
        <w:rPr>
          <w:rFonts w:ascii="Times New Roman" w:eastAsia="Calibri" w:hAnsi="Times New Roman" w:cs="Times New Roman"/>
          <w:sz w:val="24"/>
          <w:szCs w:val="24"/>
        </w:rPr>
        <w:t>Commerce</w:t>
      </w:r>
      <w:proofErr w:type="spellEnd"/>
      <w:r w:rsidRPr="005360BC">
        <w:rPr>
          <w:rFonts w:ascii="Times New Roman" w:eastAsia="Calibri" w:hAnsi="Times New Roman" w:cs="Times New Roman"/>
          <w:sz w:val="24"/>
          <w:szCs w:val="24"/>
        </w:rPr>
        <w:t xml:space="preserve"> d.o.o. u vlasništvu sina i snahe od dužnosnika Darinka </w:t>
      </w:r>
      <w:proofErr w:type="spellStart"/>
      <w:r w:rsidRPr="005360BC">
        <w:rPr>
          <w:rFonts w:ascii="Times New Roman" w:eastAsia="Calibri" w:hAnsi="Times New Roman" w:cs="Times New Roman"/>
          <w:sz w:val="24"/>
          <w:szCs w:val="24"/>
        </w:rPr>
        <w:t>Dumbovića</w:t>
      </w:r>
      <w:proofErr w:type="spellEnd"/>
      <w:r w:rsidRPr="005360BC">
        <w:rPr>
          <w:rFonts w:ascii="Times New Roman" w:eastAsia="Calibri" w:hAnsi="Times New Roman" w:cs="Times New Roman"/>
          <w:sz w:val="24"/>
          <w:szCs w:val="24"/>
        </w:rPr>
        <w:t xml:space="preserve">, gradonačelnika Grada Petrinje, stupalo u </w:t>
      </w:r>
      <w:r w:rsidRPr="005360BC">
        <w:rPr>
          <w:rFonts w:ascii="Times New Roman" w:eastAsia="Calibri" w:hAnsi="Times New Roman" w:cs="Times New Roman"/>
          <w:sz w:val="24"/>
          <w:szCs w:val="24"/>
        </w:rPr>
        <w:lastRenderedPageBreak/>
        <w:t xml:space="preserve">poslovni odnos s trgovačkim društvom kojem je jedini osnivač (imatelj poslovnih udjela) Grad Petrinja. </w:t>
      </w:r>
    </w:p>
    <w:p w14:paraId="1FCB963B" w14:textId="77777777" w:rsidR="001B624B" w:rsidRPr="005360BC" w:rsidRDefault="001B624B" w:rsidP="001B624B">
      <w:pPr>
        <w:spacing w:after="0"/>
        <w:ind w:firstLine="708"/>
        <w:jc w:val="both"/>
        <w:rPr>
          <w:rFonts w:ascii="Times New Roman" w:eastAsia="Calibri" w:hAnsi="Times New Roman" w:cs="Times New Roman"/>
          <w:sz w:val="24"/>
          <w:szCs w:val="24"/>
        </w:rPr>
      </w:pPr>
    </w:p>
    <w:p w14:paraId="604F071C" w14:textId="77777777" w:rsidR="001B624B" w:rsidRPr="005360BC" w:rsidRDefault="001B624B" w:rsidP="001B624B">
      <w:pPr>
        <w:spacing w:after="0"/>
        <w:ind w:firstLine="708"/>
        <w:jc w:val="both"/>
        <w:rPr>
          <w:rFonts w:ascii="Times New Roman" w:hAnsi="Times New Roman" w:cs="Times New Roman"/>
          <w:sz w:val="24"/>
          <w:szCs w:val="24"/>
          <w:shd w:val="clear" w:color="auto" w:fill="FFFFFF"/>
        </w:rPr>
      </w:pPr>
      <w:r w:rsidRPr="005360BC">
        <w:rPr>
          <w:rFonts w:ascii="Times New Roman" w:eastAsia="Calibri" w:hAnsi="Times New Roman" w:cs="Times New Roman"/>
          <w:sz w:val="24"/>
          <w:szCs w:val="24"/>
        </w:rPr>
        <w:t xml:space="preserve">Na internetskom portalu novatv.hr objavljen je članak u kojem se navodi da je dužnosnik Darinko </w:t>
      </w:r>
      <w:proofErr w:type="spellStart"/>
      <w:r w:rsidRPr="005360BC">
        <w:rPr>
          <w:rFonts w:ascii="Times New Roman" w:eastAsia="Calibri" w:hAnsi="Times New Roman" w:cs="Times New Roman"/>
          <w:sz w:val="24"/>
          <w:szCs w:val="24"/>
        </w:rPr>
        <w:t>Dumbović</w:t>
      </w:r>
      <w:proofErr w:type="spellEnd"/>
      <w:r w:rsidRPr="005360BC">
        <w:rPr>
          <w:rFonts w:ascii="Times New Roman" w:eastAsia="Calibri" w:hAnsi="Times New Roman" w:cs="Times New Roman"/>
          <w:sz w:val="24"/>
          <w:szCs w:val="24"/>
        </w:rPr>
        <w:t xml:space="preserve"> kao član Skupštine trgovačkog društva u vlasništvu Grada Petrinje utjecao na direktora navedenog trgovačkog društva da se kao podizvođača angažira društvo Titan </w:t>
      </w:r>
      <w:proofErr w:type="spellStart"/>
      <w:r w:rsidRPr="005360BC">
        <w:rPr>
          <w:rFonts w:ascii="Times New Roman" w:eastAsia="Calibri" w:hAnsi="Times New Roman" w:cs="Times New Roman"/>
          <w:sz w:val="24"/>
          <w:szCs w:val="24"/>
        </w:rPr>
        <w:t>Commerce</w:t>
      </w:r>
      <w:proofErr w:type="spellEnd"/>
      <w:r w:rsidRPr="005360BC">
        <w:rPr>
          <w:rFonts w:ascii="Times New Roman" w:eastAsia="Calibri" w:hAnsi="Times New Roman" w:cs="Times New Roman"/>
          <w:sz w:val="24"/>
          <w:szCs w:val="24"/>
        </w:rPr>
        <w:t xml:space="preserve"> d.o.o. Iznosi se konkretan primjer </w:t>
      </w:r>
      <w:r w:rsidRPr="005360BC">
        <w:rPr>
          <w:rFonts w:ascii="Times New Roman" w:hAnsi="Times New Roman" w:cs="Times New Roman"/>
          <w:sz w:val="24"/>
          <w:szCs w:val="24"/>
          <w:shd w:val="clear" w:color="auto" w:fill="FFFFFF"/>
        </w:rPr>
        <w:t xml:space="preserve">kapitalnog gradskog projekta aglomeracije vrijednosti 400.000.000,00 kn, koji je trebao poboljšati vodno-komunalnu infrastrukturu Grada Petrinje, financiranog uglavnom </w:t>
      </w:r>
      <w:r w:rsidRPr="005360BC">
        <w:rPr>
          <w:rFonts w:ascii="Times New Roman" w:hAnsi="Times New Roman" w:cs="Times New Roman"/>
          <w:sz w:val="24"/>
          <w:szCs w:val="24"/>
        </w:rPr>
        <w:t xml:space="preserve">sredstvima Europske unije, </w:t>
      </w:r>
      <w:r w:rsidRPr="005360BC">
        <w:rPr>
          <w:rFonts w:ascii="Times New Roman" w:hAnsi="Times New Roman" w:cs="Times New Roman"/>
          <w:sz w:val="24"/>
          <w:szCs w:val="24"/>
          <w:shd w:val="clear" w:color="auto" w:fill="FFFFFF"/>
        </w:rPr>
        <w:t xml:space="preserve">u kojem je bilo angažirano društvo Kolektor </w:t>
      </w:r>
      <w:proofErr w:type="spellStart"/>
      <w:r w:rsidRPr="005360BC">
        <w:rPr>
          <w:rFonts w:ascii="Times New Roman" w:hAnsi="Times New Roman" w:cs="Times New Roman"/>
          <w:sz w:val="24"/>
          <w:szCs w:val="24"/>
          <w:shd w:val="clear" w:color="auto" w:fill="FFFFFF"/>
        </w:rPr>
        <w:t>Koling</w:t>
      </w:r>
      <w:proofErr w:type="spellEnd"/>
      <w:r w:rsidRPr="005360BC">
        <w:rPr>
          <w:rFonts w:ascii="Times New Roman" w:hAnsi="Times New Roman" w:cs="Times New Roman"/>
          <w:sz w:val="24"/>
          <w:szCs w:val="24"/>
          <w:shd w:val="clear" w:color="auto" w:fill="FFFFFF"/>
        </w:rPr>
        <w:t xml:space="preserve"> iz Republike Slovenije te društvo Titan </w:t>
      </w:r>
      <w:proofErr w:type="spellStart"/>
      <w:r w:rsidRPr="005360BC">
        <w:rPr>
          <w:rFonts w:ascii="Times New Roman" w:hAnsi="Times New Roman" w:cs="Times New Roman"/>
          <w:sz w:val="24"/>
          <w:szCs w:val="24"/>
          <w:shd w:val="clear" w:color="auto" w:fill="FFFFFF"/>
        </w:rPr>
        <w:t>Commerce</w:t>
      </w:r>
      <w:proofErr w:type="spellEnd"/>
      <w:r w:rsidRPr="005360BC">
        <w:rPr>
          <w:rFonts w:ascii="Times New Roman" w:hAnsi="Times New Roman" w:cs="Times New Roman"/>
          <w:sz w:val="24"/>
          <w:szCs w:val="24"/>
          <w:shd w:val="clear" w:color="auto" w:fill="FFFFFF"/>
        </w:rPr>
        <w:t xml:space="preserve"> d.o.o., koje formalno nije bilo navedeno kao podizvođač. </w:t>
      </w:r>
    </w:p>
    <w:p w14:paraId="52D0A76B" w14:textId="77777777" w:rsidR="001B624B" w:rsidRPr="005360BC" w:rsidRDefault="001B624B" w:rsidP="001B624B">
      <w:pPr>
        <w:spacing w:after="0"/>
        <w:ind w:firstLine="708"/>
        <w:jc w:val="both"/>
        <w:rPr>
          <w:rFonts w:ascii="Times New Roman" w:hAnsi="Times New Roman" w:cs="Times New Roman"/>
          <w:sz w:val="24"/>
          <w:szCs w:val="24"/>
          <w:shd w:val="clear" w:color="auto" w:fill="FFFFFF"/>
        </w:rPr>
      </w:pPr>
    </w:p>
    <w:p w14:paraId="29B3A371" w14:textId="77777777" w:rsidR="001B624B" w:rsidRPr="005360BC" w:rsidRDefault="001B624B" w:rsidP="001B624B">
      <w:pPr>
        <w:spacing w:after="0"/>
        <w:ind w:firstLine="708"/>
        <w:jc w:val="both"/>
        <w:rPr>
          <w:rFonts w:ascii="Times New Roman" w:hAnsi="Times New Roman" w:cs="Times New Roman"/>
          <w:sz w:val="24"/>
          <w:szCs w:val="24"/>
          <w:shd w:val="clear" w:color="auto" w:fill="FFFFFF"/>
        </w:rPr>
      </w:pPr>
      <w:r w:rsidRPr="005360BC">
        <w:rPr>
          <w:rFonts w:ascii="Times New Roman" w:hAnsi="Times New Roman" w:cs="Times New Roman"/>
          <w:sz w:val="24"/>
          <w:szCs w:val="24"/>
          <w:shd w:val="clear" w:color="auto" w:fill="FFFFFF"/>
        </w:rPr>
        <w:t xml:space="preserve">Također, na internetskom portalu jutarnji.hr objavljen je tekst u kojem se navodi da su tijekom posljednjih šest godina u stečaju i likvidaciji s više od 3.000.000,00 kn nikad plaćenih dugovanja završila dva trgovačka društva u vlasništvu člana obitelji dužnosnika Darinka </w:t>
      </w:r>
      <w:proofErr w:type="spellStart"/>
      <w:r w:rsidRPr="005360BC">
        <w:rPr>
          <w:rFonts w:ascii="Times New Roman" w:hAnsi="Times New Roman" w:cs="Times New Roman"/>
          <w:sz w:val="24"/>
          <w:szCs w:val="24"/>
          <w:shd w:val="clear" w:color="auto" w:fill="FFFFFF"/>
        </w:rPr>
        <w:t>Dumbovića</w:t>
      </w:r>
      <w:proofErr w:type="spellEnd"/>
      <w:r w:rsidRPr="005360BC">
        <w:rPr>
          <w:rFonts w:ascii="Times New Roman" w:hAnsi="Times New Roman" w:cs="Times New Roman"/>
          <w:sz w:val="24"/>
          <w:szCs w:val="24"/>
          <w:shd w:val="clear" w:color="auto" w:fill="FFFFFF"/>
        </w:rPr>
        <w:t xml:space="preserve">, ali da jedno novoosnovano društvo u njihovu vlasništvu ima čak tri vrijedne parcele u Poduzetničkoj zoni Mošćenica, u kojoj je Grad Petrinja nedavno kupio zemljište po devet puta većoj cijeni nego što je istu zemljišnu česticu prodao prije pet godina. U istom se članku navodi da je Grad Petrinja imao potraživanja prema trgovačkom društvu </w:t>
      </w:r>
      <w:proofErr w:type="spellStart"/>
      <w:r w:rsidRPr="005360BC">
        <w:rPr>
          <w:rFonts w:ascii="Times New Roman" w:hAnsi="Times New Roman" w:cs="Times New Roman"/>
          <w:sz w:val="24"/>
          <w:szCs w:val="24"/>
          <w:shd w:val="clear" w:color="auto" w:fill="FFFFFF"/>
        </w:rPr>
        <w:t>Dumbović</w:t>
      </w:r>
      <w:proofErr w:type="spellEnd"/>
      <w:r w:rsidRPr="005360BC">
        <w:rPr>
          <w:rFonts w:ascii="Times New Roman" w:hAnsi="Times New Roman" w:cs="Times New Roman"/>
          <w:sz w:val="24"/>
          <w:szCs w:val="24"/>
          <w:shd w:val="clear" w:color="auto" w:fill="FFFFFF"/>
        </w:rPr>
        <w:t xml:space="preserve"> d.o.o. nad kojim je stečajni postupak otvoren 2014., koja Grad nije naplatio, što se dovodi u svezu s činjenicom da je Grad kao vjerovnik na Skupštini vjerovnika bio zastupan od strane dužnosnika Darinka </w:t>
      </w:r>
      <w:proofErr w:type="spellStart"/>
      <w:r w:rsidRPr="005360BC">
        <w:rPr>
          <w:rFonts w:ascii="Times New Roman" w:hAnsi="Times New Roman" w:cs="Times New Roman"/>
          <w:sz w:val="24"/>
          <w:szCs w:val="24"/>
          <w:shd w:val="clear" w:color="auto" w:fill="FFFFFF"/>
        </w:rPr>
        <w:t>Dumbovića</w:t>
      </w:r>
      <w:proofErr w:type="spellEnd"/>
      <w:r w:rsidRPr="005360BC">
        <w:rPr>
          <w:rFonts w:ascii="Times New Roman" w:hAnsi="Times New Roman" w:cs="Times New Roman"/>
          <w:sz w:val="24"/>
          <w:szCs w:val="24"/>
          <w:shd w:val="clear" w:color="auto" w:fill="FFFFFF"/>
        </w:rPr>
        <w:t>. Navodi se i da je nad trgovačkim društvom Dum-</w:t>
      </w:r>
      <w:proofErr w:type="spellStart"/>
      <w:r w:rsidRPr="005360BC">
        <w:rPr>
          <w:rFonts w:ascii="Times New Roman" w:hAnsi="Times New Roman" w:cs="Times New Roman"/>
          <w:sz w:val="24"/>
          <w:szCs w:val="24"/>
          <w:shd w:val="clear" w:color="auto" w:fill="FFFFFF"/>
        </w:rPr>
        <w:t>Pek</w:t>
      </w:r>
      <w:proofErr w:type="spellEnd"/>
      <w:r w:rsidRPr="005360BC">
        <w:rPr>
          <w:rFonts w:ascii="Times New Roman" w:hAnsi="Times New Roman" w:cs="Times New Roman"/>
          <w:sz w:val="24"/>
          <w:szCs w:val="24"/>
          <w:shd w:val="clear" w:color="auto" w:fill="FFFFFF"/>
        </w:rPr>
        <w:t xml:space="preserve"> d.o.o. otvoren stečajni postupak, koje je također bilo u vlasništvu članova njegove obitelji. </w:t>
      </w:r>
    </w:p>
    <w:p w14:paraId="6B91EB48" w14:textId="77777777" w:rsidR="001B624B" w:rsidRPr="005360BC" w:rsidRDefault="001B624B" w:rsidP="001B624B">
      <w:pPr>
        <w:spacing w:after="0"/>
        <w:ind w:firstLine="708"/>
        <w:jc w:val="both"/>
        <w:rPr>
          <w:rFonts w:ascii="Times New Roman" w:hAnsi="Times New Roman" w:cs="Times New Roman"/>
          <w:sz w:val="24"/>
          <w:szCs w:val="24"/>
          <w:shd w:val="clear" w:color="auto" w:fill="FFFFFF"/>
        </w:rPr>
      </w:pPr>
    </w:p>
    <w:p w14:paraId="57FC2310" w14:textId="77777777" w:rsidR="001B624B" w:rsidRPr="005360BC" w:rsidRDefault="001B624B" w:rsidP="001B624B">
      <w:pPr>
        <w:spacing w:after="0"/>
        <w:ind w:firstLine="708"/>
        <w:jc w:val="both"/>
        <w:rPr>
          <w:rFonts w:ascii="Times New Roman" w:eastAsia="Calibri" w:hAnsi="Times New Roman" w:cs="Times New Roman"/>
          <w:sz w:val="24"/>
          <w:szCs w:val="24"/>
        </w:rPr>
      </w:pPr>
      <w:r w:rsidRPr="005360BC">
        <w:rPr>
          <w:rFonts w:ascii="Times New Roman" w:hAnsi="Times New Roman" w:cs="Times New Roman"/>
          <w:sz w:val="24"/>
          <w:szCs w:val="24"/>
          <w:shd w:val="clear" w:color="auto" w:fill="FFFFFF"/>
        </w:rPr>
        <w:t xml:space="preserve">U članku se nadalje navodi da je </w:t>
      </w:r>
      <w:r w:rsidRPr="005360BC">
        <w:rPr>
          <w:rFonts w:ascii="Times New Roman" w:eastAsia="Calibri" w:hAnsi="Times New Roman" w:cs="Times New Roman"/>
          <w:sz w:val="24"/>
          <w:szCs w:val="24"/>
        </w:rPr>
        <w:t xml:space="preserve">trgovačko društvo Titan </w:t>
      </w:r>
      <w:proofErr w:type="spellStart"/>
      <w:r w:rsidRPr="005360BC">
        <w:rPr>
          <w:rFonts w:ascii="Times New Roman" w:eastAsia="Calibri" w:hAnsi="Times New Roman" w:cs="Times New Roman"/>
          <w:sz w:val="24"/>
          <w:szCs w:val="24"/>
        </w:rPr>
        <w:t>Commerce</w:t>
      </w:r>
      <w:proofErr w:type="spellEnd"/>
      <w:r w:rsidRPr="005360BC">
        <w:rPr>
          <w:rFonts w:ascii="Times New Roman" w:eastAsia="Calibri" w:hAnsi="Times New Roman" w:cs="Times New Roman"/>
          <w:sz w:val="24"/>
          <w:szCs w:val="24"/>
        </w:rPr>
        <w:t xml:space="preserve"> d.o.o. odmah nakon osnivanja stupalo u poslovne odnose s društvima Privreda d.o.o. i Komunalac d.o.o., čiji je osnivač Grad Petrinja, s predmetom nabave </w:t>
      </w:r>
      <w:r w:rsidRPr="005360BC">
        <w:rPr>
          <w:rFonts w:ascii="Times New Roman" w:hAnsi="Times New Roman" w:cs="Times New Roman"/>
          <w:sz w:val="24"/>
          <w:szCs w:val="24"/>
          <w:shd w:val="clear" w:color="auto" w:fill="FFFFFF"/>
        </w:rPr>
        <w:t xml:space="preserve">zaštitne odjeće te pružanje usluga strojevima, u okviru kojeg je poslovnog odnosa tijekom posljednje tri godine </w:t>
      </w:r>
      <w:r w:rsidRPr="005360BC">
        <w:rPr>
          <w:rFonts w:ascii="Times New Roman" w:eastAsia="Calibri" w:hAnsi="Times New Roman" w:cs="Times New Roman"/>
          <w:sz w:val="24"/>
          <w:szCs w:val="24"/>
        </w:rPr>
        <w:t xml:space="preserve">društvo Titan </w:t>
      </w:r>
      <w:proofErr w:type="spellStart"/>
      <w:r w:rsidRPr="005360BC">
        <w:rPr>
          <w:rFonts w:ascii="Times New Roman" w:eastAsia="Calibri" w:hAnsi="Times New Roman" w:cs="Times New Roman"/>
          <w:sz w:val="24"/>
          <w:szCs w:val="24"/>
        </w:rPr>
        <w:t>Commerce</w:t>
      </w:r>
      <w:proofErr w:type="spellEnd"/>
      <w:r w:rsidRPr="005360BC">
        <w:rPr>
          <w:rFonts w:ascii="Times New Roman" w:eastAsia="Calibri" w:hAnsi="Times New Roman" w:cs="Times New Roman"/>
          <w:sz w:val="24"/>
          <w:szCs w:val="24"/>
        </w:rPr>
        <w:t xml:space="preserve"> d.o.o. o</w:t>
      </w:r>
      <w:r w:rsidRPr="005360BC">
        <w:rPr>
          <w:rFonts w:ascii="Times New Roman" w:hAnsi="Times New Roman" w:cs="Times New Roman"/>
          <w:sz w:val="24"/>
          <w:szCs w:val="24"/>
          <w:shd w:val="clear" w:color="auto" w:fill="FFFFFF"/>
        </w:rPr>
        <w:t xml:space="preserve">d društva </w:t>
      </w:r>
      <w:r w:rsidRPr="005360BC">
        <w:rPr>
          <w:rFonts w:ascii="Times New Roman" w:eastAsia="Calibri" w:hAnsi="Times New Roman" w:cs="Times New Roman"/>
          <w:sz w:val="24"/>
          <w:szCs w:val="24"/>
        </w:rPr>
        <w:t>Privreda d.o.o. ostvarilo iznos od 752.000,00 kn, a od društva Komunalac d.o.o. iznos od 633.000,00 kn.</w:t>
      </w:r>
    </w:p>
    <w:p w14:paraId="7EDA0B07" w14:textId="77777777" w:rsidR="001B624B" w:rsidRPr="005360BC" w:rsidRDefault="001B624B" w:rsidP="001B624B">
      <w:pPr>
        <w:spacing w:after="0"/>
        <w:ind w:firstLine="708"/>
        <w:jc w:val="both"/>
        <w:rPr>
          <w:rFonts w:ascii="Times New Roman" w:eastAsia="Calibri" w:hAnsi="Times New Roman" w:cs="Times New Roman"/>
          <w:sz w:val="24"/>
          <w:szCs w:val="24"/>
        </w:rPr>
      </w:pPr>
    </w:p>
    <w:p w14:paraId="0DE6132B" w14:textId="40E8B94D" w:rsidR="001B624B" w:rsidRPr="005360BC" w:rsidRDefault="001B624B" w:rsidP="001B624B">
      <w:pPr>
        <w:spacing w:after="0"/>
        <w:ind w:firstLine="708"/>
        <w:jc w:val="both"/>
        <w:rPr>
          <w:rFonts w:ascii="Times New Roman" w:hAnsi="Times New Roman" w:cs="Times New Roman"/>
          <w:sz w:val="24"/>
          <w:szCs w:val="24"/>
          <w:shd w:val="clear" w:color="auto" w:fill="FFFFFF"/>
        </w:rPr>
      </w:pPr>
      <w:r w:rsidRPr="005360BC">
        <w:rPr>
          <w:rFonts w:ascii="Times New Roman" w:eastAsia="Calibri" w:hAnsi="Times New Roman" w:cs="Times New Roman"/>
          <w:sz w:val="24"/>
          <w:szCs w:val="24"/>
        </w:rPr>
        <w:t>Navodi se da</w:t>
      </w:r>
      <w:r w:rsidRPr="005360BC">
        <w:rPr>
          <w:rFonts w:ascii="Times New Roman" w:hAnsi="Times New Roman" w:cs="Times New Roman"/>
          <w:sz w:val="24"/>
          <w:szCs w:val="24"/>
          <w:shd w:val="clear" w:color="auto" w:fill="FFFFFF"/>
        </w:rPr>
        <w:t xml:space="preserve"> je u 2015. </w:t>
      </w:r>
      <w:r w:rsidR="0019743D" w:rsidRPr="0019743D">
        <w:rPr>
          <w:rFonts w:ascii="Times New Roman" w:hAnsi="Times New Roman" w:cs="Times New Roman"/>
          <w:sz w:val="24"/>
          <w:szCs w:val="24"/>
          <w:highlight w:val="black"/>
          <w:shd w:val="clear" w:color="auto" w:fill="FFFFFF"/>
        </w:rPr>
        <w:t>………………….</w:t>
      </w:r>
      <w:r w:rsidRPr="005360BC">
        <w:rPr>
          <w:rFonts w:ascii="Times New Roman" w:hAnsi="Times New Roman" w:cs="Times New Roman"/>
          <w:sz w:val="24"/>
          <w:szCs w:val="24"/>
          <w:shd w:val="clear" w:color="auto" w:fill="FFFFFF"/>
        </w:rPr>
        <w:t xml:space="preserve"> osnovao trgovačko društvo Skela Banovina </w:t>
      </w:r>
      <w:proofErr w:type="spellStart"/>
      <w:r w:rsidRPr="005360BC">
        <w:rPr>
          <w:rFonts w:ascii="Times New Roman" w:hAnsi="Times New Roman" w:cs="Times New Roman"/>
          <w:sz w:val="24"/>
          <w:szCs w:val="24"/>
          <w:shd w:val="clear" w:color="auto" w:fill="FFFFFF"/>
        </w:rPr>
        <w:t>j.d.o.o</w:t>
      </w:r>
      <w:proofErr w:type="spellEnd"/>
      <w:r w:rsidRPr="005360BC">
        <w:rPr>
          <w:rFonts w:ascii="Times New Roman" w:hAnsi="Times New Roman" w:cs="Times New Roman"/>
          <w:sz w:val="24"/>
          <w:szCs w:val="24"/>
          <w:shd w:val="clear" w:color="auto" w:fill="FFFFFF"/>
        </w:rPr>
        <w:t xml:space="preserve">., koje će raditi sve važnije građevinske zahvate na području Grada Petrinje čiji je investitor sam Grad. Ističe se da je navedena osoba u vrlo dobrim odnosima s dužnosnikom, jer imaju vikendicu u istom mjestu, kao i da je ovo društvo kupilo dva zemljišta od Grada Petrinje u Poslovnoj zoni Mošćenica 2016. za iznos od 63.000,00 kn, a isto je zemljište potom prodano drugom trgovačkom društvu za iznos od 250.000,00 kn, te naposljetku Gradu za iznos od 565.000,00 kn. </w:t>
      </w:r>
    </w:p>
    <w:p w14:paraId="4E7A0368" w14:textId="77777777" w:rsidR="001B624B" w:rsidRPr="005360BC" w:rsidRDefault="001B624B" w:rsidP="001B624B">
      <w:pPr>
        <w:spacing w:after="0"/>
        <w:ind w:firstLine="708"/>
        <w:jc w:val="both"/>
        <w:rPr>
          <w:rFonts w:ascii="Times New Roman" w:hAnsi="Times New Roman" w:cs="Times New Roman"/>
          <w:sz w:val="24"/>
          <w:szCs w:val="24"/>
          <w:shd w:val="clear" w:color="auto" w:fill="FFFFFF"/>
        </w:rPr>
      </w:pPr>
    </w:p>
    <w:p w14:paraId="39E17BC2" w14:textId="77777777" w:rsidR="001B624B" w:rsidRPr="005360BC" w:rsidRDefault="001B624B" w:rsidP="001B624B">
      <w:pPr>
        <w:spacing w:after="0"/>
        <w:jc w:val="both"/>
        <w:rPr>
          <w:rFonts w:ascii="Times New Roman" w:hAnsi="Times New Roman" w:cs="Times New Roman"/>
          <w:sz w:val="24"/>
          <w:szCs w:val="24"/>
        </w:rPr>
      </w:pPr>
      <w:r w:rsidRPr="005360BC">
        <w:rPr>
          <w:rFonts w:ascii="Times New Roman" w:hAnsi="Times New Roman" w:cs="Times New Roman"/>
          <w:sz w:val="24"/>
          <w:szCs w:val="24"/>
          <w:shd w:val="clear" w:color="auto" w:fill="FFFFFF"/>
        </w:rPr>
        <w:tab/>
        <w:t xml:space="preserve">Zaključno se navodi da je trgovačko društvo </w:t>
      </w:r>
      <w:r w:rsidRPr="005360BC">
        <w:rPr>
          <w:rFonts w:ascii="Times New Roman" w:hAnsi="Times New Roman" w:cs="Times New Roman"/>
          <w:sz w:val="24"/>
          <w:szCs w:val="24"/>
        </w:rPr>
        <w:t xml:space="preserve">Titan </w:t>
      </w:r>
      <w:proofErr w:type="spellStart"/>
      <w:r w:rsidRPr="005360BC">
        <w:rPr>
          <w:rFonts w:ascii="Times New Roman" w:hAnsi="Times New Roman" w:cs="Times New Roman"/>
          <w:sz w:val="24"/>
          <w:szCs w:val="24"/>
        </w:rPr>
        <w:t>Commerce</w:t>
      </w:r>
      <w:proofErr w:type="spellEnd"/>
      <w:r w:rsidRPr="005360BC">
        <w:rPr>
          <w:rFonts w:ascii="Times New Roman" w:hAnsi="Times New Roman" w:cs="Times New Roman"/>
          <w:sz w:val="24"/>
          <w:szCs w:val="24"/>
        </w:rPr>
        <w:t xml:space="preserve"> d.o.o. kupilo tri parcele ukupne površine 6.305 m2 za iznos od 34.860,00 kn, 35.760,00 kn i 55.280,00 kn te da je u istu zonu od strane Grada u međuvremenu uloženo 27.000.000,00 kn za komunalna opremanja, od čega 22,762.478,21 kn temeljem bespovratnih sredstava iz Europskog fonda za regionalni razvoj, </w:t>
      </w:r>
      <w:r w:rsidRPr="005360BC">
        <w:rPr>
          <w:rFonts w:ascii="Times New Roman" w:hAnsi="Times New Roman" w:cs="Times New Roman"/>
          <w:sz w:val="24"/>
          <w:szCs w:val="24"/>
        </w:rPr>
        <w:lastRenderedPageBreak/>
        <w:t xml:space="preserve">što je povećalo cijenu zemljišta, kao i da je manji dio zemljišta za tu zonu Grad Petrinja otkupio od Darinka </w:t>
      </w:r>
      <w:proofErr w:type="spellStart"/>
      <w:r w:rsidRPr="005360BC">
        <w:rPr>
          <w:rFonts w:ascii="Times New Roman" w:hAnsi="Times New Roman" w:cs="Times New Roman"/>
          <w:sz w:val="24"/>
          <w:szCs w:val="24"/>
        </w:rPr>
        <w:t>Dumbovića</w:t>
      </w:r>
      <w:proofErr w:type="spellEnd"/>
      <w:r w:rsidRPr="005360BC">
        <w:rPr>
          <w:rFonts w:ascii="Times New Roman" w:hAnsi="Times New Roman" w:cs="Times New Roman"/>
          <w:sz w:val="24"/>
          <w:szCs w:val="24"/>
        </w:rPr>
        <w:t xml:space="preserve"> po cijeni od 49 kn po m2 površine, odnosno po dvostruko većoj cijeni nego što će ga Grad prodati kao građevinsko zemljište </w:t>
      </w:r>
      <w:r w:rsidRPr="005360BC">
        <w:rPr>
          <w:rFonts w:ascii="Times New Roman" w:hAnsi="Times New Roman" w:cs="Times New Roman"/>
          <w:sz w:val="24"/>
          <w:szCs w:val="24"/>
          <w:shd w:val="clear" w:color="auto" w:fill="FFFFFF"/>
        </w:rPr>
        <w:t xml:space="preserve">društvu </w:t>
      </w:r>
      <w:r w:rsidRPr="005360BC">
        <w:rPr>
          <w:rFonts w:ascii="Times New Roman" w:hAnsi="Times New Roman" w:cs="Times New Roman"/>
          <w:sz w:val="24"/>
          <w:szCs w:val="24"/>
        </w:rPr>
        <w:t xml:space="preserve">Titan </w:t>
      </w:r>
      <w:proofErr w:type="spellStart"/>
      <w:r w:rsidRPr="005360BC">
        <w:rPr>
          <w:rFonts w:ascii="Times New Roman" w:hAnsi="Times New Roman" w:cs="Times New Roman"/>
          <w:sz w:val="24"/>
          <w:szCs w:val="24"/>
        </w:rPr>
        <w:t>Commerce</w:t>
      </w:r>
      <w:proofErr w:type="spellEnd"/>
      <w:r w:rsidRPr="005360BC">
        <w:rPr>
          <w:rFonts w:ascii="Times New Roman" w:hAnsi="Times New Roman" w:cs="Times New Roman"/>
          <w:sz w:val="24"/>
          <w:szCs w:val="24"/>
        </w:rPr>
        <w:t xml:space="preserve"> d.o.o. i drugim investitorima. </w:t>
      </w:r>
    </w:p>
    <w:p w14:paraId="1A558630" w14:textId="77777777" w:rsidR="001B624B" w:rsidRPr="005360BC" w:rsidRDefault="001B624B" w:rsidP="001B624B">
      <w:pPr>
        <w:spacing w:after="0"/>
        <w:jc w:val="both"/>
        <w:rPr>
          <w:rFonts w:ascii="Times New Roman" w:hAnsi="Times New Roman" w:cs="Times New Roman"/>
          <w:sz w:val="24"/>
          <w:szCs w:val="24"/>
        </w:rPr>
      </w:pPr>
    </w:p>
    <w:p w14:paraId="5E09A891" w14:textId="77777777" w:rsidR="001B624B" w:rsidRPr="005360BC" w:rsidRDefault="001B624B" w:rsidP="001B624B">
      <w:pPr>
        <w:spacing w:after="0"/>
        <w:ind w:firstLine="708"/>
        <w:jc w:val="both"/>
        <w:rPr>
          <w:rFonts w:ascii="Times New Roman" w:hAnsi="Times New Roman" w:cs="Times New Roman"/>
          <w:sz w:val="24"/>
          <w:szCs w:val="24"/>
        </w:rPr>
      </w:pPr>
      <w:r w:rsidRPr="005360BC">
        <w:rPr>
          <w:rFonts w:ascii="Times New Roman" w:hAnsi="Times New Roman" w:cs="Times New Roman"/>
          <w:sz w:val="24"/>
          <w:szCs w:val="24"/>
          <w:lang w:eastAsia="hr-HR" w:bidi="hr-HR"/>
        </w:rPr>
        <w:t xml:space="preserve">Člankom 60. </w:t>
      </w:r>
      <w:r w:rsidRPr="005360BC">
        <w:rPr>
          <w:rFonts w:ascii="Times New Roman" w:eastAsia="Calibri" w:hAnsi="Times New Roman" w:cs="Times New Roman"/>
          <w:sz w:val="24"/>
          <w:szCs w:val="24"/>
        </w:rPr>
        <w:t>Zakona o sprječavanju sukoba interesa („Narodne novine“, broj 43/21., u daljnjem tekstu: ZSSI/21) propisano je da će se p</w:t>
      </w:r>
      <w:r w:rsidRPr="005360BC">
        <w:rPr>
          <w:rFonts w:ascii="Times New Roman" w:hAnsi="Times New Roman" w:cs="Times New Roman"/>
          <w:sz w:val="24"/>
          <w:szCs w:val="24"/>
          <w:shd w:val="clear" w:color="auto" w:fill="FFFFFF"/>
        </w:rPr>
        <w:t xml:space="preserve">ostupci započeti prije stupanja na snagu toga Zakona dovršiti prema odredbama ZSSI/11-a. </w:t>
      </w:r>
    </w:p>
    <w:p w14:paraId="3394A74E" w14:textId="77777777" w:rsidR="001B624B" w:rsidRPr="005360BC" w:rsidRDefault="001B624B" w:rsidP="001B624B">
      <w:pPr>
        <w:spacing w:before="240" w:after="0"/>
        <w:ind w:firstLine="708"/>
        <w:jc w:val="both"/>
        <w:rPr>
          <w:rFonts w:ascii="Times New Roman" w:hAnsi="Times New Roman" w:cs="Times New Roman"/>
          <w:sz w:val="24"/>
          <w:szCs w:val="24"/>
          <w:shd w:val="clear" w:color="auto" w:fill="FFFFFF"/>
        </w:rPr>
      </w:pPr>
      <w:r w:rsidRPr="005360BC">
        <w:rPr>
          <w:rFonts w:ascii="Times New Roman" w:hAnsi="Times New Roman" w:cs="Times New Roman"/>
          <w:sz w:val="24"/>
          <w:szCs w:val="24"/>
        </w:rPr>
        <w:t xml:space="preserve">Slijedom navedenog, Povjerenstvo utvrđuje </w:t>
      </w:r>
      <w:r w:rsidRPr="005360BC">
        <w:rPr>
          <w:rFonts w:ascii="Times New Roman" w:hAnsi="Times New Roman" w:cs="Times New Roman"/>
          <w:sz w:val="24"/>
          <w:szCs w:val="24"/>
          <w:shd w:val="clear" w:color="auto" w:fill="FFFFFF"/>
        </w:rPr>
        <w:t xml:space="preserve">kako će predmet P-34/21, koji je formiran prije stupanja </w:t>
      </w:r>
      <w:r w:rsidRPr="005360BC">
        <w:rPr>
          <w:rFonts w:ascii="Times New Roman" w:eastAsia="Calibri" w:hAnsi="Times New Roman" w:cs="Times New Roman"/>
          <w:sz w:val="24"/>
          <w:szCs w:val="24"/>
        </w:rPr>
        <w:t xml:space="preserve">ZSSI/21-a </w:t>
      </w:r>
      <w:r w:rsidRPr="005360BC">
        <w:rPr>
          <w:rFonts w:ascii="Times New Roman" w:hAnsi="Times New Roman" w:cs="Times New Roman"/>
          <w:sz w:val="24"/>
          <w:szCs w:val="24"/>
          <w:shd w:val="clear" w:color="auto" w:fill="FFFFFF"/>
        </w:rPr>
        <w:t xml:space="preserve">na snagu dana 25. prosinca 2021. biti dovršen sukladno odredbama ZSSI/11-a. </w:t>
      </w:r>
    </w:p>
    <w:p w14:paraId="68E33300" w14:textId="77777777" w:rsidR="001B624B" w:rsidRPr="005360BC" w:rsidRDefault="001B624B" w:rsidP="001B624B">
      <w:pPr>
        <w:spacing w:after="0"/>
        <w:jc w:val="both"/>
        <w:rPr>
          <w:rFonts w:ascii="Times New Roman" w:hAnsi="Times New Roman" w:cs="Times New Roman"/>
          <w:sz w:val="24"/>
          <w:szCs w:val="24"/>
          <w:shd w:val="clear" w:color="auto" w:fill="FFFFFF"/>
        </w:rPr>
      </w:pPr>
    </w:p>
    <w:p w14:paraId="6F2874C4" w14:textId="3F43C689" w:rsidR="001B624B" w:rsidRPr="005360BC" w:rsidRDefault="001B624B" w:rsidP="001B624B">
      <w:pPr>
        <w:spacing w:after="0"/>
        <w:ind w:firstLine="708"/>
        <w:jc w:val="both"/>
        <w:rPr>
          <w:rFonts w:ascii="Times New Roman" w:hAnsi="Times New Roman" w:cs="Times New Roman"/>
          <w:sz w:val="24"/>
          <w:szCs w:val="24"/>
        </w:rPr>
      </w:pPr>
      <w:r w:rsidRPr="005360BC">
        <w:rPr>
          <w:rFonts w:ascii="Times New Roman" w:hAnsi="Times New Roman" w:cs="Times New Roman"/>
          <w:sz w:val="24"/>
          <w:szCs w:val="24"/>
        </w:rPr>
        <w:t>Člankom 39. stavkom 1. ZSSI</w:t>
      </w:r>
      <w:r w:rsidR="00C077A6">
        <w:rPr>
          <w:rFonts w:ascii="Times New Roman" w:hAnsi="Times New Roman" w:cs="Times New Roman"/>
          <w:sz w:val="24"/>
          <w:szCs w:val="24"/>
        </w:rPr>
        <w:t>/11</w:t>
      </w:r>
      <w:r w:rsidRPr="005360BC">
        <w:rPr>
          <w:rFonts w:ascii="Times New Roman" w:hAnsi="Times New Roman" w:cs="Times New Roman"/>
          <w:sz w:val="24"/>
          <w:szCs w:val="24"/>
        </w:rPr>
        <w:t xml:space="preserve">-a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7E148760" w14:textId="77777777" w:rsidR="001B624B" w:rsidRPr="005360BC" w:rsidRDefault="001B624B" w:rsidP="001B624B">
      <w:pPr>
        <w:spacing w:after="0"/>
        <w:ind w:firstLine="708"/>
        <w:jc w:val="both"/>
        <w:rPr>
          <w:rFonts w:ascii="Times New Roman" w:hAnsi="Times New Roman" w:cs="Times New Roman"/>
          <w:sz w:val="24"/>
          <w:szCs w:val="24"/>
        </w:rPr>
      </w:pPr>
    </w:p>
    <w:p w14:paraId="749A5799" w14:textId="01389B23" w:rsidR="001B624B" w:rsidRPr="005360BC" w:rsidRDefault="001B624B" w:rsidP="001B624B">
      <w:pPr>
        <w:spacing w:after="0"/>
        <w:ind w:firstLine="708"/>
        <w:jc w:val="both"/>
        <w:rPr>
          <w:rFonts w:ascii="Times New Roman" w:hAnsi="Times New Roman" w:cs="Times New Roman"/>
          <w:sz w:val="24"/>
          <w:szCs w:val="24"/>
        </w:rPr>
      </w:pPr>
      <w:r w:rsidRPr="005360BC">
        <w:rPr>
          <w:rFonts w:ascii="Times New Roman" w:hAnsi="Times New Roman" w:cs="Times New Roman"/>
          <w:sz w:val="24"/>
          <w:szCs w:val="24"/>
        </w:rPr>
        <w:t xml:space="preserve">Člankom 3. stavkom 1. podstavkom 39. ZSSI/11-a propisano je da su gradonačelnici i njihovi zamjenici dužnosnici u smislu odredbi navedenog Zakona, stoga je i dužnosnik Darinko </w:t>
      </w:r>
      <w:proofErr w:type="spellStart"/>
      <w:r w:rsidRPr="005360BC">
        <w:rPr>
          <w:rFonts w:ascii="Times New Roman" w:hAnsi="Times New Roman" w:cs="Times New Roman"/>
          <w:sz w:val="24"/>
          <w:szCs w:val="24"/>
        </w:rPr>
        <w:t>Dumbović</w:t>
      </w:r>
      <w:proofErr w:type="spellEnd"/>
      <w:r w:rsidRPr="005360BC">
        <w:rPr>
          <w:rFonts w:ascii="Times New Roman" w:hAnsi="Times New Roman" w:cs="Times New Roman"/>
          <w:sz w:val="24"/>
          <w:szCs w:val="24"/>
        </w:rPr>
        <w:t xml:space="preserve"> povodom obnašanja dužnosti </w:t>
      </w:r>
      <w:r w:rsidRPr="005360BC">
        <w:rPr>
          <w:rFonts w:ascii="Times New Roman" w:eastAsia="Calibri" w:hAnsi="Times New Roman" w:cs="Times New Roman"/>
          <w:sz w:val="24"/>
          <w:szCs w:val="24"/>
        </w:rPr>
        <w:t xml:space="preserve">gradonačelnika Grada Petrinje </w:t>
      </w:r>
      <w:r w:rsidRPr="005360BC">
        <w:rPr>
          <w:rFonts w:ascii="Times New Roman" w:hAnsi="Times New Roman" w:cs="Times New Roman"/>
          <w:sz w:val="24"/>
          <w:szCs w:val="24"/>
        </w:rPr>
        <w:t>obvezan postupati sukladno odredbama ZSSI</w:t>
      </w:r>
      <w:r w:rsidR="00C077A6" w:rsidRPr="00C077A6">
        <w:rPr>
          <w:rFonts w:ascii="Times New Roman" w:hAnsi="Times New Roman" w:cs="Times New Roman"/>
          <w:sz w:val="24"/>
          <w:szCs w:val="24"/>
        </w:rPr>
        <w:t>/11</w:t>
      </w:r>
      <w:r w:rsidRPr="005360BC">
        <w:rPr>
          <w:rFonts w:ascii="Times New Roman" w:hAnsi="Times New Roman" w:cs="Times New Roman"/>
          <w:sz w:val="24"/>
          <w:szCs w:val="24"/>
        </w:rPr>
        <w:t>-a.</w:t>
      </w:r>
    </w:p>
    <w:p w14:paraId="601F6DCF" w14:textId="77777777" w:rsidR="001B624B" w:rsidRPr="005360BC" w:rsidRDefault="001B624B" w:rsidP="001B624B">
      <w:pPr>
        <w:spacing w:after="0"/>
        <w:ind w:firstLine="708"/>
        <w:jc w:val="both"/>
        <w:rPr>
          <w:rFonts w:ascii="Times New Roman" w:hAnsi="Times New Roman" w:cs="Times New Roman"/>
          <w:sz w:val="24"/>
          <w:szCs w:val="24"/>
        </w:rPr>
      </w:pPr>
    </w:p>
    <w:p w14:paraId="30C48753" w14:textId="77777777" w:rsidR="001B624B" w:rsidRPr="005360BC" w:rsidRDefault="001B624B" w:rsidP="001B624B">
      <w:pPr>
        <w:spacing w:after="0"/>
        <w:ind w:firstLine="708"/>
        <w:jc w:val="both"/>
        <w:rPr>
          <w:rFonts w:ascii="Times New Roman" w:eastAsia="Calibri" w:hAnsi="Times New Roman" w:cs="Times New Roman"/>
          <w:sz w:val="24"/>
          <w:szCs w:val="24"/>
        </w:rPr>
      </w:pPr>
      <w:r w:rsidRPr="005360BC">
        <w:rPr>
          <w:rFonts w:ascii="Times New Roman" w:hAnsi="Times New Roman" w:cs="Times New Roman"/>
          <w:sz w:val="24"/>
          <w:szCs w:val="24"/>
        </w:rPr>
        <w:t xml:space="preserve">Uvidom u Registar dužnosnika koji ustrojava i vodi Povjerenstvo, utvrđeno je da je Darinko </w:t>
      </w:r>
      <w:proofErr w:type="spellStart"/>
      <w:r w:rsidRPr="005360BC">
        <w:rPr>
          <w:rFonts w:ascii="Times New Roman" w:hAnsi="Times New Roman" w:cs="Times New Roman"/>
          <w:sz w:val="24"/>
          <w:szCs w:val="24"/>
        </w:rPr>
        <w:t>Dumbović</w:t>
      </w:r>
      <w:proofErr w:type="spellEnd"/>
      <w:r w:rsidRPr="005360BC">
        <w:rPr>
          <w:rFonts w:ascii="Times New Roman" w:hAnsi="Times New Roman" w:cs="Times New Roman"/>
          <w:sz w:val="24"/>
          <w:szCs w:val="24"/>
        </w:rPr>
        <w:t xml:space="preserve"> dužnost </w:t>
      </w:r>
      <w:r w:rsidRPr="005360BC">
        <w:rPr>
          <w:rFonts w:ascii="Times New Roman" w:eastAsia="Calibri" w:hAnsi="Times New Roman" w:cs="Times New Roman"/>
          <w:sz w:val="24"/>
          <w:szCs w:val="24"/>
        </w:rPr>
        <w:t xml:space="preserve">gradonačelnika Grada Petrinje obnašao u mandatima 2013. – 2017. te 2017. – 2021, odnosno zaključno do 13. lipnja 2021. </w:t>
      </w:r>
    </w:p>
    <w:p w14:paraId="7E884EEB" w14:textId="77777777" w:rsidR="001B624B" w:rsidRPr="005360BC" w:rsidRDefault="001B624B" w:rsidP="001B624B">
      <w:pPr>
        <w:spacing w:after="0"/>
        <w:ind w:firstLine="708"/>
        <w:jc w:val="both"/>
        <w:rPr>
          <w:rFonts w:ascii="Times New Roman" w:eastAsia="Calibri" w:hAnsi="Times New Roman" w:cs="Times New Roman"/>
          <w:sz w:val="24"/>
          <w:szCs w:val="24"/>
        </w:rPr>
      </w:pPr>
    </w:p>
    <w:p w14:paraId="4E48906C" w14:textId="77777777" w:rsidR="001B624B" w:rsidRPr="005360BC" w:rsidRDefault="001B624B" w:rsidP="001B624B">
      <w:pPr>
        <w:spacing w:after="0"/>
        <w:ind w:firstLine="708"/>
        <w:jc w:val="both"/>
        <w:rPr>
          <w:rFonts w:ascii="Times New Roman" w:eastAsia="Calibri" w:hAnsi="Times New Roman" w:cs="Times New Roman"/>
          <w:sz w:val="24"/>
          <w:szCs w:val="24"/>
        </w:rPr>
      </w:pPr>
      <w:r w:rsidRPr="005360BC">
        <w:rPr>
          <w:rFonts w:ascii="Times New Roman" w:eastAsia="Calibri" w:hAnsi="Times New Roman" w:cs="Times New Roman"/>
          <w:sz w:val="24"/>
          <w:szCs w:val="24"/>
        </w:rPr>
        <w:t xml:space="preserve">Uvidom u podatke sudskog registra Trgovačkog suda u Zagrebu, utvrđeno je da su Grad Petrinja i Općina Lekenik suosnivači trgovačkog društva Privreda d.o.o. za javnu vodoopskrbu i odvodnju (u daljnjem tekstu: Privreda d.o.o.) sa sjedištem u Petrinji, OIB: 12266526926, te da je Grad Petrinja jedini osnivač društva Komunalac Petrinja d.o.o. za komunalne i uslužne djelatnosti (u daljnjem tekstu: Komunalac Petrinja d.o.o.) sa sjedištem u Petrinji, OIB: 53696178845. </w:t>
      </w:r>
    </w:p>
    <w:p w14:paraId="50D94D3C" w14:textId="77777777" w:rsidR="001B624B" w:rsidRPr="005360BC" w:rsidRDefault="001B624B" w:rsidP="001B624B">
      <w:pPr>
        <w:spacing w:after="0"/>
        <w:ind w:firstLine="708"/>
        <w:jc w:val="both"/>
        <w:rPr>
          <w:rFonts w:ascii="Times New Roman" w:eastAsia="Calibri" w:hAnsi="Times New Roman" w:cs="Times New Roman"/>
          <w:sz w:val="24"/>
          <w:szCs w:val="24"/>
        </w:rPr>
      </w:pPr>
    </w:p>
    <w:p w14:paraId="3B74D402" w14:textId="77777777" w:rsidR="001B624B" w:rsidRPr="005360BC" w:rsidRDefault="001B624B" w:rsidP="001B624B">
      <w:pPr>
        <w:spacing w:after="0"/>
        <w:ind w:firstLine="708"/>
        <w:jc w:val="both"/>
        <w:rPr>
          <w:rFonts w:ascii="Times New Roman" w:eastAsia="Calibri" w:hAnsi="Times New Roman" w:cs="Times New Roman"/>
          <w:sz w:val="24"/>
          <w:szCs w:val="24"/>
        </w:rPr>
      </w:pPr>
      <w:r w:rsidRPr="005360BC">
        <w:rPr>
          <w:rFonts w:ascii="Times New Roman" w:eastAsia="Calibri" w:hAnsi="Times New Roman" w:cs="Times New Roman"/>
          <w:sz w:val="24"/>
          <w:szCs w:val="24"/>
        </w:rPr>
        <w:t xml:space="preserve">Temeljem podataka povijesnog izvatka, utvrđeno je da je u razdoblju u kojem je dužnosnik </w:t>
      </w:r>
      <w:r w:rsidRPr="005360BC">
        <w:rPr>
          <w:rFonts w:ascii="Times New Roman" w:hAnsi="Times New Roman" w:cs="Times New Roman"/>
          <w:sz w:val="24"/>
          <w:szCs w:val="24"/>
        </w:rPr>
        <w:t xml:space="preserve">Darinko </w:t>
      </w:r>
      <w:proofErr w:type="spellStart"/>
      <w:r w:rsidRPr="005360BC">
        <w:rPr>
          <w:rFonts w:ascii="Times New Roman" w:hAnsi="Times New Roman" w:cs="Times New Roman"/>
          <w:sz w:val="24"/>
          <w:szCs w:val="24"/>
        </w:rPr>
        <w:t>Dumbović</w:t>
      </w:r>
      <w:proofErr w:type="spellEnd"/>
      <w:r w:rsidRPr="005360BC">
        <w:rPr>
          <w:rFonts w:ascii="Times New Roman" w:hAnsi="Times New Roman" w:cs="Times New Roman"/>
          <w:sz w:val="24"/>
          <w:szCs w:val="24"/>
        </w:rPr>
        <w:t xml:space="preserve"> obnašao dužnost </w:t>
      </w:r>
      <w:r w:rsidRPr="005360BC">
        <w:rPr>
          <w:rFonts w:ascii="Times New Roman" w:eastAsia="Calibri" w:hAnsi="Times New Roman" w:cs="Times New Roman"/>
          <w:sz w:val="24"/>
          <w:szCs w:val="24"/>
        </w:rPr>
        <w:t xml:space="preserve">gradonačelnika Grada Petrinje, Ljiljana Križanić opozvana s funkcije direktorice društva Privreda d.o.o. odlukom Skupštine od 27. lipnja 2013., Zlatko Medved je na istu funkciju imenovan odlukom Skupštine od 27. lipnja 2013. kao i odlukom Skupštine od 13. srpnja 2017., te je navedeni prestao obavljati ovu funkciju 23. siječnja 2018., kada je za direktora odlukom Skupštine imenovan Zoran </w:t>
      </w:r>
      <w:proofErr w:type="spellStart"/>
      <w:r w:rsidRPr="005360BC">
        <w:rPr>
          <w:rFonts w:ascii="Times New Roman" w:eastAsia="Calibri" w:hAnsi="Times New Roman" w:cs="Times New Roman"/>
          <w:sz w:val="24"/>
          <w:szCs w:val="24"/>
        </w:rPr>
        <w:t>Zechner</w:t>
      </w:r>
      <w:proofErr w:type="spellEnd"/>
      <w:r w:rsidRPr="005360BC">
        <w:rPr>
          <w:rFonts w:ascii="Times New Roman" w:eastAsia="Calibri" w:hAnsi="Times New Roman" w:cs="Times New Roman"/>
          <w:sz w:val="24"/>
          <w:szCs w:val="24"/>
        </w:rPr>
        <w:t xml:space="preserve">, koji je istu prestao obavljati 3. travnja 2020., kada je imenovan Miodrag </w:t>
      </w:r>
      <w:proofErr w:type="spellStart"/>
      <w:r w:rsidRPr="005360BC">
        <w:rPr>
          <w:rFonts w:ascii="Times New Roman" w:eastAsia="Calibri" w:hAnsi="Times New Roman" w:cs="Times New Roman"/>
          <w:sz w:val="24"/>
          <w:szCs w:val="24"/>
        </w:rPr>
        <w:t>Čavić</w:t>
      </w:r>
      <w:proofErr w:type="spellEnd"/>
      <w:r w:rsidRPr="005360BC">
        <w:rPr>
          <w:rFonts w:ascii="Times New Roman" w:eastAsia="Calibri" w:hAnsi="Times New Roman" w:cs="Times New Roman"/>
          <w:sz w:val="24"/>
          <w:szCs w:val="24"/>
        </w:rPr>
        <w:t xml:space="preserve">. </w:t>
      </w:r>
    </w:p>
    <w:p w14:paraId="0BF62912" w14:textId="77777777" w:rsidR="001B624B" w:rsidRPr="005360BC" w:rsidRDefault="001B624B" w:rsidP="001B624B">
      <w:pPr>
        <w:spacing w:after="0"/>
        <w:ind w:firstLine="708"/>
        <w:jc w:val="both"/>
        <w:rPr>
          <w:rFonts w:ascii="Times New Roman" w:eastAsia="Calibri" w:hAnsi="Times New Roman" w:cs="Times New Roman"/>
          <w:sz w:val="24"/>
          <w:szCs w:val="24"/>
        </w:rPr>
      </w:pPr>
    </w:p>
    <w:p w14:paraId="7D9250EE" w14:textId="77777777" w:rsidR="001B624B" w:rsidRPr="005360BC" w:rsidRDefault="001B624B" w:rsidP="001B624B">
      <w:pPr>
        <w:spacing w:after="0"/>
        <w:ind w:firstLine="708"/>
        <w:jc w:val="both"/>
        <w:rPr>
          <w:rFonts w:ascii="Times New Roman" w:eastAsia="Calibri" w:hAnsi="Times New Roman" w:cs="Times New Roman"/>
          <w:sz w:val="24"/>
          <w:szCs w:val="24"/>
        </w:rPr>
      </w:pPr>
      <w:r w:rsidRPr="005360BC">
        <w:rPr>
          <w:rFonts w:ascii="Times New Roman" w:eastAsia="Calibri" w:hAnsi="Times New Roman" w:cs="Times New Roman"/>
          <w:sz w:val="24"/>
          <w:szCs w:val="24"/>
        </w:rPr>
        <w:lastRenderedPageBreak/>
        <w:t xml:space="preserve">Temeljem podataka povijesnog izvatka, utvrđeno je da u razdoblju u kojem je dužnosnik </w:t>
      </w:r>
      <w:r w:rsidRPr="005360BC">
        <w:rPr>
          <w:rFonts w:ascii="Times New Roman" w:hAnsi="Times New Roman" w:cs="Times New Roman"/>
          <w:sz w:val="24"/>
          <w:szCs w:val="24"/>
        </w:rPr>
        <w:t xml:space="preserve">obnašao navedenu dužnost, </w:t>
      </w:r>
      <w:r w:rsidRPr="005360BC">
        <w:rPr>
          <w:rFonts w:ascii="Times New Roman" w:eastAsia="Calibri" w:hAnsi="Times New Roman" w:cs="Times New Roman"/>
          <w:sz w:val="24"/>
          <w:szCs w:val="24"/>
        </w:rPr>
        <w:t xml:space="preserve">Pejo </w:t>
      </w:r>
      <w:proofErr w:type="spellStart"/>
      <w:r w:rsidRPr="005360BC">
        <w:rPr>
          <w:rFonts w:ascii="Times New Roman" w:eastAsia="Calibri" w:hAnsi="Times New Roman" w:cs="Times New Roman"/>
          <w:sz w:val="24"/>
          <w:szCs w:val="24"/>
        </w:rPr>
        <w:t>Trgovčević</w:t>
      </w:r>
      <w:proofErr w:type="spellEnd"/>
      <w:r w:rsidRPr="005360BC">
        <w:rPr>
          <w:rFonts w:ascii="Times New Roman" w:eastAsia="Calibri" w:hAnsi="Times New Roman" w:cs="Times New Roman"/>
          <w:sz w:val="24"/>
          <w:szCs w:val="24"/>
        </w:rPr>
        <w:t xml:space="preserve"> opozvan s funkcije direktora društva Komunalac Petrinja d.o.o. odlukom Skupštine od 27. lipnja 2013., Vlado </w:t>
      </w:r>
      <w:proofErr w:type="spellStart"/>
      <w:r w:rsidRPr="005360BC">
        <w:rPr>
          <w:rFonts w:ascii="Times New Roman" w:eastAsia="Calibri" w:hAnsi="Times New Roman" w:cs="Times New Roman"/>
          <w:sz w:val="24"/>
          <w:szCs w:val="24"/>
        </w:rPr>
        <w:t>Lovreković</w:t>
      </w:r>
      <w:proofErr w:type="spellEnd"/>
      <w:r w:rsidRPr="005360BC">
        <w:rPr>
          <w:rFonts w:ascii="Times New Roman" w:eastAsia="Calibri" w:hAnsi="Times New Roman" w:cs="Times New Roman"/>
          <w:sz w:val="24"/>
          <w:szCs w:val="24"/>
        </w:rPr>
        <w:t xml:space="preserve"> je na istu funkciju imenovan odlukom Skupštine od 27. lipnja 2013. te je opozvan odlukom Skupštine od 21. studenoga 2016., kada je na funkciju direktorice imenovana Zlata </w:t>
      </w:r>
      <w:proofErr w:type="spellStart"/>
      <w:r w:rsidRPr="005360BC">
        <w:rPr>
          <w:rFonts w:ascii="Times New Roman" w:eastAsia="Calibri" w:hAnsi="Times New Roman" w:cs="Times New Roman"/>
          <w:sz w:val="24"/>
          <w:szCs w:val="24"/>
        </w:rPr>
        <w:t>Pucović</w:t>
      </w:r>
      <w:proofErr w:type="spellEnd"/>
      <w:r w:rsidRPr="005360BC">
        <w:rPr>
          <w:rFonts w:ascii="Times New Roman" w:eastAsia="Calibri" w:hAnsi="Times New Roman" w:cs="Times New Roman"/>
          <w:sz w:val="24"/>
          <w:szCs w:val="24"/>
        </w:rPr>
        <w:t xml:space="preserve">, koja je prestala biti direktorica društva 7. lipnja 2017., nakon čega je odlukom Skupštine od 7. lipnja 2017. za direktora ponovno imenovan Vlado </w:t>
      </w:r>
      <w:proofErr w:type="spellStart"/>
      <w:r w:rsidRPr="005360BC">
        <w:rPr>
          <w:rFonts w:ascii="Times New Roman" w:eastAsia="Calibri" w:hAnsi="Times New Roman" w:cs="Times New Roman"/>
          <w:sz w:val="24"/>
          <w:szCs w:val="24"/>
        </w:rPr>
        <w:t>Lovreković</w:t>
      </w:r>
      <w:proofErr w:type="spellEnd"/>
      <w:r w:rsidRPr="005360BC">
        <w:rPr>
          <w:rFonts w:ascii="Times New Roman" w:eastAsia="Calibri" w:hAnsi="Times New Roman" w:cs="Times New Roman"/>
          <w:sz w:val="24"/>
          <w:szCs w:val="24"/>
        </w:rPr>
        <w:t xml:space="preserve">. </w:t>
      </w:r>
    </w:p>
    <w:p w14:paraId="7137BFE8" w14:textId="77777777" w:rsidR="001B624B" w:rsidRPr="005360BC" w:rsidRDefault="001B624B" w:rsidP="001B624B">
      <w:pPr>
        <w:spacing w:after="0"/>
        <w:ind w:firstLine="708"/>
        <w:jc w:val="both"/>
        <w:rPr>
          <w:rFonts w:ascii="Times New Roman" w:eastAsia="Calibri" w:hAnsi="Times New Roman" w:cs="Times New Roman"/>
          <w:sz w:val="24"/>
          <w:szCs w:val="24"/>
        </w:rPr>
      </w:pPr>
    </w:p>
    <w:p w14:paraId="02CA1475" w14:textId="47A84B35" w:rsidR="001B624B" w:rsidRPr="005360BC" w:rsidRDefault="001B624B" w:rsidP="001B624B">
      <w:pPr>
        <w:spacing w:after="0"/>
        <w:ind w:firstLine="708"/>
        <w:jc w:val="both"/>
        <w:rPr>
          <w:rFonts w:ascii="Times New Roman" w:eastAsia="Calibri" w:hAnsi="Times New Roman" w:cs="Times New Roman"/>
          <w:sz w:val="24"/>
          <w:szCs w:val="24"/>
        </w:rPr>
      </w:pPr>
      <w:r w:rsidRPr="005360BC">
        <w:rPr>
          <w:rFonts w:ascii="Times New Roman" w:eastAsia="Calibri" w:hAnsi="Times New Roman" w:cs="Times New Roman"/>
          <w:sz w:val="24"/>
          <w:szCs w:val="24"/>
        </w:rPr>
        <w:t xml:space="preserve"> Nadalje, uvidom u podatke sudskog registra Trgovačkog suda u Zagrebu, utvrđeno je da </w:t>
      </w:r>
      <w:r w:rsidR="0019743D" w:rsidRPr="0019743D">
        <w:rPr>
          <w:rFonts w:ascii="Times New Roman" w:eastAsia="Calibri" w:hAnsi="Times New Roman" w:cs="Times New Roman"/>
          <w:sz w:val="24"/>
          <w:szCs w:val="24"/>
          <w:highlight w:val="black"/>
        </w:rPr>
        <w:t>………………</w:t>
      </w:r>
      <w:r w:rsidRPr="005360BC">
        <w:rPr>
          <w:rFonts w:ascii="Times New Roman" w:eastAsia="Calibri" w:hAnsi="Times New Roman" w:cs="Times New Roman"/>
          <w:sz w:val="24"/>
          <w:szCs w:val="24"/>
        </w:rPr>
        <w:t xml:space="preserve"> obavlja funkciju direktora trgovačkog društva Titan </w:t>
      </w:r>
      <w:proofErr w:type="spellStart"/>
      <w:r w:rsidRPr="005360BC">
        <w:rPr>
          <w:rFonts w:ascii="Times New Roman" w:eastAsia="Calibri" w:hAnsi="Times New Roman" w:cs="Times New Roman"/>
          <w:sz w:val="24"/>
          <w:szCs w:val="24"/>
        </w:rPr>
        <w:t>Commerce</w:t>
      </w:r>
      <w:proofErr w:type="spellEnd"/>
      <w:r w:rsidRPr="005360BC">
        <w:rPr>
          <w:rFonts w:ascii="Times New Roman" w:eastAsia="Calibri" w:hAnsi="Times New Roman" w:cs="Times New Roman"/>
          <w:sz w:val="24"/>
          <w:szCs w:val="24"/>
        </w:rPr>
        <w:t xml:space="preserve"> d.o.o. od 10. ožujka 2020., te da </w:t>
      </w:r>
      <w:r w:rsidR="0019743D" w:rsidRPr="0019743D">
        <w:rPr>
          <w:rFonts w:ascii="Times New Roman" w:eastAsia="Calibri" w:hAnsi="Times New Roman" w:cs="Times New Roman"/>
          <w:sz w:val="24"/>
          <w:szCs w:val="24"/>
          <w:highlight w:val="black"/>
        </w:rPr>
        <w:t>………………</w:t>
      </w:r>
      <w:r w:rsidRPr="005360BC">
        <w:rPr>
          <w:rFonts w:ascii="Times New Roman" w:eastAsia="Calibri" w:hAnsi="Times New Roman" w:cs="Times New Roman"/>
          <w:sz w:val="24"/>
          <w:szCs w:val="24"/>
        </w:rPr>
        <w:t xml:space="preserve"> obavlja funkciju </w:t>
      </w:r>
      <w:proofErr w:type="spellStart"/>
      <w:r w:rsidRPr="005360BC">
        <w:rPr>
          <w:rFonts w:ascii="Times New Roman" w:eastAsia="Calibri" w:hAnsi="Times New Roman" w:cs="Times New Roman"/>
          <w:sz w:val="24"/>
          <w:szCs w:val="24"/>
        </w:rPr>
        <w:t>prokuristice</w:t>
      </w:r>
      <w:proofErr w:type="spellEnd"/>
      <w:r w:rsidRPr="005360BC">
        <w:rPr>
          <w:rFonts w:ascii="Times New Roman" w:eastAsia="Calibri" w:hAnsi="Times New Roman" w:cs="Times New Roman"/>
          <w:sz w:val="24"/>
          <w:szCs w:val="24"/>
        </w:rPr>
        <w:t xml:space="preserve"> istog društva od 10. ožujka 2020., dok je u prethodnom razdoblju od osnivanja trgovačkog društva 2015</w:t>
      </w:r>
      <w:r w:rsidRPr="0019743D">
        <w:rPr>
          <w:rFonts w:ascii="Times New Roman" w:eastAsia="Calibri" w:hAnsi="Times New Roman" w:cs="Times New Roman"/>
          <w:sz w:val="24"/>
          <w:szCs w:val="24"/>
          <w:highlight w:val="black"/>
        </w:rPr>
        <w:t xml:space="preserve">. </w:t>
      </w:r>
      <w:r w:rsidR="0019743D" w:rsidRPr="0019743D">
        <w:rPr>
          <w:rFonts w:ascii="Times New Roman" w:eastAsia="Calibri" w:hAnsi="Times New Roman" w:cs="Times New Roman"/>
          <w:sz w:val="24"/>
          <w:szCs w:val="24"/>
          <w:highlight w:val="black"/>
        </w:rPr>
        <w:t>…………</w:t>
      </w:r>
      <w:r w:rsidRPr="005360BC">
        <w:rPr>
          <w:rFonts w:ascii="Times New Roman" w:eastAsia="Calibri" w:hAnsi="Times New Roman" w:cs="Times New Roman"/>
          <w:sz w:val="24"/>
          <w:szCs w:val="24"/>
        </w:rPr>
        <w:t xml:space="preserve"> obavljala funkciju direktorice, a </w:t>
      </w:r>
      <w:r w:rsidR="0019743D" w:rsidRPr="0019743D">
        <w:rPr>
          <w:rFonts w:ascii="Times New Roman" w:eastAsia="Calibri" w:hAnsi="Times New Roman" w:cs="Times New Roman"/>
          <w:sz w:val="24"/>
          <w:szCs w:val="24"/>
          <w:highlight w:val="black"/>
        </w:rPr>
        <w:t>………………</w:t>
      </w:r>
      <w:r w:rsidRPr="005360BC">
        <w:rPr>
          <w:rFonts w:ascii="Times New Roman" w:eastAsia="Calibri" w:hAnsi="Times New Roman" w:cs="Times New Roman"/>
          <w:sz w:val="24"/>
          <w:szCs w:val="24"/>
        </w:rPr>
        <w:t xml:space="preserve"> je obavljao funkciju prokuriste istoga društva. Jedini osnivač navedenog društva od osnivanja je </w:t>
      </w:r>
      <w:r w:rsidR="0019743D" w:rsidRPr="0019743D">
        <w:rPr>
          <w:rFonts w:ascii="Times New Roman" w:eastAsia="Calibri" w:hAnsi="Times New Roman" w:cs="Times New Roman"/>
          <w:sz w:val="24"/>
          <w:szCs w:val="24"/>
          <w:highlight w:val="black"/>
        </w:rPr>
        <w:t>……….……</w:t>
      </w:r>
    </w:p>
    <w:p w14:paraId="1D7F72A5" w14:textId="77777777" w:rsidR="001B624B" w:rsidRPr="005360BC" w:rsidRDefault="001B624B" w:rsidP="001B624B">
      <w:pPr>
        <w:spacing w:after="0"/>
        <w:ind w:firstLine="708"/>
        <w:jc w:val="both"/>
        <w:rPr>
          <w:rFonts w:ascii="Times New Roman" w:eastAsia="Calibri" w:hAnsi="Times New Roman" w:cs="Times New Roman"/>
          <w:sz w:val="24"/>
          <w:szCs w:val="24"/>
        </w:rPr>
      </w:pPr>
    </w:p>
    <w:p w14:paraId="3D5DE8E1" w14:textId="18445F79" w:rsidR="001B624B" w:rsidRPr="005360BC" w:rsidRDefault="001B624B" w:rsidP="001B624B">
      <w:pPr>
        <w:spacing w:after="0"/>
        <w:ind w:firstLine="708"/>
        <w:jc w:val="both"/>
        <w:rPr>
          <w:rFonts w:ascii="Times New Roman" w:eastAsia="Calibri" w:hAnsi="Times New Roman" w:cs="Times New Roman"/>
          <w:sz w:val="24"/>
          <w:szCs w:val="24"/>
        </w:rPr>
      </w:pPr>
      <w:r w:rsidRPr="005360BC">
        <w:rPr>
          <w:rFonts w:ascii="Times New Roman" w:eastAsia="Calibri" w:hAnsi="Times New Roman" w:cs="Times New Roman"/>
          <w:sz w:val="24"/>
          <w:szCs w:val="24"/>
        </w:rPr>
        <w:t xml:space="preserve">Usporedbom podataka iz izvješća o imovinskom stanju dužnosnika Darinka </w:t>
      </w:r>
      <w:proofErr w:type="spellStart"/>
      <w:r w:rsidRPr="005360BC">
        <w:rPr>
          <w:rFonts w:ascii="Times New Roman" w:eastAsia="Calibri" w:hAnsi="Times New Roman" w:cs="Times New Roman"/>
          <w:sz w:val="24"/>
          <w:szCs w:val="24"/>
        </w:rPr>
        <w:t>Dumbovića</w:t>
      </w:r>
      <w:proofErr w:type="spellEnd"/>
      <w:r w:rsidRPr="005360BC">
        <w:rPr>
          <w:rFonts w:ascii="Times New Roman" w:eastAsia="Calibri" w:hAnsi="Times New Roman" w:cs="Times New Roman"/>
          <w:sz w:val="24"/>
          <w:szCs w:val="24"/>
        </w:rPr>
        <w:t xml:space="preserve"> s podacima sudskog registra, utvrđeno je da </w:t>
      </w:r>
      <w:r w:rsidR="0019743D" w:rsidRPr="0019743D">
        <w:rPr>
          <w:rFonts w:ascii="Times New Roman" w:eastAsia="Calibri" w:hAnsi="Times New Roman" w:cs="Times New Roman"/>
          <w:sz w:val="24"/>
          <w:szCs w:val="24"/>
          <w:highlight w:val="black"/>
        </w:rPr>
        <w:t>………..</w:t>
      </w:r>
      <w:r w:rsidRPr="005360BC">
        <w:rPr>
          <w:rFonts w:ascii="Times New Roman" w:eastAsia="Calibri" w:hAnsi="Times New Roman" w:cs="Times New Roman"/>
          <w:sz w:val="24"/>
          <w:szCs w:val="24"/>
        </w:rPr>
        <w:t xml:space="preserve"> njegov sin, dok je uvidom u podatke matičnih knjiga izvršenog temeljem ovlaštenja iz sklopljenog Sporazuma utvrđeno da je navedeni sklopio brak s </w:t>
      </w:r>
      <w:r w:rsidR="0019743D" w:rsidRPr="0019743D">
        <w:rPr>
          <w:rFonts w:ascii="Times New Roman" w:eastAsia="Calibri" w:hAnsi="Times New Roman" w:cs="Times New Roman"/>
          <w:sz w:val="24"/>
          <w:szCs w:val="24"/>
          <w:highlight w:val="black"/>
        </w:rPr>
        <w:t>………………….</w:t>
      </w:r>
      <w:r w:rsidRPr="0019743D">
        <w:rPr>
          <w:rFonts w:ascii="Times New Roman" w:eastAsia="Calibri" w:hAnsi="Times New Roman" w:cs="Times New Roman"/>
          <w:sz w:val="24"/>
          <w:szCs w:val="24"/>
          <w:highlight w:val="black"/>
        </w:rPr>
        <w:t>,</w:t>
      </w:r>
      <w:r w:rsidRPr="005360BC">
        <w:rPr>
          <w:rFonts w:ascii="Times New Roman" w:eastAsia="Calibri" w:hAnsi="Times New Roman" w:cs="Times New Roman"/>
          <w:sz w:val="24"/>
          <w:szCs w:val="24"/>
        </w:rPr>
        <w:t xml:space="preserve"> odnosno da je ista snaha dužnosnika Darinka </w:t>
      </w:r>
      <w:proofErr w:type="spellStart"/>
      <w:r w:rsidRPr="005360BC">
        <w:rPr>
          <w:rFonts w:ascii="Times New Roman" w:eastAsia="Calibri" w:hAnsi="Times New Roman" w:cs="Times New Roman"/>
          <w:sz w:val="24"/>
          <w:szCs w:val="24"/>
        </w:rPr>
        <w:t>Dumbovića</w:t>
      </w:r>
      <w:proofErr w:type="spellEnd"/>
      <w:r w:rsidRPr="005360BC">
        <w:rPr>
          <w:rFonts w:ascii="Times New Roman" w:eastAsia="Calibri" w:hAnsi="Times New Roman" w:cs="Times New Roman"/>
          <w:sz w:val="24"/>
          <w:szCs w:val="24"/>
        </w:rPr>
        <w:t xml:space="preserve">. </w:t>
      </w:r>
    </w:p>
    <w:p w14:paraId="56BBCE69" w14:textId="77777777" w:rsidR="001B624B" w:rsidRPr="005360BC" w:rsidRDefault="001B624B" w:rsidP="001B624B">
      <w:pPr>
        <w:spacing w:after="0"/>
        <w:ind w:firstLine="708"/>
        <w:jc w:val="both"/>
        <w:rPr>
          <w:rFonts w:ascii="Times New Roman" w:eastAsia="Calibri" w:hAnsi="Times New Roman" w:cs="Times New Roman"/>
          <w:sz w:val="24"/>
          <w:szCs w:val="24"/>
        </w:rPr>
      </w:pPr>
    </w:p>
    <w:p w14:paraId="7DEA87B4" w14:textId="1B96D55C" w:rsidR="001B624B" w:rsidRPr="005360BC" w:rsidRDefault="001B624B" w:rsidP="001B624B">
      <w:pPr>
        <w:spacing w:after="0"/>
        <w:ind w:firstLine="708"/>
        <w:jc w:val="both"/>
        <w:rPr>
          <w:rFonts w:ascii="Times New Roman" w:hAnsi="Times New Roman" w:cs="Times New Roman"/>
          <w:sz w:val="24"/>
          <w:szCs w:val="24"/>
        </w:rPr>
      </w:pPr>
      <w:r w:rsidRPr="005360BC">
        <w:rPr>
          <w:rFonts w:ascii="Times New Roman" w:eastAsia="Calibri" w:hAnsi="Times New Roman" w:cs="Times New Roman"/>
          <w:sz w:val="24"/>
          <w:szCs w:val="24"/>
        </w:rPr>
        <w:t xml:space="preserve">Uvidom u podatke Trgovačkog suda u Zagrebu, utvrđeno je da je </w:t>
      </w:r>
      <w:r w:rsidRPr="005360BC">
        <w:rPr>
          <w:rFonts w:ascii="Times New Roman" w:hAnsi="Times New Roman" w:cs="Times New Roman"/>
          <w:sz w:val="24"/>
          <w:szCs w:val="24"/>
        </w:rPr>
        <w:t xml:space="preserve">subjekt pod nazivom DUMBOVIĆ d.o.o. za proizvodnju, trgovinu i usluge u stečaju brisan dana 24. travnja 2017 rješenjem Tt-17/9941-1, te da u istom poslovne udjele imali Darinko </w:t>
      </w:r>
      <w:proofErr w:type="spellStart"/>
      <w:r w:rsidRPr="005360BC">
        <w:rPr>
          <w:rFonts w:ascii="Times New Roman" w:hAnsi="Times New Roman" w:cs="Times New Roman"/>
          <w:sz w:val="24"/>
          <w:szCs w:val="24"/>
        </w:rPr>
        <w:t>Dumbović</w:t>
      </w:r>
      <w:proofErr w:type="spellEnd"/>
      <w:r w:rsidRPr="005360BC">
        <w:rPr>
          <w:rFonts w:ascii="Times New Roman" w:hAnsi="Times New Roman" w:cs="Times New Roman"/>
          <w:sz w:val="24"/>
          <w:szCs w:val="24"/>
        </w:rPr>
        <w:t xml:space="preserve">, </w:t>
      </w:r>
      <w:r w:rsidR="0019743D" w:rsidRPr="0019743D">
        <w:rPr>
          <w:rFonts w:ascii="Times New Roman" w:hAnsi="Times New Roman" w:cs="Times New Roman"/>
          <w:sz w:val="24"/>
          <w:szCs w:val="24"/>
          <w:highlight w:val="black"/>
        </w:rPr>
        <w:t>………………………………………………….</w:t>
      </w:r>
      <w:r w:rsidR="0019743D">
        <w:rPr>
          <w:rFonts w:ascii="Times New Roman" w:hAnsi="Times New Roman" w:cs="Times New Roman"/>
          <w:sz w:val="24"/>
          <w:szCs w:val="24"/>
        </w:rPr>
        <w:t>.</w:t>
      </w:r>
      <w:r w:rsidRPr="005360BC">
        <w:rPr>
          <w:rFonts w:ascii="Times New Roman" w:hAnsi="Times New Roman" w:cs="Times New Roman"/>
          <w:sz w:val="24"/>
          <w:szCs w:val="24"/>
        </w:rPr>
        <w:t xml:space="preserve"> kao i da je Trgovački sud u Zagrebu brisao subjekt pod nazivom DUM-PEK d.o.o. za proizvodnju, trgovinu i usluge u stečaju dana 27. travnja 2019. rješenjem Tt-19/12478-1, a njegov je osnivač bila Dubravka </w:t>
      </w:r>
      <w:proofErr w:type="spellStart"/>
      <w:r w:rsidRPr="005360BC">
        <w:rPr>
          <w:rFonts w:ascii="Times New Roman" w:hAnsi="Times New Roman" w:cs="Times New Roman"/>
          <w:sz w:val="24"/>
          <w:szCs w:val="24"/>
        </w:rPr>
        <w:t>Dumbović</w:t>
      </w:r>
      <w:proofErr w:type="spellEnd"/>
      <w:r w:rsidRPr="005360BC">
        <w:rPr>
          <w:rFonts w:ascii="Times New Roman" w:hAnsi="Times New Roman" w:cs="Times New Roman"/>
          <w:sz w:val="24"/>
          <w:szCs w:val="24"/>
        </w:rPr>
        <w:t xml:space="preserve">. </w:t>
      </w:r>
    </w:p>
    <w:p w14:paraId="2965045F" w14:textId="77777777" w:rsidR="001B624B" w:rsidRPr="005360BC" w:rsidRDefault="001B624B" w:rsidP="001B624B">
      <w:pPr>
        <w:spacing w:after="0"/>
        <w:ind w:firstLine="708"/>
        <w:jc w:val="both"/>
        <w:rPr>
          <w:rFonts w:ascii="Times New Roman" w:hAnsi="Times New Roman" w:cs="Times New Roman"/>
          <w:sz w:val="24"/>
          <w:szCs w:val="24"/>
        </w:rPr>
      </w:pPr>
    </w:p>
    <w:p w14:paraId="23656D48" w14:textId="77777777" w:rsidR="001B624B" w:rsidRPr="005360BC" w:rsidRDefault="001B624B" w:rsidP="001B624B">
      <w:pPr>
        <w:spacing w:after="0"/>
        <w:ind w:firstLine="708"/>
        <w:jc w:val="both"/>
        <w:rPr>
          <w:rFonts w:ascii="Times New Roman" w:hAnsi="Times New Roman" w:cs="Times New Roman"/>
          <w:sz w:val="24"/>
          <w:szCs w:val="24"/>
        </w:rPr>
      </w:pPr>
      <w:r w:rsidRPr="005360BC">
        <w:rPr>
          <w:rFonts w:ascii="Times New Roman" w:hAnsi="Times New Roman" w:cs="Times New Roman"/>
          <w:sz w:val="24"/>
          <w:szCs w:val="24"/>
        </w:rPr>
        <w:t xml:space="preserve">Povjerenstvo je dopisom </w:t>
      </w:r>
      <w:r w:rsidRPr="005360BC">
        <w:rPr>
          <w:rFonts w:ascii="Times New Roman" w:hAnsi="Times New Roman" w:cs="Times New Roman"/>
          <w:sz w:val="24"/>
          <w:szCs w:val="24"/>
          <w:lang w:eastAsia="hr-HR"/>
        </w:rPr>
        <w:t xml:space="preserve">Broj: 711-I-1-240-P-34/21-02-17 od 9. veljače 2021. te požurnicom tom dopisu Broj: 711-I-1-592-P-34/21-05-17 od 31. ožujka 2021. od trgovačkog društva </w:t>
      </w:r>
      <w:r w:rsidRPr="005360BC">
        <w:rPr>
          <w:rFonts w:ascii="Times New Roman" w:hAnsi="Times New Roman" w:cs="Times New Roman"/>
          <w:sz w:val="24"/>
          <w:szCs w:val="24"/>
        </w:rPr>
        <w:t xml:space="preserve">Privreda d.o.o. </w:t>
      </w:r>
      <w:r w:rsidRPr="005360BC">
        <w:rPr>
          <w:rFonts w:ascii="Times New Roman" w:hAnsi="Times New Roman" w:cs="Times New Roman"/>
          <w:sz w:val="24"/>
          <w:szCs w:val="24"/>
          <w:lang w:eastAsia="hr-HR"/>
        </w:rPr>
        <w:t xml:space="preserve">zatražilo očitovanje na okolnosti </w:t>
      </w:r>
      <w:r w:rsidRPr="005360BC">
        <w:rPr>
          <w:rFonts w:ascii="Times New Roman" w:hAnsi="Times New Roman" w:cs="Times New Roman"/>
          <w:sz w:val="24"/>
          <w:szCs w:val="24"/>
        </w:rPr>
        <w:t xml:space="preserve">postoji li poslovni odnos između trgovačkog društva Privreda d.o.o. i trgovačkog društva Titan </w:t>
      </w:r>
      <w:proofErr w:type="spellStart"/>
      <w:r w:rsidRPr="005360BC">
        <w:rPr>
          <w:rFonts w:ascii="Times New Roman" w:hAnsi="Times New Roman" w:cs="Times New Roman"/>
          <w:sz w:val="24"/>
          <w:szCs w:val="24"/>
        </w:rPr>
        <w:t>Commerce</w:t>
      </w:r>
      <w:proofErr w:type="spellEnd"/>
      <w:r w:rsidRPr="005360BC">
        <w:rPr>
          <w:rFonts w:ascii="Times New Roman" w:hAnsi="Times New Roman" w:cs="Times New Roman"/>
          <w:sz w:val="24"/>
          <w:szCs w:val="24"/>
        </w:rPr>
        <w:t xml:space="preserve"> d.o.o., ako da tko je i u kojem postupku odlučivao o nastanku navedenog poslovnog odnosa te koliko iznosi njegova vrijednost, zajedno s dostavom cjelokupne dokumentacije o istom. </w:t>
      </w:r>
    </w:p>
    <w:p w14:paraId="051E228D" w14:textId="77777777" w:rsidR="001B624B" w:rsidRPr="005360BC" w:rsidRDefault="001B624B" w:rsidP="001B624B">
      <w:pPr>
        <w:spacing w:after="0"/>
        <w:ind w:firstLine="708"/>
        <w:jc w:val="both"/>
        <w:rPr>
          <w:rFonts w:ascii="Times New Roman" w:hAnsi="Times New Roman" w:cs="Times New Roman"/>
          <w:sz w:val="24"/>
          <w:szCs w:val="24"/>
        </w:rPr>
      </w:pPr>
    </w:p>
    <w:p w14:paraId="702021F5" w14:textId="77777777" w:rsidR="001B624B" w:rsidRPr="005360BC" w:rsidRDefault="001B624B" w:rsidP="001B624B">
      <w:pPr>
        <w:spacing w:after="0"/>
        <w:ind w:firstLine="708"/>
        <w:jc w:val="both"/>
        <w:rPr>
          <w:rFonts w:ascii="Times New Roman" w:hAnsi="Times New Roman" w:cs="Times New Roman"/>
          <w:sz w:val="24"/>
          <w:szCs w:val="24"/>
        </w:rPr>
      </w:pPr>
      <w:r w:rsidRPr="005360BC">
        <w:rPr>
          <w:rFonts w:ascii="Times New Roman" w:hAnsi="Times New Roman" w:cs="Times New Roman"/>
          <w:sz w:val="24"/>
          <w:szCs w:val="24"/>
        </w:rPr>
        <w:t xml:space="preserve">Istim je dopisom trgovačko društvo pozvano navesti obavlja li dužnosnik Darinko </w:t>
      </w:r>
      <w:proofErr w:type="spellStart"/>
      <w:r w:rsidRPr="005360BC">
        <w:rPr>
          <w:rFonts w:ascii="Times New Roman" w:hAnsi="Times New Roman" w:cs="Times New Roman"/>
          <w:sz w:val="24"/>
          <w:szCs w:val="24"/>
        </w:rPr>
        <w:t>Dumbović</w:t>
      </w:r>
      <w:proofErr w:type="spellEnd"/>
      <w:r w:rsidRPr="005360BC">
        <w:rPr>
          <w:rFonts w:ascii="Times New Roman" w:hAnsi="Times New Roman" w:cs="Times New Roman"/>
          <w:sz w:val="24"/>
          <w:szCs w:val="24"/>
        </w:rPr>
        <w:t xml:space="preserve"> funkciju člana Skupštine navedenog trgovačkog društva i u kojem je razdoblju obavlja, prima li naknadu za njezino obavljanje i koji je iznos naknade dužnosnik ostvario u svakoj godini njezina obavljanja, te je li dužnosnik u obavljanju funkcije člana Skupštine na bilo koji način odlučivao o nastanku navedenog poslovnog odnosa ili o imenovanju članova Uprave istog društva, odnosno je li odlučivao o ostvarivanju njihovih radno-pravnih, statusnih i materijalnih prava, zajedno s dostavom cjelokupne dokumentacije o tome. </w:t>
      </w:r>
    </w:p>
    <w:p w14:paraId="1BC3B0B0" w14:textId="77777777" w:rsidR="001B624B" w:rsidRPr="005360BC" w:rsidRDefault="001B624B" w:rsidP="001B624B">
      <w:pPr>
        <w:pStyle w:val="Default"/>
        <w:spacing w:line="276" w:lineRule="auto"/>
        <w:ind w:firstLine="708"/>
        <w:jc w:val="both"/>
        <w:rPr>
          <w:color w:val="auto"/>
        </w:rPr>
      </w:pPr>
    </w:p>
    <w:p w14:paraId="3D5E0D01" w14:textId="77777777" w:rsidR="001B624B" w:rsidRPr="005360BC" w:rsidRDefault="001B624B" w:rsidP="001B624B">
      <w:pPr>
        <w:pStyle w:val="Default"/>
        <w:spacing w:line="276" w:lineRule="auto"/>
        <w:ind w:firstLine="708"/>
        <w:jc w:val="both"/>
        <w:rPr>
          <w:color w:val="auto"/>
          <w:lang w:eastAsia="hr-HR"/>
        </w:rPr>
      </w:pPr>
      <w:r w:rsidRPr="005360BC">
        <w:rPr>
          <w:color w:val="auto"/>
        </w:rPr>
        <w:lastRenderedPageBreak/>
        <w:t xml:space="preserve">Povjerenstvo je dopisom </w:t>
      </w:r>
      <w:r w:rsidRPr="005360BC">
        <w:rPr>
          <w:color w:val="auto"/>
          <w:lang w:eastAsia="hr-HR"/>
        </w:rPr>
        <w:t xml:space="preserve">Broj: 711-I-1-240-P-34/21-03-17 od 31. ožujka 2021. od Grada Petrinje zatražilo očitovanje na okolnosti </w:t>
      </w:r>
      <w:r w:rsidRPr="005360BC">
        <w:rPr>
          <w:color w:val="auto"/>
        </w:rPr>
        <w:t xml:space="preserve">je li Grad Petrinja imao potraživanja prema trgovačkim društvu </w:t>
      </w:r>
      <w:proofErr w:type="spellStart"/>
      <w:r w:rsidRPr="005360BC">
        <w:rPr>
          <w:color w:val="auto"/>
        </w:rPr>
        <w:t>Dumbović</w:t>
      </w:r>
      <w:proofErr w:type="spellEnd"/>
      <w:r w:rsidRPr="005360BC">
        <w:rPr>
          <w:color w:val="auto"/>
        </w:rPr>
        <w:t xml:space="preserve"> d.o.o., OIB: 18189433720, te trgovačkom društvu DUM-PEK d.o.o., OIB: 19959226707, u trenutku otvaranja stečajnog postupku nad navedenim poslovnim subjektima, ako da koliko su ista iznosila, je li Grad Petrinja prijavio svoja potraživanja u navedenim stečajnim postupcima, tko je zastupao interese Grada Petrinje na skupštini vjerovnika, je li Grad naplatio svoja potraživanja u stečajnom postupku i u kojem iznosu, zajedno sa dokumentacijom koja se odnosi na sudjelovanje Grada u tim stečajnim postupcima. </w:t>
      </w:r>
    </w:p>
    <w:p w14:paraId="5C25BAA0" w14:textId="77777777" w:rsidR="001B624B" w:rsidRPr="005360BC" w:rsidRDefault="001B624B" w:rsidP="001B624B">
      <w:pPr>
        <w:pStyle w:val="Default"/>
        <w:spacing w:line="276" w:lineRule="auto"/>
        <w:jc w:val="both"/>
        <w:rPr>
          <w:color w:val="auto"/>
        </w:rPr>
      </w:pPr>
    </w:p>
    <w:p w14:paraId="2E756F1B" w14:textId="77777777" w:rsidR="001B624B" w:rsidRPr="005360BC" w:rsidRDefault="001B624B" w:rsidP="001B624B">
      <w:pPr>
        <w:pStyle w:val="Default"/>
        <w:spacing w:line="276" w:lineRule="auto"/>
        <w:jc w:val="both"/>
        <w:rPr>
          <w:color w:val="auto"/>
        </w:rPr>
      </w:pPr>
      <w:r w:rsidRPr="005360BC">
        <w:rPr>
          <w:color w:val="auto"/>
        </w:rPr>
        <w:tab/>
        <w:t xml:space="preserve">Također, dopisom je Grad pozvan navesti je li u razdoblju od ožujka 2011.g. do danas nastao poslovni odnos između Grada Petrinje i navedenih trgovačkih  društava, ako da tko je odlučivao o nastanku poslovnih odnosa, je li istima prethodio postupak javne nabave ili prikupljanja ponuda te koliko iznosi njihova vrijednost u svakoj godini, zajedno sa dokumentacijom koja se odnosi na te poslovne odnose. </w:t>
      </w:r>
    </w:p>
    <w:p w14:paraId="6A34369F" w14:textId="77777777" w:rsidR="001B624B" w:rsidRPr="005360BC" w:rsidRDefault="001B624B" w:rsidP="001B624B">
      <w:pPr>
        <w:pStyle w:val="Default"/>
        <w:spacing w:line="276" w:lineRule="auto"/>
        <w:jc w:val="both"/>
        <w:rPr>
          <w:color w:val="auto"/>
        </w:rPr>
      </w:pPr>
    </w:p>
    <w:p w14:paraId="70206D77" w14:textId="77777777" w:rsidR="001B624B" w:rsidRPr="005360BC" w:rsidRDefault="001B624B" w:rsidP="001B624B">
      <w:pPr>
        <w:pStyle w:val="Default"/>
        <w:spacing w:line="276" w:lineRule="auto"/>
        <w:jc w:val="both"/>
        <w:rPr>
          <w:color w:val="auto"/>
        </w:rPr>
      </w:pPr>
      <w:r w:rsidRPr="005360BC">
        <w:rPr>
          <w:color w:val="auto"/>
        </w:rPr>
        <w:tab/>
        <w:t xml:space="preserve">Nadalje je Grad Petrinja pozvan očitovati se je li dužnosnik Darinko </w:t>
      </w:r>
      <w:proofErr w:type="spellStart"/>
      <w:r w:rsidRPr="005360BC">
        <w:rPr>
          <w:color w:val="auto"/>
        </w:rPr>
        <w:t>Dumbović</w:t>
      </w:r>
      <w:proofErr w:type="spellEnd"/>
      <w:r w:rsidRPr="005360BC">
        <w:rPr>
          <w:color w:val="auto"/>
        </w:rPr>
        <w:t xml:space="preserve"> poduzeo bilo koju radnju u postupku prodaje nekretnina u vlasništvu Grada Petrinje u zoni Mošćenica koje je kupilo trgovačko društvo Titan </w:t>
      </w:r>
      <w:proofErr w:type="spellStart"/>
      <w:r w:rsidRPr="005360BC">
        <w:rPr>
          <w:color w:val="auto"/>
        </w:rPr>
        <w:t>Commerce</w:t>
      </w:r>
      <w:proofErr w:type="spellEnd"/>
      <w:r w:rsidRPr="005360BC">
        <w:rPr>
          <w:color w:val="auto"/>
        </w:rPr>
        <w:t xml:space="preserve"> d.o.o., OIB: 56511331826, odnosno je li o okolnosti povezanosti s tim društvima obavijestio Gradsko vijeće Grada Petrinje, je li Grad Petrinja u navedenoj zoni vršio ulaganja u komunalnu infrastrukturu, ako da tko je i kada o tome odlučivao, iz kojih su izvora uložena sredstva i koliko su iznosila, zajedno s dokumentacijom koja se odnosi na predmetnu obavijest Gradskom vijeću Grada Petrinja te odlučivanje o ulaganju u komunalnu infrastrukturu, te je li Grad Petrinja kupio nekretnine u zoni Mošćenica koje su prethodno bile u vlasništvu Darinka </w:t>
      </w:r>
      <w:proofErr w:type="spellStart"/>
      <w:r w:rsidRPr="005360BC">
        <w:rPr>
          <w:color w:val="auto"/>
        </w:rPr>
        <w:t>Dumbovića</w:t>
      </w:r>
      <w:proofErr w:type="spellEnd"/>
      <w:r w:rsidRPr="005360BC">
        <w:rPr>
          <w:color w:val="auto"/>
        </w:rPr>
        <w:t xml:space="preserve">, zajedno s dokumentacijom o tome. </w:t>
      </w:r>
    </w:p>
    <w:p w14:paraId="27146A2A" w14:textId="77777777" w:rsidR="001B624B" w:rsidRPr="005360BC" w:rsidRDefault="001B624B" w:rsidP="001B624B">
      <w:pPr>
        <w:pStyle w:val="Default"/>
        <w:spacing w:line="276" w:lineRule="auto"/>
        <w:jc w:val="both"/>
        <w:rPr>
          <w:color w:val="auto"/>
        </w:rPr>
      </w:pPr>
    </w:p>
    <w:p w14:paraId="55399184" w14:textId="77777777" w:rsidR="001B624B" w:rsidRPr="005360BC" w:rsidRDefault="001B624B" w:rsidP="001B624B">
      <w:pPr>
        <w:pStyle w:val="Default"/>
        <w:spacing w:line="276" w:lineRule="auto"/>
        <w:ind w:firstLine="708"/>
        <w:jc w:val="both"/>
        <w:rPr>
          <w:color w:val="auto"/>
          <w:lang w:eastAsia="hr-HR"/>
        </w:rPr>
      </w:pPr>
      <w:r w:rsidRPr="005360BC">
        <w:rPr>
          <w:color w:val="auto"/>
        </w:rPr>
        <w:t xml:space="preserve">Navedeno je od Grada Petrinje zatraženo i </w:t>
      </w:r>
      <w:r w:rsidRPr="005360BC">
        <w:rPr>
          <w:color w:val="auto"/>
          <w:lang w:eastAsia="hr-HR"/>
        </w:rPr>
        <w:t xml:space="preserve">požurnicom tom dopisu Broj: 711-I-1-1197-P-34/21-08-17 od 9. srpnja 2021., te elektroničkom poštom od 15. studenoga 2021. nakon obavljenog telefonskog razgovora službenika Ureda Povjerenstva s predstavnicima Grada. </w:t>
      </w:r>
    </w:p>
    <w:p w14:paraId="1C906101" w14:textId="77777777" w:rsidR="001B624B" w:rsidRPr="005360BC" w:rsidRDefault="001B624B" w:rsidP="001B624B">
      <w:pPr>
        <w:pStyle w:val="Default"/>
        <w:spacing w:line="276" w:lineRule="auto"/>
        <w:ind w:firstLine="708"/>
        <w:jc w:val="both"/>
        <w:rPr>
          <w:color w:val="auto"/>
          <w:lang w:eastAsia="hr-HR"/>
        </w:rPr>
      </w:pPr>
    </w:p>
    <w:p w14:paraId="69E613FD" w14:textId="77777777" w:rsidR="001B624B" w:rsidRPr="005360BC" w:rsidRDefault="001B624B" w:rsidP="001B624B">
      <w:pPr>
        <w:pStyle w:val="Default"/>
        <w:spacing w:line="276" w:lineRule="auto"/>
        <w:ind w:firstLine="708"/>
        <w:jc w:val="both"/>
        <w:rPr>
          <w:color w:val="auto"/>
          <w:lang w:eastAsia="hr-HR"/>
        </w:rPr>
      </w:pPr>
      <w:r w:rsidRPr="005360BC">
        <w:rPr>
          <w:color w:val="auto"/>
        </w:rPr>
        <w:t xml:space="preserve">Povjerenstvo je dopisom </w:t>
      </w:r>
      <w:r w:rsidRPr="005360BC">
        <w:rPr>
          <w:color w:val="auto"/>
          <w:lang w:eastAsia="hr-HR"/>
        </w:rPr>
        <w:t xml:space="preserve">Broj: 711-I-591-P-34/21-04-17 od 31. ožujka 2021. od trgovačkog društva </w:t>
      </w:r>
      <w:r w:rsidRPr="005360BC">
        <w:rPr>
          <w:color w:val="auto"/>
        </w:rPr>
        <w:t xml:space="preserve">Komunalac Petrinja d.o.o. </w:t>
      </w:r>
      <w:r w:rsidRPr="005360BC">
        <w:rPr>
          <w:color w:val="auto"/>
          <w:lang w:eastAsia="hr-HR"/>
        </w:rPr>
        <w:t xml:space="preserve">zatražilo očitovanje na okolnosti </w:t>
      </w:r>
      <w:r w:rsidRPr="005360BC">
        <w:rPr>
          <w:color w:val="auto"/>
        </w:rPr>
        <w:t xml:space="preserve">postoji li poslovni odnos između trgovačkog društva Komunalac Petrinja d.o.o. i trgovačkog društva Titan </w:t>
      </w:r>
      <w:proofErr w:type="spellStart"/>
      <w:r w:rsidRPr="005360BC">
        <w:rPr>
          <w:color w:val="auto"/>
        </w:rPr>
        <w:t>Commerce</w:t>
      </w:r>
      <w:proofErr w:type="spellEnd"/>
      <w:r w:rsidRPr="005360BC">
        <w:rPr>
          <w:color w:val="auto"/>
        </w:rPr>
        <w:t xml:space="preserve"> d.o.o., ako da tko je i u kojem postupku odlučivao o nastanku navedenog poslovnog odnosa te koliko iznosi njegova vrijednost, zajedno s dostavom cjelokupne dokumentacije o istom.   </w:t>
      </w:r>
    </w:p>
    <w:p w14:paraId="3A99CCB1" w14:textId="77777777" w:rsidR="001B624B" w:rsidRPr="005360BC" w:rsidRDefault="001B624B" w:rsidP="001B624B">
      <w:pPr>
        <w:pStyle w:val="Default"/>
        <w:spacing w:line="276" w:lineRule="auto"/>
        <w:ind w:firstLine="708"/>
        <w:jc w:val="both"/>
        <w:rPr>
          <w:color w:val="auto"/>
        </w:rPr>
      </w:pPr>
    </w:p>
    <w:p w14:paraId="394E7ED7" w14:textId="77777777" w:rsidR="001B624B" w:rsidRPr="005360BC" w:rsidRDefault="001B624B" w:rsidP="001B624B">
      <w:pPr>
        <w:pStyle w:val="Default"/>
        <w:spacing w:line="276" w:lineRule="auto"/>
        <w:ind w:firstLine="708"/>
        <w:jc w:val="both"/>
        <w:rPr>
          <w:color w:val="auto"/>
        </w:rPr>
      </w:pPr>
      <w:r w:rsidRPr="005360BC">
        <w:rPr>
          <w:color w:val="auto"/>
        </w:rPr>
        <w:t xml:space="preserve">Istim je dopisom trgovačko društvo pozvano navesti obavlja li dužnosnik Darinko </w:t>
      </w:r>
      <w:proofErr w:type="spellStart"/>
      <w:r w:rsidRPr="005360BC">
        <w:rPr>
          <w:color w:val="auto"/>
        </w:rPr>
        <w:t>Dumbović</w:t>
      </w:r>
      <w:proofErr w:type="spellEnd"/>
      <w:r w:rsidRPr="005360BC">
        <w:rPr>
          <w:color w:val="auto"/>
        </w:rPr>
        <w:t xml:space="preserve"> funkciju člana Skupštine navedenog trgovačkog društva i u kojem ju razdoblju obavlja, prima li naknadu za njezino obavljanje i koji je iznos naknade dužnosnik ostvario u svakoj godini njezina obavljanja, te je li dužnosnik u obavljanju funkcije člana Skupštine na bilo koji način odlučivao o nastanku navedenog poslovnog odnosa ili o imenovanju članova Uprave istog društva, odnosno je li odlučivao o ostvarivanju njihovih radno-pravnih, statusnih i materijalnih prava, zajedno s dostavom cjelokupne dokumentacije o tome. </w:t>
      </w:r>
    </w:p>
    <w:p w14:paraId="1364BE19" w14:textId="77777777" w:rsidR="001B624B" w:rsidRPr="005360BC" w:rsidRDefault="001B624B" w:rsidP="001B624B">
      <w:pPr>
        <w:pStyle w:val="Default"/>
        <w:spacing w:line="276" w:lineRule="auto"/>
        <w:ind w:firstLine="708"/>
        <w:jc w:val="both"/>
        <w:rPr>
          <w:color w:val="auto"/>
        </w:rPr>
      </w:pPr>
    </w:p>
    <w:p w14:paraId="3122D8EA" w14:textId="77777777" w:rsidR="0074129B" w:rsidRPr="005360BC" w:rsidRDefault="001B624B" w:rsidP="001B624B">
      <w:pPr>
        <w:pStyle w:val="Default"/>
        <w:spacing w:line="276" w:lineRule="auto"/>
        <w:ind w:firstLine="708"/>
        <w:jc w:val="both"/>
        <w:rPr>
          <w:color w:val="auto"/>
        </w:rPr>
      </w:pPr>
      <w:r w:rsidRPr="005360BC">
        <w:rPr>
          <w:color w:val="auto"/>
        </w:rPr>
        <w:t xml:space="preserve">Uvidom u knjigu ulazne pošte Povjerenstva, utvrđeno je da se Grad Petrinja nije očitovao na traženje Povjerenstva, iako je tri puta pozvan to učiniti.  </w:t>
      </w:r>
    </w:p>
    <w:p w14:paraId="456C16FC" w14:textId="77777777" w:rsidR="0074129B" w:rsidRPr="005360BC" w:rsidRDefault="0074129B" w:rsidP="001B624B">
      <w:pPr>
        <w:pStyle w:val="Default"/>
        <w:spacing w:line="276" w:lineRule="auto"/>
        <w:ind w:firstLine="708"/>
        <w:jc w:val="both"/>
        <w:rPr>
          <w:color w:val="auto"/>
        </w:rPr>
      </w:pPr>
    </w:p>
    <w:p w14:paraId="3E190F9A" w14:textId="1967FD46" w:rsidR="001B624B" w:rsidRPr="005360BC" w:rsidRDefault="001B624B" w:rsidP="001B624B">
      <w:pPr>
        <w:pStyle w:val="Default"/>
        <w:spacing w:line="276" w:lineRule="auto"/>
        <w:ind w:firstLine="708"/>
        <w:jc w:val="both"/>
        <w:rPr>
          <w:color w:val="auto"/>
        </w:rPr>
      </w:pPr>
      <w:r w:rsidRPr="005360BC">
        <w:rPr>
          <w:color w:val="auto"/>
        </w:rPr>
        <w:t xml:space="preserve">Trgovačko društvo Privreda d.o.o. za javnu vodoopskrbu i odvodnju očitovalo se dopisom od 26. travnja 2021. u kojem se uvodno ističe da se dostavlja </w:t>
      </w:r>
      <w:r w:rsidRPr="005360BC">
        <w:rPr>
          <w:color w:val="auto"/>
          <w:lang w:eastAsia="hr-HR" w:bidi="hr-HR"/>
        </w:rPr>
        <w:t xml:space="preserve">dokumentacija koju su mogli pronaći i specificirati, s obzirom da je zajednička upravna zgrada društava </w:t>
      </w:r>
      <w:r w:rsidRPr="005360BC">
        <w:rPr>
          <w:color w:val="auto"/>
        </w:rPr>
        <w:t xml:space="preserve">Privreda d.o.o. </w:t>
      </w:r>
      <w:r w:rsidRPr="005360BC">
        <w:rPr>
          <w:color w:val="auto"/>
          <w:lang w:eastAsia="hr-HR" w:bidi="hr-HR"/>
        </w:rPr>
        <w:t xml:space="preserve">i </w:t>
      </w:r>
      <w:r w:rsidRPr="005360BC">
        <w:rPr>
          <w:color w:val="auto"/>
        </w:rPr>
        <w:t xml:space="preserve">Komunalac Petrinja d.o.o. </w:t>
      </w:r>
      <w:r w:rsidRPr="005360BC">
        <w:rPr>
          <w:color w:val="auto"/>
          <w:lang w:eastAsia="hr-HR" w:bidi="hr-HR"/>
        </w:rPr>
        <w:t xml:space="preserve">uništena u potresu te je dio dokumenata smješten u privremeno sklonište. U dopisu se navodi kako je Društvenim ugovorom iz travnja 2016. određeno da Skupštinu Društva čine članovi društva, i to Grad Petrinja, zastupan po gradonačelniku kao ovlaštenoj osobi za zastupanje i Općina Lekenik, zastupana po općinskom načelniku, te da je ovu funkciju bez primanja naknade obavljao Darinko </w:t>
      </w:r>
      <w:proofErr w:type="spellStart"/>
      <w:r w:rsidRPr="005360BC">
        <w:rPr>
          <w:color w:val="auto"/>
          <w:lang w:eastAsia="hr-HR" w:bidi="hr-HR"/>
        </w:rPr>
        <w:t>Dumbović</w:t>
      </w:r>
      <w:proofErr w:type="spellEnd"/>
      <w:r w:rsidRPr="005360BC">
        <w:rPr>
          <w:color w:val="auto"/>
          <w:lang w:eastAsia="hr-HR" w:bidi="hr-HR"/>
        </w:rPr>
        <w:t xml:space="preserve"> od trenutka stupanja na dužnost gradonačelnika do prestanka njezina obnašanja. </w:t>
      </w:r>
    </w:p>
    <w:p w14:paraId="62786D5F" w14:textId="77777777" w:rsidR="001B624B" w:rsidRPr="005360BC" w:rsidRDefault="001B624B" w:rsidP="001B624B">
      <w:pPr>
        <w:pStyle w:val="Default"/>
        <w:spacing w:line="276" w:lineRule="auto"/>
        <w:ind w:firstLine="708"/>
        <w:jc w:val="both"/>
        <w:rPr>
          <w:color w:val="auto"/>
          <w:lang w:eastAsia="hr-HR" w:bidi="hr-HR"/>
        </w:rPr>
      </w:pPr>
    </w:p>
    <w:p w14:paraId="4108BAF7"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Navodi se da Skupština društva odlučuje, sukladno ovlastima iz Zakona o trgovačkim društvima, Zakona o vodnim uslugama i Društvenog ugovora, između ostalog i o imenovanju i razrješenju članova Uprave i Nadzornog odbora društva, kao i da sukladno Društvenom ugovoru ugovor sa Upravom sklapa Nadzorni odbor koji zastupa društvo prema Upravi. Nadalje se navodi da Nadzorni odbor, uz suglasnost Radničkog vijeća, usvaja Pravilnik o organizaciji i sistematizaciji poslova kojim su regulirana radna mjesta, opisi poslova i koeficijenti plaća svih zaposlenika, slijedom čega dužnosnik Darinko </w:t>
      </w:r>
      <w:proofErr w:type="spellStart"/>
      <w:r w:rsidRPr="005360BC">
        <w:rPr>
          <w:color w:val="auto"/>
          <w:lang w:eastAsia="hr-HR" w:bidi="hr-HR"/>
        </w:rPr>
        <w:t>Dumbović</w:t>
      </w:r>
      <w:proofErr w:type="spellEnd"/>
      <w:r w:rsidRPr="005360BC">
        <w:rPr>
          <w:color w:val="auto"/>
          <w:lang w:eastAsia="hr-HR" w:bidi="hr-HR"/>
        </w:rPr>
        <w:t xml:space="preserve">, kao član Skupštine, nije odlučivao o radno-pravnim i materijalnim pravima člana Uprave-Direktora te na bilo koji način nije odlučivao o poslovanju društva, osim u dijelu propisanom zakonom i Društvenim ugovorom, što se odnosi na strateške i razvojne smjernice poslovanja. </w:t>
      </w:r>
    </w:p>
    <w:p w14:paraId="06F96D53" w14:textId="77777777" w:rsidR="001B624B" w:rsidRPr="005360BC" w:rsidRDefault="001B624B" w:rsidP="001B624B">
      <w:pPr>
        <w:pStyle w:val="Default"/>
        <w:spacing w:line="276" w:lineRule="auto"/>
        <w:ind w:firstLine="708"/>
        <w:jc w:val="both"/>
        <w:rPr>
          <w:color w:val="auto"/>
          <w:lang w:eastAsia="hr-HR" w:bidi="hr-HR"/>
        </w:rPr>
      </w:pPr>
    </w:p>
    <w:p w14:paraId="29E3C998"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Ističe se da dužnosnik Darinko </w:t>
      </w:r>
      <w:proofErr w:type="spellStart"/>
      <w:r w:rsidRPr="005360BC">
        <w:rPr>
          <w:color w:val="auto"/>
          <w:lang w:eastAsia="hr-HR" w:bidi="hr-HR"/>
        </w:rPr>
        <w:t>Dumbović</w:t>
      </w:r>
      <w:proofErr w:type="spellEnd"/>
      <w:r w:rsidRPr="005360BC">
        <w:rPr>
          <w:color w:val="auto"/>
          <w:lang w:eastAsia="hr-HR" w:bidi="hr-HR"/>
        </w:rPr>
        <w:t xml:space="preserve">, kao član Skupštine Privrede d.o.o, nije nikada na bilo koji način odlučivao o nastanku i tijeku poslovnog odnosa sa trgovačkim društvom </w:t>
      </w:r>
      <w:r w:rsidRPr="005360BC">
        <w:rPr>
          <w:color w:val="auto"/>
          <w:lang w:val="en-US" w:bidi="en-US"/>
        </w:rPr>
        <w:t xml:space="preserve">Titan commerce </w:t>
      </w:r>
      <w:r w:rsidRPr="005360BC">
        <w:rPr>
          <w:color w:val="auto"/>
          <w:lang w:eastAsia="hr-HR" w:bidi="hr-HR"/>
        </w:rPr>
        <w:t>d.o.o., jer Plan nabave te sve promjene u Planu nabave, kao i sve druge planove kao dio godišnjeg plana poslovanja, po redovnoj proceduri krajem svake godine na prijedlog Uprave odobrava Nadzorni odbor Društva.</w:t>
      </w:r>
    </w:p>
    <w:p w14:paraId="22B987CA" w14:textId="77777777" w:rsidR="001B624B" w:rsidRPr="005360BC" w:rsidRDefault="001B624B" w:rsidP="001B624B">
      <w:pPr>
        <w:pStyle w:val="Default"/>
        <w:spacing w:line="276" w:lineRule="auto"/>
        <w:ind w:firstLine="708"/>
        <w:jc w:val="both"/>
        <w:rPr>
          <w:color w:val="auto"/>
          <w:lang w:eastAsia="hr-HR" w:bidi="hr-HR"/>
        </w:rPr>
      </w:pPr>
    </w:p>
    <w:p w14:paraId="429B135E"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U dopisu se naglašava da društvo </w:t>
      </w:r>
      <w:r w:rsidRPr="005360BC">
        <w:rPr>
          <w:color w:val="auto"/>
        </w:rPr>
        <w:t xml:space="preserve">Privreda d.o.o. </w:t>
      </w:r>
      <w:r w:rsidRPr="005360BC">
        <w:rPr>
          <w:color w:val="auto"/>
          <w:lang w:eastAsia="hr-HR" w:bidi="hr-HR"/>
        </w:rPr>
        <w:t xml:space="preserve">ima poslovni odnos sa društvom </w:t>
      </w:r>
      <w:r w:rsidRPr="005360BC">
        <w:rPr>
          <w:color w:val="auto"/>
          <w:lang w:val="en-US" w:bidi="en-US"/>
        </w:rPr>
        <w:t xml:space="preserve">Titan commerce </w:t>
      </w:r>
      <w:r w:rsidRPr="005360BC">
        <w:rPr>
          <w:color w:val="auto"/>
          <w:lang w:eastAsia="hr-HR" w:bidi="hr-HR"/>
        </w:rPr>
        <w:t>d.o.o. od 2016., kada postaje redovni dobavljač radne i zaštitne opreme za radnike te da je isto odabirano po Planu nabave, sukladno Zakonu o javnoj nabavi i Pravilniku o jednostavnoj nabavi, kojim su propisani postupci jednostavne nabave, uz odobrenje tadašnje Uprave. Navedeni poslovni odnos nastavio se tijekom slijedećih 5 godina za vrijeme iduće dvije Uprave, jer su velika većina dobavljača redovni, dugogodišnji partneri, što je slučaj u svakom društvu koja mora imati stabilnu i sigurnu dobavu, dok su jednostavne nabave provođene putem narudžbenica. Ističe se da ovo trgovačko društvo nije jedini dobavljač za robu i usluge koje pruža, već da postoje drugi poslovni partneri (</w:t>
      </w:r>
      <w:r w:rsidRPr="005360BC">
        <w:rPr>
          <w:color w:val="auto"/>
          <w:lang w:val="en-US" w:bidi="en-US"/>
        </w:rPr>
        <w:t xml:space="preserve">Smit commerce, </w:t>
      </w:r>
      <w:proofErr w:type="spellStart"/>
      <w:r w:rsidRPr="005360BC">
        <w:rPr>
          <w:color w:val="auto"/>
          <w:lang w:eastAsia="hr-HR" w:bidi="hr-HR"/>
        </w:rPr>
        <w:t>Belona</w:t>
      </w:r>
      <w:proofErr w:type="spellEnd"/>
      <w:r w:rsidRPr="005360BC">
        <w:rPr>
          <w:color w:val="auto"/>
          <w:lang w:eastAsia="hr-HR" w:bidi="hr-HR"/>
        </w:rPr>
        <w:t xml:space="preserve">, Ljekarna Kovačiček, Ljekarna </w:t>
      </w:r>
      <w:proofErr w:type="spellStart"/>
      <w:r w:rsidRPr="005360BC">
        <w:rPr>
          <w:color w:val="auto"/>
          <w:lang w:eastAsia="hr-HR" w:bidi="hr-HR"/>
        </w:rPr>
        <w:t>Cmković</w:t>
      </w:r>
      <w:proofErr w:type="spellEnd"/>
      <w:r w:rsidRPr="005360BC">
        <w:rPr>
          <w:color w:val="auto"/>
          <w:lang w:eastAsia="hr-HR" w:bidi="hr-HR"/>
        </w:rPr>
        <w:t xml:space="preserve">) te da se u pogledu usluge najma strojeva po potrebi i nalogu Tehničke službe, a u nedostatku strojnih kapaciteta za hitne intervencije, sanacije, </w:t>
      </w:r>
      <w:proofErr w:type="spellStart"/>
      <w:r w:rsidRPr="005360BC">
        <w:rPr>
          <w:color w:val="auto"/>
          <w:lang w:eastAsia="hr-HR" w:bidi="hr-HR"/>
        </w:rPr>
        <w:t>prekope</w:t>
      </w:r>
      <w:proofErr w:type="spellEnd"/>
      <w:r w:rsidRPr="005360BC">
        <w:rPr>
          <w:color w:val="auto"/>
          <w:lang w:eastAsia="hr-HR" w:bidi="hr-HR"/>
        </w:rPr>
        <w:t xml:space="preserve"> cesta i dr., </w:t>
      </w:r>
      <w:r w:rsidRPr="005360BC">
        <w:rPr>
          <w:color w:val="auto"/>
          <w:lang w:val="en-US" w:bidi="en-US"/>
        </w:rPr>
        <w:t xml:space="preserve">Titan commerce d.o.o. </w:t>
      </w:r>
      <w:r w:rsidRPr="005360BC">
        <w:rPr>
          <w:color w:val="auto"/>
          <w:lang w:eastAsia="hr-HR" w:bidi="hr-HR"/>
        </w:rPr>
        <w:t xml:space="preserve">pojavljivao uz druge dobavljače (npr. Komunalac, Ceste Sisak, </w:t>
      </w:r>
      <w:proofErr w:type="spellStart"/>
      <w:r w:rsidRPr="005360BC">
        <w:rPr>
          <w:color w:val="auto"/>
          <w:lang w:eastAsia="hr-HR" w:bidi="hr-HR"/>
        </w:rPr>
        <w:t>Leček</w:t>
      </w:r>
      <w:proofErr w:type="spellEnd"/>
      <w:r w:rsidRPr="005360BC">
        <w:rPr>
          <w:color w:val="auto"/>
          <w:lang w:eastAsia="hr-HR" w:bidi="hr-HR"/>
        </w:rPr>
        <w:t xml:space="preserve"> niskogradnja...) po </w:t>
      </w:r>
      <w:r w:rsidRPr="005360BC">
        <w:rPr>
          <w:color w:val="auto"/>
          <w:lang w:eastAsia="hr-HR" w:bidi="hr-HR"/>
        </w:rPr>
        <w:lastRenderedPageBreak/>
        <w:t xml:space="preserve">specifičnim potrebama i hitnosti (npr. hitno kopanje velikim bagerom na dubini od 6 metara, za sanaciju glavne vodovodne cijevi koja napaja Grad Petrinju). Navodi se da je društvo Privreda d.o.o. građanima Petrinje i Lekenika dužno osigurati stalnu vodoopskrbu te u svakom trenutku brzo reagirati putem poslovnih partnera koji to mogu podržati. </w:t>
      </w:r>
    </w:p>
    <w:p w14:paraId="5242E5D3"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Napominje se da društvo </w:t>
      </w:r>
      <w:r w:rsidRPr="005360BC">
        <w:rPr>
          <w:color w:val="auto"/>
        </w:rPr>
        <w:t xml:space="preserve">Privreda d.o.o. </w:t>
      </w:r>
      <w:r w:rsidRPr="005360BC">
        <w:rPr>
          <w:color w:val="auto"/>
          <w:lang w:eastAsia="hr-HR" w:bidi="hr-HR"/>
        </w:rPr>
        <w:t xml:space="preserve">upravlja i održava preko 180 km vodovodne mreže i 110 km kanalizacijske mreže te mrežu kanalske odvodnje, koja je stara preko 100 godina, zbog čega ima oko 1.500 raznih intervencija, na koje nije moguće promptno reagirati sa postojećim strojevima i ljudima, a za neke vrste radova ne posjeduju niti adekvatne strojeve, što bi bilo poslovno neracionalno. </w:t>
      </w:r>
    </w:p>
    <w:p w14:paraId="6B779FF9" w14:textId="77777777" w:rsidR="001B624B" w:rsidRPr="005360BC" w:rsidRDefault="001B624B" w:rsidP="001B624B">
      <w:pPr>
        <w:pStyle w:val="Default"/>
        <w:spacing w:line="276" w:lineRule="auto"/>
        <w:ind w:firstLine="708"/>
        <w:jc w:val="both"/>
        <w:rPr>
          <w:color w:val="auto"/>
          <w:lang w:eastAsia="hr-HR" w:bidi="hr-HR"/>
        </w:rPr>
      </w:pPr>
    </w:p>
    <w:p w14:paraId="674108DE"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Navodi se da je u razdoblju od 2016. -2020. sa trgovačkim društvom </w:t>
      </w:r>
      <w:r w:rsidRPr="005360BC">
        <w:rPr>
          <w:color w:val="auto"/>
          <w:lang w:val="en-US" w:bidi="en-US"/>
        </w:rPr>
        <w:t xml:space="preserve">Titan commerce </w:t>
      </w:r>
      <w:r w:rsidRPr="005360BC">
        <w:rPr>
          <w:color w:val="auto"/>
          <w:lang w:eastAsia="hr-HR" w:bidi="hr-HR"/>
        </w:rPr>
        <w:t xml:space="preserve">d.o.o. društvo Privreda d.o.o. imala ukupan promet od 963.760,28 kn, odnosno oko 1% ukupnih rashoda i nabave društva za petogodišnje razdoblje u kojem posluje sa oko 250-300 dobavljača, pri čemu se ističe da je poslovanje društva Privreda d.o.o. tržišno i poslovno opravdano te bilo provedeno u skladu sa propisanim postupcima nabave, o čemu nije odlučivao, niti je imao ovlasti odlučivati gradonačelnik Petrinje Darinko </w:t>
      </w:r>
      <w:proofErr w:type="spellStart"/>
      <w:r w:rsidRPr="005360BC">
        <w:rPr>
          <w:color w:val="auto"/>
          <w:lang w:eastAsia="hr-HR" w:bidi="hr-HR"/>
        </w:rPr>
        <w:t>Dumbović</w:t>
      </w:r>
      <w:proofErr w:type="spellEnd"/>
      <w:r w:rsidRPr="005360BC">
        <w:rPr>
          <w:color w:val="auto"/>
          <w:lang w:eastAsia="hr-HR" w:bidi="hr-HR"/>
        </w:rPr>
        <w:t xml:space="preserve"> kao član Skupštine društva. </w:t>
      </w:r>
    </w:p>
    <w:p w14:paraId="44FE1EC4" w14:textId="77777777" w:rsidR="001B624B" w:rsidRPr="005360BC" w:rsidRDefault="001B624B" w:rsidP="001B624B">
      <w:pPr>
        <w:pStyle w:val="Default"/>
        <w:spacing w:line="276" w:lineRule="auto"/>
        <w:ind w:firstLine="708"/>
        <w:jc w:val="both"/>
        <w:rPr>
          <w:color w:val="auto"/>
          <w:lang w:eastAsia="hr-HR" w:bidi="hr-HR"/>
        </w:rPr>
      </w:pPr>
    </w:p>
    <w:p w14:paraId="63EF112E"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Zaključno se iznosi da u 2021.godini (za prva četiri mjeseca) nije ostvarena niti jedna narudžbenica prema tom trgovačkom društvu, </w:t>
      </w:r>
      <w:proofErr w:type="spellStart"/>
      <w:r w:rsidRPr="005360BC">
        <w:rPr>
          <w:color w:val="auto"/>
          <w:lang w:val="en-US" w:bidi="en-US"/>
        </w:rPr>
        <w:t>jer</w:t>
      </w:r>
      <w:proofErr w:type="spellEnd"/>
      <w:r w:rsidRPr="005360BC">
        <w:rPr>
          <w:color w:val="auto"/>
          <w:lang w:val="en-US" w:bidi="en-US"/>
        </w:rPr>
        <w:t xml:space="preserve"> je</w:t>
      </w:r>
      <w:r w:rsidRPr="005360BC">
        <w:rPr>
          <w:color w:val="auto"/>
          <w:lang w:eastAsia="hr-HR" w:bidi="hr-HR"/>
        </w:rPr>
        <w:t xml:space="preserve"> krajem 2020. izabrana ponuda drugog dobavljača.  </w:t>
      </w:r>
    </w:p>
    <w:p w14:paraId="6572F297" w14:textId="77777777" w:rsidR="001B624B" w:rsidRPr="005360BC" w:rsidRDefault="001B624B" w:rsidP="001B624B">
      <w:pPr>
        <w:pStyle w:val="Default"/>
        <w:spacing w:line="276" w:lineRule="auto"/>
        <w:ind w:firstLine="708"/>
        <w:jc w:val="both"/>
        <w:rPr>
          <w:color w:val="auto"/>
          <w:lang w:eastAsia="hr-HR" w:bidi="hr-HR"/>
        </w:rPr>
      </w:pPr>
    </w:p>
    <w:p w14:paraId="05D185BE"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Očitovanju društva Privreda d.o.o. prileže zapisnik sa Skupštine društva održane 27. lipnja 2013., koju je otvorio Darinko </w:t>
      </w:r>
      <w:proofErr w:type="spellStart"/>
      <w:r w:rsidRPr="005360BC">
        <w:rPr>
          <w:color w:val="auto"/>
          <w:lang w:eastAsia="hr-HR" w:bidi="hr-HR"/>
        </w:rPr>
        <w:t>Dumbović</w:t>
      </w:r>
      <w:proofErr w:type="spellEnd"/>
      <w:r w:rsidRPr="005360BC">
        <w:rPr>
          <w:color w:val="auto"/>
          <w:lang w:eastAsia="hr-HR" w:bidi="hr-HR"/>
        </w:rPr>
        <w:t xml:space="preserve">, predsjednik Skupštine i zastupnik osnivača Grada Petrinje, na kojoj su, između ostalih, usvajani Godišnje financijsko izvješće za 2012. te Izvješće Uprave o stanju društva za 2012., davane razrješnice direktoru društva, kao i donesene odluke o opozivu i imenovanju direktora društva, kojima je opozvana direktorica Ljiljana Križanić te je imenovan novi direktor Zlatko Medved, zapisnik sa Skupštine društva održane 29. travnja 2016., koju je otvorio Darinko </w:t>
      </w:r>
      <w:proofErr w:type="spellStart"/>
      <w:r w:rsidRPr="005360BC">
        <w:rPr>
          <w:color w:val="auto"/>
          <w:lang w:eastAsia="hr-HR" w:bidi="hr-HR"/>
        </w:rPr>
        <w:t>Dumbović</w:t>
      </w:r>
      <w:proofErr w:type="spellEnd"/>
      <w:r w:rsidRPr="005360BC">
        <w:rPr>
          <w:color w:val="auto"/>
          <w:lang w:eastAsia="hr-HR" w:bidi="hr-HR"/>
        </w:rPr>
        <w:t xml:space="preserve">, predsjednik Skupštine i zastupnik osnivača Grada Petrinje, na kojoj su donesene odluke o povećanju temeljenog kapitala te promjeni izjave o osnivanju, zapisnik sa Skupštine društva održane 3. travnja 2020., koju je otvorio Darinko </w:t>
      </w:r>
      <w:proofErr w:type="spellStart"/>
      <w:r w:rsidRPr="005360BC">
        <w:rPr>
          <w:color w:val="auto"/>
          <w:lang w:eastAsia="hr-HR" w:bidi="hr-HR"/>
        </w:rPr>
        <w:t>Dumbović</w:t>
      </w:r>
      <w:proofErr w:type="spellEnd"/>
      <w:r w:rsidRPr="005360BC">
        <w:rPr>
          <w:color w:val="auto"/>
          <w:lang w:eastAsia="hr-HR" w:bidi="hr-HR"/>
        </w:rPr>
        <w:t xml:space="preserve">, predsjednik Skupštine i zastupnik osnivača Grada Petrinje, na kojoj su donesene odluke o opozivu i imenovanju direktora društva, kojima je opozvan direktor Zoran </w:t>
      </w:r>
      <w:proofErr w:type="spellStart"/>
      <w:r w:rsidRPr="005360BC">
        <w:rPr>
          <w:color w:val="auto"/>
          <w:lang w:eastAsia="hr-HR" w:bidi="hr-HR"/>
        </w:rPr>
        <w:t>Zechner</w:t>
      </w:r>
      <w:proofErr w:type="spellEnd"/>
      <w:r w:rsidRPr="005360BC">
        <w:rPr>
          <w:color w:val="auto"/>
          <w:lang w:eastAsia="hr-HR" w:bidi="hr-HR"/>
        </w:rPr>
        <w:t xml:space="preserve"> te je imenovan novi direktor Miodrag </w:t>
      </w:r>
      <w:proofErr w:type="spellStart"/>
      <w:r w:rsidRPr="005360BC">
        <w:rPr>
          <w:color w:val="auto"/>
          <w:lang w:eastAsia="hr-HR" w:bidi="hr-HR"/>
        </w:rPr>
        <w:t>Čavić</w:t>
      </w:r>
      <w:proofErr w:type="spellEnd"/>
      <w:r w:rsidRPr="005360BC">
        <w:rPr>
          <w:color w:val="auto"/>
          <w:lang w:eastAsia="hr-HR" w:bidi="hr-HR"/>
        </w:rPr>
        <w:t xml:space="preserve">, Pravilnik o provedbi postupka bagatelne nabave koji je 13. siječnja 2014. donio direktor Zlatko Medved, kojim se određuje iznos nabave do procijenjene vrijednosti roba i usluga od 200.000,00 kn, odnosno radova od 500.000,00 kn bez obveze provedbe postupka javne nabave izdavanjem narudžbenice ili zaključivanjem ugovora s jednim gospodarskim subjektom po vlastitom izboru, Pravilnik o jednostavnoj nabavi koji je 16. lipnja 2017. donio direktor društva Zlatko Medved sa istovjetnim uvjetima, te ugovori o radu koje su s direktorima društva sklapali predsjednici Nadzornog odbora društva.  </w:t>
      </w:r>
    </w:p>
    <w:p w14:paraId="5204794D" w14:textId="77777777" w:rsidR="001B624B" w:rsidRPr="005360BC" w:rsidRDefault="001B624B" w:rsidP="001B624B">
      <w:pPr>
        <w:pStyle w:val="Default"/>
        <w:spacing w:line="276" w:lineRule="auto"/>
        <w:ind w:firstLine="708"/>
        <w:jc w:val="both"/>
        <w:rPr>
          <w:color w:val="auto"/>
          <w:lang w:eastAsia="hr-HR" w:bidi="hr-HR"/>
        </w:rPr>
      </w:pPr>
    </w:p>
    <w:p w14:paraId="10AE706B"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Nadalje, uz očitovanje su priloženi računi društva Titan </w:t>
      </w:r>
      <w:proofErr w:type="spellStart"/>
      <w:r w:rsidRPr="005360BC">
        <w:rPr>
          <w:color w:val="auto"/>
          <w:lang w:eastAsia="hr-HR" w:bidi="hr-HR"/>
        </w:rPr>
        <w:t>commerce</w:t>
      </w:r>
      <w:proofErr w:type="spellEnd"/>
      <w:r w:rsidRPr="005360BC">
        <w:rPr>
          <w:color w:val="auto"/>
          <w:lang w:eastAsia="hr-HR" w:bidi="hr-HR"/>
        </w:rPr>
        <w:t xml:space="preserve"> d.o.o. ispostavljeni društvu Privreda d.o.o. za nabavu radne odjeće za 2016. temeljem narudžbenica koje je supotpisao direktor društva Zlatko Medved, i to računi: broj 6-100-1 od 26. siječnja na iznos od </w:t>
      </w:r>
      <w:r w:rsidRPr="005360BC">
        <w:rPr>
          <w:color w:val="auto"/>
          <w:lang w:eastAsia="hr-HR" w:bidi="hr-HR"/>
        </w:rPr>
        <w:lastRenderedPageBreak/>
        <w:t xml:space="preserve">5.236,26 kn, broj 12-100-1 od 3. veljače na iznos od 2.216,81 kn, broj 39-100-1 od 21. ožujka na iznos od 27.252,50 kn, broj 40-100-1 od 21. ožujka na iznos od 17.237,50 kn, broj 45-100-1 od 25. ožujka na iznos od 562,50 kn, broj 188-100-1 od 2. studenoga na iznos od 662,12 kn, za 2017. temeljem narudžbenica koje je potpisao direktor društva Zlatko Medved, i to računi: broj 8-100-1 od 16. siječnja na iznos od 2.228,75 kn, broj 10-100-1 od 16. siječnja na iznos od 775,00 kn, broj 22-100-1 od 31. siječnja na iznos od 1.812,50 kn, broj 16-100-1 od 23. siječnja na iznos od 1.145,00 kn, broj 40-100-1 od 22. veljače na iznos od 625,00 kn, za 2018. temeljem narudžbenica koje je do ožujka potpisao direktor društva Zlatko Medved, a potom direktor Zoran </w:t>
      </w:r>
      <w:proofErr w:type="spellStart"/>
      <w:r w:rsidRPr="005360BC">
        <w:rPr>
          <w:color w:val="auto"/>
          <w:lang w:eastAsia="hr-HR" w:bidi="hr-HR"/>
        </w:rPr>
        <w:t>Zechner</w:t>
      </w:r>
      <w:proofErr w:type="spellEnd"/>
      <w:r w:rsidRPr="005360BC">
        <w:rPr>
          <w:color w:val="auto"/>
          <w:lang w:eastAsia="hr-HR" w:bidi="hr-HR"/>
        </w:rPr>
        <w:t xml:space="preserve">, i to računi: broj 134-100-1 od 29. svibnja na iznos od 8.181,25 kn, broj 119-100-1 od 18. svibnja na iznos od 20.625,00 kn, broj 118-100-1 od 18. svibnja na iznos od 6.879,80 kn, broj 85-100-1 od 11. travnja na iznos od 865,25 kn, broj 52-100-1 od 2. ožujka na iznos od 356,20 kn, broj 42-100-1 od 24. veljače na iznos od 2.088,30 kn, broj 39-100-1 od 28. veljače na iznos od 2.116,25 kn, za 2019. temeljem narudžbenica koje je potpisao direktor društva Zoran </w:t>
      </w:r>
      <w:proofErr w:type="spellStart"/>
      <w:r w:rsidRPr="005360BC">
        <w:rPr>
          <w:color w:val="auto"/>
          <w:lang w:eastAsia="hr-HR" w:bidi="hr-HR"/>
        </w:rPr>
        <w:t>Zechner</w:t>
      </w:r>
      <w:proofErr w:type="spellEnd"/>
      <w:r w:rsidRPr="005360BC">
        <w:rPr>
          <w:color w:val="auto"/>
          <w:lang w:eastAsia="hr-HR" w:bidi="hr-HR"/>
        </w:rPr>
        <w:t xml:space="preserve">, i to računi: broj 372-100-1 od 9. rujna 2019. na iznos od 1.912,50 kn, broj 351-100-1 od 3. listopada na iznos od 391,25 kn, broj: 247-100-1 od 17. srpnja na iznos od 16.717,24 kn, broj 215-100-1 od 26. svibnja na iznos od 6.260,00 kn, broj 111-100-1 od 23. ožujka na iznos od 1.520,98 kn, te za 2020. temeljem narudžbenica koje je potpisao direktor društva Zoran </w:t>
      </w:r>
      <w:proofErr w:type="spellStart"/>
      <w:r w:rsidRPr="005360BC">
        <w:rPr>
          <w:color w:val="auto"/>
          <w:lang w:eastAsia="hr-HR" w:bidi="hr-HR"/>
        </w:rPr>
        <w:t>Zechner</w:t>
      </w:r>
      <w:proofErr w:type="spellEnd"/>
      <w:r w:rsidRPr="005360BC">
        <w:rPr>
          <w:color w:val="auto"/>
          <w:lang w:eastAsia="hr-HR" w:bidi="hr-HR"/>
        </w:rPr>
        <w:t xml:space="preserve">, i to računi: broj 184-100-1A od 25. srpnja na iznos od 1.478,98 kn, broj 184-100-1A od 25. srpnja na iznos od 1.478,98 kn, broj 181-100-1 od 24. lipnja na iznos od 1.912,50 kn, broj 86-100-1 od 7. travnja na iznos od 1.623,75 kn, broj 81-100-1 od 26. ožujka  na iznos od 1.912,50 kn, broj 4-100-1 od 24. veljače na iznos od 1.815,75 kn, broj 45-100-1 od 24. veljače na iznos od 436,63 kn, te broj 14-100-1 od 24. siječnja na iznos od 7.637,63 kn. </w:t>
      </w:r>
    </w:p>
    <w:p w14:paraId="0F1B6C80" w14:textId="77777777" w:rsidR="001B624B" w:rsidRPr="005360BC" w:rsidRDefault="001B624B" w:rsidP="001B624B">
      <w:pPr>
        <w:pStyle w:val="Default"/>
        <w:spacing w:line="276" w:lineRule="auto"/>
        <w:ind w:firstLine="708"/>
        <w:jc w:val="both"/>
        <w:rPr>
          <w:color w:val="auto"/>
          <w:lang w:eastAsia="hr-HR" w:bidi="hr-HR"/>
        </w:rPr>
      </w:pPr>
    </w:p>
    <w:p w14:paraId="2A1E23BF" w14:textId="16F96BC1"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Na svim računima u navedenom razdoblju nalazi se ovjereni potpis </w:t>
      </w:r>
      <w:r w:rsidR="0019743D" w:rsidRPr="0019743D">
        <w:rPr>
          <w:color w:val="auto"/>
          <w:highlight w:val="black"/>
          <w:lang w:eastAsia="hr-HR" w:bidi="hr-HR"/>
        </w:rPr>
        <w:t>………………….</w:t>
      </w:r>
      <w:r w:rsidRPr="005360BC">
        <w:rPr>
          <w:color w:val="auto"/>
          <w:lang w:eastAsia="hr-HR" w:bidi="hr-HR"/>
        </w:rPr>
        <w:t xml:space="preserve">, direktorice društva Titan </w:t>
      </w:r>
      <w:proofErr w:type="spellStart"/>
      <w:r w:rsidRPr="005360BC">
        <w:rPr>
          <w:color w:val="auto"/>
          <w:lang w:eastAsia="hr-HR" w:bidi="hr-HR"/>
        </w:rPr>
        <w:t>commerce</w:t>
      </w:r>
      <w:proofErr w:type="spellEnd"/>
      <w:r w:rsidRPr="005360BC">
        <w:rPr>
          <w:color w:val="auto"/>
          <w:lang w:eastAsia="hr-HR" w:bidi="hr-HR"/>
        </w:rPr>
        <w:t xml:space="preserve"> d.o.o.</w:t>
      </w:r>
    </w:p>
    <w:p w14:paraId="614E2788" w14:textId="77777777" w:rsidR="001B624B" w:rsidRPr="005360BC" w:rsidRDefault="001B624B" w:rsidP="001B624B">
      <w:pPr>
        <w:pStyle w:val="Default"/>
        <w:spacing w:line="276" w:lineRule="auto"/>
        <w:ind w:firstLine="708"/>
        <w:jc w:val="both"/>
        <w:rPr>
          <w:color w:val="auto"/>
          <w:lang w:eastAsia="hr-HR" w:bidi="hr-HR"/>
        </w:rPr>
      </w:pPr>
    </w:p>
    <w:p w14:paraId="0E4F81BF"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Priloženi su i sljedeći računi društva Titan </w:t>
      </w:r>
      <w:proofErr w:type="spellStart"/>
      <w:r w:rsidRPr="005360BC">
        <w:rPr>
          <w:color w:val="auto"/>
          <w:lang w:eastAsia="hr-HR" w:bidi="hr-HR"/>
        </w:rPr>
        <w:t>commerce</w:t>
      </w:r>
      <w:proofErr w:type="spellEnd"/>
      <w:r w:rsidRPr="005360BC">
        <w:rPr>
          <w:color w:val="auto"/>
          <w:lang w:eastAsia="hr-HR" w:bidi="hr-HR"/>
        </w:rPr>
        <w:t xml:space="preserve"> d.o.o. ispostavljeni društvu Privreda d.o.o. za obavljene radove u 2020. temeljem narudžbenica koje je supotpisao direktor društva Miodrag </w:t>
      </w:r>
      <w:proofErr w:type="spellStart"/>
      <w:r w:rsidRPr="005360BC">
        <w:rPr>
          <w:color w:val="auto"/>
          <w:lang w:eastAsia="hr-HR" w:bidi="hr-HR"/>
        </w:rPr>
        <w:t>Čavić</w:t>
      </w:r>
      <w:proofErr w:type="spellEnd"/>
      <w:r w:rsidRPr="005360BC">
        <w:rPr>
          <w:color w:val="auto"/>
          <w:lang w:eastAsia="hr-HR" w:bidi="hr-HR"/>
        </w:rPr>
        <w:t xml:space="preserve">, i to: račun broj 261-100-1A od 1. rujna na iznos od 18.562,50 kn, račun broj 286-100-1 od 30. rujna na iznos od 15.862,50 kn, račun broj 294-100-1 od 30. rujna na iznos od 11.687,50 kn, račun broj 348-100-1 od 30. studenoga na iznos od 29.375,00 kn, te račun broj 350-100-1 od 30. studenoga na iznos od 1.187,50 kn. </w:t>
      </w:r>
    </w:p>
    <w:p w14:paraId="1B314119" w14:textId="77777777" w:rsidR="001B624B" w:rsidRPr="005360BC" w:rsidRDefault="001B624B" w:rsidP="001B624B">
      <w:pPr>
        <w:pStyle w:val="Default"/>
        <w:spacing w:line="276" w:lineRule="auto"/>
        <w:ind w:firstLine="708"/>
        <w:jc w:val="both"/>
        <w:rPr>
          <w:color w:val="auto"/>
          <w:lang w:eastAsia="hr-HR" w:bidi="hr-HR"/>
        </w:rPr>
      </w:pPr>
    </w:p>
    <w:p w14:paraId="4B9B2536" w14:textId="1ADE3609"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Poslovnu dokumentaciju vezano za navedene račune potpisivali su </w:t>
      </w:r>
      <w:r w:rsidR="0019743D" w:rsidRPr="0019743D">
        <w:rPr>
          <w:color w:val="auto"/>
          <w:highlight w:val="black"/>
          <w:lang w:eastAsia="hr-HR" w:bidi="hr-HR"/>
        </w:rPr>
        <w:t>…………………..</w:t>
      </w:r>
      <w:r w:rsidRPr="005360BC">
        <w:rPr>
          <w:color w:val="auto"/>
          <w:lang w:eastAsia="hr-HR" w:bidi="hr-HR"/>
        </w:rPr>
        <w:t xml:space="preserve"> i </w:t>
      </w:r>
      <w:r w:rsidR="0019743D" w:rsidRPr="0019743D">
        <w:rPr>
          <w:color w:val="auto"/>
          <w:highlight w:val="black"/>
          <w:lang w:eastAsia="hr-HR" w:bidi="hr-HR"/>
        </w:rPr>
        <w:t>…………………..</w:t>
      </w:r>
      <w:r w:rsidRPr="0019743D">
        <w:rPr>
          <w:color w:val="auto"/>
          <w:highlight w:val="black"/>
          <w:lang w:eastAsia="hr-HR" w:bidi="hr-HR"/>
        </w:rPr>
        <w:t>.</w:t>
      </w:r>
      <w:r w:rsidRPr="005360BC">
        <w:rPr>
          <w:color w:val="auto"/>
          <w:lang w:eastAsia="hr-HR" w:bidi="hr-HR"/>
        </w:rPr>
        <w:t xml:space="preserve">  </w:t>
      </w:r>
    </w:p>
    <w:p w14:paraId="19EF6D40" w14:textId="77777777" w:rsidR="001B624B" w:rsidRPr="005360BC" w:rsidRDefault="001B624B" w:rsidP="001B624B">
      <w:pPr>
        <w:pStyle w:val="Default"/>
        <w:spacing w:line="276" w:lineRule="auto"/>
        <w:ind w:firstLine="708"/>
        <w:jc w:val="both"/>
        <w:rPr>
          <w:color w:val="auto"/>
          <w:lang w:eastAsia="hr-HR" w:bidi="hr-HR"/>
        </w:rPr>
      </w:pPr>
    </w:p>
    <w:p w14:paraId="113EE18E"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Trgovačko društvo </w:t>
      </w:r>
      <w:r w:rsidRPr="005360BC">
        <w:rPr>
          <w:color w:val="auto"/>
        </w:rPr>
        <w:t xml:space="preserve">Komunalac Petrinja d.o.o. očitovalo se dopisom u kojem se navodi da je </w:t>
      </w:r>
      <w:r w:rsidRPr="005360BC">
        <w:rPr>
          <w:color w:val="auto"/>
          <w:lang w:eastAsia="hr-HR" w:bidi="hr-HR"/>
        </w:rPr>
        <w:t xml:space="preserve">Izjavom o osnivanju trgovačkog društva Komunalac Petrinja d.o.o određeno da Skupštinu društva čini osnivač/član društva - Grad Petrinja, zastupan po gradonačelniku Grada kao ovlaštenoj osobi za zastupanje osnivača/člana društva te da ovu funkciju obavlja Darinko </w:t>
      </w:r>
      <w:proofErr w:type="spellStart"/>
      <w:r w:rsidRPr="005360BC">
        <w:rPr>
          <w:color w:val="auto"/>
          <w:lang w:eastAsia="hr-HR" w:bidi="hr-HR"/>
        </w:rPr>
        <w:t>Dumbović</w:t>
      </w:r>
      <w:proofErr w:type="spellEnd"/>
      <w:r w:rsidRPr="005360BC">
        <w:rPr>
          <w:color w:val="auto"/>
          <w:lang w:eastAsia="hr-HR" w:bidi="hr-HR"/>
        </w:rPr>
        <w:t xml:space="preserve">, kao i svaki drugi gradonačelnik, od trenutka stupanja na dužnost do prestanka njezina obnašanja, pri čemu za njezino obavljanje dužnosnik nije primio naknadu. </w:t>
      </w:r>
    </w:p>
    <w:p w14:paraId="345FCBFE" w14:textId="77777777" w:rsidR="001B624B" w:rsidRPr="005360BC" w:rsidRDefault="001B624B" w:rsidP="001B624B">
      <w:pPr>
        <w:pStyle w:val="Default"/>
        <w:spacing w:line="276" w:lineRule="auto"/>
        <w:ind w:firstLine="708"/>
        <w:jc w:val="both"/>
        <w:rPr>
          <w:color w:val="auto"/>
          <w:lang w:eastAsia="hr-HR" w:bidi="hr-HR"/>
        </w:rPr>
      </w:pPr>
    </w:p>
    <w:p w14:paraId="5A21AD15"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lastRenderedPageBreak/>
        <w:t xml:space="preserve">Navodi se da Skupština društva odlučuje o nekim djelatnostima koje su taksativno nabrojane u Izjavi o osnivanju, između ostalog i o imenovanju te razrješenju članova Uprave i Nadzornog odbora te da sukladno Pravilniku o radu društva Komunalac Petrinja d.o.o. od 21. lipnja 2010. o </w:t>
      </w:r>
      <w:r w:rsidRPr="005360BC">
        <w:rPr>
          <w:color w:val="auto"/>
          <w:u w:val="single"/>
          <w:lang w:eastAsia="hr-HR" w:bidi="hr-HR"/>
        </w:rPr>
        <w:t>uvjetima i koeficijentu radnog mjesta odlučuje Skupština društva</w:t>
      </w:r>
      <w:r w:rsidRPr="005360BC">
        <w:rPr>
          <w:color w:val="auto"/>
          <w:lang w:eastAsia="hr-HR" w:bidi="hr-HR"/>
        </w:rPr>
        <w:t xml:space="preserve">. Iznosi se da Pravilnik o radu donosi Nadzorni odbor uz prethodnu suglasnost Radničkog vijeća te da ugovor sa Upravom društva sklapa Nadzorni odbor, a Skupština ne utječe, niti na bilo koji način odlučuje o poslovanju društva, pa tako nije odlučivala niti o nastanku poslovnog odnosa sa trgovačkim društvom Titan </w:t>
      </w:r>
      <w:proofErr w:type="spellStart"/>
      <w:r w:rsidRPr="005360BC">
        <w:rPr>
          <w:color w:val="auto"/>
          <w:lang w:eastAsia="hr-HR" w:bidi="hr-HR"/>
        </w:rPr>
        <w:t>commerce</w:t>
      </w:r>
      <w:proofErr w:type="spellEnd"/>
      <w:r w:rsidRPr="005360BC">
        <w:rPr>
          <w:color w:val="auto"/>
          <w:lang w:eastAsia="hr-HR" w:bidi="hr-HR"/>
        </w:rPr>
        <w:t xml:space="preserve"> d.o.o., osim u dijelu propisanom Izjavom o osnivanju. </w:t>
      </w:r>
    </w:p>
    <w:p w14:paraId="58F9E85A" w14:textId="77777777" w:rsidR="001B624B" w:rsidRPr="005360BC" w:rsidRDefault="001B624B" w:rsidP="001B624B">
      <w:pPr>
        <w:pStyle w:val="Default"/>
        <w:spacing w:line="276" w:lineRule="auto"/>
        <w:ind w:firstLine="708"/>
        <w:jc w:val="both"/>
        <w:rPr>
          <w:color w:val="auto"/>
          <w:lang w:eastAsia="hr-HR" w:bidi="hr-HR"/>
        </w:rPr>
      </w:pPr>
    </w:p>
    <w:p w14:paraId="0653A9DA"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Očitovanju prileže Opći akt o jednostavnoj nabavi društva </w:t>
      </w:r>
      <w:r w:rsidRPr="005360BC">
        <w:rPr>
          <w:color w:val="auto"/>
        </w:rPr>
        <w:t xml:space="preserve">Komunalac Petrinja d.o.o. </w:t>
      </w:r>
      <w:r w:rsidRPr="005360BC">
        <w:rPr>
          <w:color w:val="auto"/>
          <w:lang w:eastAsia="hr-HR" w:bidi="hr-HR"/>
        </w:rPr>
        <w:t xml:space="preserve"> d.o.o. koji je 1. travnja 2019. donio direktor društva Vlado </w:t>
      </w:r>
      <w:proofErr w:type="spellStart"/>
      <w:r w:rsidRPr="005360BC">
        <w:rPr>
          <w:color w:val="auto"/>
          <w:lang w:eastAsia="hr-HR" w:bidi="hr-HR"/>
        </w:rPr>
        <w:t>Lovreković</w:t>
      </w:r>
      <w:proofErr w:type="spellEnd"/>
      <w:r w:rsidRPr="005360BC">
        <w:rPr>
          <w:color w:val="auto"/>
          <w:lang w:eastAsia="hr-HR" w:bidi="hr-HR"/>
        </w:rPr>
        <w:t xml:space="preserve">, kojim se određuje postupak koji prethodi stvaranju ugovornog odnosa za nabavu iznos roba i usluga do 200.000,00 kn, odnosno radova od 500.000,00 kn, za koje sukladno odredbama Zakona o javnoj nabavi ne postoji obveza provedbe postupka javne nabave, Tablični prikaz poslovnih odnosa s društvom Titan </w:t>
      </w:r>
      <w:proofErr w:type="spellStart"/>
      <w:r w:rsidRPr="005360BC">
        <w:rPr>
          <w:color w:val="auto"/>
          <w:lang w:eastAsia="hr-HR" w:bidi="hr-HR"/>
        </w:rPr>
        <w:t>commerce</w:t>
      </w:r>
      <w:proofErr w:type="spellEnd"/>
      <w:r w:rsidRPr="005360BC">
        <w:rPr>
          <w:color w:val="auto"/>
          <w:lang w:eastAsia="hr-HR" w:bidi="hr-HR"/>
        </w:rPr>
        <w:t xml:space="preserve"> d.o.o. iz kojeg proizlazi da je u 2016. vrijednost istog iznosila 7.340,60 kn (0,1% ukupne vrijednosti svih poslovnih odnosa u toj godini), u 2017. iznosila je 16.747,50 kn (0,22% ukupne vrijednosti), u 2018. iznosila je 65.456,88 kn (0,69% ukupne vrijednosti), u 2019. iznosila je 108.011,97 kn (0,91% ukupne vrijednosti), te je u 2020. iznosila 459.921,02 kn (4,56% ukupne vrijednosti), odnosno u navedenom razdoblju 2016. – 2020. zbirna vrijednost je iznosila 657.477,97 kn (1,42% ukupne vrijednosti), ugovori o plaći direktora društva </w:t>
      </w:r>
      <w:r w:rsidRPr="005360BC">
        <w:rPr>
          <w:color w:val="auto"/>
        </w:rPr>
        <w:t xml:space="preserve">Komunalac Petrinja d.o.o. koje su direktori društva sklapali s navedenim društvom, zastupanim po predsjedniku Nadzornog odbora, temeljem odluka Skupštine istog društva, Zapisnik sa sjednice Skupštine </w:t>
      </w:r>
      <w:r w:rsidRPr="005360BC">
        <w:rPr>
          <w:color w:val="auto"/>
          <w:lang w:eastAsia="hr-HR" w:bidi="hr-HR"/>
        </w:rPr>
        <w:t xml:space="preserve">društva </w:t>
      </w:r>
      <w:r w:rsidRPr="005360BC">
        <w:rPr>
          <w:color w:val="auto"/>
        </w:rPr>
        <w:t xml:space="preserve">Komunalac Petrinja d.o.o. od 16. travnja 2018. na kojoj je Darinko </w:t>
      </w:r>
      <w:proofErr w:type="spellStart"/>
      <w:r w:rsidRPr="005360BC">
        <w:rPr>
          <w:color w:val="auto"/>
        </w:rPr>
        <w:t>Dumbović</w:t>
      </w:r>
      <w:proofErr w:type="spellEnd"/>
      <w:r w:rsidRPr="005360BC">
        <w:rPr>
          <w:color w:val="auto"/>
        </w:rPr>
        <w:t xml:space="preserve"> dao suglasnost predsjedniku Nadzornog odbora društva da se sa direktorom sklopi dodatak ugovoru o radu kojim će se povećati koeficijent složenosti poslova, Izjava o osnivanju </w:t>
      </w:r>
      <w:r w:rsidRPr="005360BC">
        <w:rPr>
          <w:color w:val="auto"/>
          <w:lang w:eastAsia="hr-HR" w:bidi="hr-HR"/>
        </w:rPr>
        <w:t xml:space="preserve">društva </w:t>
      </w:r>
      <w:r w:rsidRPr="005360BC">
        <w:rPr>
          <w:color w:val="auto"/>
        </w:rPr>
        <w:t xml:space="preserve">Komunalac Petrinja d.o.o. od 6. travnja 2017. kojom je u članku 15. određeno da Skupština društva odlučuje o financijskim izvješćima društva te imenovanju i razrješenju članova uprave i nadzornog odbora društva, Izjava o osnivanju </w:t>
      </w:r>
      <w:r w:rsidRPr="005360BC">
        <w:rPr>
          <w:color w:val="auto"/>
          <w:lang w:eastAsia="hr-HR" w:bidi="hr-HR"/>
        </w:rPr>
        <w:t xml:space="preserve">društva </w:t>
      </w:r>
      <w:r w:rsidRPr="005360BC">
        <w:rPr>
          <w:color w:val="auto"/>
        </w:rPr>
        <w:t xml:space="preserve">Komunalac Petrinja d.o.o. od 29. studenoga 2013. kojom je u članku 15. određeno da Skupština društva, između ostalog, odlučuje o financijskim izvješćima društva te imenovanju i razrješenju članova uprave i nadzornog odbora društva. </w:t>
      </w:r>
    </w:p>
    <w:p w14:paraId="52A7CBEA" w14:textId="77777777" w:rsidR="001B624B" w:rsidRPr="005360BC" w:rsidRDefault="001B624B" w:rsidP="001B624B">
      <w:pPr>
        <w:pStyle w:val="Default"/>
        <w:spacing w:line="276" w:lineRule="auto"/>
        <w:ind w:firstLine="708"/>
        <w:jc w:val="both"/>
        <w:rPr>
          <w:color w:val="auto"/>
          <w:lang w:eastAsia="hr-HR" w:bidi="hr-HR"/>
        </w:rPr>
      </w:pPr>
    </w:p>
    <w:p w14:paraId="0A46A0EF"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Očitovanju su priloženi računi društva Titan </w:t>
      </w:r>
      <w:proofErr w:type="spellStart"/>
      <w:r w:rsidRPr="005360BC">
        <w:rPr>
          <w:color w:val="auto"/>
          <w:lang w:eastAsia="hr-HR" w:bidi="hr-HR"/>
        </w:rPr>
        <w:t>commerce</w:t>
      </w:r>
      <w:proofErr w:type="spellEnd"/>
      <w:r w:rsidRPr="005360BC">
        <w:rPr>
          <w:color w:val="auto"/>
          <w:lang w:eastAsia="hr-HR" w:bidi="hr-HR"/>
        </w:rPr>
        <w:t xml:space="preserve"> d.o.o. ispostavljeni društvu</w:t>
      </w:r>
      <w:r w:rsidRPr="005360BC">
        <w:rPr>
          <w:color w:val="auto"/>
        </w:rPr>
        <w:t xml:space="preserve"> Komunalac Petrinja d.o.o.</w:t>
      </w:r>
      <w:r w:rsidRPr="005360BC">
        <w:rPr>
          <w:color w:val="auto"/>
          <w:lang w:eastAsia="hr-HR" w:bidi="hr-HR"/>
        </w:rPr>
        <w:t xml:space="preserve"> za nabavu radne odjeće, usluge prijevoza, usluge čišćenja snijega strojem, najam stroja i strojara, temeljem narudžbenica</w:t>
      </w:r>
      <w:r w:rsidRPr="005360BC">
        <w:rPr>
          <w:color w:val="auto"/>
        </w:rPr>
        <w:t>, i to za 2016.</w:t>
      </w:r>
      <w:r w:rsidRPr="005360BC">
        <w:rPr>
          <w:color w:val="auto"/>
          <w:lang w:eastAsia="hr-HR" w:bidi="hr-HR"/>
        </w:rPr>
        <w:t xml:space="preserve"> računi: broj 77-100-1 od 24. svibnja na iznos od 1.125,00 kn, broj 122-100-1 od 19. srpnja na iznos od 2.533,13 kn, broj 112-100-1 od 6. srpnja na iznos od 3.225,00 kn, broj 170-100-1 od 13. listopada na iznos od 2.990,60 kn, za 2017. računi: broj 266-100-1 od 4. listopada na iznos od 13.361,51 kn, broj 275-100-1 od 9. listopada na iznos od 852,86 kn, za 2018. računi: broj: 235-100-1 od 20. srpnja u iznosu od 550,00 kn, broj: 225-100-1 od 20. srpnja u iznosu od 4.725,00 kn, broj: 142-100-1 od 5. lipnja u iznosu od 1.990,00 kn, broj: 456-100-1 od 31. prosinca u iznosu od 3.437,50 kn, broj: 251-100-1 od 29. kolovoza na iznos 600,00 kn, broj: 326-100-1 od 17. listopada na iznos od 13.875,75 kn, broj: 32-100-1 od 14. veljače na iznos od 1.705,73 kn, broj: 343-100-1 od 6. </w:t>
      </w:r>
      <w:r w:rsidRPr="005360BC">
        <w:rPr>
          <w:color w:val="auto"/>
          <w:lang w:eastAsia="hr-HR" w:bidi="hr-HR"/>
        </w:rPr>
        <w:lastRenderedPageBreak/>
        <w:t xml:space="preserve">studenoga na iznos od 12.552,90 kn, broj: 171-100-1 od 20. lipnja na iznos od 4.350,00 kn, broj: 187-100-1 od 20. lipnja na iznos od 1.100,00 kn, broj: 158-100-1 od 15. lipnja na iznos od 550,00 kn, broj: 175-100-1 od 15. lipnja na iznos od 1.650,00 kn, broj: 155-100-1 od 14. lipnja na iznos od 6.000,00 kn, broj: 149-100-1 od 11. lipnja na iznos od 1.000,00 kn, broj: 152-100-1 od 6. lipnja na iznos od 2.750,00 kn, broj: 144-100-1 od 30. svibnja na iznos od 2.750,00 kn, broj: 151-100-1 od 5. lipnja na iznos od 1.050,00 kn, broj: 141-100-1 od 30. svibnja na iznos od 2.070,00 kn, broj: 143-100-1 od 29. svibnja na iznos od 2.750,00 kn, za 2019. računi: broj: 38-100-1 od 31. siječnja na iznos od 2.046,25 kn, broj: 230-100-1 od 31. svibnja na iznos od 38.794,92 kn, broj: 120-100-1 od 25. svibnja na iznos od 14.620,80 kn, broj: 508-100-1 od 11. prosinca na iznos od 2.942,50 kn, broj: 457-100-1 od 30. prosinca na iznos od 1.498,00 kn, broj: 442-100-1 od 22. listopada na iznos od 35.845,00 kn, broj: 339-100-1 od 12. listopada na iznos od 1.347,50 kn, broj: 435-100-1 od 17. prosinca na iznos od 1.622,50 kn, za 2020. računi: broj: 378-100-1 od 22. prosinca na iznos od 15.086,57 kn, broj: 364-100-1 od 10. prosinca na iznos od 9.262,50 kn, broj: 328-100-1 od 31. listopada na iznos od 1.093,75 kn, broj: 219-100-1 od 29. srpnja na iznos od 23.164,50 kn, broj: 164-100-1 od 9. lipnja na iznos od 29.788,45 kn, broj: 110-100-1 od 16. travnja na iznos od 3.931,25 kn, broj: 96-100-1 od 9. travnja na iznos od 3.085,00 kn, broj: 31-100-1 od 10. veljače na iznos od 27.230,32 kn, broj: 2-100-1 od 16. siječnja na iznos od 199.409,87 kn te broj: 1-100-1 od 9. siječnja na iznos od 147.868,80 kn. </w:t>
      </w:r>
    </w:p>
    <w:p w14:paraId="5298AAE5" w14:textId="77777777" w:rsidR="001B624B" w:rsidRPr="005360BC" w:rsidRDefault="001B624B" w:rsidP="001B624B">
      <w:pPr>
        <w:pStyle w:val="Default"/>
        <w:spacing w:line="276" w:lineRule="auto"/>
        <w:ind w:firstLine="708"/>
        <w:jc w:val="both"/>
        <w:rPr>
          <w:color w:val="auto"/>
          <w:lang w:eastAsia="hr-HR" w:bidi="hr-HR"/>
        </w:rPr>
      </w:pPr>
    </w:p>
    <w:p w14:paraId="45E0E444" w14:textId="170272D3"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Fakture trgovačkog društva Titan </w:t>
      </w:r>
      <w:proofErr w:type="spellStart"/>
      <w:r w:rsidRPr="005360BC">
        <w:rPr>
          <w:color w:val="auto"/>
          <w:lang w:eastAsia="hr-HR" w:bidi="hr-HR"/>
        </w:rPr>
        <w:t>commerce</w:t>
      </w:r>
      <w:proofErr w:type="spellEnd"/>
      <w:r w:rsidRPr="005360BC">
        <w:rPr>
          <w:color w:val="auto"/>
          <w:lang w:eastAsia="hr-HR" w:bidi="hr-HR"/>
        </w:rPr>
        <w:t xml:space="preserve"> d.o.o. potpisivala je </w:t>
      </w:r>
      <w:r w:rsidR="0019743D" w:rsidRPr="0019743D">
        <w:rPr>
          <w:color w:val="auto"/>
          <w:highlight w:val="black"/>
          <w:lang w:eastAsia="hr-HR" w:bidi="hr-HR"/>
        </w:rPr>
        <w:t>……………………..</w:t>
      </w:r>
      <w:r w:rsidRPr="005360BC">
        <w:rPr>
          <w:color w:val="auto"/>
          <w:lang w:eastAsia="hr-HR" w:bidi="hr-HR"/>
        </w:rPr>
        <w:t>.</w:t>
      </w:r>
    </w:p>
    <w:p w14:paraId="5FA1CCB5" w14:textId="77777777" w:rsidR="001B624B" w:rsidRPr="005360BC" w:rsidRDefault="001B624B" w:rsidP="001B624B">
      <w:pPr>
        <w:pStyle w:val="Default"/>
        <w:spacing w:line="276" w:lineRule="auto"/>
        <w:ind w:firstLine="708"/>
        <w:jc w:val="both"/>
        <w:rPr>
          <w:color w:val="auto"/>
          <w:lang w:eastAsia="hr-HR" w:bidi="hr-HR"/>
        </w:rPr>
      </w:pPr>
    </w:p>
    <w:p w14:paraId="5D372AF2" w14:textId="77777777" w:rsidR="001B624B" w:rsidRPr="005360BC" w:rsidRDefault="001B624B" w:rsidP="001B624B">
      <w:pPr>
        <w:pStyle w:val="Default"/>
        <w:spacing w:line="276" w:lineRule="auto"/>
        <w:ind w:firstLine="708"/>
        <w:jc w:val="both"/>
        <w:rPr>
          <w:color w:val="auto"/>
        </w:rPr>
      </w:pPr>
      <w:r w:rsidRPr="005360BC">
        <w:rPr>
          <w:color w:val="auto"/>
        </w:rPr>
        <w:t>Sukladno članku 4. stavku 2. ZSSI/11-a č</w:t>
      </w:r>
      <w:r w:rsidRPr="005360BC">
        <w:rPr>
          <w:color w:val="auto"/>
          <w:shd w:val="clear" w:color="auto" w:fill="FFFFFF"/>
        </w:rPr>
        <w:t xml:space="preserve">lan obitelji dužnosnika u smislu tog Zakona je bračni ili izvanbračni drug dužnosnika, njegovi srodnici po krvi u uspravnoj lozi, braća i sestre dužnosnika te </w:t>
      </w:r>
      <w:proofErr w:type="spellStart"/>
      <w:r w:rsidRPr="005360BC">
        <w:rPr>
          <w:color w:val="auto"/>
          <w:shd w:val="clear" w:color="auto" w:fill="FFFFFF"/>
        </w:rPr>
        <w:t>posvojitelj</w:t>
      </w:r>
      <w:proofErr w:type="spellEnd"/>
      <w:r w:rsidRPr="005360BC">
        <w:rPr>
          <w:color w:val="auto"/>
          <w:shd w:val="clear" w:color="auto" w:fill="FFFFFF"/>
        </w:rPr>
        <w:t>, odnosno posvojenik dužnosnika. Prema odredbi članka 4. stavka 5. ZSSI/11-a povezane osobe u smislu istog Zakona su članovi obitelji dužnosnika te ostale osobe koje se prema drugim osnovama i okolnostima opravdano mogu smatrati interesno povezanima s dužnosnikom.</w:t>
      </w:r>
    </w:p>
    <w:p w14:paraId="28777509" w14:textId="77777777" w:rsidR="001B624B" w:rsidRPr="005360BC" w:rsidRDefault="001B624B" w:rsidP="001B624B">
      <w:pPr>
        <w:pStyle w:val="Default"/>
        <w:spacing w:line="276" w:lineRule="auto"/>
        <w:ind w:firstLine="708"/>
        <w:jc w:val="both"/>
        <w:rPr>
          <w:color w:val="auto"/>
        </w:rPr>
      </w:pPr>
    </w:p>
    <w:p w14:paraId="09D19C0F" w14:textId="77777777" w:rsidR="001B624B" w:rsidRPr="005360BC" w:rsidRDefault="001B624B" w:rsidP="001B624B">
      <w:pPr>
        <w:pStyle w:val="Default"/>
        <w:spacing w:line="276" w:lineRule="auto"/>
        <w:ind w:firstLine="708"/>
        <w:jc w:val="both"/>
        <w:rPr>
          <w:color w:val="auto"/>
        </w:rPr>
      </w:pPr>
      <w:r w:rsidRPr="005360BC">
        <w:rPr>
          <w:color w:val="auto"/>
        </w:rPr>
        <w:t>Člankom 5. stavkom 1. ZSSI/21-a propisano je da d</w:t>
      </w:r>
      <w:r w:rsidRPr="005360BC">
        <w:rPr>
          <w:color w:val="auto"/>
          <w:shd w:val="clear" w:color="auto" w:fill="FFFFFF"/>
        </w:rPr>
        <w:t>užnosnici u obnašanju javnih dužnosti moraju postupati časno, pošteno, savjesno, odgovorno i nepristrano čuvajući vlastitu vjerodostojnost i dostojanstvo povjerene im dužnosti te povjerenje građana.</w:t>
      </w:r>
    </w:p>
    <w:p w14:paraId="495CB15B" w14:textId="77777777" w:rsidR="001B624B" w:rsidRPr="005360BC" w:rsidRDefault="001B624B" w:rsidP="001B624B">
      <w:pPr>
        <w:pStyle w:val="Default"/>
        <w:spacing w:line="276" w:lineRule="auto"/>
        <w:ind w:firstLine="708"/>
        <w:jc w:val="both"/>
        <w:rPr>
          <w:color w:val="auto"/>
        </w:rPr>
      </w:pPr>
    </w:p>
    <w:p w14:paraId="040CDBF6" w14:textId="77777777" w:rsidR="001B624B" w:rsidRPr="005360BC" w:rsidRDefault="001B624B" w:rsidP="001B624B">
      <w:pPr>
        <w:pStyle w:val="Default"/>
        <w:spacing w:line="276" w:lineRule="auto"/>
        <w:ind w:firstLine="708"/>
        <w:jc w:val="both"/>
        <w:rPr>
          <w:color w:val="auto"/>
          <w:shd w:val="clear" w:color="auto" w:fill="FFFFFF"/>
        </w:rPr>
      </w:pPr>
      <w:r w:rsidRPr="005360BC">
        <w:rPr>
          <w:color w:val="auto"/>
        </w:rPr>
        <w:t xml:space="preserve">Člankom 7. stavkom 1. podstavkom c) ZSSI/11-a propisano je da je dužnosnicima zabranjeno </w:t>
      </w:r>
      <w:r w:rsidRPr="005360BC">
        <w:rPr>
          <w:color w:val="auto"/>
          <w:shd w:val="clear" w:color="auto" w:fill="FFFFFF"/>
        </w:rPr>
        <w:t xml:space="preserve">zlouporabiti posebna prava dužnosnika koja proizlaze ili su potrebna za obavljanje dužnosti. </w:t>
      </w:r>
    </w:p>
    <w:p w14:paraId="7C5F0F0E" w14:textId="77777777" w:rsidR="001B624B" w:rsidRPr="005360BC" w:rsidRDefault="001B624B" w:rsidP="001B624B">
      <w:pPr>
        <w:pStyle w:val="Default"/>
        <w:spacing w:line="276" w:lineRule="auto"/>
        <w:ind w:firstLine="708"/>
        <w:jc w:val="both"/>
        <w:rPr>
          <w:color w:val="auto"/>
          <w:shd w:val="clear" w:color="auto" w:fill="FFFFFF"/>
        </w:rPr>
      </w:pPr>
    </w:p>
    <w:p w14:paraId="65D1901C" w14:textId="77777777" w:rsidR="001B624B" w:rsidRPr="005360BC" w:rsidRDefault="001B624B" w:rsidP="001B624B">
      <w:pPr>
        <w:pStyle w:val="Default"/>
        <w:spacing w:line="276" w:lineRule="auto"/>
        <w:ind w:firstLine="708"/>
        <w:jc w:val="both"/>
        <w:rPr>
          <w:color w:val="auto"/>
        </w:rPr>
      </w:pPr>
      <w:r w:rsidRPr="005360BC">
        <w:rPr>
          <w:color w:val="auto"/>
          <w:shd w:val="clear" w:color="auto" w:fill="FFFFFF"/>
        </w:rPr>
        <w:t xml:space="preserve">U odnosu na navode objavljene u medijima koje se odnose na okolnosti povezane s obnašanjem dužnosti </w:t>
      </w:r>
      <w:r w:rsidRPr="005360BC">
        <w:rPr>
          <w:color w:val="auto"/>
        </w:rPr>
        <w:t xml:space="preserve">gradonačelnika Grada Petrinje, Grad Petrinja niti nakon upućivanja požurnice te usmenog traženja nije dostavio svoje očitovanje. </w:t>
      </w:r>
    </w:p>
    <w:p w14:paraId="33925E1C" w14:textId="77777777" w:rsidR="001B624B" w:rsidRPr="005360BC" w:rsidRDefault="001B624B" w:rsidP="001B624B">
      <w:pPr>
        <w:pStyle w:val="Default"/>
        <w:spacing w:line="276" w:lineRule="auto"/>
        <w:ind w:firstLine="708"/>
        <w:jc w:val="both"/>
        <w:rPr>
          <w:color w:val="auto"/>
        </w:rPr>
      </w:pPr>
    </w:p>
    <w:p w14:paraId="11312D25" w14:textId="77777777" w:rsidR="001B624B" w:rsidRPr="005360BC" w:rsidRDefault="001B624B" w:rsidP="001B624B">
      <w:pPr>
        <w:pStyle w:val="Default"/>
        <w:spacing w:line="276" w:lineRule="auto"/>
        <w:ind w:firstLine="708"/>
        <w:jc w:val="both"/>
        <w:rPr>
          <w:color w:val="auto"/>
        </w:rPr>
      </w:pPr>
      <w:r w:rsidRPr="005360BC">
        <w:rPr>
          <w:color w:val="auto"/>
        </w:rPr>
        <w:t xml:space="preserve">Iako je notorna činjenica da je Grad Petrinju pogodio razorni potres, uslijed čega su mnoge zgrade javne i privatne namjene na području Grada oštećene ili uništene te su izvan uporabe, Grad Petrinja nije naveo da iz opisanih razloga eventualno nije u mogućnosti postupiti </w:t>
      </w:r>
      <w:r w:rsidRPr="005360BC">
        <w:rPr>
          <w:color w:val="auto"/>
        </w:rPr>
        <w:lastRenderedPageBreak/>
        <w:t xml:space="preserve">po traženju Povjerenstva te dostaviti zatraženo očitovanje i dokumentaciju, niti je zatražio dodatni rok u kojem bi to mogao učiniti.  </w:t>
      </w:r>
    </w:p>
    <w:p w14:paraId="269D972B" w14:textId="77777777" w:rsidR="001B624B" w:rsidRPr="005360BC" w:rsidRDefault="001B624B" w:rsidP="001B624B">
      <w:pPr>
        <w:pStyle w:val="Default"/>
        <w:spacing w:line="276" w:lineRule="auto"/>
        <w:ind w:firstLine="708"/>
        <w:jc w:val="both"/>
        <w:rPr>
          <w:color w:val="auto"/>
        </w:rPr>
      </w:pPr>
    </w:p>
    <w:p w14:paraId="06BD2557" w14:textId="77777777" w:rsidR="001B624B" w:rsidRPr="005360BC" w:rsidRDefault="001B624B" w:rsidP="001B624B">
      <w:pPr>
        <w:pStyle w:val="Default"/>
        <w:spacing w:line="276" w:lineRule="auto"/>
        <w:ind w:firstLine="708"/>
        <w:jc w:val="both"/>
        <w:rPr>
          <w:color w:val="auto"/>
          <w:shd w:val="clear" w:color="auto" w:fill="FFFFFF"/>
        </w:rPr>
      </w:pPr>
      <w:r w:rsidRPr="005360BC">
        <w:rPr>
          <w:color w:val="auto"/>
        </w:rPr>
        <w:t xml:space="preserve">Grad Petrinja je kao tijelo javne vlasti dužan, sukladno odredbi članka 39. stavka 5. ZSSI/11-a, dostaviti Povjerenstvu tražene </w:t>
      </w:r>
      <w:r w:rsidRPr="005360BC">
        <w:rPr>
          <w:color w:val="auto"/>
          <w:shd w:val="clear" w:color="auto" w:fill="FFFFFF"/>
        </w:rPr>
        <w:t xml:space="preserve">činjenice i dokaze koji su nastali njegovim djelovanjem, međutim, odredbama navedenog Zakona nije propisano da bi se za suprotno postupanje mogla izreći sankcija odgovornoj osobi tijela javne vlasti. </w:t>
      </w:r>
    </w:p>
    <w:p w14:paraId="214E307B" w14:textId="77777777" w:rsidR="001B624B" w:rsidRPr="005360BC" w:rsidRDefault="001B624B" w:rsidP="001B624B">
      <w:pPr>
        <w:pStyle w:val="Default"/>
        <w:spacing w:line="276" w:lineRule="auto"/>
        <w:ind w:firstLine="708"/>
        <w:jc w:val="both"/>
        <w:rPr>
          <w:color w:val="auto"/>
          <w:shd w:val="clear" w:color="auto" w:fill="FFFFFF"/>
        </w:rPr>
      </w:pPr>
    </w:p>
    <w:p w14:paraId="4FA6A929" w14:textId="77777777" w:rsidR="001B624B" w:rsidRPr="005360BC" w:rsidRDefault="001B624B" w:rsidP="001B624B">
      <w:pPr>
        <w:spacing w:after="0"/>
        <w:ind w:firstLine="708"/>
        <w:jc w:val="both"/>
        <w:rPr>
          <w:rFonts w:ascii="Times New Roman" w:hAnsi="Times New Roman" w:cs="Times New Roman"/>
          <w:sz w:val="24"/>
          <w:szCs w:val="24"/>
          <w:shd w:val="clear" w:color="auto" w:fill="FFFFFF"/>
        </w:rPr>
      </w:pPr>
      <w:r w:rsidRPr="005360BC">
        <w:rPr>
          <w:rFonts w:ascii="Times New Roman" w:eastAsia="Calibri" w:hAnsi="Times New Roman" w:cs="Times New Roman"/>
          <w:sz w:val="24"/>
          <w:szCs w:val="24"/>
        </w:rPr>
        <w:t xml:space="preserve">Stoga Povjerenstvo nije bili u prilici provjeriti navode prijave te medijskih članaka koji se odnose na kupnju i prodaju zemljišta od strane poslovnih subjekata u vlasništvu članova obitelji dužnosnika u </w:t>
      </w:r>
      <w:r w:rsidRPr="005360BC">
        <w:rPr>
          <w:rFonts w:ascii="Times New Roman" w:hAnsi="Times New Roman" w:cs="Times New Roman"/>
          <w:sz w:val="24"/>
          <w:szCs w:val="24"/>
          <w:shd w:val="clear" w:color="auto" w:fill="FFFFFF"/>
        </w:rPr>
        <w:t xml:space="preserve">Poduzetničkoj zoni Mošćenica te s time povezanim ulaganjima Grada Petrinje u </w:t>
      </w:r>
      <w:r w:rsidRPr="005360BC">
        <w:rPr>
          <w:rFonts w:ascii="Times New Roman" w:hAnsi="Times New Roman" w:cs="Times New Roman"/>
          <w:sz w:val="24"/>
          <w:szCs w:val="24"/>
        </w:rPr>
        <w:t>komunalnu infrastrukturu iste Poduzetničke zone</w:t>
      </w:r>
      <w:r w:rsidRPr="005360BC">
        <w:rPr>
          <w:rFonts w:ascii="Times New Roman" w:hAnsi="Times New Roman" w:cs="Times New Roman"/>
          <w:sz w:val="24"/>
          <w:szCs w:val="24"/>
          <w:shd w:val="clear" w:color="auto" w:fill="FFFFFF"/>
        </w:rPr>
        <w:t xml:space="preserve">, naplatu potraživanja Grada prema poslovnim subjektima u </w:t>
      </w:r>
      <w:r w:rsidRPr="005360BC">
        <w:rPr>
          <w:rFonts w:ascii="Times New Roman" w:eastAsia="Calibri" w:hAnsi="Times New Roman" w:cs="Times New Roman"/>
          <w:sz w:val="24"/>
          <w:szCs w:val="24"/>
        </w:rPr>
        <w:t xml:space="preserve">vlasništvu članova njegove obitelji </w:t>
      </w:r>
      <w:r w:rsidRPr="005360BC">
        <w:rPr>
          <w:rFonts w:ascii="Times New Roman" w:hAnsi="Times New Roman" w:cs="Times New Roman"/>
          <w:sz w:val="24"/>
          <w:szCs w:val="24"/>
          <w:shd w:val="clear" w:color="auto" w:fill="FFFFFF"/>
        </w:rPr>
        <w:t xml:space="preserve">u stečajnom postupku te postojanju poslovnog odnosa Grada s istima u razdoblju u kojem je dužnosnik Darinko </w:t>
      </w:r>
      <w:proofErr w:type="spellStart"/>
      <w:r w:rsidRPr="005360BC">
        <w:rPr>
          <w:rFonts w:ascii="Times New Roman" w:hAnsi="Times New Roman" w:cs="Times New Roman"/>
          <w:sz w:val="24"/>
          <w:szCs w:val="24"/>
          <w:shd w:val="clear" w:color="auto" w:fill="FFFFFF"/>
        </w:rPr>
        <w:t>Dumbović</w:t>
      </w:r>
      <w:proofErr w:type="spellEnd"/>
      <w:r w:rsidRPr="005360BC">
        <w:rPr>
          <w:rFonts w:ascii="Times New Roman" w:hAnsi="Times New Roman" w:cs="Times New Roman"/>
          <w:sz w:val="24"/>
          <w:szCs w:val="24"/>
          <w:shd w:val="clear" w:color="auto" w:fill="FFFFFF"/>
        </w:rPr>
        <w:t xml:space="preserve"> obnašao dužnost gradonačelnika, kao i okolnosti koje se odnose na druge osobe dovedene u svezu s dužnosnikom, slijedom čega se za sada nije moglo pristupiti odlučivanju o pokretanju postupka protiv njega u odnosu na ove okolnosti. </w:t>
      </w:r>
    </w:p>
    <w:p w14:paraId="47B478DD" w14:textId="77777777" w:rsidR="001B624B" w:rsidRPr="005360BC" w:rsidRDefault="001B624B" w:rsidP="001B624B">
      <w:pPr>
        <w:spacing w:after="0"/>
        <w:ind w:firstLine="708"/>
        <w:jc w:val="both"/>
        <w:rPr>
          <w:rFonts w:ascii="Times New Roman" w:hAnsi="Times New Roman" w:cs="Times New Roman"/>
          <w:sz w:val="24"/>
          <w:szCs w:val="24"/>
          <w:shd w:val="clear" w:color="auto" w:fill="FFFFFF"/>
        </w:rPr>
      </w:pPr>
    </w:p>
    <w:p w14:paraId="718D907F" w14:textId="3EEC845A" w:rsidR="001B624B" w:rsidRPr="005360BC" w:rsidRDefault="001B624B" w:rsidP="001B624B">
      <w:pPr>
        <w:spacing w:after="0"/>
        <w:ind w:firstLine="708"/>
        <w:jc w:val="both"/>
        <w:rPr>
          <w:rFonts w:ascii="Times New Roman" w:hAnsi="Times New Roman" w:cs="Times New Roman"/>
          <w:sz w:val="24"/>
          <w:szCs w:val="24"/>
          <w:shd w:val="clear" w:color="auto" w:fill="FFFFFF"/>
        </w:rPr>
      </w:pPr>
      <w:r w:rsidRPr="005360BC">
        <w:rPr>
          <w:rFonts w:ascii="Times New Roman" w:hAnsi="Times New Roman" w:cs="Times New Roman"/>
          <w:sz w:val="24"/>
          <w:szCs w:val="24"/>
          <w:shd w:val="clear" w:color="auto" w:fill="FFFFFF"/>
        </w:rPr>
        <w:t>Ukoliko tijekom postupka eventualno bude dostavljena dokumentacija Grada Petrinje, Povjerenstvo će razmotriti proizlaze li iz iste okolnosti koje upućuju da je doš</w:t>
      </w:r>
      <w:r w:rsidR="005360BC">
        <w:rPr>
          <w:rFonts w:ascii="Times New Roman" w:hAnsi="Times New Roman" w:cs="Times New Roman"/>
          <w:sz w:val="24"/>
          <w:szCs w:val="24"/>
          <w:shd w:val="clear" w:color="auto" w:fill="FFFFFF"/>
        </w:rPr>
        <w:t xml:space="preserve">lo do moguće povrede ZSSI/11-a. </w:t>
      </w:r>
    </w:p>
    <w:p w14:paraId="5EED4CA6" w14:textId="77777777" w:rsidR="001B624B" w:rsidRPr="005360BC" w:rsidRDefault="001B624B" w:rsidP="001B624B">
      <w:pPr>
        <w:spacing w:after="0"/>
        <w:ind w:firstLine="708"/>
        <w:jc w:val="both"/>
        <w:rPr>
          <w:rFonts w:ascii="Times New Roman" w:hAnsi="Times New Roman" w:cs="Times New Roman"/>
          <w:sz w:val="24"/>
          <w:szCs w:val="24"/>
          <w:shd w:val="clear" w:color="auto" w:fill="FFFFFF"/>
        </w:rPr>
      </w:pPr>
    </w:p>
    <w:p w14:paraId="50A26787" w14:textId="77777777" w:rsidR="001B624B" w:rsidRPr="005360BC" w:rsidRDefault="001B624B" w:rsidP="001B624B">
      <w:pPr>
        <w:spacing w:after="0"/>
        <w:ind w:firstLine="708"/>
        <w:jc w:val="both"/>
        <w:rPr>
          <w:rFonts w:ascii="Times New Roman" w:hAnsi="Times New Roman" w:cs="Times New Roman"/>
          <w:sz w:val="24"/>
          <w:szCs w:val="24"/>
        </w:rPr>
      </w:pPr>
      <w:r w:rsidRPr="005360BC">
        <w:rPr>
          <w:rFonts w:ascii="Times New Roman" w:hAnsi="Times New Roman" w:cs="Times New Roman"/>
          <w:sz w:val="24"/>
          <w:szCs w:val="24"/>
          <w:shd w:val="clear" w:color="auto" w:fill="FFFFFF"/>
        </w:rPr>
        <w:t xml:space="preserve">Nadalje, temeljem očitovanja društva </w:t>
      </w:r>
      <w:r w:rsidRPr="005360BC">
        <w:rPr>
          <w:rFonts w:ascii="Times New Roman" w:hAnsi="Times New Roman" w:cs="Times New Roman"/>
          <w:sz w:val="24"/>
          <w:szCs w:val="24"/>
        </w:rPr>
        <w:t>Privreda d.o.o. i Komunalac Petrinja d.o.o.</w:t>
      </w:r>
      <w:r w:rsidRPr="005360BC">
        <w:rPr>
          <w:rFonts w:ascii="Times New Roman" w:hAnsi="Times New Roman" w:cs="Times New Roman"/>
          <w:sz w:val="24"/>
          <w:szCs w:val="24"/>
          <w:lang w:eastAsia="hr-HR" w:bidi="hr-HR"/>
        </w:rPr>
        <w:t xml:space="preserve">, </w:t>
      </w:r>
      <w:r w:rsidRPr="005360BC">
        <w:rPr>
          <w:rFonts w:ascii="Times New Roman" w:hAnsi="Times New Roman" w:cs="Times New Roman"/>
          <w:sz w:val="24"/>
          <w:szCs w:val="24"/>
        </w:rPr>
        <w:t xml:space="preserve">utvrđeno je da je dužnosnik Darinko </w:t>
      </w:r>
      <w:proofErr w:type="spellStart"/>
      <w:r w:rsidRPr="005360BC">
        <w:rPr>
          <w:rFonts w:ascii="Times New Roman" w:hAnsi="Times New Roman" w:cs="Times New Roman"/>
          <w:sz w:val="24"/>
          <w:szCs w:val="24"/>
        </w:rPr>
        <w:t>Dumbović</w:t>
      </w:r>
      <w:proofErr w:type="spellEnd"/>
      <w:r w:rsidRPr="005360BC">
        <w:rPr>
          <w:rFonts w:ascii="Times New Roman" w:hAnsi="Times New Roman" w:cs="Times New Roman"/>
          <w:sz w:val="24"/>
          <w:szCs w:val="24"/>
        </w:rPr>
        <w:t xml:space="preserve"> tijekom cijelog razdoblja obnašanja dužnosti gradonačelnika bio član Skupštine navedenih društva bez naknade, sukladno Društvenom ugovoru društva Privreda d.o.o. kojim je određeno da Skupštinu čini osnivači društva, Grad Petrinja, zastupan po gradonačelniku, te Općina Lekenik, zastupana po općinskom načelniku, odnosno Izjavi o osnivanju društva Komunalac Petrinja d.o.o., prema kojoj Skupštinu čini osnivač društva, Grad Petrinja, zastupan po gradonačelniku.</w:t>
      </w:r>
    </w:p>
    <w:p w14:paraId="016A7D1D" w14:textId="77777777" w:rsidR="001B624B" w:rsidRPr="005360BC" w:rsidRDefault="001B624B" w:rsidP="001B624B">
      <w:pPr>
        <w:spacing w:after="0"/>
        <w:ind w:firstLine="708"/>
        <w:jc w:val="both"/>
        <w:rPr>
          <w:rFonts w:ascii="Times New Roman" w:hAnsi="Times New Roman" w:cs="Times New Roman"/>
          <w:sz w:val="24"/>
          <w:szCs w:val="24"/>
        </w:rPr>
      </w:pPr>
    </w:p>
    <w:p w14:paraId="6D4E778E" w14:textId="77777777" w:rsidR="001B624B" w:rsidRPr="005360BC" w:rsidRDefault="001B624B" w:rsidP="001B624B">
      <w:pPr>
        <w:spacing w:after="0"/>
        <w:ind w:firstLine="708"/>
        <w:jc w:val="both"/>
        <w:rPr>
          <w:rFonts w:ascii="Times New Roman" w:hAnsi="Times New Roman" w:cs="Times New Roman"/>
          <w:sz w:val="24"/>
          <w:szCs w:val="24"/>
        </w:rPr>
      </w:pPr>
      <w:r w:rsidRPr="005360BC">
        <w:rPr>
          <w:rFonts w:ascii="Times New Roman" w:hAnsi="Times New Roman" w:cs="Times New Roman"/>
          <w:sz w:val="24"/>
          <w:szCs w:val="24"/>
        </w:rPr>
        <w:t xml:space="preserve">Slijedom navedenog, </w:t>
      </w:r>
      <w:r w:rsidRPr="005360BC">
        <w:rPr>
          <w:rFonts w:ascii="Times New Roman" w:hAnsi="Times New Roman" w:cs="Times New Roman"/>
          <w:sz w:val="24"/>
          <w:szCs w:val="24"/>
          <w:shd w:val="clear" w:color="auto" w:fill="FFFFFF"/>
        </w:rPr>
        <w:t xml:space="preserve">obavljanje funkcije </w:t>
      </w:r>
      <w:r w:rsidRPr="005360BC">
        <w:rPr>
          <w:rFonts w:ascii="Times New Roman" w:hAnsi="Times New Roman" w:cs="Times New Roman"/>
          <w:sz w:val="24"/>
          <w:szCs w:val="24"/>
        </w:rPr>
        <w:t xml:space="preserve">člana Skupštine trgovačkog </w:t>
      </w:r>
      <w:r w:rsidRPr="005360BC">
        <w:rPr>
          <w:rFonts w:ascii="Times New Roman" w:hAnsi="Times New Roman" w:cs="Times New Roman"/>
          <w:sz w:val="24"/>
          <w:szCs w:val="24"/>
          <w:shd w:val="clear" w:color="auto" w:fill="FFFFFF"/>
        </w:rPr>
        <w:t xml:space="preserve">društava </w:t>
      </w:r>
      <w:r w:rsidRPr="005360BC">
        <w:rPr>
          <w:rFonts w:ascii="Times New Roman" w:hAnsi="Times New Roman" w:cs="Times New Roman"/>
          <w:sz w:val="24"/>
          <w:szCs w:val="24"/>
        </w:rPr>
        <w:t>Privreda d.o.o.</w:t>
      </w:r>
      <w:r w:rsidRPr="005360BC">
        <w:rPr>
          <w:rFonts w:ascii="Times New Roman" w:hAnsi="Times New Roman" w:cs="Times New Roman"/>
          <w:sz w:val="24"/>
          <w:szCs w:val="24"/>
          <w:lang w:eastAsia="hr-HR" w:bidi="hr-HR"/>
        </w:rPr>
        <w:t xml:space="preserve"> te </w:t>
      </w:r>
      <w:r w:rsidRPr="005360BC">
        <w:rPr>
          <w:rFonts w:ascii="Times New Roman" w:hAnsi="Times New Roman" w:cs="Times New Roman"/>
          <w:sz w:val="24"/>
          <w:szCs w:val="24"/>
        </w:rPr>
        <w:t>Komunalac Petrinja d.o.o</w:t>
      </w:r>
      <w:r w:rsidRPr="005360BC">
        <w:rPr>
          <w:rFonts w:ascii="Times New Roman" w:hAnsi="Times New Roman" w:cs="Times New Roman"/>
          <w:sz w:val="24"/>
          <w:szCs w:val="24"/>
          <w:shd w:val="clear" w:color="auto" w:fill="FFFFFF"/>
        </w:rPr>
        <w:t xml:space="preserve">. proizlazi i povezano je s obnašanjem dužnosti </w:t>
      </w:r>
      <w:r w:rsidRPr="005360BC">
        <w:rPr>
          <w:rFonts w:ascii="Times New Roman" w:hAnsi="Times New Roman" w:cs="Times New Roman"/>
          <w:sz w:val="24"/>
          <w:szCs w:val="24"/>
        </w:rPr>
        <w:t>gradonačelnika Grada Petrinje.</w:t>
      </w:r>
    </w:p>
    <w:p w14:paraId="764D815D" w14:textId="77777777" w:rsidR="001B624B" w:rsidRPr="005360BC" w:rsidRDefault="001B624B" w:rsidP="001B624B">
      <w:pPr>
        <w:spacing w:after="0"/>
        <w:ind w:firstLine="708"/>
        <w:jc w:val="both"/>
        <w:rPr>
          <w:rFonts w:ascii="Times New Roman" w:hAnsi="Times New Roman" w:cs="Times New Roman"/>
          <w:sz w:val="24"/>
          <w:szCs w:val="24"/>
        </w:rPr>
      </w:pPr>
    </w:p>
    <w:p w14:paraId="1668BF0E" w14:textId="77777777" w:rsidR="001B624B" w:rsidRPr="005360BC" w:rsidRDefault="001B624B" w:rsidP="001B624B">
      <w:pPr>
        <w:pStyle w:val="Default"/>
        <w:spacing w:line="276" w:lineRule="auto"/>
        <w:ind w:firstLine="708"/>
        <w:jc w:val="both"/>
        <w:rPr>
          <w:color w:val="auto"/>
        </w:rPr>
      </w:pPr>
      <w:r w:rsidRPr="005360BC">
        <w:rPr>
          <w:color w:val="auto"/>
        </w:rPr>
        <w:t>Uvidom u zaprimljenu dokumentaciju utvrđeno je da temeljem općih akata društava Privreda d.o.o. i Komunalac Petrinja d.o.o</w:t>
      </w:r>
      <w:r w:rsidRPr="005360BC">
        <w:rPr>
          <w:color w:val="auto"/>
          <w:shd w:val="clear" w:color="auto" w:fill="FFFFFF"/>
        </w:rPr>
        <w:t xml:space="preserve">. </w:t>
      </w:r>
      <w:r w:rsidRPr="005360BC">
        <w:rPr>
          <w:color w:val="auto"/>
        </w:rPr>
        <w:t xml:space="preserve">dužnosnik u obavljanju funkcije člana Skupštine tih društava odlučivao </w:t>
      </w:r>
      <w:r w:rsidRPr="005360BC">
        <w:rPr>
          <w:color w:val="auto"/>
          <w:lang w:eastAsia="hr-HR" w:bidi="hr-HR"/>
        </w:rPr>
        <w:t xml:space="preserve">o imenovanju i razrješenju članova uprave i nadzornog odbora, te o prihvaćanju financijskih kao i </w:t>
      </w:r>
      <w:r w:rsidRPr="005360BC">
        <w:rPr>
          <w:color w:val="auto"/>
        </w:rPr>
        <w:t xml:space="preserve">izvješća o radu uprave društva, </w:t>
      </w:r>
      <w:r w:rsidRPr="005360BC">
        <w:rPr>
          <w:color w:val="auto"/>
          <w:lang w:eastAsia="hr-HR" w:bidi="hr-HR"/>
        </w:rPr>
        <w:t xml:space="preserve">dok uprava društva temeljem odredbi članka 240. i članka 241. </w:t>
      </w:r>
      <w:r w:rsidRPr="005360BC">
        <w:rPr>
          <w:color w:val="auto"/>
        </w:rPr>
        <w:t xml:space="preserve">Zakona o trgovačkim društvima </w:t>
      </w:r>
      <w:r w:rsidRPr="005360BC">
        <w:rPr>
          <w:color w:val="auto"/>
          <w:lang w:eastAsia="hr-HR" w:bidi="hr-HR"/>
        </w:rPr>
        <w:t xml:space="preserve">(„Narodne novine“, broj 111/93., 34/99., 121/99., 52/00., 118/03., 107/07., 146/0.8, 137/09., 152/11., 111/12., 68/13., 110/15. i 40/19.) vodi poslovanje društva na vlastitu odgovornost te zastupa društvo. </w:t>
      </w:r>
    </w:p>
    <w:p w14:paraId="4B762FB6" w14:textId="77777777" w:rsidR="001B624B" w:rsidRPr="005360BC" w:rsidRDefault="001B624B" w:rsidP="001B624B">
      <w:pPr>
        <w:pStyle w:val="Default"/>
        <w:spacing w:line="276" w:lineRule="auto"/>
        <w:ind w:firstLine="708"/>
        <w:jc w:val="both"/>
        <w:rPr>
          <w:color w:val="auto"/>
        </w:rPr>
      </w:pPr>
    </w:p>
    <w:p w14:paraId="101138BB"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rPr>
        <w:lastRenderedPageBreak/>
        <w:t>U predmetnom razdoblju u kojem je dužnosnik obnašao dužnost gradonačelnika Grada Petrinje te s time povezano funkciju člana Skupštine društva Privreda d.o.o., odnosno društva Komunalac Petrinja d.o.o</w:t>
      </w:r>
      <w:r w:rsidRPr="005360BC">
        <w:rPr>
          <w:color w:val="auto"/>
          <w:shd w:val="clear" w:color="auto" w:fill="FFFFFF"/>
        </w:rPr>
        <w:t xml:space="preserve">., </w:t>
      </w:r>
      <w:r w:rsidRPr="005360BC">
        <w:rPr>
          <w:color w:val="auto"/>
        </w:rPr>
        <w:t xml:space="preserve">društvo Titan </w:t>
      </w:r>
      <w:proofErr w:type="spellStart"/>
      <w:r w:rsidRPr="005360BC">
        <w:rPr>
          <w:color w:val="auto"/>
        </w:rPr>
        <w:t>commerce</w:t>
      </w:r>
      <w:proofErr w:type="spellEnd"/>
      <w:r w:rsidRPr="005360BC">
        <w:rPr>
          <w:color w:val="auto"/>
        </w:rPr>
        <w:t xml:space="preserve"> d.o.o. stupalo je odmah po svom osnivanju u 2015. godini do 2020. godine u poslovne odnose s društvom </w:t>
      </w:r>
      <w:r w:rsidRPr="005360BC">
        <w:rPr>
          <w:color w:val="auto"/>
          <w:lang w:eastAsia="hr-HR" w:bidi="hr-HR"/>
        </w:rPr>
        <w:t xml:space="preserve">Privreda d.o.o. ukupne vrijednosti od 963.760,28 kn, odnosno s društvom </w:t>
      </w:r>
      <w:r w:rsidRPr="005360BC">
        <w:rPr>
          <w:color w:val="auto"/>
        </w:rPr>
        <w:t xml:space="preserve">Komunalac Petrinja d.o.o. ukupne vrijednosti od </w:t>
      </w:r>
      <w:r w:rsidRPr="005360BC">
        <w:rPr>
          <w:color w:val="auto"/>
          <w:lang w:eastAsia="hr-HR" w:bidi="hr-HR"/>
        </w:rPr>
        <w:t xml:space="preserve">657.477,97 kn. </w:t>
      </w:r>
      <w:r w:rsidRPr="005360BC">
        <w:rPr>
          <w:color w:val="auto"/>
        </w:rPr>
        <w:t xml:space="preserve">Predmet istih poslovnih odnosa bila je </w:t>
      </w:r>
      <w:r w:rsidRPr="005360BC">
        <w:rPr>
          <w:color w:val="auto"/>
          <w:lang w:eastAsia="hr-HR" w:bidi="hr-HR"/>
        </w:rPr>
        <w:t>nabava radne odjeće, ali i razne usluge, poput prijevoza, čišćenja snijega strojem i sl..</w:t>
      </w:r>
    </w:p>
    <w:p w14:paraId="7FBA08B7" w14:textId="77777777" w:rsidR="001B624B" w:rsidRPr="005360BC" w:rsidRDefault="001B624B" w:rsidP="001B624B">
      <w:pPr>
        <w:pStyle w:val="Default"/>
        <w:spacing w:line="276" w:lineRule="auto"/>
        <w:ind w:firstLine="708"/>
        <w:jc w:val="both"/>
        <w:rPr>
          <w:color w:val="auto"/>
          <w:lang w:eastAsia="hr-HR" w:bidi="hr-HR"/>
        </w:rPr>
      </w:pPr>
    </w:p>
    <w:p w14:paraId="1EED49D2"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Navedeni pojedinačni poslovni odnosi nastajali su izdavanjem narudžbenica u postupku jednostavne nabave te se u očitovanjima obaju navedenih trgovačkih društva navodi da o stupanju u predmetne poslovne odnose nije odlučivala Skupština istih društava, dok je u odnosu na društvo Privreda d.o.o. iz priložene poslovne dokumentacije razvidno da su </w:t>
      </w:r>
      <w:proofErr w:type="spellStart"/>
      <w:r w:rsidRPr="005360BC">
        <w:rPr>
          <w:color w:val="auto"/>
          <w:lang w:eastAsia="hr-HR" w:bidi="hr-HR"/>
        </w:rPr>
        <w:t>naružbenice</w:t>
      </w:r>
      <w:proofErr w:type="spellEnd"/>
      <w:r w:rsidRPr="005360BC">
        <w:rPr>
          <w:color w:val="auto"/>
          <w:lang w:eastAsia="hr-HR" w:bidi="hr-HR"/>
        </w:rPr>
        <w:t xml:space="preserve"> supotpisivali direktori tog trgovačkog društva. </w:t>
      </w:r>
    </w:p>
    <w:p w14:paraId="1035C227" w14:textId="77777777" w:rsidR="001B624B" w:rsidRPr="005360BC" w:rsidRDefault="001B624B" w:rsidP="001B624B">
      <w:pPr>
        <w:pStyle w:val="Default"/>
        <w:spacing w:line="276" w:lineRule="auto"/>
        <w:ind w:firstLine="708"/>
        <w:jc w:val="both"/>
        <w:rPr>
          <w:color w:val="auto"/>
          <w:lang w:eastAsia="hr-HR" w:bidi="hr-HR"/>
        </w:rPr>
      </w:pPr>
    </w:p>
    <w:p w14:paraId="796602DE" w14:textId="77777777" w:rsidR="001B624B" w:rsidRPr="005360BC" w:rsidRDefault="001B624B" w:rsidP="001B624B">
      <w:pPr>
        <w:pStyle w:val="Default"/>
        <w:spacing w:line="276" w:lineRule="auto"/>
        <w:ind w:firstLine="708"/>
        <w:jc w:val="both"/>
        <w:rPr>
          <w:color w:val="auto"/>
          <w:lang w:eastAsia="hr-HR" w:bidi="hr-HR"/>
        </w:rPr>
      </w:pPr>
      <w:r w:rsidRPr="005360BC">
        <w:rPr>
          <w:color w:val="auto"/>
          <w:lang w:eastAsia="hr-HR" w:bidi="hr-HR"/>
        </w:rPr>
        <w:t xml:space="preserve">Nadalje, tijekom godina kontinuirano je bila povećavana vrijednost poslovnih odnosa. Naime, u pogledu društva Privreda d.o.o. vrijednost poslovnih odnosa u prvoj 2016. godini iznosila je 53.167,69 kn, a u zadnjoj 2020. iznosila je 94.971,72 kn, dok je u pogledu društva Komunalac Petrinja d.o.o. u prvoj 2016. godini vrijednost poslovnih odnosa iznosila 7.340,60 kn, da bi u posljednjoj promatranoj 2020. godini iznosila 459.921,02 kn. </w:t>
      </w:r>
    </w:p>
    <w:p w14:paraId="59890166" w14:textId="77777777" w:rsidR="001B624B" w:rsidRPr="005360BC" w:rsidRDefault="001B624B" w:rsidP="001B624B">
      <w:pPr>
        <w:pStyle w:val="Default"/>
        <w:spacing w:line="276" w:lineRule="auto"/>
        <w:ind w:firstLine="708"/>
        <w:jc w:val="both"/>
        <w:rPr>
          <w:color w:val="auto"/>
          <w:lang w:eastAsia="hr-HR" w:bidi="hr-HR"/>
        </w:rPr>
      </w:pPr>
    </w:p>
    <w:p w14:paraId="78077E8B" w14:textId="212CC26D" w:rsidR="001B624B" w:rsidRPr="005360BC" w:rsidRDefault="001B624B" w:rsidP="001B624B">
      <w:pPr>
        <w:pStyle w:val="Default"/>
        <w:spacing w:line="276" w:lineRule="auto"/>
        <w:ind w:firstLine="708"/>
        <w:jc w:val="both"/>
        <w:rPr>
          <w:color w:val="auto"/>
        </w:rPr>
      </w:pPr>
      <w:r w:rsidRPr="005360BC">
        <w:rPr>
          <w:color w:val="auto"/>
          <w:lang w:eastAsia="hr-HR" w:bidi="hr-HR"/>
        </w:rPr>
        <w:t xml:space="preserve">Iz podataka sudskog registra utvrđeno je da je od osnivanja trgovačkog društva </w:t>
      </w:r>
      <w:r w:rsidRPr="005360BC">
        <w:rPr>
          <w:color w:val="auto"/>
        </w:rPr>
        <w:t xml:space="preserve">Titan </w:t>
      </w:r>
      <w:proofErr w:type="spellStart"/>
      <w:r w:rsidRPr="005360BC">
        <w:rPr>
          <w:color w:val="auto"/>
        </w:rPr>
        <w:t>commerce</w:t>
      </w:r>
      <w:proofErr w:type="spellEnd"/>
      <w:r w:rsidRPr="005360BC">
        <w:rPr>
          <w:color w:val="auto"/>
        </w:rPr>
        <w:t xml:space="preserve"> d.o.o. u 2015. godini </w:t>
      </w:r>
      <w:r w:rsidR="0019743D" w:rsidRPr="0019743D">
        <w:rPr>
          <w:color w:val="auto"/>
          <w:highlight w:val="black"/>
        </w:rPr>
        <w:t>…………………</w:t>
      </w:r>
      <w:r w:rsidRPr="0019743D">
        <w:rPr>
          <w:color w:val="auto"/>
          <w:highlight w:val="black"/>
        </w:rPr>
        <w:t>,</w:t>
      </w:r>
      <w:r w:rsidRPr="005360BC">
        <w:rPr>
          <w:color w:val="auto"/>
        </w:rPr>
        <w:t xml:space="preserve"> dužnosnikova snaha, jedini osnivač tog društva, te da je navedena od osnivanja do 10. ožujka 2020. bila njegova direktorica, a potom da obavlja funkciju </w:t>
      </w:r>
      <w:proofErr w:type="spellStart"/>
      <w:r w:rsidRPr="005360BC">
        <w:rPr>
          <w:color w:val="auto"/>
        </w:rPr>
        <w:t>prokuristice</w:t>
      </w:r>
      <w:proofErr w:type="spellEnd"/>
      <w:r w:rsidRPr="005360BC">
        <w:rPr>
          <w:color w:val="auto"/>
        </w:rPr>
        <w:t xml:space="preserve">, odnosno da </w:t>
      </w:r>
      <w:r w:rsidR="0019743D" w:rsidRPr="0019743D">
        <w:rPr>
          <w:color w:val="auto"/>
          <w:highlight w:val="black"/>
        </w:rPr>
        <w:t>……………..</w:t>
      </w:r>
      <w:r w:rsidRPr="0019743D">
        <w:rPr>
          <w:color w:val="auto"/>
          <w:highlight w:val="black"/>
        </w:rPr>
        <w:t>,</w:t>
      </w:r>
      <w:r w:rsidRPr="005360BC">
        <w:rPr>
          <w:color w:val="auto"/>
        </w:rPr>
        <w:t xml:space="preserve"> dužnosnikov sin, obavlja funkciju direktora društva od 10. ožujka 2020., te da je isti do navedenog datuma bio prokurist društva. </w:t>
      </w:r>
    </w:p>
    <w:p w14:paraId="528E8831" w14:textId="77777777" w:rsidR="001B624B" w:rsidRPr="005360BC" w:rsidRDefault="001B624B" w:rsidP="001B624B">
      <w:pPr>
        <w:pStyle w:val="Default"/>
        <w:spacing w:line="276" w:lineRule="auto"/>
        <w:ind w:firstLine="708"/>
        <w:jc w:val="both"/>
        <w:rPr>
          <w:color w:val="auto"/>
        </w:rPr>
      </w:pPr>
    </w:p>
    <w:p w14:paraId="410B96A5" w14:textId="77777777" w:rsidR="001B624B" w:rsidRPr="005360BC" w:rsidRDefault="001B624B" w:rsidP="001B624B">
      <w:pPr>
        <w:spacing w:after="0"/>
        <w:ind w:firstLine="708"/>
        <w:jc w:val="both"/>
        <w:rPr>
          <w:rFonts w:ascii="Times New Roman" w:hAnsi="Times New Roman" w:cs="Times New Roman"/>
          <w:sz w:val="24"/>
          <w:szCs w:val="24"/>
        </w:rPr>
      </w:pPr>
      <w:r w:rsidRPr="005360BC">
        <w:rPr>
          <w:rFonts w:ascii="Times New Roman" w:eastAsia="Calibri" w:hAnsi="Times New Roman" w:cs="Times New Roman"/>
          <w:sz w:val="24"/>
          <w:szCs w:val="24"/>
        </w:rPr>
        <w:t xml:space="preserve">Slijedom navedenih okolnosti društvo </w:t>
      </w:r>
      <w:r w:rsidRPr="005360BC">
        <w:rPr>
          <w:rFonts w:ascii="Times New Roman" w:hAnsi="Times New Roman" w:cs="Times New Roman"/>
          <w:sz w:val="24"/>
          <w:szCs w:val="24"/>
        </w:rPr>
        <w:t xml:space="preserve">Titan </w:t>
      </w:r>
      <w:proofErr w:type="spellStart"/>
      <w:r w:rsidRPr="005360BC">
        <w:rPr>
          <w:rFonts w:ascii="Times New Roman" w:hAnsi="Times New Roman" w:cs="Times New Roman"/>
          <w:sz w:val="24"/>
          <w:szCs w:val="24"/>
        </w:rPr>
        <w:t>commerce</w:t>
      </w:r>
      <w:proofErr w:type="spellEnd"/>
      <w:r w:rsidRPr="005360BC">
        <w:rPr>
          <w:rFonts w:ascii="Times New Roman" w:hAnsi="Times New Roman" w:cs="Times New Roman"/>
          <w:sz w:val="24"/>
          <w:szCs w:val="24"/>
        </w:rPr>
        <w:t xml:space="preserve"> d.o.o. opravdano se može smatrati s dužnosnikom interesno povezanom pravnom osobom u odnosu na koje ne može biti nepristran u obnašanju javne dužnosti te bi se stoga kada bi odlučivao o ostvarivanju poslovnih interesa iste osobe našao u sukobu interesa. </w:t>
      </w:r>
    </w:p>
    <w:p w14:paraId="749EFF6C" w14:textId="77777777" w:rsidR="001B624B" w:rsidRPr="005360BC" w:rsidRDefault="001B624B" w:rsidP="001B624B">
      <w:pPr>
        <w:spacing w:after="0"/>
        <w:ind w:firstLine="708"/>
        <w:jc w:val="both"/>
        <w:rPr>
          <w:rFonts w:ascii="Times New Roman" w:hAnsi="Times New Roman" w:cs="Times New Roman"/>
          <w:sz w:val="24"/>
          <w:szCs w:val="24"/>
        </w:rPr>
      </w:pPr>
    </w:p>
    <w:p w14:paraId="12B9B704" w14:textId="77777777" w:rsidR="001B624B" w:rsidRPr="005360BC" w:rsidRDefault="001B624B" w:rsidP="001B624B">
      <w:pPr>
        <w:pStyle w:val="Default"/>
        <w:spacing w:line="276" w:lineRule="auto"/>
        <w:ind w:firstLine="708"/>
        <w:jc w:val="both"/>
        <w:rPr>
          <w:color w:val="auto"/>
        </w:rPr>
      </w:pPr>
      <w:r w:rsidRPr="005360BC">
        <w:rPr>
          <w:color w:val="auto"/>
          <w:lang w:eastAsia="hr-HR" w:bidi="hr-HR"/>
        </w:rPr>
        <w:t xml:space="preserve">Iako dužnosnik u obavljanju člana Skupštine trgovačkih društava </w:t>
      </w:r>
      <w:r w:rsidRPr="005360BC">
        <w:rPr>
          <w:color w:val="auto"/>
        </w:rPr>
        <w:t xml:space="preserve">Privreda d.o.o. i Komunalac Petrinja d.o.o. nije bio ovlašten ispred društava potpisivati ugovor o radu s direktorima društava, što je u nadležnosti njihovih Nadzornih odbora, iz priložene dokumentacije proizlazi da je na Skupštini </w:t>
      </w:r>
      <w:r w:rsidRPr="005360BC">
        <w:rPr>
          <w:color w:val="auto"/>
          <w:lang w:eastAsia="hr-HR" w:bidi="hr-HR"/>
        </w:rPr>
        <w:t xml:space="preserve">društva </w:t>
      </w:r>
      <w:r w:rsidRPr="005360BC">
        <w:rPr>
          <w:color w:val="auto"/>
        </w:rPr>
        <w:t xml:space="preserve">Komunalac Petrinja d.o.o. održanoj 16. travnja 2018. izdao suglasnost predsjedniku Nadzornog odbora da se sa direktorom društva sklopi dodatak ugovoru o radu kojim će se povećati njegov koeficijent složenosti poslova. </w:t>
      </w:r>
    </w:p>
    <w:p w14:paraId="79AED3C4" w14:textId="77777777" w:rsidR="001B624B" w:rsidRPr="005360BC" w:rsidRDefault="001B624B" w:rsidP="001B624B">
      <w:pPr>
        <w:spacing w:after="0"/>
        <w:ind w:firstLine="708"/>
        <w:jc w:val="both"/>
        <w:rPr>
          <w:rFonts w:ascii="Times New Roman" w:eastAsia="Calibri" w:hAnsi="Times New Roman" w:cs="Times New Roman"/>
          <w:sz w:val="24"/>
          <w:szCs w:val="24"/>
        </w:rPr>
      </w:pPr>
    </w:p>
    <w:p w14:paraId="42FEF2B3" w14:textId="77777777" w:rsidR="001B624B" w:rsidRPr="005360BC" w:rsidRDefault="001B624B" w:rsidP="001B624B">
      <w:pPr>
        <w:spacing w:after="0"/>
        <w:ind w:firstLine="708"/>
        <w:jc w:val="both"/>
        <w:rPr>
          <w:rFonts w:ascii="Times New Roman" w:eastAsia="Calibri" w:hAnsi="Times New Roman" w:cs="Times New Roman"/>
          <w:sz w:val="24"/>
          <w:szCs w:val="24"/>
        </w:rPr>
      </w:pPr>
      <w:r w:rsidRPr="005360BC">
        <w:rPr>
          <w:rFonts w:ascii="Times New Roman" w:eastAsia="Calibri" w:hAnsi="Times New Roman" w:cs="Times New Roman"/>
          <w:sz w:val="24"/>
          <w:szCs w:val="24"/>
        </w:rPr>
        <w:t xml:space="preserve">Dužnosnik Darinko </w:t>
      </w:r>
      <w:proofErr w:type="spellStart"/>
      <w:r w:rsidRPr="005360BC">
        <w:rPr>
          <w:rFonts w:ascii="Times New Roman" w:eastAsia="Calibri" w:hAnsi="Times New Roman" w:cs="Times New Roman"/>
          <w:sz w:val="24"/>
          <w:szCs w:val="24"/>
        </w:rPr>
        <w:t>Dumbović</w:t>
      </w:r>
      <w:proofErr w:type="spellEnd"/>
      <w:r w:rsidRPr="005360BC">
        <w:rPr>
          <w:rFonts w:ascii="Times New Roman" w:eastAsia="Calibri" w:hAnsi="Times New Roman" w:cs="Times New Roman"/>
          <w:sz w:val="24"/>
          <w:szCs w:val="24"/>
        </w:rPr>
        <w:t xml:space="preserve"> nije ovlašten odlučivati o nastanku poslovnog odnosa trgovačkih društava</w:t>
      </w:r>
      <w:r w:rsidRPr="005360BC">
        <w:rPr>
          <w:rFonts w:ascii="Times New Roman" w:hAnsi="Times New Roman" w:cs="Times New Roman"/>
          <w:sz w:val="24"/>
          <w:szCs w:val="24"/>
        </w:rPr>
        <w:t xml:space="preserve"> Privreda d.o.o. i Komunalac Petrinja d.o.o.</w:t>
      </w:r>
      <w:r w:rsidRPr="005360BC">
        <w:rPr>
          <w:rFonts w:ascii="Times New Roman" w:eastAsia="Calibri" w:hAnsi="Times New Roman" w:cs="Times New Roman"/>
          <w:sz w:val="24"/>
          <w:szCs w:val="24"/>
        </w:rPr>
        <w:t>, u kojima je po položaju</w:t>
      </w:r>
      <w:r w:rsidRPr="005360BC">
        <w:rPr>
          <w:rFonts w:ascii="Times New Roman" w:hAnsi="Times New Roman" w:cs="Times New Roman"/>
          <w:sz w:val="24"/>
          <w:szCs w:val="24"/>
          <w:lang w:eastAsia="hr-HR" w:bidi="hr-HR"/>
        </w:rPr>
        <w:t xml:space="preserve"> gradonačelnika Grada Petrinje</w:t>
      </w:r>
      <w:r w:rsidRPr="005360BC">
        <w:rPr>
          <w:rFonts w:ascii="Times New Roman" w:eastAsia="Calibri" w:hAnsi="Times New Roman" w:cs="Times New Roman"/>
          <w:sz w:val="24"/>
          <w:szCs w:val="24"/>
        </w:rPr>
        <w:t xml:space="preserve"> član Skupštine</w:t>
      </w:r>
      <w:r w:rsidRPr="005360BC">
        <w:rPr>
          <w:rFonts w:ascii="Times New Roman" w:hAnsi="Times New Roman" w:cs="Times New Roman"/>
          <w:sz w:val="24"/>
          <w:szCs w:val="24"/>
          <w:lang w:eastAsia="hr-HR" w:bidi="hr-HR"/>
        </w:rPr>
        <w:t xml:space="preserve">, </w:t>
      </w:r>
      <w:r w:rsidRPr="005360BC">
        <w:rPr>
          <w:rFonts w:ascii="Times New Roman" w:eastAsia="Calibri" w:hAnsi="Times New Roman" w:cs="Times New Roman"/>
          <w:sz w:val="24"/>
          <w:szCs w:val="24"/>
        </w:rPr>
        <w:t xml:space="preserve">s društvom Titan </w:t>
      </w:r>
      <w:proofErr w:type="spellStart"/>
      <w:r w:rsidRPr="005360BC">
        <w:rPr>
          <w:rFonts w:ascii="Times New Roman" w:eastAsia="Calibri" w:hAnsi="Times New Roman" w:cs="Times New Roman"/>
          <w:sz w:val="24"/>
          <w:szCs w:val="24"/>
        </w:rPr>
        <w:t>commerce</w:t>
      </w:r>
      <w:proofErr w:type="spellEnd"/>
      <w:r w:rsidRPr="005360BC">
        <w:rPr>
          <w:rFonts w:ascii="Times New Roman" w:eastAsia="Calibri" w:hAnsi="Times New Roman" w:cs="Times New Roman"/>
          <w:sz w:val="24"/>
          <w:szCs w:val="24"/>
        </w:rPr>
        <w:t xml:space="preserve"> d.o.o., o čemu odlučuje uprava društva koja je odgovorna za vođenje poslova i zastupanje, međutim, u obavljanju navedenih funkcija člana Skupštine odlučuje o imenovanju i razrješenju članova </w:t>
      </w:r>
      <w:r w:rsidRPr="005360BC">
        <w:rPr>
          <w:rFonts w:ascii="Times New Roman" w:eastAsia="Calibri" w:hAnsi="Times New Roman" w:cs="Times New Roman"/>
          <w:sz w:val="24"/>
          <w:szCs w:val="24"/>
        </w:rPr>
        <w:lastRenderedPageBreak/>
        <w:t xml:space="preserve">Uprave – direktora te prihvaćanju izvješća koje su oni dužni podnositi Skupštini društva. Navedene odluke dužan je donositi </w:t>
      </w:r>
      <w:r w:rsidRPr="005360BC">
        <w:rPr>
          <w:rFonts w:ascii="Times New Roman" w:hAnsi="Times New Roman" w:cs="Times New Roman"/>
          <w:sz w:val="24"/>
          <w:szCs w:val="24"/>
          <w:shd w:val="clear" w:color="auto" w:fill="FFFFFF"/>
        </w:rPr>
        <w:t>nepristrano</w:t>
      </w:r>
      <w:r w:rsidRPr="005360BC">
        <w:rPr>
          <w:rFonts w:ascii="Times New Roman" w:eastAsia="Calibri" w:hAnsi="Times New Roman" w:cs="Times New Roman"/>
          <w:sz w:val="24"/>
          <w:szCs w:val="24"/>
        </w:rPr>
        <w:t xml:space="preserve"> u javnom interesu. </w:t>
      </w:r>
    </w:p>
    <w:p w14:paraId="49B19777" w14:textId="77777777" w:rsidR="001B624B" w:rsidRPr="005360BC" w:rsidRDefault="001B624B" w:rsidP="001B624B">
      <w:pPr>
        <w:spacing w:after="0"/>
        <w:ind w:firstLine="708"/>
        <w:jc w:val="both"/>
        <w:rPr>
          <w:rFonts w:ascii="Times New Roman" w:eastAsia="Calibri" w:hAnsi="Times New Roman" w:cs="Times New Roman"/>
          <w:sz w:val="24"/>
          <w:szCs w:val="24"/>
        </w:rPr>
      </w:pPr>
    </w:p>
    <w:p w14:paraId="3D0C9349" w14:textId="47D61F15" w:rsidR="001B624B" w:rsidRPr="005360BC" w:rsidRDefault="001B624B" w:rsidP="001B624B">
      <w:pPr>
        <w:spacing w:after="0"/>
        <w:ind w:firstLine="708"/>
        <w:jc w:val="both"/>
        <w:rPr>
          <w:rFonts w:ascii="Times New Roman" w:eastAsia="Calibri" w:hAnsi="Times New Roman" w:cs="Times New Roman"/>
          <w:sz w:val="24"/>
          <w:szCs w:val="24"/>
        </w:rPr>
      </w:pPr>
      <w:r w:rsidRPr="005360BC">
        <w:rPr>
          <w:rFonts w:ascii="Times New Roman" w:eastAsia="Calibri" w:hAnsi="Times New Roman" w:cs="Times New Roman"/>
          <w:sz w:val="24"/>
          <w:szCs w:val="24"/>
        </w:rPr>
        <w:t xml:space="preserve">U situaciji kontinuiteta poslovnih odnosa trgovačkih društava </w:t>
      </w:r>
      <w:r w:rsidRPr="005360BC">
        <w:rPr>
          <w:rFonts w:ascii="Times New Roman" w:hAnsi="Times New Roman" w:cs="Times New Roman"/>
          <w:sz w:val="24"/>
          <w:szCs w:val="24"/>
        </w:rPr>
        <w:t>Privreda d.o.o. i Komunalac Petrinja d.o.o.</w:t>
      </w:r>
      <w:r w:rsidRPr="005360BC">
        <w:rPr>
          <w:rFonts w:ascii="Times New Roman" w:eastAsia="Calibri" w:hAnsi="Times New Roman" w:cs="Times New Roman"/>
          <w:sz w:val="24"/>
          <w:szCs w:val="24"/>
        </w:rPr>
        <w:t xml:space="preserve"> s društvom Titan </w:t>
      </w:r>
      <w:proofErr w:type="spellStart"/>
      <w:r w:rsidRPr="005360BC">
        <w:rPr>
          <w:rFonts w:ascii="Times New Roman" w:eastAsia="Calibri" w:hAnsi="Times New Roman" w:cs="Times New Roman"/>
          <w:sz w:val="24"/>
          <w:szCs w:val="24"/>
        </w:rPr>
        <w:t>commerce</w:t>
      </w:r>
      <w:proofErr w:type="spellEnd"/>
      <w:r w:rsidRPr="005360BC">
        <w:rPr>
          <w:rFonts w:ascii="Times New Roman" w:eastAsia="Calibri" w:hAnsi="Times New Roman" w:cs="Times New Roman"/>
          <w:sz w:val="24"/>
          <w:szCs w:val="24"/>
        </w:rPr>
        <w:t xml:space="preserve"> d.o.o.,</w:t>
      </w:r>
      <w:r w:rsidRPr="005360BC">
        <w:rPr>
          <w:rFonts w:ascii="Times New Roman" w:hAnsi="Times New Roman" w:cs="Times New Roman"/>
          <w:sz w:val="24"/>
          <w:szCs w:val="24"/>
          <w:lang w:eastAsia="hr-HR" w:bidi="hr-HR"/>
        </w:rPr>
        <w:t xml:space="preserve"> koje je s dužnosnikom interesno povezana osoba, </w:t>
      </w:r>
      <w:r w:rsidRPr="005360BC">
        <w:rPr>
          <w:rFonts w:ascii="Times New Roman" w:eastAsia="Calibri" w:hAnsi="Times New Roman" w:cs="Times New Roman"/>
          <w:sz w:val="24"/>
          <w:szCs w:val="24"/>
        </w:rPr>
        <w:t>o čemu su nadležna odlučivati direktori (uprava) društava</w:t>
      </w:r>
      <w:r w:rsidRPr="005360BC">
        <w:rPr>
          <w:rFonts w:ascii="Times New Roman" w:hAnsi="Times New Roman" w:cs="Times New Roman"/>
          <w:sz w:val="24"/>
          <w:szCs w:val="24"/>
          <w:lang w:eastAsia="hr-HR" w:bidi="hr-HR"/>
        </w:rPr>
        <w:t xml:space="preserve">, a pod okolnostima kada dužnosnik odlučuje o imenovanju i razrješenju direktora istih društava </w:t>
      </w:r>
      <w:r w:rsidRPr="005360BC">
        <w:rPr>
          <w:rFonts w:ascii="Times New Roman" w:eastAsia="Calibri" w:hAnsi="Times New Roman" w:cs="Times New Roman"/>
          <w:sz w:val="24"/>
          <w:szCs w:val="24"/>
        </w:rPr>
        <w:t xml:space="preserve">kao i o prihvaćanju izvješća koje mu direktori podnose, </w:t>
      </w:r>
      <w:r w:rsidRPr="005360BC">
        <w:rPr>
          <w:rFonts w:ascii="Times New Roman" w:hAnsi="Times New Roman" w:cs="Times New Roman"/>
          <w:sz w:val="24"/>
          <w:szCs w:val="24"/>
          <w:lang w:eastAsia="hr-HR" w:bidi="hr-HR"/>
        </w:rPr>
        <w:t xml:space="preserve">postavlja se pitanje dužnosnikove pristranosti u tim situacijama, odnosno jesu li na dužnosnika Darinka </w:t>
      </w:r>
      <w:proofErr w:type="spellStart"/>
      <w:r w:rsidRPr="005360BC">
        <w:rPr>
          <w:rFonts w:ascii="Times New Roman" w:hAnsi="Times New Roman" w:cs="Times New Roman"/>
          <w:sz w:val="24"/>
          <w:szCs w:val="24"/>
          <w:lang w:eastAsia="hr-HR" w:bidi="hr-HR"/>
        </w:rPr>
        <w:t>Dumbovića</w:t>
      </w:r>
      <w:proofErr w:type="spellEnd"/>
      <w:r w:rsidRPr="005360BC">
        <w:rPr>
          <w:rFonts w:ascii="Times New Roman" w:hAnsi="Times New Roman" w:cs="Times New Roman"/>
          <w:sz w:val="24"/>
          <w:szCs w:val="24"/>
          <w:lang w:eastAsia="hr-HR" w:bidi="hr-HR"/>
        </w:rPr>
        <w:t xml:space="preserve"> kada je donosio ove odluke utjecali njegovi privatni interesi, iz čega proizlazi da je u ovim situacijama došlo do moguće zlouporabe navedenih funkcija i time do moguće povrede odredbe članka 7. točke d) ZSSI</w:t>
      </w:r>
      <w:r w:rsidR="00C077A6" w:rsidRPr="00C077A6">
        <w:rPr>
          <w:rFonts w:ascii="Times New Roman" w:hAnsi="Times New Roman" w:cs="Times New Roman"/>
          <w:sz w:val="24"/>
          <w:szCs w:val="24"/>
          <w:lang w:eastAsia="hr-HR" w:bidi="hr-HR"/>
        </w:rPr>
        <w:t>/11</w:t>
      </w:r>
      <w:r w:rsidRPr="005360BC">
        <w:rPr>
          <w:rFonts w:ascii="Times New Roman" w:hAnsi="Times New Roman" w:cs="Times New Roman"/>
          <w:sz w:val="24"/>
          <w:szCs w:val="24"/>
          <w:lang w:eastAsia="hr-HR" w:bidi="hr-HR"/>
        </w:rPr>
        <w:t xml:space="preserve">-a u svezi s člankom 5. </w:t>
      </w:r>
      <w:r w:rsidR="0074129B" w:rsidRPr="005360BC">
        <w:rPr>
          <w:rFonts w:ascii="Times New Roman" w:hAnsi="Times New Roman" w:cs="Times New Roman"/>
          <w:sz w:val="24"/>
          <w:szCs w:val="24"/>
          <w:lang w:eastAsia="hr-HR" w:bidi="hr-HR"/>
        </w:rPr>
        <w:t xml:space="preserve">stavkom 1. </w:t>
      </w:r>
      <w:r w:rsidRPr="005360BC">
        <w:rPr>
          <w:rFonts w:ascii="Times New Roman" w:hAnsi="Times New Roman" w:cs="Times New Roman"/>
          <w:sz w:val="24"/>
          <w:szCs w:val="24"/>
          <w:lang w:eastAsia="hr-HR" w:bidi="hr-HR"/>
        </w:rPr>
        <w:t>ZSSI</w:t>
      </w:r>
      <w:r w:rsidR="00C077A6" w:rsidRPr="00C077A6">
        <w:rPr>
          <w:rFonts w:ascii="Times New Roman" w:hAnsi="Times New Roman" w:cs="Times New Roman"/>
          <w:sz w:val="24"/>
          <w:szCs w:val="24"/>
          <w:lang w:eastAsia="hr-HR" w:bidi="hr-HR"/>
        </w:rPr>
        <w:t>/11</w:t>
      </w:r>
      <w:r w:rsidRPr="005360BC">
        <w:rPr>
          <w:rFonts w:ascii="Times New Roman" w:hAnsi="Times New Roman" w:cs="Times New Roman"/>
          <w:sz w:val="24"/>
          <w:szCs w:val="24"/>
          <w:lang w:eastAsia="hr-HR" w:bidi="hr-HR"/>
        </w:rPr>
        <w:t xml:space="preserve">-a. </w:t>
      </w:r>
    </w:p>
    <w:p w14:paraId="267B364E" w14:textId="77777777" w:rsidR="001B624B" w:rsidRPr="005360BC" w:rsidRDefault="001B624B" w:rsidP="001B624B">
      <w:pPr>
        <w:pStyle w:val="Default"/>
        <w:spacing w:line="276" w:lineRule="auto"/>
        <w:ind w:firstLine="708"/>
        <w:jc w:val="both"/>
        <w:rPr>
          <w:color w:val="auto"/>
          <w:lang w:eastAsia="hr-HR" w:bidi="hr-HR"/>
        </w:rPr>
      </w:pPr>
    </w:p>
    <w:p w14:paraId="5FDF1F8E" w14:textId="41BF4008" w:rsidR="001B624B" w:rsidRPr="005360BC" w:rsidRDefault="001B624B" w:rsidP="001B624B">
      <w:pPr>
        <w:pStyle w:val="Default"/>
        <w:spacing w:line="276" w:lineRule="auto"/>
        <w:ind w:firstLine="708"/>
        <w:jc w:val="both"/>
        <w:rPr>
          <w:color w:val="auto"/>
          <w:lang w:eastAsia="hr-HR" w:bidi="hr-HR"/>
        </w:rPr>
      </w:pPr>
      <w:r w:rsidRPr="005360BC">
        <w:rPr>
          <w:color w:val="auto"/>
        </w:rPr>
        <w:t>Sukladno članku 39. stavka 3. ZSSI</w:t>
      </w:r>
      <w:r w:rsidR="00C077A6" w:rsidRPr="00C077A6">
        <w:rPr>
          <w:color w:val="auto"/>
        </w:rPr>
        <w:t>/11</w:t>
      </w:r>
      <w:r w:rsidRPr="005360BC">
        <w:rPr>
          <w:color w:val="auto"/>
        </w:rPr>
        <w:t xml:space="preserve">-a poziva se dužnosnik Darinko </w:t>
      </w:r>
      <w:proofErr w:type="spellStart"/>
      <w:r w:rsidRPr="005360BC">
        <w:rPr>
          <w:color w:val="auto"/>
        </w:rPr>
        <w:t>Dumbović</w:t>
      </w:r>
      <w:proofErr w:type="spellEnd"/>
      <w:r w:rsidRPr="005360BC">
        <w:rPr>
          <w:color w:val="auto"/>
        </w:rPr>
        <w:t xml:space="preserve"> da u roku od 15 dana od dana primitka ove odluke dostavi Povjerenstvu pisano očitovanje u odnosu na razloge pokretanja ovog postupka, kao i na ostale navode iz obrazloženja odluke. </w:t>
      </w:r>
    </w:p>
    <w:p w14:paraId="0DCA86E5" w14:textId="77777777" w:rsidR="001B624B" w:rsidRPr="005360BC" w:rsidRDefault="001B624B" w:rsidP="001B624B">
      <w:pPr>
        <w:autoSpaceDE w:val="0"/>
        <w:autoSpaceDN w:val="0"/>
        <w:adjustRightInd w:val="0"/>
        <w:spacing w:after="0"/>
        <w:ind w:firstLine="708"/>
        <w:jc w:val="both"/>
        <w:rPr>
          <w:rFonts w:ascii="Times New Roman" w:hAnsi="Times New Roman" w:cs="Times New Roman"/>
          <w:sz w:val="24"/>
          <w:szCs w:val="24"/>
          <w:lang w:eastAsia="hr-HR" w:bidi="hr-HR"/>
        </w:rPr>
      </w:pPr>
    </w:p>
    <w:p w14:paraId="2DA5BFC8" w14:textId="77777777" w:rsidR="001B624B" w:rsidRPr="005360BC" w:rsidRDefault="001B624B" w:rsidP="001B624B">
      <w:pPr>
        <w:autoSpaceDE w:val="0"/>
        <w:autoSpaceDN w:val="0"/>
        <w:adjustRightInd w:val="0"/>
        <w:spacing w:after="0"/>
        <w:ind w:firstLine="708"/>
        <w:jc w:val="both"/>
        <w:rPr>
          <w:rFonts w:ascii="Times New Roman" w:hAnsi="Times New Roman" w:cs="Times New Roman"/>
          <w:sz w:val="24"/>
          <w:szCs w:val="24"/>
          <w:lang w:eastAsia="hr-HR" w:bidi="hr-HR"/>
        </w:rPr>
      </w:pPr>
      <w:r w:rsidRPr="005360BC">
        <w:rPr>
          <w:rFonts w:ascii="Times New Roman" w:hAnsi="Times New Roman" w:cs="Times New Roman"/>
          <w:sz w:val="24"/>
          <w:szCs w:val="24"/>
          <w:lang w:eastAsia="hr-HR" w:bidi="hr-HR"/>
        </w:rPr>
        <w:t>Slijedom svega navedenog, Povjerenstvo je donijelo odluku kao što je navedeno u izreci ovog akta.</w:t>
      </w:r>
    </w:p>
    <w:p w14:paraId="4ABB2529" w14:textId="77777777" w:rsidR="001B624B" w:rsidRPr="005360BC" w:rsidRDefault="001B624B" w:rsidP="001B624B">
      <w:pPr>
        <w:autoSpaceDE w:val="0"/>
        <w:autoSpaceDN w:val="0"/>
        <w:adjustRightInd w:val="0"/>
        <w:spacing w:before="240" w:after="0"/>
        <w:ind w:left="4956"/>
        <w:rPr>
          <w:rFonts w:ascii="Times New Roman" w:eastAsia="Calibri" w:hAnsi="Times New Roman" w:cs="Times New Roman"/>
          <w:bCs/>
          <w:sz w:val="24"/>
          <w:szCs w:val="24"/>
        </w:rPr>
      </w:pPr>
      <w:r w:rsidRPr="005360BC">
        <w:rPr>
          <w:rFonts w:ascii="Times New Roman" w:eastAsia="Calibri" w:hAnsi="Times New Roman" w:cs="Times New Roman"/>
          <w:bCs/>
          <w:sz w:val="24"/>
          <w:szCs w:val="24"/>
        </w:rPr>
        <w:t xml:space="preserve">PREDSJEDNICA POVJERENSTVA         </w:t>
      </w:r>
    </w:p>
    <w:p w14:paraId="088D7701" w14:textId="77777777" w:rsidR="001B624B" w:rsidRPr="005360BC" w:rsidRDefault="001B624B" w:rsidP="001B624B">
      <w:pPr>
        <w:spacing w:before="240" w:after="0"/>
        <w:ind w:left="4248" w:firstLine="708"/>
        <w:rPr>
          <w:rFonts w:ascii="Times New Roman" w:hAnsi="Times New Roman" w:cs="Times New Roman"/>
          <w:bCs/>
          <w:sz w:val="24"/>
          <w:szCs w:val="24"/>
        </w:rPr>
      </w:pPr>
      <w:r w:rsidRPr="005360BC">
        <w:rPr>
          <w:rFonts w:ascii="Times New Roman" w:hAnsi="Times New Roman" w:cs="Times New Roman"/>
          <w:bCs/>
          <w:sz w:val="24"/>
          <w:szCs w:val="24"/>
        </w:rPr>
        <w:t xml:space="preserve">       Nataša Novaković, </w:t>
      </w:r>
      <w:proofErr w:type="spellStart"/>
      <w:r w:rsidRPr="005360BC">
        <w:rPr>
          <w:rFonts w:ascii="Times New Roman" w:hAnsi="Times New Roman" w:cs="Times New Roman"/>
          <w:bCs/>
          <w:sz w:val="24"/>
          <w:szCs w:val="24"/>
        </w:rPr>
        <w:t>dipl.iur</w:t>
      </w:r>
      <w:proofErr w:type="spellEnd"/>
      <w:r w:rsidRPr="005360BC">
        <w:rPr>
          <w:rFonts w:ascii="Times New Roman" w:hAnsi="Times New Roman" w:cs="Times New Roman"/>
          <w:bCs/>
          <w:sz w:val="24"/>
          <w:szCs w:val="24"/>
        </w:rPr>
        <w:t>.</w:t>
      </w:r>
    </w:p>
    <w:p w14:paraId="361B246D" w14:textId="33E038C2" w:rsidR="001B624B" w:rsidRDefault="001B624B" w:rsidP="001B624B">
      <w:pPr>
        <w:spacing w:after="0"/>
        <w:jc w:val="both"/>
        <w:rPr>
          <w:rFonts w:ascii="Times New Roman" w:hAnsi="Times New Roman" w:cs="Times New Roman"/>
          <w:sz w:val="24"/>
          <w:szCs w:val="24"/>
        </w:rPr>
      </w:pPr>
    </w:p>
    <w:p w14:paraId="3BEE3B06" w14:textId="63E75777" w:rsidR="00C077A6" w:rsidRDefault="00C077A6" w:rsidP="001B624B">
      <w:pPr>
        <w:spacing w:after="0"/>
        <w:jc w:val="both"/>
        <w:rPr>
          <w:rFonts w:ascii="Times New Roman" w:hAnsi="Times New Roman" w:cs="Times New Roman"/>
          <w:sz w:val="24"/>
          <w:szCs w:val="24"/>
        </w:rPr>
      </w:pPr>
    </w:p>
    <w:p w14:paraId="3D135D54" w14:textId="77777777" w:rsidR="00C077A6" w:rsidRPr="005360BC" w:rsidRDefault="00C077A6" w:rsidP="001B624B">
      <w:pPr>
        <w:spacing w:after="0"/>
        <w:jc w:val="both"/>
        <w:rPr>
          <w:rFonts w:ascii="Times New Roman" w:hAnsi="Times New Roman" w:cs="Times New Roman"/>
          <w:sz w:val="24"/>
          <w:szCs w:val="24"/>
        </w:rPr>
      </w:pPr>
    </w:p>
    <w:p w14:paraId="4A5132E1" w14:textId="77777777" w:rsidR="001B624B" w:rsidRPr="005360BC" w:rsidRDefault="001B624B" w:rsidP="001B624B">
      <w:pPr>
        <w:spacing w:after="0"/>
        <w:jc w:val="both"/>
        <w:rPr>
          <w:rFonts w:ascii="Times New Roman" w:hAnsi="Times New Roman" w:cs="Times New Roman"/>
          <w:sz w:val="24"/>
          <w:szCs w:val="24"/>
        </w:rPr>
      </w:pPr>
      <w:r w:rsidRPr="005360BC">
        <w:rPr>
          <w:rFonts w:ascii="Times New Roman" w:hAnsi="Times New Roman" w:cs="Times New Roman"/>
          <w:sz w:val="24"/>
          <w:szCs w:val="24"/>
        </w:rPr>
        <w:t>Dostaviti:</w:t>
      </w:r>
    </w:p>
    <w:p w14:paraId="2819ADF1" w14:textId="12CDFEA8" w:rsidR="001B624B" w:rsidRPr="005360BC" w:rsidRDefault="001B624B" w:rsidP="001B624B">
      <w:pPr>
        <w:pStyle w:val="Odlomakpopisa"/>
        <w:numPr>
          <w:ilvl w:val="0"/>
          <w:numId w:val="11"/>
        </w:numPr>
        <w:spacing w:after="0"/>
        <w:contextualSpacing w:val="0"/>
        <w:jc w:val="both"/>
        <w:rPr>
          <w:rFonts w:ascii="Times New Roman" w:hAnsi="Times New Roman" w:cs="Times New Roman"/>
          <w:sz w:val="24"/>
          <w:szCs w:val="24"/>
        </w:rPr>
      </w:pPr>
      <w:r w:rsidRPr="005360BC">
        <w:rPr>
          <w:rFonts w:ascii="Times New Roman" w:eastAsia="Calibri" w:hAnsi="Times New Roman" w:cs="Times New Roman"/>
          <w:sz w:val="24"/>
          <w:szCs w:val="24"/>
        </w:rPr>
        <w:t xml:space="preserve">Dužnosnik Darinko </w:t>
      </w:r>
      <w:proofErr w:type="spellStart"/>
      <w:r w:rsidRPr="005360BC">
        <w:rPr>
          <w:rFonts w:ascii="Times New Roman" w:eastAsia="Calibri" w:hAnsi="Times New Roman" w:cs="Times New Roman"/>
          <w:sz w:val="24"/>
          <w:szCs w:val="24"/>
        </w:rPr>
        <w:t>Dumbović</w:t>
      </w:r>
      <w:proofErr w:type="spellEnd"/>
      <w:r w:rsidRPr="005360BC">
        <w:rPr>
          <w:rFonts w:ascii="Times New Roman" w:hAnsi="Times New Roman" w:cs="Times New Roman"/>
          <w:sz w:val="24"/>
          <w:szCs w:val="24"/>
        </w:rPr>
        <w:t>, osobn</w:t>
      </w:r>
      <w:r w:rsidR="00C077A6">
        <w:rPr>
          <w:rFonts w:ascii="Times New Roman" w:hAnsi="Times New Roman" w:cs="Times New Roman"/>
          <w:sz w:val="24"/>
          <w:szCs w:val="24"/>
        </w:rPr>
        <w:t>om</w:t>
      </w:r>
      <w:r w:rsidRPr="005360BC">
        <w:rPr>
          <w:rFonts w:ascii="Times New Roman" w:hAnsi="Times New Roman" w:cs="Times New Roman"/>
          <w:sz w:val="24"/>
          <w:szCs w:val="24"/>
        </w:rPr>
        <w:t xml:space="preserve"> dostav</w:t>
      </w:r>
      <w:r w:rsidR="00C077A6">
        <w:rPr>
          <w:rFonts w:ascii="Times New Roman" w:hAnsi="Times New Roman" w:cs="Times New Roman"/>
          <w:sz w:val="24"/>
          <w:szCs w:val="24"/>
        </w:rPr>
        <w:t>om</w:t>
      </w:r>
    </w:p>
    <w:p w14:paraId="7C32C5F9" w14:textId="7077783C" w:rsidR="001B624B" w:rsidRPr="005360BC" w:rsidRDefault="001B624B" w:rsidP="001B624B">
      <w:pPr>
        <w:pStyle w:val="Odlomakpopisa"/>
        <w:numPr>
          <w:ilvl w:val="0"/>
          <w:numId w:val="11"/>
        </w:numPr>
        <w:spacing w:after="0"/>
        <w:contextualSpacing w:val="0"/>
        <w:jc w:val="both"/>
        <w:rPr>
          <w:rFonts w:ascii="Times New Roman" w:hAnsi="Times New Roman" w:cs="Times New Roman"/>
          <w:sz w:val="24"/>
          <w:szCs w:val="24"/>
        </w:rPr>
      </w:pPr>
      <w:r w:rsidRPr="005360BC">
        <w:rPr>
          <w:rFonts w:ascii="Times New Roman" w:hAnsi="Times New Roman" w:cs="Times New Roman"/>
          <w:sz w:val="24"/>
          <w:szCs w:val="24"/>
        </w:rPr>
        <w:t>Podnositelj prijave</w:t>
      </w:r>
      <w:r w:rsidR="00C077A6">
        <w:rPr>
          <w:rFonts w:ascii="Times New Roman" w:hAnsi="Times New Roman" w:cs="Times New Roman"/>
          <w:sz w:val="24"/>
          <w:szCs w:val="24"/>
        </w:rPr>
        <w:t xml:space="preserve"> putem e-maila</w:t>
      </w:r>
    </w:p>
    <w:p w14:paraId="42E1CFFA" w14:textId="77777777" w:rsidR="001B624B" w:rsidRPr="005360BC" w:rsidRDefault="001B624B" w:rsidP="001B624B">
      <w:pPr>
        <w:pStyle w:val="Odlomakpopisa"/>
        <w:numPr>
          <w:ilvl w:val="0"/>
          <w:numId w:val="11"/>
        </w:numPr>
        <w:spacing w:after="0"/>
        <w:contextualSpacing w:val="0"/>
        <w:jc w:val="both"/>
        <w:rPr>
          <w:rFonts w:ascii="Times New Roman" w:hAnsi="Times New Roman" w:cs="Times New Roman"/>
          <w:sz w:val="24"/>
          <w:szCs w:val="24"/>
        </w:rPr>
      </w:pPr>
      <w:r w:rsidRPr="005360BC">
        <w:rPr>
          <w:rFonts w:ascii="Times New Roman" w:hAnsi="Times New Roman" w:cs="Times New Roman"/>
          <w:sz w:val="24"/>
          <w:szCs w:val="24"/>
        </w:rPr>
        <w:t xml:space="preserve">Objava na internetskoj stranici Povjerenstva </w:t>
      </w:r>
    </w:p>
    <w:p w14:paraId="6BF480A9" w14:textId="77777777" w:rsidR="001B624B" w:rsidRPr="005360BC" w:rsidRDefault="001B624B" w:rsidP="001B624B">
      <w:pPr>
        <w:pStyle w:val="Odlomakpopisa"/>
        <w:numPr>
          <w:ilvl w:val="0"/>
          <w:numId w:val="11"/>
        </w:numPr>
        <w:spacing w:after="0"/>
        <w:contextualSpacing w:val="0"/>
        <w:jc w:val="both"/>
        <w:rPr>
          <w:rFonts w:ascii="Times New Roman" w:hAnsi="Times New Roman" w:cs="Times New Roman"/>
          <w:sz w:val="24"/>
          <w:szCs w:val="24"/>
        </w:rPr>
      </w:pPr>
      <w:r w:rsidRPr="005360BC">
        <w:rPr>
          <w:rFonts w:ascii="Times New Roman" w:hAnsi="Times New Roman" w:cs="Times New Roman"/>
          <w:sz w:val="24"/>
          <w:szCs w:val="24"/>
        </w:rPr>
        <w:t>Pismohrana</w:t>
      </w:r>
      <w:r w:rsidRPr="005360BC">
        <w:rPr>
          <w:rFonts w:ascii="Times New Roman" w:eastAsia="Times New Roman" w:hAnsi="Times New Roman" w:cs="Times New Roman"/>
          <w:sz w:val="24"/>
          <w:szCs w:val="24"/>
          <w:lang w:eastAsia="hr-HR"/>
        </w:rPr>
        <w:t xml:space="preserve">                                        </w:t>
      </w:r>
    </w:p>
    <w:p w14:paraId="1DF8C13E" w14:textId="77777777" w:rsidR="001B624B" w:rsidRDefault="001B624B" w:rsidP="001B624B">
      <w:pPr>
        <w:spacing w:after="0"/>
        <w:jc w:val="both"/>
      </w:pPr>
    </w:p>
    <w:p w14:paraId="23ADB429" w14:textId="24726765" w:rsidR="006C4D32" w:rsidRPr="001B624B" w:rsidRDefault="006C4D32" w:rsidP="001B624B"/>
    <w:sectPr w:rsidR="006C4D32" w:rsidRPr="001B624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66BE2" w14:textId="77777777" w:rsidR="002F2EE3" w:rsidRDefault="002F2EE3" w:rsidP="005B5818">
      <w:pPr>
        <w:spacing w:after="0" w:line="240" w:lineRule="auto"/>
      </w:pPr>
      <w:r>
        <w:separator/>
      </w:r>
    </w:p>
  </w:endnote>
  <w:endnote w:type="continuationSeparator" w:id="0">
    <w:p w14:paraId="26DBAEA1" w14:textId="77777777" w:rsidR="002F2EE3" w:rsidRDefault="002F2EE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7974" w14:textId="77777777" w:rsidR="002F2EE3" w:rsidRDefault="002F2EE3"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7A6C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99116F" w14:textId="77777777" w:rsidR="002F2EE3" w:rsidRPr="005B5818" w:rsidRDefault="002F2EE3"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93EB54C" w14:textId="77777777" w:rsidR="002F2EE3" w:rsidRDefault="002F2EE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0F40" w14:textId="77777777" w:rsidR="002F2EE3" w:rsidRDefault="002F2EE3"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9897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C59CB11" w14:textId="77777777" w:rsidR="002F2EE3" w:rsidRPr="005B5818" w:rsidRDefault="002F2EE3"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34A96" w14:textId="77777777" w:rsidR="002F2EE3" w:rsidRDefault="002F2EE3" w:rsidP="005B5818">
      <w:pPr>
        <w:spacing w:after="0" w:line="240" w:lineRule="auto"/>
      </w:pPr>
      <w:r>
        <w:separator/>
      </w:r>
    </w:p>
  </w:footnote>
  <w:footnote w:type="continuationSeparator" w:id="0">
    <w:p w14:paraId="32EA5A13" w14:textId="77777777" w:rsidR="002F2EE3" w:rsidRDefault="002F2EE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B2A8183" w14:textId="2790C23F" w:rsidR="002F2EE3" w:rsidRDefault="002F2EE3">
        <w:pPr>
          <w:pStyle w:val="Zaglavlje"/>
          <w:jc w:val="right"/>
        </w:pPr>
        <w:r>
          <w:fldChar w:fldCharType="begin"/>
        </w:r>
        <w:r>
          <w:instrText xml:space="preserve"> PAGE   \* MERGEFORMAT </w:instrText>
        </w:r>
        <w:r>
          <w:fldChar w:fldCharType="separate"/>
        </w:r>
        <w:r w:rsidR="00120104">
          <w:rPr>
            <w:noProof/>
          </w:rPr>
          <w:t>12</w:t>
        </w:r>
        <w:r>
          <w:rPr>
            <w:noProof/>
          </w:rPr>
          <w:fldChar w:fldCharType="end"/>
        </w:r>
      </w:p>
    </w:sdtContent>
  </w:sdt>
  <w:p w14:paraId="18B7451A" w14:textId="77777777" w:rsidR="002F2EE3" w:rsidRDefault="002F2EE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6324" w14:textId="77777777" w:rsidR="002F2EE3" w:rsidRPr="005B5818" w:rsidRDefault="002F2EE3"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9693" w14:textId="77777777" w:rsidR="002F2EE3" w:rsidRPr="00CA2B25" w:rsidRDefault="002F2EE3" w:rsidP="005B5818">
                          <w:pPr>
                            <w:jc w:val="right"/>
                            <w:rPr>
                              <w:sz w:val="16"/>
                              <w:szCs w:val="16"/>
                            </w:rPr>
                          </w:pPr>
                          <w:r w:rsidRPr="00CA2B25">
                            <w:rPr>
                              <w:sz w:val="16"/>
                              <w:szCs w:val="16"/>
                            </w:rPr>
                            <w:t xml:space="preserve">                                                </w:t>
                          </w:r>
                        </w:p>
                        <w:p w14:paraId="77D448C3" w14:textId="77777777" w:rsidR="002F2EE3" w:rsidRPr="00CA2B25" w:rsidRDefault="002F2EE3"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2F2EE3" w:rsidRDefault="002F2EE3"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DA39693" w14:textId="77777777" w:rsidR="002F2EE3" w:rsidRPr="00CA2B25" w:rsidRDefault="002F2EE3" w:rsidP="005B5818">
                    <w:pPr>
                      <w:jc w:val="right"/>
                      <w:rPr>
                        <w:sz w:val="16"/>
                        <w:szCs w:val="16"/>
                      </w:rPr>
                    </w:pPr>
                    <w:r w:rsidRPr="00CA2B25">
                      <w:rPr>
                        <w:sz w:val="16"/>
                        <w:szCs w:val="16"/>
                      </w:rPr>
                      <w:t xml:space="preserve">                                                </w:t>
                    </w:r>
                  </w:p>
                  <w:p w14:paraId="77D448C3" w14:textId="77777777" w:rsidR="002F2EE3" w:rsidRPr="00CA2B25" w:rsidRDefault="002F2EE3"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2F2EE3" w:rsidRDefault="002F2EE3"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0A20381" w14:textId="77777777" w:rsidR="002F2EE3" w:rsidRPr="00945142" w:rsidRDefault="002F2EE3"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26D4ABA" w14:textId="77777777" w:rsidR="002F2EE3" w:rsidRPr="00AA3F5D" w:rsidRDefault="002F2EE3"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5D87366" w14:textId="77777777" w:rsidR="002F2EE3" w:rsidRPr="002C4098" w:rsidRDefault="002F2EE3"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BCFE1E0" w14:textId="77777777" w:rsidR="002F2EE3" w:rsidRPr="002C4098" w:rsidRDefault="002F2EE3"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11935B4" w14:textId="77777777" w:rsidR="002F2EE3" w:rsidRDefault="002F2EE3"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0879A1"/>
    <w:multiLevelType w:val="hybridMultilevel"/>
    <w:tmpl w:val="F1EA368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AD1286"/>
    <w:multiLevelType w:val="multilevel"/>
    <w:tmpl w:val="C340F31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9330F6"/>
    <w:multiLevelType w:val="hybridMultilevel"/>
    <w:tmpl w:val="D9AE6872"/>
    <w:lvl w:ilvl="0" w:tplc="555ABC3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3A1E41"/>
    <w:multiLevelType w:val="hybridMultilevel"/>
    <w:tmpl w:val="C636C25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326312D"/>
    <w:multiLevelType w:val="multilevel"/>
    <w:tmpl w:val="0C4E6A80"/>
    <w:lvl w:ilvl="0">
      <w:start w:val="1"/>
      <w:numFmt w:val="upperRoman"/>
      <w:lvlText w:val="%1."/>
      <w:lvlJc w:val="left"/>
      <w:rPr>
        <w:rFonts w:ascii="Times New Roman" w:eastAsiaTheme="minorHAnsi"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711614F"/>
    <w:multiLevelType w:val="hybridMultilevel"/>
    <w:tmpl w:val="03902B36"/>
    <w:lvl w:ilvl="0" w:tplc="4514A3CA">
      <w:start w:val="1"/>
      <w:numFmt w:val="upperRoman"/>
      <w:lvlText w:val="%1."/>
      <w:lvlJc w:val="left"/>
      <w:pPr>
        <w:ind w:left="1100" w:hanging="720"/>
      </w:pPr>
      <w:rPr>
        <w:rFonts w:hint="default"/>
      </w:rPr>
    </w:lvl>
    <w:lvl w:ilvl="1" w:tplc="041A0019" w:tentative="1">
      <w:start w:val="1"/>
      <w:numFmt w:val="lowerLetter"/>
      <w:lvlText w:val="%2."/>
      <w:lvlJc w:val="left"/>
      <w:pPr>
        <w:ind w:left="1460" w:hanging="360"/>
      </w:pPr>
    </w:lvl>
    <w:lvl w:ilvl="2" w:tplc="041A001B" w:tentative="1">
      <w:start w:val="1"/>
      <w:numFmt w:val="lowerRoman"/>
      <w:lvlText w:val="%3."/>
      <w:lvlJc w:val="right"/>
      <w:pPr>
        <w:ind w:left="2180" w:hanging="180"/>
      </w:pPr>
    </w:lvl>
    <w:lvl w:ilvl="3" w:tplc="041A000F" w:tentative="1">
      <w:start w:val="1"/>
      <w:numFmt w:val="decimal"/>
      <w:lvlText w:val="%4."/>
      <w:lvlJc w:val="left"/>
      <w:pPr>
        <w:ind w:left="2900" w:hanging="360"/>
      </w:pPr>
    </w:lvl>
    <w:lvl w:ilvl="4" w:tplc="041A0019" w:tentative="1">
      <w:start w:val="1"/>
      <w:numFmt w:val="lowerLetter"/>
      <w:lvlText w:val="%5."/>
      <w:lvlJc w:val="left"/>
      <w:pPr>
        <w:ind w:left="3620" w:hanging="360"/>
      </w:pPr>
    </w:lvl>
    <w:lvl w:ilvl="5" w:tplc="041A001B" w:tentative="1">
      <w:start w:val="1"/>
      <w:numFmt w:val="lowerRoman"/>
      <w:lvlText w:val="%6."/>
      <w:lvlJc w:val="right"/>
      <w:pPr>
        <w:ind w:left="4340" w:hanging="180"/>
      </w:pPr>
    </w:lvl>
    <w:lvl w:ilvl="6" w:tplc="041A000F" w:tentative="1">
      <w:start w:val="1"/>
      <w:numFmt w:val="decimal"/>
      <w:lvlText w:val="%7."/>
      <w:lvlJc w:val="left"/>
      <w:pPr>
        <w:ind w:left="5060" w:hanging="360"/>
      </w:pPr>
    </w:lvl>
    <w:lvl w:ilvl="7" w:tplc="041A0019" w:tentative="1">
      <w:start w:val="1"/>
      <w:numFmt w:val="lowerLetter"/>
      <w:lvlText w:val="%8."/>
      <w:lvlJc w:val="left"/>
      <w:pPr>
        <w:ind w:left="5780" w:hanging="360"/>
      </w:pPr>
    </w:lvl>
    <w:lvl w:ilvl="8" w:tplc="041A001B" w:tentative="1">
      <w:start w:val="1"/>
      <w:numFmt w:val="lowerRoman"/>
      <w:lvlText w:val="%9."/>
      <w:lvlJc w:val="right"/>
      <w:pPr>
        <w:ind w:left="6500" w:hanging="180"/>
      </w:p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98C0CB1"/>
    <w:multiLevelType w:val="multilevel"/>
    <w:tmpl w:val="05DC0E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90E6858"/>
    <w:multiLevelType w:val="multilevel"/>
    <w:tmpl w:val="90C8B8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7"/>
  </w:num>
  <w:num w:numId="2">
    <w:abstractNumId w:val="0"/>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8"/>
  </w:num>
  <w:num w:numId="8">
    <w:abstractNumId w:val="12"/>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3"/>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C08"/>
    <w:rsid w:val="00003106"/>
    <w:rsid w:val="00004727"/>
    <w:rsid w:val="00005A66"/>
    <w:rsid w:val="0001022C"/>
    <w:rsid w:val="000121A9"/>
    <w:rsid w:val="00012A82"/>
    <w:rsid w:val="000307FB"/>
    <w:rsid w:val="0003211F"/>
    <w:rsid w:val="000327A2"/>
    <w:rsid w:val="00045BFC"/>
    <w:rsid w:val="000479A6"/>
    <w:rsid w:val="00050458"/>
    <w:rsid w:val="000650FA"/>
    <w:rsid w:val="00065F96"/>
    <w:rsid w:val="00066DA0"/>
    <w:rsid w:val="00067EC1"/>
    <w:rsid w:val="0009284D"/>
    <w:rsid w:val="00094592"/>
    <w:rsid w:val="000A6038"/>
    <w:rsid w:val="000B0A1B"/>
    <w:rsid w:val="000B1F9B"/>
    <w:rsid w:val="000B2775"/>
    <w:rsid w:val="000B3B53"/>
    <w:rsid w:val="000C31FD"/>
    <w:rsid w:val="000D684E"/>
    <w:rsid w:val="000D780B"/>
    <w:rsid w:val="000E1698"/>
    <w:rsid w:val="000E19E7"/>
    <w:rsid w:val="000E75E4"/>
    <w:rsid w:val="000F14A9"/>
    <w:rsid w:val="000F1DA9"/>
    <w:rsid w:val="000F2677"/>
    <w:rsid w:val="000F288E"/>
    <w:rsid w:val="000F2A71"/>
    <w:rsid w:val="000F7C40"/>
    <w:rsid w:val="00101C36"/>
    <w:rsid w:val="00101F03"/>
    <w:rsid w:val="00111130"/>
    <w:rsid w:val="00111339"/>
    <w:rsid w:val="00112E23"/>
    <w:rsid w:val="00120104"/>
    <w:rsid w:val="0012224D"/>
    <w:rsid w:val="00125C56"/>
    <w:rsid w:val="001264AD"/>
    <w:rsid w:val="001325F4"/>
    <w:rsid w:val="00136DE4"/>
    <w:rsid w:val="001450C2"/>
    <w:rsid w:val="0014558A"/>
    <w:rsid w:val="001472E3"/>
    <w:rsid w:val="00156E38"/>
    <w:rsid w:val="0016010C"/>
    <w:rsid w:val="001605AD"/>
    <w:rsid w:val="00167A9C"/>
    <w:rsid w:val="00177A6C"/>
    <w:rsid w:val="001853F4"/>
    <w:rsid w:val="001921D5"/>
    <w:rsid w:val="00193424"/>
    <w:rsid w:val="001971D1"/>
    <w:rsid w:val="0019743D"/>
    <w:rsid w:val="001B624B"/>
    <w:rsid w:val="001C101F"/>
    <w:rsid w:val="001C181F"/>
    <w:rsid w:val="001C633E"/>
    <w:rsid w:val="001D23DC"/>
    <w:rsid w:val="001E5E20"/>
    <w:rsid w:val="001F6A24"/>
    <w:rsid w:val="00205530"/>
    <w:rsid w:val="00210105"/>
    <w:rsid w:val="002103CC"/>
    <w:rsid w:val="00211C0E"/>
    <w:rsid w:val="00213790"/>
    <w:rsid w:val="0023102B"/>
    <w:rsid w:val="0023434D"/>
    <w:rsid w:val="0023718E"/>
    <w:rsid w:val="002421E6"/>
    <w:rsid w:val="00246592"/>
    <w:rsid w:val="0024773D"/>
    <w:rsid w:val="0025410D"/>
    <w:rsid w:val="002541BE"/>
    <w:rsid w:val="00277091"/>
    <w:rsid w:val="00291E2F"/>
    <w:rsid w:val="002933C9"/>
    <w:rsid w:val="002940DD"/>
    <w:rsid w:val="00295206"/>
    <w:rsid w:val="00296618"/>
    <w:rsid w:val="002A482B"/>
    <w:rsid w:val="002A54E1"/>
    <w:rsid w:val="002B2017"/>
    <w:rsid w:val="002C0745"/>
    <w:rsid w:val="002C2815"/>
    <w:rsid w:val="002C4098"/>
    <w:rsid w:val="002C466A"/>
    <w:rsid w:val="002D3649"/>
    <w:rsid w:val="002E07B1"/>
    <w:rsid w:val="002E5CF8"/>
    <w:rsid w:val="002F0E0C"/>
    <w:rsid w:val="002F2EE3"/>
    <w:rsid w:val="002F313C"/>
    <w:rsid w:val="002F421A"/>
    <w:rsid w:val="003030C4"/>
    <w:rsid w:val="0030468F"/>
    <w:rsid w:val="00311461"/>
    <w:rsid w:val="00322DCD"/>
    <w:rsid w:val="00324DBD"/>
    <w:rsid w:val="00332D21"/>
    <w:rsid w:val="00334392"/>
    <w:rsid w:val="00334F86"/>
    <w:rsid w:val="003416CC"/>
    <w:rsid w:val="00343FFE"/>
    <w:rsid w:val="0035172C"/>
    <w:rsid w:val="00354459"/>
    <w:rsid w:val="00363BAD"/>
    <w:rsid w:val="00365AFC"/>
    <w:rsid w:val="00371C1B"/>
    <w:rsid w:val="00376843"/>
    <w:rsid w:val="00377CB8"/>
    <w:rsid w:val="00381EEA"/>
    <w:rsid w:val="003866CB"/>
    <w:rsid w:val="00395299"/>
    <w:rsid w:val="003A4A64"/>
    <w:rsid w:val="003A5E07"/>
    <w:rsid w:val="003C019C"/>
    <w:rsid w:val="003C09AA"/>
    <w:rsid w:val="003C2DEB"/>
    <w:rsid w:val="003C4B46"/>
    <w:rsid w:val="003C6E36"/>
    <w:rsid w:val="003D4C8C"/>
    <w:rsid w:val="003D7C3F"/>
    <w:rsid w:val="003E0053"/>
    <w:rsid w:val="003E1901"/>
    <w:rsid w:val="003F47DB"/>
    <w:rsid w:val="00406E92"/>
    <w:rsid w:val="00410224"/>
    <w:rsid w:val="00411522"/>
    <w:rsid w:val="004161A7"/>
    <w:rsid w:val="00436215"/>
    <w:rsid w:val="00450749"/>
    <w:rsid w:val="00461E7E"/>
    <w:rsid w:val="00464257"/>
    <w:rsid w:val="004644EA"/>
    <w:rsid w:val="00465CB3"/>
    <w:rsid w:val="00472E6D"/>
    <w:rsid w:val="0047322D"/>
    <w:rsid w:val="00473F53"/>
    <w:rsid w:val="004751DB"/>
    <w:rsid w:val="00485A28"/>
    <w:rsid w:val="004869CF"/>
    <w:rsid w:val="00492B1F"/>
    <w:rsid w:val="004A0377"/>
    <w:rsid w:val="004A3D20"/>
    <w:rsid w:val="004A4DC5"/>
    <w:rsid w:val="004A5B81"/>
    <w:rsid w:val="004A7432"/>
    <w:rsid w:val="004B12AF"/>
    <w:rsid w:val="004B3BB5"/>
    <w:rsid w:val="004B6E03"/>
    <w:rsid w:val="004C3DF8"/>
    <w:rsid w:val="004C772F"/>
    <w:rsid w:val="004D7C25"/>
    <w:rsid w:val="004E62D3"/>
    <w:rsid w:val="00505DDF"/>
    <w:rsid w:val="00512887"/>
    <w:rsid w:val="005140E7"/>
    <w:rsid w:val="005318D7"/>
    <w:rsid w:val="005360BC"/>
    <w:rsid w:val="00543F65"/>
    <w:rsid w:val="00554F81"/>
    <w:rsid w:val="0057257A"/>
    <w:rsid w:val="00576D46"/>
    <w:rsid w:val="0058163F"/>
    <w:rsid w:val="005816EF"/>
    <w:rsid w:val="0058696E"/>
    <w:rsid w:val="005B5818"/>
    <w:rsid w:val="005C2806"/>
    <w:rsid w:val="005D0F23"/>
    <w:rsid w:val="005D2D66"/>
    <w:rsid w:val="005F2B60"/>
    <w:rsid w:val="005F6AD4"/>
    <w:rsid w:val="00607851"/>
    <w:rsid w:val="00612E16"/>
    <w:rsid w:val="006178F8"/>
    <w:rsid w:val="00621E04"/>
    <w:rsid w:val="00622121"/>
    <w:rsid w:val="0062350B"/>
    <w:rsid w:val="00630FFF"/>
    <w:rsid w:val="00635245"/>
    <w:rsid w:val="006363CF"/>
    <w:rsid w:val="006367A7"/>
    <w:rsid w:val="00637694"/>
    <w:rsid w:val="00637A21"/>
    <w:rsid w:val="006404B7"/>
    <w:rsid w:val="00647B1E"/>
    <w:rsid w:val="0065022F"/>
    <w:rsid w:val="006507D5"/>
    <w:rsid w:val="00650A05"/>
    <w:rsid w:val="006619CF"/>
    <w:rsid w:val="006640E0"/>
    <w:rsid w:val="006641C3"/>
    <w:rsid w:val="00670476"/>
    <w:rsid w:val="00674845"/>
    <w:rsid w:val="00680D54"/>
    <w:rsid w:val="006816B7"/>
    <w:rsid w:val="00693FD7"/>
    <w:rsid w:val="00697A00"/>
    <w:rsid w:val="006A0DF9"/>
    <w:rsid w:val="006B363A"/>
    <w:rsid w:val="006B3A6F"/>
    <w:rsid w:val="006C4D32"/>
    <w:rsid w:val="006C617F"/>
    <w:rsid w:val="006D4526"/>
    <w:rsid w:val="006E0B57"/>
    <w:rsid w:val="006E4FD8"/>
    <w:rsid w:val="006F6C08"/>
    <w:rsid w:val="006F6C55"/>
    <w:rsid w:val="00700A98"/>
    <w:rsid w:val="0070145B"/>
    <w:rsid w:val="0071684E"/>
    <w:rsid w:val="00723E7B"/>
    <w:rsid w:val="00725D35"/>
    <w:rsid w:val="00727A28"/>
    <w:rsid w:val="0073558E"/>
    <w:rsid w:val="00736C87"/>
    <w:rsid w:val="0074129B"/>
    <w:rsid w:val="00747047"/>
    <w:rsid w:val="007546AD"/>
    <w:rsid w:val="007573EA"/>
    <w:rsid w:val="00771180"/>
    <w:rsid w:val="00775648"/>
    <w:rsid w:val="007767D8"/>
    <w:rsid w:val="00776986"/>
    <w:rsid w:val="00781589"/>
    <w:rsid w:val="00790BBE"/>
    <w:rsid w:val="00793431"/>
    <w:rsid w:val="00793EC7"/>
    <w:rsid w:val="007A7478"/>
    <w:rsid w:val="007B62C6"/>
    <w:rsid w:val="007C1624"/>
    <w:rsid w:val="007C6A83"/>
    <w:rsid w:val="007D4BE7"/>
    <w:rsid w:val="007D70D8"/>
    <w:rsid w:val="00801259"/>
    <w:rsid w:val="008050A9"/>
    <w:rsid w:val="00810B37"/>
    <w:rsid w:val="00810E8D"/>
    <w:rsid w:val="008147A1"/>
    <w:rsid w:val="00817753"/>
    <w:rsid w:val="00824B78"/>
    <w:rsid w:val="0083032F"/>
    <w:rsid w:val="00836EB1"/>
    <w:rsid w:val="00842289"/>
    <w:rsid w:val="00851B56"/>
    <w:rsid w:val="00852472"/>
    <w:rsid w:val="00854253"/>
    <w:rsid w:val="008649E7"/>
    <w:rsid w:val="0086673E"/>
    <w:rsid w:val="00875650"/>
    <w:rsid w:val="00876950"/>
    <w:rsid w:val="00877210"/>
    <w:rsid w:val="0089277A"/>
    <w:rsid w:val="008A24C0"/>
    <w:rsid w:val="008A67D6"/>
    <w:rsid w:val="008C51D8"/>
    <w:rsid w:val="008D358F"/>
    <w:rsid w:val="008D7253"/>
    <w:rsid w:val="008E4642"/>
    <w:rsid w:val="008E73FC"/>
    <w:rsid w:val="008E7FFC"/>
    <w:rsid w:val="008F1A12"/>
    <w:rsid w:val="008F54E2"/>
    <w:rsid w:val="008F7FEA"/>
    <w:rsid w:val="0090228C"/>
    <w:rsid w:val="009062CF"/>
    <w:rsid w:val="0091116E"/>
    <w:rsid w:val="00913B0E"/>
    <w:rsid w:val="00914D15"/>
    <w:rsid w:val="009176FE"/>
    <w:rsid w:val="00921543"/>
    <w:rsid w:val="00921981"/>
    <w:rsid w:val="0092465F"/>
    <w:rsid w:val="009273AB"/>
    <w:rsid w:val="009353FC"/>
    <w:rsid w:val="00940086"/>
    <w:rsid w:val="00941EE7"/>
    <w:rsid w:val="00945142"/>
    <w:rsid w:val="0095703A"/>
    <w:rsid w:val="00961611"/>
    <w:rsid w:val="00963506"/>
    <w:rsid w:val="00965145"/>
    <w:rsid w:val="0096576E"/>
    <w:rsid w:val="00972A55"/>
    <w:rsid w:val="00980990"/>
    <w:rsid w:val="009817FD"/>
    <w:rsid w:val="00981C54"/>
    <w:rsid w:val="00984956"/>
    <w:rsid w:val="00995027"/>
    <w:rsid w:val="00996FF8"/>
    <w:rsid w:val="009A13D8"/>
    <w:rsid w:val="009A1AD3"/>
    <w:rsid w:val="009A228E"/>
    <w:rsid w:val="009A2780"/>
    <w:rsid w:val="009A6264"/>
    <w:rsid w:val="009B0DB7"/>
    <w:rsid w:val="009B3EA0"/>
    <w:rsid w:val="009C58E3"/>
    <w:rsid w:val="009D0F97"/>
    <w:rsid w:val="009D15BB"/>
    <w:rsid w:val="009D3ADF"/>
    <w:rsid w:val="009E1D81"/>
    <w:rsid w:val="009E7D1F"/>
    <w:rsid w:val="009F79C4"/>
    <w:rsid w:val="00A0259A"/>
    <w:rsid w:val="00A13C3F"/>
    <w:rsid w:val="00A163E8"/>
    <w:rsid w:val="00A345D5"/>
    <w:rsid w:val="00A41D57"/>
    <w:rsid w:val="00A437EE"/>
    <w:rsid w:val="00A44436"/>
    <w:rsid w:val="00A44D1B"/>
    <w:rsid w:val="00A456FC"/>
    <w:rsid w:val="00A50FF7"/>
    <w:rsid w:val="00A52868"/>
    <w:rsid w:val="00A62F80"/>
    <w:rsid w:val="00A6625E"/>
    <w:rsid w:val="00A66526"/>
    <w:rsid w:val="00A767C2"/>
    <w:rsid w:val="00A96533"/>
    <w:rsid w:val="00AA2DE2"/>
    <w:rsid w:val="00AA3E69"/>
    <w:rsid w:val="00AA3F5D"/>
    <w:rsid w:val="00AA43DA"/>
    <w:rsid w:val="00AD1913"/>
    <w:rsid w:val="00AD5062"/>
    <w:rsid w:val="00AD6566"/>
    <w:rsid w:val="00AE1338"/>
    <w:rsid w:val="00AE16D6"/>
    <w:rsid w:val="00AE1EAF"/>
    <w:rsid w:val="00AE4562"/>
    <w:rsid w:val="00AF2AEF"/>
    <w:rsid w:val="00AF442D"/>
    <w:rsid w:val="00B1033C"/>
    <w:rsid w:val="00B106DE"/>
    <w:rsid w:val="00B1166F"/>
    <w:rsid w:val="00B148BF"/>
    <w:rsid w:val="00B14A4E"/>
    <w:rsid w:val="00B24931"/>
    <w:rsid w:val="00B3523C"/>
    <w:rsid w:val="00B36F3C"/>
    <w:rsid w:val="00B4165C"/>
    <w:rsid w:val="00B4752E"/>
    <w:rsid w:val="00B5561D"/>
    <w:rsid w:val="00B83D3B"/>
    <w:rsid w:val="00B83F61"/>
    <w:rsid w:val="00B84EA7"/>
    <w:rsid w:val="00B94149"/>
    <w:rsid w:val="00BA2649"/>
    <w:rsid w:val="00BA5E38"/>
    <w:rsid w:val="00BB5AF8"/>
    <w:rsid w:val="00BB7C4C"/>
    <w:rsid w:val="00BD0D48"/>
    <w:rsid w:val="00BF0A97"/>
    <w:rsid w:val="00BF5F4E"/>
    <w:rsid w:val="00C0724E"/>
    <w:rsid w:val="00C077A6"/>
    <w:rsid w:val="00C07F7D"/>
    <w:rsid w:val="00C11C08"/>
    <w:rsid w:val="00C160A0"/>
    <w:rsid w:val="00C17614"/>
    <w:rsid w:val="00C1787C"/>
    <w:rsid w:val="00C17A25"/>
    <w:rsid w:val="00C24596"/>
    <w:rsid w:val="00C24E8A"/>
    <w:rsid w:val="00C26394"/>
    <w:rsid w:val="00C3148A"/>
    <w:rsid w:val="00C373F6"/>
    <w:rsid w:val="00C446BC"/>
    <w:rsid w:val="00C71EFF"/>
    <w:rsid w:val="00C72160"/>
    <w:rsid w:val="00C74229"/>
    <w:rsid w:val="00C8248F"/>
    <w:rsid w:val="00C858B1"/>
    <w:rsid w:val="00C87F9F"/>
    <w:rsid w:val="00C969E5"/>
    <w:rsid w:val="00CA28B6"/>
    <w:rsid w:val="00CA5366"/>
    <w:rsid w:val="00CA602D"/>
    <w:rsid w:val="00CA6121"/>
    <w:rsid w:val="00CA622D"/>
    <w:rsid w:val="00CA6CF2"/>
    <w:rsid w:val="00CA774E"/>
    <w:rsid w:val="00CC56F5"/>
    <w:rsid w:val="00CC5733"/>
    <w:rsid w:val="00CE2BAF"/>
    <w:rsid w:val="00CF0867"/>
    <w:rsid w:val="00CF3A6D"/>
    <w:rsid w:val="00CF3BB4"/>
    <w:rsid w:val="00CF3D11"/>
    <w:rsid w:val="00CF3EEB"/>
    <w:rsid w:val="00CF425D"/>
    <w:rsid w:val="00D00802"/>
    <w:rsid w:val="00D02DD3"/>
    <w:rsid w:val="00D04B2B"/>
    <w:rsid w:val="00D05D9C"/>
    <w:rsid w:val="00D061EE"/>
    <w:rsid w:val="00D11BA5"/>
    <w:rsid w:val="00D11F5D"/>
    <w:rsid w:val="00D1289E"/>
    <w:rsid w:val="00D175F7"/>
    <w:rsid w:val="00D17A1D"/>
    <w:rsid w:val="00D20058"/>
    <w:rsid w:val="00D40E8C"/>
    <w:rsid w:val="00D45D70"/>
    <w:rsid w:val="00D57A2E"/>
    <w:rsid w:val="00D6061D"/>
    <w:rsid w:val="00D66549"/>
    <w:rsid w:val="00D66CE5"/>
    <w:rsid w:val="00D71C17"/>
    <w:rsid w:val="00D72419"/>
    <w:rsid w:val="00D77342"/>
    <w:rsid w:val="00D775FB"/>
    <w:rsid w:val="00D82DC8"/>
    <w:rsid w:val="00D844AE"/>
    <w:rsid w:val="00D870D8"/>
    <w:rsid w:val="00D91C95"/>
    <w:rsid w:val="00DA25E5"/>
    <w:rsid w:val="00DA6DE5"/>
    <w:rsid w:val="00DA7606"/>
    <w:rsid w:val="00DC183B"/>
    <w:rsid w:val="00DD32F4"/>
    <w:rsid w:val="00DD331C"/>
    <w:rsid w:val="00DD50C7"/>
    <w:rsid w:val="00DD6E8C"/>
    <w:rsid w:val="00DE0041"/>
    <w:rsid w:val="00DE0B73"/>
    <w:rsid w:val="00DE11E8"/>
    <w:rsid w:val="00DF2DC2"/>
    <w:rsid w:val="00DF5A0F"/>
    <w:rsid w:val="00DF5C5B"/>
    <w:rsid w:val="00DF6B93"/>
    <w:rsid w:val="00E00C46"/>
    <w:rsid w:val="00E035E3"/>
    <w:rsid w:val="00E143B9"/>
    <w:rsid w:val="00E15A45"/>
    <w:rsid w:val="00E16074"/>
    <w:rsid w:val="00E16C05"/>
    <w:rsid w:val="00E27E48"/>
    <w:rsid w:val="00E27E68"/>
    <w:rsid w:val="00E3186E"/>
    <w:rsid w:val="00E3580A"/>
    <w:rsid w:val="00E3748B"/>
    <w:rsid w:val="00E46AFE"/>
    <w:rsid w:val="00E50477"/>
    <w:rsid w:val="00E579DF"/>
    <w:rsid w:val="00E63271"/>
    <w:rsid w:val="00E71D86"/>
    <w:rsid w:val="00E80C43"/>
    <w:rsid w:val="00E924C4"/>
    <w:rsid w:val="00E93C81"/>
    <w:rsid w:val="00E95FEE"/>
    <w:rsid w:val="00EA0767"/>
    <w:rsid w:val="00EC744A"/>
    <w:rsid w:val="00ED5532"/>
    <w:rsid w:val="00EE1362"/>
    <w:rsid w:val="00EF4E4E"/>
    <w:rsid w:val="00F01EFF"/>
    <w:rsid w:val="00F03B86"/>
    <w:rsid w:val="00F055AF"/>
    <w:rsid w:val="00F05A78"/>
    <w:rsid w:val="00F12C43"/>
    <w:rsid w:val="00F13740"/>
    <w:rsid w:val="00F20619"/>
    <w:rsid w:val="00F21F32"/>
    <w:rsid w:val="00F264E4"/>
    <w:rsid w:val="00F27394"/>
    <w:rsid w:val="00F334C6"/>
    <w:rsid w:val="00F410C6"/>
    <w:rsid w:val="00F43CFC"/>
    <w:rsid w:val="00F4515D"/>
    <w:rsid w:val="00F51C3B"/>
    <w:rsid w:val="00F544F9"/>
    <w:rsid w:val="00F56D9B"/>
    <w:rsid w:val="00F6005D"/>
    <w:rsid w:val="00F60FE3"/>
    <w:rsid w:val="00F73A99"/>
    <w:rsid w:val="00F74148"/>
    <w:rsid w:val="00F766FA"/>
    <w:rsid w:val="00F80604"/>
    <w:rsid w:val="00F82E55"/>
    <w:rsid w:val="00FA0034"/>
    <w:rsid w:val="00FA0D64"/>
    <w:rsid w:val="00FA369F"/>
    <w:rsid w:val="00FB68CD"/>
    <w:rsid w:val="00FC3BAA"/>
    <w:rsid w:val="00FD540E"/>
    <w:rsid w:val="00FD5B24"/>
    <w:rsid w:val="00FD737B"/>
    <w:rsid w:val="00FE2F3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F7804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B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 w:type="character" w:styleId="Naglaeno">
    <w:name w:val="Strong"/>
    <w:basedOn w:val="Zadanifontodlomka"/>
    <w:uiPriority w:val="22"/>
    <w:qFormat/>
    <w:rsid w:val="00436215"/>
    <w:rPr>
      <w:b/>
      <w:bCs/>
    </w:rPr>
  </w:style>
  <w:style w:type="character" w:customStyle="1" w:styleId="Bodytext2">
    <w:name w:val="Body text (2)_"/>
    <w:basedOn w:val="Zadanifontodlomka"/>
    <w:link w:val="Bodytext20"/>
    <w:rsid w:val="00984956"/>
    <w:rPr>
      <w:rFonts w:ascii="Times New Roman" w:eastAsia="Times New Roman" w:hAnsi="Times New Roman" w:cs="Times New Roman"/>
      <w:b/>
      <w:bCs/>
      <w:sz w:val="18"/>
      <w:szCs w:val="18"/>
      <w:shd w:val="clear" w:color="auto" w:fill="FFFFFF"/>
    </w:rPr>
  </w:style>
  <w:style w:type="paragraph" w:customStyle="1" w:styleId="Bodytext20">
    <w:name w:val="Body text (2)"/>
    <w:basedOn w:val="Normal"/>
    <w:link w:val="Bodytext2"/>
    <w:rsid w:val="00984956"/>
    <w:pPr>
      <w:widowControl w:val="0"/>
      <w:shd w:val="clear" w:color="auto" w:fill="FFFFFF"/>
      <w:spacing w:after="0" w:line="295" w:lineRule="auto"/>
      <w:ind w:left="580" w:firstLine="560"/>
    </w:pPr>
    <w:rPr>
      <w:rFonts w:ascii="Times New Roman" w:eastAsia="Times New Roman" w:hAnsi="Times New Roman" w:cs="Times New Roman"/>
      <w:b/>
      <w:bCs/>
      <w:sz w:val="18"/>
      <w:szCs w:val="18"/>
    </w:rPr>
  </w:style>
  <w:style w:type="character" w:customStyle="1" w:styleId="kurziv">
    <w:name w:val="kurziv"/>
    <w:basedOn w:val="Zadanifontodlomka"/>
    <w:rsid w:val="000F1DA9"/>
  </w:style>
  <w:style w:type="character" w:styleId="Istaknuto">
    <w:name w:val="Emphasis"/>
    <w:basedOn w:val="Zadanifontodlomka"/>
    <w:uiPriority w:val="20"/>
    <w:qFormat/>
    <w:rsid w:val="00B14A4E"/>
    <w:rPr>
      <w:i/>
      <w:iCs/>
    </w:rPr>
  </w:style>
  <w:style w:type="character" w:customStyle="1" w:styleId="Other">
    <w:name w:val="Other_"/>
    <w:basedOn w:val="Zadanifontodlomka"/>
    <w:link w:val="Other0"/>
    <w:rsid w:val="002E5CF8"/>
    <w:rPr>
      <w:rFonts w:ascii="Times New Roman" w:eastAsia="Times New Roman" w:hAnsi="Times New Roman" w:cs="Times New Roman"/>
      <w:shd w:val="clear" w:color="auto" w:fill="FFFFFF"/>
    </w:rPr>
  </w:style>
  <w:style w:type="paragraph" w:customStyle="1" w:styleId="Other0">
    <w:name w:val="Other"/>
    <w:basedOn w:val="Normal"/>
    <w:link w:val="Other"/>
    <w:rsid w:val="002E5CF8"/>
    <w:pPr>
      <w:widowControl w:val="0"/>
      <w:shd w:val="clear" w:color="auto" w:fill="FFFFFF"/>
      <w:spacing w:after="0" w:line="252" w:lineRule="auto"/>
      <w:ind w:firstLine="400"/>
    </w:pPr>
    <w:rPr>
      <w:rFonts w:ascii="Times New Roman" w:eastAsia="Times New Roman" w:hAnsi="Times New Roman" w:cs="Times New Roman"/>
    </w:rPr>
  </w:style>
  <w:style w:type="paragraph" w:styleId="StandardWeb">
    <w:name w:val="Normal (Web)"/>
    <w:basedOn w:val="Normal"/>
    <w:uiPriority w:val="99"/>
    <w:semiHidden/>
    <w:unhideWhenUsed/>
    <w:rsid w:val="00C71EF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3148">
      <w:bodyDiv w:val="1"/>
      <w:marLeft w:val="0"/>
      <w:marRight w:val="0"/>
      <w:marTop w:val="0"/>
      <w:marBottom w:val="0"/>
      <w:divBdr>
        <w:top w:val="none" w:sz="0" w:space="0" w:color="auto"/>
        <w:left w:val="none" w:sz="0" w:space="0" w:color="auto"/>
        <w:bottom w:val="none" w:sz="0" w:space="0" w:color="auto"/>
        <w:right w:val="none" w:sz="0" w:space="0" w:color="auto"/>
      </w:divBdr>
    </w:div>
    <w:div w:id="352611220">
      <w:bodyDiv w:val="1"/>
      <w:marLeft w:val="0"/>
      <w:marRight w:val="0"/>
      <w:marTop w:val="0"/>
      <w:marBottom w:val="0"/>
      <w:divBdr>
        <w:top w:val="none" w:sz="0" w:space="0" w:color="auto"/>
        <w:left w:val="none" w:sz="0" w:space="0" w:color="auto"/>
        <w:bottom w:val="none" w:sz="0" w:space="0" w:color="auto"/>
        <w:right w:val="none" w:sz="0" w:space="0" w:color="auto"/>
      </w:divBdr>
      <w:divsChild>
        <w:div w:id="571235729">
          <w:marLeft w:val="0"/>
          <w:marRight w:val="0"/>
          <w:marTop w:val="0"/>
          <w:marBottom w:val="0"/>
          <w:divBdr>
            <w:top w:val="none" w:sz="0" w:space="0" w:color="auto"/>
            <w:left w:val="none" w:sz="0" w:space="0" w:color="auto"/>
            <w:bottom w:val="none" w:sz="0" w:space="0" w:color="auto"/>
            <w:right w:val="none" w:sz="0" w:space="0" w:color="auto"/>
          </w:divBdr>
          <w:divsChild>
            <w:div w:id="1214074786">
              <w:marLeft w:val="0"/>
              <w:marRight w:val="0"/>
              <w:marTop w:val="0"/>
              <w:marBottom w:val="0"/>
              <w:divBdr>
                <w:top w:val="none" w:sz="0" w:space="0" w:color="auto"/>
                <w:left w:val="none" w:sz="0" w:space="0" w:color="auto"/>
                <w:bottom w:val="none" w:sz="0" w:space="0" w:color="auto"/>
                <w:right w:val="none" w:sz="0" w:space="0" w:color="auto"/>
              </w:divBdr>
              <w:divsChild>
                <w:div w:id="1625697979">
                  <w:marLeft w:val="0"/>
                  <w:marRight w:val="0"/>
                  <w:marTop w:val="0"/>
                  <w:marBottom w:val="0"/>
                  <w:divBdr>
                    <w:top w:val="none" w:sz="0" w:space="0" w:color="auto"/>
                    <w:left w:val="none" w:sz="0" w:space="0" w:color="auto"/>
                    <w:bottom w:val="none" w:sz="0" w:space="0" w:color="auto"/>
                    <w:right w:val="none" w:sz="0" w:space="0" w:color="auto"/>
                  </w:divBdr>
                  <w:divsChild>
                    <w:div w:id="1950775247">
                      <w:marLeft w:val="0"/>
                      <w:marRight w:val="0"/>
                      <w:marTop w:val="0"/>
                      <w:marBottom w:val="0"/>
                      <w:divBdr>
                        <w:top w:val="none" w:sz="0" w:space="0" w:color="auto"/>
                        <w:left w:val="none" w:sz="0" w:space="0" w:color="auto"/>
                        <w:bottom w:val="none" w:sz="0" w:space="0" w:color="auto"/>
                        <w:right w:val="none" w:sz="0" w:space="0" w:color="auto"/>
                      </w:divBdr>
                      <w:divsChild>
                        <w:div w:id="2029017481">
                          <w:marLeft w:val="0"/>
                          <w:marRight w:val="0"/>
                          <w:marTop w:val="0"/>
                          <w:marBottom w:val="0"/>
                          <w:divBdr>
                            <w:top w:val="none" w:sz="0" w:space="0" w:color="auto"/>
                            <w:left w:val="none" w:sz="0" w:space="0" w:color="auto"/>
                            <w:bottom w:val="none" w:sz="0" w:space="0" w:color="auto"/>
                            <w:right w:val="none" w:sz="0" w:space="0" w:color="auto"/>
                          </w:divBdr>
                          <w:divsChild>
                            <w:div w:id="524683374">
                              <w:marLeft w:val="0"/>
                              <w:marRight w:val="0"/>
                              <w:marTop w:val="0"/>
                              <w:marBottom w:val="0"/>
                              <w:divBdr>
                                <w:top w:val="none" w:sz="0" w:space="0" w:color="auto"/>
                                <w:left w:val="none" w:sz="0" w:space="0" w:color="auto"/>
                                <w:bottom w:val="none" w:sz="0" w:space="0" w:color="auto"/>
                                <w:right w:val="none" w:sz="0" w:space="0" w:color="auto"/>
                              </w:divBdr>
                              <w:divsChild>
                                <w:div w:id="605310657">
                                  <w:marLeft w:val="0"/>
                                  <w:marRight w:val="0"/>
                                  <w:marTop w:val="0"/>
                                  <w:marBottom w:val="0"/>
                                  <w:divBdr>
                                    <w:top w:val="none" w:sz="0" w:space="0" w:color="auto"/>
                                    <w:left w:val="none" w:sz="0" w:space="0" w:color="auto"/>
                                    <w:bottom w:val="none" w:sz="0" w:space="0" w:color="auto"/>
                                    <w:right w:val="none" w:sz="0" w:space="0" w:color="auto"/>
                                  </w:divBdr>
                                  <w:divsChild>
                                    <w:div w:id="1063138125">
                                      <w:marLeft w:val="0"/>
                                      <w:marRight w:val="0"/>
                                      <w:marTop w:val="0"/>
                                      <w:marBottom w:val="0"/>
                                      <w:divBdr>
                                        <w:top w:val="none" w:sz="0" w:space="0" w:color="auto"/>
                                        <w:left w:val="none" w:sz="0" w:space="0" w:color="auto"/>
                                        <w:bottom w:val="none" w:sz="0" w:space="0" w:color="auto"/>
                                        <w:right w:val="none" w:sz="0" w:space="0" w:color="auto"/>
                                      </w:divBdr>
                                      <w:divsChild>
                                        <w:div w:id="1787845833">
                                          <w:marLeft w:val="0"/>
                                          <w:marRight w:val="0"/>
                                          <w:marTop w:val="0"/>
                                          <w:marBottom w:val="0"/>
                                          <w:divBdr>
                                            <w:top w:val="none" w:sz="0" w:space="0" w:color="auto"/>
                                            <w:left w:val="none" w:sz="0" w:space="0" w:color="auto"/>
                                            <w:bottom w:val="none" w:sz="0" w:space="0" w:color="auto"/>
                                            <w:right w:val="none" w:sz="0" w:space="0" w:color="auto"/>
                                          </w:divBdr>
                                          <w:divsChild>
                                            <w:div w:id="147749763">
                                              <w:marLeft w:val="0"/>
                                              <w:marRight w:val="0"/>
                                              <w:marTop w:val="0"/>
                                              <w:marBottom w:val="0"/>
                                              <w:divBdr>
                                                <w:top w:val="none" w:sz="0" w:space="0" w:color="auto"/>
                                                <w:left w:val="none" w:sz="0" w:space="0" w:color="auto"/>
                                                <w:bottom w:val="none" w:sz="0" w:space="0" w:color="auto"/>
                                                <w:right w:val="none" w:sz="0" w:space="0" w:color="auto"/>
                                              </w:divBdr>
                                              <w:divsChild>
                                                <w:div w:id="1761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740135">
      <w:bodyDiv w:val="1"/>
      <w:marLeft w:val="0"/>
      <w:marRight w:val="0"/>
      <w:marTop w:val="0"/>
      <w:marBottom w:val="0"/>
      <w:divBdr>
        <w:top w:val="none" w:sz="0" w:space="0" w:color="auto"/>
        <w:left w:val="none" w:sz="0" w:space="0" w:color="auto"/>
        <w:bottom w:val="none" w:sz="0" w:space="0" w:color="auto"/>
        <w:right w:val="none" w:sz="0" w:space="0" w:color="auto"/>
      </w:divBdr>
    </w:div>
    <w:div w:id="754591551">
      <w:bodyDiv w:val="1"/>
      <w:marLeft w:val="0"/>
      <w:marRight w:val="0"/>
      <w:marTop w:val="0"/>
      <w:marBottom w:val="0"/>
      <w:divBdr>
        <w:top w:val="none" w:sz="0" w:space="0" w:color="auto"/>
        <w:left w:val="none" w:sz="0" w:space="0" w:color="auto"/>
        <w:bottom w:val="none" w:sz="0" w:space="0" w:color="auto"/>
        <w:right w:val="none" w:sz="0" w:space="0" w:color="auto"/>
      </w:divBdr>
    </w:div>
    <w:div w:id="8472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3826</Duznosnici_Value>
    <BrojPredmeta xmlns="8638ef6a-48a0-457c-b738-9f65e71a9a26">P-34/21</BrojPredmeta>
    <Duznosnici xmlns="8638ef6a-48a0-457c-b738-9f65e71a9a26">Darinko Dumbović,Gradonačelnik,Grad Petrinja</Duznosnici>
    <VrstaDokumenta xmlns="8638ef6a-48a0-457c-b738-9f65e71a9a26">2</VrstaDokumenta>
    <KljucneRijeci xmlns="8638ef6a-48a0-457c-b738-9f65e71a9a26">
      <Value>15</Value>
      <Value>48</Value>
      <Value>12</Value>
      <Value>4</Value>
    </KljucneRijeci>
    <BrojAkta xmlns="8638ef6a-48a0-457c-b738-9f65e71a9a26">711-I-2496-P-34-21/22-11-17</BrojAkta>
    <Sync xmlns="8638ef6a-48a0-457c-b738-9f65e71a9a26">0</Sync>
    <Sjednica xmlns="8638ef6a-48a0-457c-b738-9f65e71a9a26">294</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66AC-59F2-44AD-8226-8E87CBF2C57F}">
  <ds:schemaRefs>
    <ds:schemaRef ds:uri="a74cc783-6bcf-4484-a83b-f41c98e876fc"/>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4C9B6FA-33D1-435A-9730-5E8A70B53476}"/>
</file>

<file path=customXml/itemProps3.xml><?xml version="1.0" encoding="utf-8"?>
<ds:datastoreItem xmlns:ds="http://schemas.openxmlformats.org/officeDocument/2006/customXml" ds:itemID="{535B8DCF-B074-46D0-B289-995CAC45EED2}">
  <ds:schemaRefs>
    <ds:schemaRef ds:uri="http://schemas.microsoft.com/sharepoint/v3/contenttype/forms"/>
  </ds:schemaRefs>
</ds:datastoreItem>
</file>

<file path=customXml/itemProps4.xml><?xml version="1.0" encoding="utf-8"?>
<ds:datastoreItem xmlns:ds="http://schemas.openxmlformats.org/officeDocument/2006/customXml" ds:itemID="{B3985A94-AABA-4509-9D2C-278F05E4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5799</Words>
  <Characters>33060</Characters>
  <Application>Microsoft Office Word</Application>
  <DocSecurity>0</DocSecurity>
  <Lines>275</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Darinko Dumbović, P-34-21, odluka o pokretanju postupka,</vt:lpstr>
      <vt:lpstr/>
    </vt:vector>
  </TitlesOfParts>
  <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Darinko Dumbović, P-34-21, odluka o pokretanju postupka,</dc:title>
  <dc:creator>Sukob5</dc:creator>
  <cp:lastModifiedBy>Ivan Matić</cp:lastModifiedBy>
  <cp:revision>4</cp:revision>
  <cp:lastPrinted>2022-12-15T15:03:00Z</cp:lastPrinted>
  <dcterms:created xsi:type="dcterms:W3CDTF">2022-12-15T15:03:00Z</dcterms:created>
  <dcterms:modified xsi:type="dcterms:W3CDTF">2023-01-02T10:32:00Z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