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0A8D6" w14:textId="1D9CAC01" w:rsidR="00332D21" w:rsidRPr="00EB587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5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EB5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EB5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EB5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B7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9C6D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2324</w:t>
      </w:r>
      <w:r w:rsidR="00DB7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-P-175/22-</w:t>
      </w:r>
      <w:r w:rsidR="009C6D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DB7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64B9E917" w14:textId="567A577F" w:rsidR="00E03276" w:rsidRPr="00EB5874" w:rsidRDefault="00E03276" w:rsidP="00E0327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76191"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E419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76191"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E4191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4B2FFEE8" w14:textId="77777777" w:rsidR="00E03276" w:rsidRPr="00EB5874" w:rsidRDefault="00E03276" w:rsidP="00E03276">
      <w:pPr>
        <w:pStyle w:val="Default"/>
        <w:spacing w:line="276" w:lineRule="auto"/>
        <w:jc w:val="both"/>
        <w:rPr>
          <w:b/>
          <w:color w:val="auto"/>
        </w:rPr>
      </w:pPr>
    </w:p>
    <w:p w14:paraId="0B52E52C" w14:textId="06CDBDC1" w:rsidR="00E03276" w:rsidRPr="00EB5874" w:rsidRDefault="00E03276" w:rsidP="00E03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EB5874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</w:t>
      </w:r>
      <w:r w:rsidR="009C6DE0">
        <w:rPr>
          <w:rFonts w:ascii="Times New Roman" w:hAnsi="Times New Roman" w:cs="Times New Roman"/>
          <w:sz w:val="24"/>
          <w:szCs w:val="24"/>
        </w:rPr>
        <w:t>,</w:t>
      </w:r>
      <w:r w:rsidRPr="00EB5874">
        <w:rPr>
          <w:rFonts w:ascii="Times New Roman" w:hAnsi="Times New Roman" w:cs="Times New Roman"/>
          <w:sz w:val="24"/>
          <w:szCs w:val="24"/>
        </w:rPr>
        <w:t xml:space="preserve"> kao predsjednice Povjerenstva</w:t>
      </w:r>
      <w:r w:rsidR="009C6DE0">
        <w:rPr>
          <w:rFonts w:ascii="Times New Roman" w:hAnsi="Times New Roman" w:cs="Times New Roman"/>
          <w:sz w:val="24"/>
          <w:szCs w:val="24"/>
        </w:rPr>
        <w:t>,</w:t>
      </w:r>
      <w:r w:rsidRPr="00EB5874">
        <w:rPr>
          <w:rFonts w:ascii="Times New Roman" w:hAnsi="Times New Roman" w:cs="Times New Roman"/>
          <w:sz w:val="24"/>
          <w:szCs w:val="24"/>
        </w:rPr>
        <w:t xml:space="preserve"> te Tončice Božić, Davorina Ivanjeka,  Aleksandre Jozić-Ileković i Tatijane Vučetić</w:t>
      </w:r>
      <w:r w:rsidR="004A2E78" w:rsidRPr="00EB5874">
        <w:rPr>
          <w:rFonts w:ascii="Times New Roman" w:hAnsi="Times New Roman" w:cs="Times New Roman"/>
          <w:sz w:val="24"/>
          <w:szCs w:val="24"/>
        </w:rPr>
        <w:t>,</w:t>
      </w:r>
      <w:r w:rsidRPr="00EB5874">
        <w:rPr>
          <w:rFonts w:ascii="Times New Roman" w:hAnsi="Times New Roman" w:cs="Times New Roman"/>
          <w:sz w:val="24"/>
          <w:szCs w:val="24"/>
        </w:rPr>
        <w:t xml:space="preserve"> kao članova Povjerenstva</w:t>
      </w:r>
      <w:r w:rsidR="009C6DE0">
        <w:rPr>
          <w:rFonts w:ascii="Times New Roman" w:hAnsi="Times New Roman" w:cs="Times New Roman"/>
          <w:sz w:val="24"/>
          <w:szCs w:val="24"/>
        </w:rPr>
        <w:t>,</w:t>
      </w:r>
      <w:r w:rsidR="001D13D2" w:rsidRPr="00EB5874">
        <w:rPr>
          <w:rFonts w:ascii="Times New Roman" w:hAnsi="Times New Roman" w:cs="Times New Roman"/>
          <w:sz w:val="24"/>
          <w:szCs w:val="24"/>
        </w:rPr>
        <w:t xml:space="preserve"> na temelju članka 32. stavka 1. podstavka 3.,4. i 5. </w:t>
      </w:r>
      <w:r w:rsidRPr="00EB5874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143/21, u daljnjem tekstu: ZSSI), </w:t>
      </w:r>
      <w:r w:rsidR="00A524A5" w:rsidRPr="00EB5874">
        <w:rPr>
          <w:rFonts w:ascii="Times New Roman" w:hAnsi="Times New Roman" w:cs="Times New Roman"/>
          <w:sz w:val="24"/>
          <w:szCs w:val="24"/>
        </w:rPr>
        <w:t xml:space="preserve">na zahtjev </w:t>
      </w:r>
      <w:r w:rsidR="00703659">
        <w:rPr>
          <w:rFonts w:ascii="Times New Roman" w:hAnsi="Times New Roman" w:cs="Times New Roman"/>
          <w:b/>
          <w:sz w:val="24"/>
          <w:szCs w:val="24"/>
        </w:rPr>
        <w:t>Srđana Mrše,</w:t>
      </w:r>
      <w:r w:rsidR="005B60A7">
        <w:rPr>
          <w:rFonts w:ascii="Times New Roman" w:hAnsi="Times New Roman" w:cs="Times New Roman"/>
          <w:b/>
          <w:sz w:val="24"/>
          <w:szCs w:val="24"/>
        </w:rPr>
        <w:t xml:space="preserve"> vršitelja dužnosti</w:t>
      </w:r>
      <w:r w:rsidR="00703659">
        <w:rPr>
          <w:rFonts w:ascii="Times New Roman" w:hAnsi="Times New Roman" w:cs="Times New Roman"/>
          <w:b/>
          <w:sz w:val="24"/>
          <w:szCs w:val="24"/>
        </w:rPr>
        <w:t xml:space="preserve"> pročelnika U</w:t>
      </w:r>
      <w:r w:rsidR="005B60A7">
        <w:rPr>
          <w:rFonts w:ascii="Times New Roman" w:hAnsi="Times New Roman" w:cs="Times New Roman"/>
          <w:b/>
          <w:sz w:val="24"/>
          <w:szCs w:val="24"/>
        </w:rPr>
        <w:t>pravnog odjela za opće poslove i mjesnu samoupravu</w:t>
      </w:r>
      <w:r w:rsidR="00703659">
        <w:rPr>
          <w:rFonts w:ascii="Times New Roman" w:hAnsi="Times New Roman" w:cs="Times New Roman"/>
          <w:b/>
          <w:sz w:val="24"/>
          <w:szCs w:val="24"/>
        </w:rPr>
        <w:t xml:space="preserve"> Gradu Korčul</w:t>
      </w:r>
      <w:r w:rsidR="005B60A7">
        <w:rPr>
          <w:rFonts w:ascii="Times New Roman" w:hAnsi="Times New Roman" w:cs="Times New Roman"/>
          <w:b/>
          <w:sz w:val="24"/>
          <w:szCs w:val="24"/>
        </w:rPr>
        <w:t>e</w:t>
      </w:r>
      <w:r w:rsidR="00A524A5" w:rsidRPr="00EB5874">
        <w:rPr>
          <w:rFonts w:ascii="Times New Roman" w:hAnsi="Times New Roman" w:cs="Times New Roman"/>
          <w:sz w:val="24"/>
          <w:szCs w:val="24"/>
        </w:rPr>
        <w:t xml:space="preserve">, za davanjem </w:t>
      </w:r>
      <w:r w:rsidR="001D13D2" w:rsidRPr="00EB5874">
        <w:rPr>
          <w:rFonts w:ascii="Times New Roman" w:hAnsi="Times New Roman" w:cs="Times New Roman"/>
          <w:sz w:val="24"/>
          <w:szCs w:val="24"/>
        </w:rPr>
        <w:t>očitovanja</w:t>
      </w:r>
      <w:r w:rsidR="00A524A5" w:rsidRPr="00EB5874">
        <w:rPr>
          <w:rFonts w:ascii="Times New Roman" w:hAnsi="Times New Roman" w:cs="Times New Roman"/>
          <w:sz w:val="24"/>
          <w:szCs w:val="24"/>
        </w:rPr>
        <w:t xml:space="preserve"> Povjerenstva,</w:t>
      </w:r>
      <w:r w:rsidRPr="00EB5874">
        <w:rPr>
          <w:rFonts w:ascii="Times New Roman" w:hAnsi="Times New Roman" w:cs="Times New Roman"/>
          <w:sz w:val="24"/>
          <w:szCs w:val="24"/>
        </w:rPr>
        <w:t xml:space="preserve"> na 1</w:t>
      </w:r>
      <w:r w:rsidR="00761E0E">
        <w:rPr>
          <w:rFonts w:ascii="Times New Roman" w:hAnsi="Times New Roman" w:cs="Times New Roman"/>
          <w:sz w:val="24"/>
          <w:szCs w:val="24"/>
        </w:rPr>
        <w:t>64</w:t>
      </w:r>
      <w:r w:rsidRPr="00EB5874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776191" w:rsidRPr="00EB5874">
        <w:rPr>
          <w:rFonts w:ascii="Times New Roman" w:hAnsi="Times New Roman" w:cs="Times New Roman"/>
          <w:sz w:val="24"/>
          <w:szCs w:val="24"/>
        </w:rPr>
        <w:t>2</w:t>
      </w:r>
      <w:r w:rsidR="00BE4191">
        <w:rPr>
          <w:rFonts w:ascii="Times New Roman" w:hAnsi="Times New Roman" w:cs="Times New Roman"/>
          <w:sz w:val="24"/>
          <w:szCs w:val="24"/>
        </w:rPr>
        <w:t>2</w:t>
      </w:r>
      <w:r w:rsidRPr="00EB5874">
        <w:rPr>
          <w:rFonts w:ascii="Times New Roman" w:hAnsi="Times New Roman" w:cs="Times New Roman"/>
          <w:sz w:val="24"/>
          <w:szCs w:val="24"/>
        </w:rPr>
        <w:t xml:space="preserve">. </w:t>
      </w:r>
      <w:r w:rsidR="00BE4191">
        <w:rPr>
          <w:rFonts w:ascii="Times New Roman" w:hAnsi="Times New Roman" w:cs="Times New Roman"/>
          <w:sz w:val="24"/>
          <w:szCs w:val="24"/>
        </w:rPr>
        <w:t>ožujka</w:t>
      </w:r>
      <w:r w:rsidRPr="00EB5874">
        <w:rPr>
          <w:rFonts w:ascii="Times New Roman" w:hAnsi="Times New Roman" w:cs="Times New Roman"/>
          <w:sz w:val="24"/>
          <w:szCs w:val="24"/>
        </w:rPr>
        <w:t xml:space="preserve"> 202</w:t>
      </w:r>
      <w:r w:rsidR="0068199E" w:rsidRPr="00EB5874">
        <w:rPr>
          <w:rFonts w:ascii="Times New Roman" w:hAnsi="Times New Roman" w:cs="Times New Roman"/>
          <w:sz w:val="24"/>
          <w:szCs w:val="24"/>
        </w:rPr>
        <w:t>2</w:t>
      </w:r>
      <w:r w:rsidRPr="00EB5874">
        <w:rPr>
          <w:rFonts w:ascii="Times New Roman" w:hAnsi="Times New Roman" w:cs="Times New Roman"/>
          <w:sz w:val="24"/>
          <w:szCs w:val="24"/>
        </w:rPr>
        <w:t>., daje sljedeće:</w:t>
      </w:r>
    </w:p>
    <w:p w14:paraId="424F56AF" w14:textId="74B05ACC" w:rsidR="001D13D2" w:rsidRPr="00EB5874" w:rsidRDefault="00184F65" w:rsidP="001D13D2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5874">
        <w:rPr>
          <w:rFonts w:ascii="Times New Roman" w:hAnsi="Times New Roman" w:cs="Times New Roman"/>
          <w:b/>
          <w:sz w:val="24"/>
          <w:szCs w:val="24"/>
        </w:rPr>
        <w:tab/>
      </w:r>
      <w:r w:rsidR="001D13D2" w:rsidRPr="00EB5874">
        <w:rPr>
          <w:rFonts w:ascii="Times New Roman" w:hAnsi="Times New Roman" w:cs="Times New Roman"/>
          <w:b/>
          <w:sz w:val="24"/>
          <w:szCs w:val="24"/>
        </w:rPr>
        <w:tab/>
      </w:r>
    </w:p>
    <w:p w14:paraId="78BD4B0B" w14:textId="77777777" w:rsidR="001D13D2" w:rsidRPr="00EB5874" w:rsidRDefault="001D13D2" w:rsidP="001D1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74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10F4CC2D" w14:textId="77777777" w:rsidR="001D13D2" w:rsidRPr="00EB5874" w:rsidRDefault="001D13D2" w:rsidP="001D1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E33DE" w14:textId="2DB8C97C" w:rsidR="009C6DE0" w:rsidRDefault="00524D03" w:rsidP="009C6DE0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6207924"/>
      <w:r w:rsidRPr="009C6DE0">
        <w:rPr>
          <w:rFonts w:ascii="Times New Roman" w:hAnsi="Times New Roman" w:cs="Times New Roman"/>
          <w:b/>
          <w:sz w:val="24"/>
          <w:szCs w:val="24"/>
        </w:rPr>
        <w:t xml:space="preserve">Ravnatelj Županijske lučke uprave Korčula obveznik je u smislu odredbe članka 3. stavka 1. </w:t>
      </w:r>
      <w:r w:rsidR="00401FA7" w:rsidRPr="009C6DE0">
        <w:rPr>
          <w:rFonts w:ascii="Times New Roman" w:hAnsi="Times New Roman" w:cs="Times New Roman"/>
          <w:b/>
          <w:sz w:val="24"/>
          <w:szCs w:val="24"/>
        </w:rPr>
        <w:t>podstavka</w:t>
      </w:r>
      <w:r w:rsidRPr="009C6DE0">
        <w:rPr>
          <w:rFonts w:ascii="Times New Roman" w:hAnsi="Times New Roman" w:cs="Times New Roman"/>
          <w:b/>
          <w:sz w:val="24"/>
          <w:szCs w:val="24"/>
        </w:rPr>
        <w:t xml:space="preserve"> 60. ZSSI-a.</w:t>
      </w:r>
      <w:r w:rsidR="00DB73C2" w:rsidRPr="009C6D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673BD" w14:textId="77777777" w:rsidR="009C6DE0" w:rsidRPr="009C6DE0" w:rsidRDefault="009C6DE0" w:rsidP="009C6D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1E71C" w14:textId="77E03941" w:rsidR="009C6DE0" w:rsidRDefault="00524D03" w:rsidP="009C6DE0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E0">
        <w:rPr>
          <w:rFonts w:ascii="Times New Roman" w:hAnsi="Times New Roman" w:cs="Times New Roman"/>
          <w:b/>
          <w:sz w:val="24"/>
          <w:szCs w:val="24"/>
        </w:rPr>
        <w:t>Sukladno odredbi članka 17. stavka 1.  ZSSI-a</w:t>
      </w:r>
      <w:r w:rsidR="009C6DE0">
        <w:rPr>
          <w:rFonts w:ascii="Times New Roman" w:hAnsi="Times New Roman" w:cs="Times New Roman"/>
          <w:b/>
          <w:sz w:val="24"/>
          <w:szCs w:val="24"/>
        </w:rPr>
        <w:t>,</w:t>
      </w:r>
      <w:r w:rsidRPr="009C6DE0">
        <w:rPr>
          <w:rFonts w:ascii="Times New Roman" w:hAnsi="Times New Roman" w:cs="Times New Roman"/>
          <w:b/>
          <w:sz w:val="24"/>
          <w:szCs w:val="24"/>
        </w:rPr>
        <w:t xml:space="preserve"> ravnatelj Županijske lučke uprave </w:t>
      </w:r>
      <w:r w:rsidR="00061BEE" w:rsidRPr="009C6DE0">
        <w:rPr>
          <w:rFonts w:ascii="Times New Roman" w:hAnsi="Times New Roman" w:cs="Times New Roman"/>
          <w:b/>
          <w:sz w:val="24"/>
          <w:szCs w:val="24"/>
        </w:rPr>
        <w:t>Korčula</w:t>
      </w:r>
      <w:r w:rsidR="00B05B85" w:rsidRPr="009C6DE0"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Pr="009C6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B85" w:rsidRPr="009C6DE0">
        <w:rPr>
          <w:rFonts w:ascii="Times New Roman" w:hAnsi="Times New Roman" w:cs="Times New Roman"/>
          <w:b/>
          <w:sz w:val="24"/>
          <w:szCs w:val="24"/>
        </w:rPr>
        <w:t xml:space="preserve">može istovremeno uz obnašanje navedene dužnosti </w:t>
      </w:r>
      <w:r w:rsidRPr="009C6DE0">
        <w:rPr>
          <w:rFonts w:ascii="Times New Roman" w:hAnsi="Times New Roman" w:cs="Times New Roman"/>
          <w:b/>
          <w:sz w:val="24"/>
          <w:szCs w:val="24"/>
        </w:rPr>
        <w:t>obnašati drugu javnu dužnost član</w:t>
      </w:r>
      <w:r w:rsidR="00B071F6" w:rsidRPr="009C6DE0">
        <w:rPr>
          <w:rFonts w:ascii="Times New Roman" w:hAnsi="Times New Roman" w:cs="Times New Roman"/>
          <w:b/>
          <w:sz w:val="24"/>
          <w:szCs w:val="24"/>
        </w:rPr>
        <w:t>a</w:t>
      </w:r>
      <w:r w:rsidRPr="009C6DE0">
        <w:rPr>
          <w:rFonts w:ascii="Times New Roman" w:hAnsi="Times New Roman" w:cs="Times New Roman"/>
          <w:b/>
          <w:sz w:val="24"/>
          <w:szCs w:val="24"/>
        </w:rPr>
        <w:t xml:space="preserve"> Gradskog vijeća Grada </w:t>
      </w:r>
      <w:r w:rsidR="00B160FA" w:rsidRPr="009C6DE0">
        <w:rPr>
          <w:rFonts w:ascii="Times New Roman" w:hAnsi="Times New Roman" w:cs="Times New Roman"/>
          <w:b/>
          <w:sz w:val="24"/>
          <w:szCs w:val="24"/>
        </w:rPr>
        <w:t>Korčule</w:t>
      </w:r>
      <w:r w:rsidRPr="009C6DE0">
        <w:rPr>
          <w:rFonts w:ascii="Times New Roman" w:hAnsi="Times New Roman" w:cs="Times New Roman"/>
          <w:b/>
          <w:sz w:val="24"/>
          <w:szCs w:val="24"/>
        </w:rPr>
        <w:t>, jer zakonom nije propisana iznimka od opće zabrane istodobnog obnašanja druge javne dužnosti.</w:t>
      </w:r>
      <w:r w:rsidR="00B160FA" w:rsidRPr="009C6D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841497" w14:textId="77777777" w:rsidR="009C6DE0" w:rsidRDefault="009C6DE0" w:rsidP="009C6DE0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99279" w14:textId="365DBABE" w:rsidR="001D13D2" w:rsidRPr="009C6DE0" w:rsidRDefault="001D13D2" w:rsidP="009C6DE0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E0">
        <w:rPr>
          <w:rFonts w:ascii="Times New Roman" w:hAnsi="Times New Roman" w:cs="Times New Roman"/>
          <w:b/>
          <w:sz w:val="24"/>
          <w:szCs w:val="24"/>
        </w:rPr>
        <w:t>Sukladno</w:t>
      </w:r>
      <w:r w:rsidR="005B60A7" w:rsidRPr="009C6DE0">
        <w:rPr>
          <w:rFonts w:ascii="Times New Roman" w:hAnsi="Times New Roman" w:cs="Times New Roman"/>
          <w:b/>
          <w:sz w:val="24"/>
          <w:szCs w:val="24"/>
        </w:rPr>
        <w:t xml:space="preserve"> odredbi</w:t>
      </w:r>
      <w:r w:rsidRPr="009C6DE0">
        <w:rPr>
          <w:rFonts w:ascii="Times New Roman" w:hAnsi="Times New Roman" w:cs="Times New Roman"/>
          <w:b/>
          <w:sz w:val="24"/>
          <w:szCs w:val="24"/>
        </w:rPr>
        <w:t xml:space="preserve"> člank</w:t>
      </w:r>
      <w:r w:rsidR="005B60A7" w:rsidRPr="009C6DE0">
        <w:rPr>
          <w:rFonts w:ascii="Times New Roman" w:hAnsi="Times New Roman" w:cs="Times New Roman"/>
          <w:b/>
          <w:sz w:val="24"/>
          <w:szCs w:val="24"/>
        </w:rPr>
        <w:t>a</w:t>
      </w:r>
      <w:r w:rsidRPr="009C6DE0">
        <w:rPr>
          <w:rFonts w:ascii="Times New Roman" w:hAnsi="Times New Roman" w:cs="Times New Roman"/>
          <w:b/>
          <w:sz w:val="24"/>
          <w:szCs w:val="24"/>
        </w:rPr>
        <w:t xml:space="preserve"> 17. stavak 1. ZSSI-a</w:t>
      </w:r>
      <w:r w:rsidR="00852F98" w:rsidRPr="009C6DE0">
        <w:rPr>
          <w:rFonts w:ascii="Times New Roman" w:hAnsi="Times New Roman" w:cs="Times New Roman"/>
          <w:b/>
          <w:sz w:val="24"/>
          <w:szCs w:val="24"/>
        </w:rPr>
        <w:t>,</w:t>
      </w:r>
      <w:r w:rsidRPr="009C6D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6203841"/>
      <w:r w:rsidRPr="009C6DE0">
        <w:rPr>
          <w:rFonts w:ascii="Times New Roman" w:hAnsi="Times New Roman" w:cs="Times New Roman"/>
          <w:b/>
          <w:sz w:val="24"/>
          <w:szCs w:val="24"/>
        </w:rPr>
        <w:t xml:space="preserve">ravnatelj </w:t>
      </w:r>
      <w:r w:rsidR="00703659" w:rsidRPr="009C6DE0">
        <w:rPr>
          <w:rFonts w:ascii="Times New Roman" w:hAnsi="Times New Roman" w:cs="Times New Roman"/>
          <w:b/>
          <w:sz w:val="24"/>
          <w:szCs w:val="24"/>
        </w:rPr>
        <w:t>Ž</w:t>
      </w:r>
      <w:r w:rsidRPr="009C6DE0">
        <w:rPr>
          <w:rFonts w:ascii="Times New Roman" w:hAnsi="Times New Roman" w:cs="Times New Roman"/>
          <w:b/>
          <w:sz w:val="24"/>
          <w:szCs w:val="24"/>
        </w:rPr>
        <w:t>upanijske</w:t>
      </w:r>
      <w:r w:rsidR="00703659" w:rsidRPr="009C6DE0">
        <w:rPr>
          <w:rFonts w:ascii="Times New Roman" w:hAnsi="Times New Roman" w:cs="Times New Roman"/>
          <w:b/>
          <w:sz w:val="24"/>
          <w:szCs w:val="24"/>
        </w:rPr>
        <w:t xml:space="preserve"> lučke uprave Korčula n</w:t>
      </w:r>
      <w:r w:rsidRPr="009C6DE0">
        <w:rPr>
          <w:rFonts w:ascii="Times New Roman" w:hAnsi="Times New Roman" w:cs="Times New Roman"/>
          <w:b/>
          <w:sz w:val="24"/>
          <w:szCs w:val="24"/>
        </w:rPr>
        <w:t xml:space="preserve">e može za vrijeme obnašanja navedene dužnosti obavljati funkciju člana </w:t>
      </w:r>
      <w:r w:rsidR="004A2E78" w:rsidRPr="009C6D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DB73C2" w:rsidRPr="009C6D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ijeća mjesnog odbora </w:t>
      </w:r>
      <w:r w:rsidRPr="009C6D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području Grada </w:t>
      </w:r>
      <w:r w:rsidR="00703659" w:rsidRPr="009C6D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Korčule</w:t>
      </w:r>
      <w:r w:rsidRPr="009C6D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E78" w:rsidRPr="009C6D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1384E14F" w14:textId="77777777" w:rsidR="001D13D2" w:rsidRPr="00EB5874" w:rsidRDefault="001D13D2" w:rsidP="001D13D2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14:paraId="6BC453C3" w14:textId="77777777" w:rsidR="001D13D2" w:rsidRPr="00EB5874" w:rsidRDefault="001D13D2" w:rsidP="001D1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>Obrazloženje</w:t>
      </w:r>
    </w:p>
    <w:p w14:paraId="354525FD" w14:textId="77777777" w:rsidR="001D13D2" w:rsidRPr="00EB5874" w:rsidRDefault="001D13D2" w:rsidP="001D13D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8CF2949" w14:textId="7576F4E9" w:rsidR="001D13D2" w:rsidRPr="00EB5874" w:rsidRDefault="001D13D2" w:rsidP="001D1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2434BE">
        <w:rPr>
          <w:rFonts w:ascii="Times New Roman" w:hAnsi="Times New Roman" w:cs="Times New Roman"/>
          <w:sz w:val="24"/>
          <w:szCs w:val="24"/>
        </w:rPr>
        <w:t>očitovanja</w:t>
      </w:r>
      <w:r w:rsidRPr="00EB5874">
        <w:rPr>
          <w:rFonts w:ascii="Times New Roman" w:hAnsi="Times New Roman" w:cs="Times New Roman"/>
          <w:sz w:val="24"/>
          <w:szCs w:val="24"/>
        </w:rPr>
        <w:t xml:space="preserve"> Povjerenstva podni</w:t>
      </w:r>
      <w:r w:rsidR="00220709">
        <w:rPr>
          <w:rFonts w:ascii="Times New Roman" w:hAnsi="Times New Roman" w:cs="Times New Roman"/>
          <w:sz w:val="24"/>
          <w:szCs w:val="24"/>
        </w:rPr>
        <w:t>o</w:t>
      </w:r>
      <w:r w:rsidRPr="00EB5874">
        <w:rPr>
          <w:rFonts w:ascii="Times New Roman" w:hAnsi="Times New Roman" w:cs="Times New Roman"/>
          <w:sz w:val="24"/>
          <w:szCs w:val="24"/>
        </w:rPr>
        <w:t xml:space="preserve"> je </w:t>
      </w:r>
      <w:r w:rsidR="00220709">
        <w:rPr>
          <w:rFonts w:ascii="Times New Roman" w:hAnsi="Times New Roman" w:cs="Times New Roman"/>
          <w:sz w:val="24"/>
          <w:szCs w:val="24"/>
        </w:rPr>
        <w:t xml:space="preserve">Srđan Mrše, vršitelj dužnosti pročelnika </w:t>
      </w:r>
      <w:r w:rsidR="00DB73C2">
        <w:rPr>
          <w:rFonts w:ascii="Times New Roman" w:hAnsi="Times New Roman" w:cs="Times New Roman"/>
          <w:sz w:val="24"/>
          <w:szCs w:val="24"/>
        </w:rPr>
        <w:t>U</w:t>
      </w:r>
      <w:r w:rsidR="00220709">
        <w:rPr>
          <w:rFonts w:ascii="Times New Roman" w:hAnsi="Times New Roman" w:cs="Times New Roman"/>
          <w:sz w:val="24"/>
          <w:szCs w:val="24"/>
        </w:rPr>
        <w:t>pravnog odjela za opće poslove i m</w:t>
      </w:r>
      <w:r w:rsidR="00DB73C2">
        <w:rPr>
          <w:rFonts w:ascii="Times New Roman" w:hAnsi="Times New Roman" w:cs="Times New Roman"/>
          <w:sz w:val="24"/>
          <w:szCs w:val="24"/>
        </w:rPr>
        <w:t xml:space="preserve">jesnu samoupravu Grada Korčule. </w:t>
      </w:r>
      <w:r w:rsidRPr="00EB5874">
        <w:rPr>
          <w:rFonts w:ascii="Times New Roman" w:hAnsi="Times New Roman" w:cs="Times New Roman"/>
          <w:sz w:val="24"/>
          <w:szCs w:val="24"/>
        </w:rPr>
        <w:t xml:space="preserve">U Povjerenstvu je zahtjev zaprimljen </w:t>
      </w:r>
      <w:r w:rsidR="00220709">
        <w:rPr>
          <w:rFonts w:ascii="Times New Roman" w:hAnsi="Times New Roman" w:cs="Times New Roman"/>
          <w:sz w:val="24"/>
          <w:szCs w:val="24"/>
        </w:rPr>
        <w:t>10</w:t>
      </w:r>
      <w:r w:rsidRPr="00EB5874">
        <w:rPr>
          <w:rFonts w:ascii="Times New Roman" w:hAnsi="Times New Roman" w:cs="Times New Roman"/>
          <w:sz w:val="24"/>
          <w:szCs w:val="24"/>
        </w:rPr>
        <w:t xml:space="preserve">. </w:t>
      </w:r>
      <w:r w:rsidR="00220709">
        <w:rPr>
          <w:rFonts w:ascii="Times New Roman" w:hAnsi="Times New Roman" w:cs="Times New Roman"/>
          <w:sz w:val="24"/>
          <w:szCs w:val="24"/>
        </w:rPr>
        <w:t>ožujka</w:t>
      </w:r>
      <w:r w:rsidRPr="00EB5874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220709">
        <w:rPr>
          <w:rFonts w:ascii="Times New Roman" w:hAnsi="Times New Roman" w:cs="Times New Roman"/>
          <w:sz w:val="24"/>
          <w:szCs w:val="24"/>
        </w:rPr>
        <w:t>3531</w:t>
      </w:r>
      <w:r w:rsidRPr="00EB5874">
        <w:rPr>
          <w:rFonts w:ascii="Times New Roman" w:hAnsi="Times New Roman" w:cs="Times New Roman"/>
          <w:sz w:val="24"/>
          <w:szCs w:val="24"/>
        </w:rPr>
        <w:t>-P-</w:t>
      </w:r>
      <w:r w:rsidR="00220709">
        <w:rPr>
          <w:rFonts w:ascii="Times New Roman" w:hAnsi="Times New Roman" w:cs="Times New Roman"/>
          <w:sz w:val="24"/>
          <w:szCs w:val="24"/>
        </w:rPr>
        <w:t>175</w:t>
      </w:r>
      <w:r w:rsidRPr="00EB5874">
        <w:rPr>
          <w:rFonts w:ascii="Times New Roman" w:hAnsi="Times New Roman" w:cs="Times New Roman"/>
          <w:sz w:val="24"/>
          <w:szCs w:val="24"/>
        </w:rPr>
        <w:t>/22-01-</w:t>
      </w:r>
      <w:r w:rsidR="00220709">
        <w:rPr>
          <w:rFonts w:ascii="Times New Roman" w:hAnsi="Times New Roman" w:cs="Times New Roman"/>
          <w:sz w:val="24"/>
          <w:szCs w:val="24"/>
        </w:rPr>
        <w:t>1</w:t>
      </w:r>
      <w:r w:rsidRPr="00EB5874">
        <w:rPr>
          <w:rFonts w:ascii="Times New Roman" w:hAnsi="Times New Roman" w:cs="Times New Roman"/>
          <w:sz w:val="24"/>
          <w:szCs w:val="24"/>
        </w:rPr>
        <w:t>, povodom kojeg se vodi predmet broj P-</w:t>
      </w:r>
      <w:r w:rsidR="00220709">
        <w:rPr>
          <w:rFonts w:ascii="Times New Roman" w:hAnsi="Times New Roman" w:cs="Times New Roman"/>
          <w:sz w:val="24"/>
          <w:szCs w:val="24"/>
        </w:rPr>
        <w:t>175</w:t>
      </w:r>
      <w:r w:rsidRPr="00EB5874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7E6FAF35" w14:textId="77777777" w:rsidR="001D13D2" w:rsidRPr="00EB5874" w:rsidRDefault="001D13D2" w:rsidP="001D1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16E5B" w14:textId="77777777" w:rsidR="001D13D2" w:rsidRPr="00EB5874" w:rsidRDefault="001D13D2" w:rsidP="001D1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55135453" w14:textId="77777777" w:rsidR="001D13D2" w:rsidRPr="00EB5874" w:rsidRDefault="001D13D2" w:rsidP="001D1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96E7FD" w14:textId="77777777" w:rsidR="001D13D2" w:rsidRPr="00EB5874" w:rsidRDefault="001D13D2" w:rsidP="001D1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sljedeće očitovanje.</w:t>
      </w:r>
    </w:p>
    <w:p w14:paraId="754ECE11" w14:textId="77777777" w:rsidR="001D13D2" w:rsidRPr="00EB5874" w:rsidRDefault="001D13D2" w:rsidP="001D1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AD87E" w14:textId="77777777" w:rsidR="00DB73C2" w:rsidRDefault="001D13D2" w:rsidP="001D13D2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 xml:space="preserve">Podnositelj </w:t>
      </w:r>
      <w:r w:rsidR="00220709">
        <w:rPr>
          <w:rFonts w:ascii="Times New Roman" w:hAnsi="Times New Roman" w:cs="Times New Roman"/>
          <w:sz w:val="24"/>
          <w:szCs w:val="24"/>
        </w:rPr>
        <w:t>u zahtjevu za očitovanje navodi da je gradski vijećnik imenovan za ravnatelja Županijske lučke uprave Korčula, čiji je</w:t>
      </w:r>
      <w:r w:rsidR="00DB73C2">
        <w:rPr>
          <w:rFonts w:ascii="Times New Roman" w:hAnsi="Times New Roman" w:cs="Times New Roman"/>
          <w:sz w:val="24"/>
          <w:szCs w:val="24"/>
        </w:rPr>
        <w:t xml:space="preserve"> osnivač Grad Korčula. Nadalje navodi </w:t>
      </w:r>
      <w:r w:rsidR="00220709">
        <w:rPr>
          <w:rFonts w:ascii="Times New Roman" w:hAnsi="Times New Roman" w:cs="Times New Roman"/>
          <w:sz w:val="24"/>
          <w:szCs w:val="24"/>
        </w:rPr>
        <w:t xml:space="preserve">da je </w:t>
      </w:r>
      <w:r w:rsidR="00DB73C2">
        <w:rPr>
          <w:rFonts w:ascii="Times New Roman" w:hAnsi="Times New Roman" w:cs="Times New Roman"/>
          <w:sz w:val="24"/>
          <w:szCs w:val="24"/>
        </w:rPr>
        <w:t xml:space="preserve">navedena </w:t>
      </w:r>
      <w:r w:rsidR="00220709">
        <w:rPr>
          <w:rFonts w:ascii="Times New Roman" w:hAnsi="Times New Roman" w:cs="Times New Roman"/>
          <w:sz w:val="24"/>
          <w:szCs w:val="24"/>
        </w:rPr>
        <w:t>osoba sukladno</w:t>
      </w:r>
      <w:r w:rsidR="005B60A7">
        <w:rPr>
          <w:rFonts w:ascii="Times New Roman" w:hAnsi="Times New Roman" w:cs="Times New Roman"/>
          <w:sz w:val="24"/>
          <w:szCs w:val="24"/>
        </w:rPr>
        <w:t xml:space="preserve"> odredbama</w:t>
      </w:r>
      <w:r w:rsidR="00220709">
        <w:rPr>
          <w:rFonts w:ascii="Times New Roman" w:hAnsi="Times New Roman" w:cs="Times New Roman"/>
          <w:sz w:val="24"/>
          <w:szCs w:val="24"/>
        </w:rPr>
        <w:t xml:space="preserve"> Zakona o lokalnoj i područnoj (regionalnoj) samoupravi</w:t>
      </w:r>
      <w:r w:rsidR="0035355B">
        <w:rPr>
          <w:rFonts w:ascii="Times New Roman" w:hAnsi="Times New Roman" w:cs="Times New Roman"/>
          <w:sz w:val="24"/>
          <w:szCs w:val="24"/>
        </w:rPr>
        <w:t>, Zakona o lokalnim izborima i Odluci Grada Korčule o izborima za članove vijeća gr</w:t>
      </w:r>
      <w:r w:rsidR="00DB73C2">
        <w:rPr>
          <w:rFonts w:ascii="Times New Roman" w:hAnsi="Times New Roman" w:cs="Times New Roman"/>
          <w:sz w:val="24"/>
          <w:szCs w:val="24"/>
        </w:rPr>
        <w:t xml:space="preserve">adskih kotara i mjesnih odbora </w:t>
      </w:r>
      <w:r w:rsidR="0035355B">
        <w:rPr>
          <w:rFonts w:ascii="Times New Roman" w:hAnsi="Times New Roman" w:cs="Times New Roman"/>
          <w:sz w:val="24"/>
          <w:szCs w:val="24"/>
        </w:rPr>
        <w:t>nakon provedenih redovnih izbora izabran</w:t>
      </w:r>
      <w:r w:rsidR="005B60A7">
        <w:rPr>
          <w:rFonts w:ascii="Times New Roman" w:hAnsi="Times New Roman" w:cs="Times New Roman"/>
          <w:sz w:val="24"/>
          <w:szCs w:val="24"/>
        </w:rPr>
        <w:t>a</w:t>
      </w:r>
      <w:r w:rsidR="0035355B">
        <w:rPr>
          <w:rFonts w:ascii="Times New Roman" w:hAnsi="Times New Roman" w:cs="Times New Roman"/>
          <w:sz w:val="24"/>
          <w:szCs w:val="24"/>
        </w:rPr>
        <w:t xml:space="preserve"> u vijeće mjesnog odbora te ujedno za predsjednika vijeća mjesnog odbora, čime </w:t>
      </w:r>
      <w:r w:rsidR="00DB73C2">
        <w:rPr>
          <w:rFonts w:ascii="Times New Roman" w:hAnsi="Times New Roman" w:cs="Times New Roman"/>
          <w:sz w:val="24"/>
          <w:szCs w:val="24"/>
        </w:rPr>
        <w:t xml:space="preserve">se </w:t>
      </w:r>
      <w:r w:rsidR="0035355B">
        <w:rPr>
          <w:rFonts w:ascii="Times New Roman" w:hAnsi="Times New Roman" w:cs="Times New Roman"/>
          <w:sz w:val="24"/>
          <w:szCs w:val="24"/>
        </w:rPr>
        <w:t xml:space="preserve">ostvaruje </w:t>
      </w:r>
      <w:r w:rsidR="00DB73C2">
        <w:rPr>
          <w:rFonts w:ascii="Times New Roman" w:hAnsi="Times New Roman" w:cs="Times New Roman"/>
          <w:sz w:val="24"/>
          <w:szCs w:val="24"/>
        </w:rPr>
        <w:t>njezino pravo da bude birana</w:t>
      </w:r>
      <w:r w:rsidR="0035355B">
        <w:rPr>
          <w:rFonts w:ascii="Times New Roman" w:hAnsi="Times New Roman" w:cs="Times New Roman"/>
          <w:sz w:val="24"/>
          <w:szCs w:val="24"/>
        </w:rPr>
        <w:t xml:space="preserve"> u tijela lokalne</w:t>
      </w:r>
      <w:r w:rsidR="00DB73C2">
        <w:rPr>
          <w:rFonts w:ascii="Times New Roman" w:hAnsi="Times New Roman" w:cs="Times New Roman"/>
          <w:sz w:val="24"/>
          <w:szCs w:val="24"/>
        </w:rPr>
        <w:t>,</w:t>
      </w:r>
      <w:r w:rsidR="0035355B">
        <w:rPr>
          <w:rFonts w:ascii="Times New Roman" w:hAnsi="Times New Roman" w:cs="Times New Roman"/>
          <w:sz w:val="24"/>
          <w:szCs w:val="24"/>
        </w:rPr>
        <w:t xml:space="preserve"> odnosno mjesne samouprave. Zaključno je postavio pitanje predstavlja li obavljanje poslova i radnih zadataka ravnatelja Županijske lučke uprave Korčula javnu dužnost te posljedično tome može li ravnatelj Županijske lučke uprave Korčula biti istodobno i vijećnik u Gradskom vijeću i u vijeću mjesnog odbora.</w:t>
      </w:r>
      <w:r w:rsidR="00220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2A21D" w14:textId="77777777" w:rsidR="00DB73C2" w:rsidRDefault="00DB73C2" w:rsidP="001D13D2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882C190" w14:textId="4B182510" w:rsidR="001D13D2" w:rsidRDefault="001D13D2" w:rsidP="001D13D2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C62FAB">
        <w:rPr>
          <w:rFonts w:ascii="Times New Roman" w:hAnsi="Times New Roman" w:cs="Times New Roman"/>
          <w:sz w:val="24"/>
          <w:szCs w:val="24"/>
        </w:rPr>
        <w:t>0</w:t>
      </w:r>
      <w:r w:rsidRPr="00EB5874">
        <w:rPr>
          <w:rFonts w:ascii="Times New Roman" w:hAnsi="Times New Roman" w:cs="Times New Roman"/>
          <w:sz w:val="24"/>
          <w:szCs w:val="24"/>
        </w:rPr>
        <w:t xml:space="preserve">. ZSSI-a propisano je da su  ravnatelji županijskih </w:t>
      </w:r>
      <w:r w:rsidR="00C62FAB">
        <w:rPr>
          <w:rFonts w:ascii="Times New Roman" w:hAnsi="Times New Roman" w:cs="Times New Roman"/>
          <w:sz w:val="24"/>
          <w:szCs w:val="24"/>
        </w:rPr>
        <w:t>lučkih uprava</w:t>
      </w:r>
      <w:r w:rsidRPr="00EB5874">
        <w:rPr>
          <w:rFonts w:ascii="Times New Roman" w:hAnsi="Times New Roman" w:cs="Times New Roman"/>
          <w:sz w:val="24"/>
          <w:szCs w:val="24"/>
        </w:rPr>
        <w:t xml:space="preserve"> obveznici u smislu navedenog Zakona te </w:t>
      </w:r>
      <w:r w:rsidR="000A0CD7" w:rsidRPr="00EB5874">
        <w:rPr>
          <w:rFonts w:ascii="Times New Roman" w:hAnsi="Times New Roman" w:cs="Times New Roman"/>
          <w:sz w:val="24"/>
          <w:szCs w:val="24"/>
        </w:rPr>
        <w:t>su stoga</w:t>
      </w:r>
      <w:r w:rsidRPr="00EB5874">
        <w:rPr>
          <w:rFonts w:ascii="Times New Roman" w:hAnsi="Times New Roman" w:cs="Times New Roman"/>
          <w:sz w:val="24"/>
          <w:szCs w:val="24"/>
        </w:rPr>
        <w:t xml:space="preserve"> obvez</w:t>
      </w:r>
      <w:r w:rsidR="000A0CD7" w:rsidRPr="00EB5874">
        <w:rPr>
          <w:rFonts w:ascii="Times New Roman" w:hAnsi="Times New Roman" w:cs="Times New Roman"/>
          <w:sz w:val="24"/>
          <w:szCs w:val="24"/>
        </w:rPr>
        <w:t>ni</w:t>
      </w:r>
      <w:r w:rsidRPr="00EB5874">
        <w:rPr>
          <w:rFonts w:ascii="Times New Roman" w:hAnsi="Times New Roman" w:cs="Times New Roman"/>
          <w:sz w:val="24"/>
          <w:szCs w:val="24"/>
        </w:rPr>
        <w:t xml:space="preserve"> postupati sukladno odredbama</w:t>
      </w:r>
      <w:bookmarkStart w:id="2" w:name="_Hlk92098960"/>
      <w:r w:rsidRPr="00EB587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B5874">
        <w:rPr>
          <w:rFonts w:ascii="Times New Roman" w:hAnsi="Times New Roman" w:cs="Times New Roman"/>
          <w:sz w:val="24"/>
          <w:szCs w:val="24"/>
        </w:rPr>
        <w:t>ZSSI-a.</w:t>
      </w:r>
    </w:p>
    <w:p w14:paraId="4E1ECCF4" w14:textId="0EA994B8" w:rsidR="00B951FF" w:rsidRDefault="00B951FF" w:rsidP="001D13D2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71220BE" w14:textId="44AA21A1" w:rsidR="00B951FF" w:rsidRPr="00B951FF" w:rsidRDefault="00B951FF" w:rsidP="00DB73C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951FF">
        <w:rPr>
          <w:rFonts w:ascii="Times New Roman" w:hAnsi="Times New Roman" w:cs="Times New Roman"/>
          <w:sz w:val="24"/>
          <w:szCs w:val="24"/>
        </w:rPr>
        <w:t xml:space="preserve"> </w:t>
      </w:r>
      <w:r w:rsidR="00A3429A">
        <w:rPr>
          <w:rFonts w:ascii="Times New Roman" w:hAnsi="Times New Roman" w:cs="Times New Roman"/>
          <w:sz w:val="24"/>
          <w:szCs w:val="24"/>
        </w:rPr>
        <w:t>Č</w:t>
      </w:r>
      <w:r w:rsidRPr="00B951FF">
        <w:rPr>
          <w:rFonts w:ascii="Times New Roman" w:hAnsi="Times New Roman" w:cs="Times New Roman"/>
          <w:sz w:val="24"/>
          <w:szCs w:val="24"/>
        </w:rPr>
        <w:t>lan</w:t>
      </w:r>
      <w:r w:rsidR="00A3429A">
        <w:rPr>
          <w:rFonts w:ascii="Times New Roman" w:hAnsi="Times New Roman" w:cs="Times New Roman"/>
          <w:sz w:val="24"/>
          <w:szCs w:val="24"/>
        </w:rPr>
        <w:t>kom</w:t>
      </w:r>
      <w:r w:rsidRPr="00B951FF">
        <w:rPr>
          <w:rFonts w:ascii="Times New Roman" w:hAnsi="Times New Roman" w:cs="Times New Roman"/>
          <w:sz w:val="24"/>
          <w:szCs w:val="24"/>
        </w:rPr>
        <w:t xml:space="preserve"> 17. stav</w:t>
      </w:r>
      <w:r w:rsidR="00A3429A">
        <w:rPr>
          <w:rFonts w:ascii="Times New Roman" w:hAnsi="Times New Roman" w:cs="Times New Roman"/>
          <w:sz w:val="24"/>
          <w:szCs w:val="24"/>
        </w:rPr>
        <w:t>kom</w:t>
      </w:r>
      <w:r w:rsidRPr="00B951FF">
        <w:rPr>
          <w:rFonts w:ascii="Times New Roman" w:hAnsi="Times New Roman" w:cs="Times New Roman"/>
          <w:sz w:val="24"/>
          <w:szCs w:val="24"/>
        </w:rPr>
        <w:t xml:space="preserve"> 1. ZSSI-a propis</w:t>
      </w:r>
      <w:r w:rsidR="00B856AD">
        <w:rPr>
          <w:rFonts w:ascii="Times New Roman" w:hAnsi="Times New Roman" w:cs="Times New Roman"/>
          <w:sz w:val="24"/>
          <w:szCs w:val="24"/>
        </w:rPr>
        <w:t>ano je</w:t>
      </w:r>
      <w:r w:rsidRPr="00B951FF">
        <w:rPr>
          <w:rFonts w:ascii="Times New Roman" w:hAnsi="Times New Roman" w:cs="Times New Roman"/>
          <w:sz w:val="24"/>
          <w:szCs w:val="24"/>
        </w:rPr>
        <w:t xml:space="preserve"> da za vrijeme obnašanja javne dužnosti na koju je izabran odnosno imenovan obveznik ne smije obnašati drugu javnu dužnost, osim ako drugu javnu dužnost obnaša po položaju ili je zakonom drukčije propisano.</w:t>
      </w:r>
    </w:p>
    <w:p w14:paraId="041FBD94" w14:textId="77777777" w:rsidR="00402106" w:rsidRPr="00402106" w:rsidRDefault="00402106" w:rsidP="001B1ECE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02106">
        <w:rPr>
          <w:rFonts w:ascii="Times New Roman" w:hAnsi="Times New Roman" w:cs="Times New Roman"/>
          <w:sz w:val="24"/>
          <w:szCs w:val="24"/>
        </w:rPr>
        <w:t xml:space="preserve">Iako član predstavničkog tijela jedinice lokalne i područne (regionalne) samouprave nije obveznik u smislu odredbi ZSSI-a, imajući u vidu ovlasti navedenog tijela u donošenju proračuna i općih akata jedinice lokalne i područne (regionalne) samouprave kao i okolnost da člana predstavničkog tijela na lokalnim izborima biraju građani na mandatno razdoblje od četiri godine, nesporno se radi o drugoj javnoj dužnosti izvan kruga obveznika propisanih odredbama ZSSI-a. </w:t>
      </w:r>
    </w:p>
    <w:p w14:paraId="50B87FC0" w14:textId="77777777" w:rsidR="00402106" w:rsidRPr="00402106" w:rsidRDefault="00402106" w:rsidP="0040210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5109D04D" w14:textId="77777777" w:rsidR="00402106" w:rsidRPr="00402106" w:rsidRDefault="00402106" w:rsidP="0040210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02106">
        <w:rPr>
          <w:rFonts w:ascii="Times New Roman" w:hAnsi="Times New Roman" w:cs="Times New Roman"/>
          <w:sz w:val="24"/>
          <w:szCs w:val="24"/>
        </w:rPr>
        <w:t>Kako bi došlo do primjene iznimke od općenite zabrane obnašanja druge javne dužnosti iz članka 17. stavka 1. ZSSI-a za vrijeme obnašanja dužnosti iz članka 3. ZSSI-a, posebnim zakonom treba biti propisana takva mogućnost.</w:t>
      </w:r>
    </w:p>
    <w:p w14:paraId="0088F4DD" w14:textId="77777777" w:rsidR="00402106" w:rsidRPr="00402106" w:rsidRDefault="00402106" w:rsidP="0040210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126826D" w14:textId="77777777" w:rsidR="00402106" w:rsidRPr="00402106" w:rsidRDefault="00402106" w:rsidP="0040210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02106">
        <w:rPr>
          <w:rFonts w:ascii="Times New Roman" w:hAnsi="Times New Roman" w:cs="Times New Roman"/>
          <w:sz w:val="24"/>
          <w:szCs w:val="24"/>
        </w:rPr>
        <w:t>Budući da Zakonom o pomorskom dobru i morskim lukama („Narodne novine“, broj 158/03, 100/04, 141/06, 38/09, 123/11, 56/16, 98/19) kao posebnim zakonom kojim se uređuje način imenovanja ravnatelja lučke uprave nije izričito propisano da ravnatelji lučkih uprava mogu istovremeno uz obnašanja navedene dužnosti obnašati i drugu javnu dužnost, konkretno dužnost člana predstavničkog tijela jedinice lokalne samouprave, u konkretnom slučaju nije ispunjena iznimka propisana člankom 17. stavkom 1. ZSSI-a.</w:t>
      </w:r>
    </w:p>
    <w:p w14:paraId="5D6655A8" w14:textId="77777777" w:rsidR="00402106" w:rsidRPr="00402106" w:rsidRDefault="00402106" w:rsidP="0040210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9F0ED01" w14:textId="7E55A26B" w:rsidR="00402106" w:rsidRPr="00402106" w:rsidRDefault="00402106" w:rsidP="0040210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02106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1B1ECE">
        <w:rPr>
          <w:rFonts w:ascii="Times New Roman" w:hAnsi="Times New Roman" w:cs="Times New Roman"/>
          <w:sz w:val="24"/>
          <w:szCs w:val="24"/>
        </w:rPr>
        <w:t>u</w:t>
      </w:r>
      <w:r w:rsidRPr="00402106">
        <w:rPr>
          <w:rFonts w:ascii="Times New Roman" w:hAnsi="Times New Roman" w:cs="Times New Roman"/>
          <w:sz w:val="24"/>
          <w:szCs w:val="24"/>
        </w:rPr>
        <w:t>kladno navedenom obvezni</w:t>
      </w:r>
      <w:r w:rsidR="00015A38">
        <w:rPr>
          <w:rFonts w:ascii="Times New Roman" w:hAnsi="Times New Roman" w:cs="Times New Roman"/>
          <w:sz w:val="24"/>
          <w:szCs w:val="24"/>
        </w:rPr>
        <w:t>k koji je ravnatelj Županijske lučke uprave Korčula</w:t>
      </w:r>
      <w:r w:rsidRPr="00402106">
        <w:rPr>
          <w:rFonts w:ascii="Times New Roman" w:hAnsi="Times New Roman" w:cs="Times New Roman"/>
          <w:sz w:val="24"/>
          <w:szCs w:val="24"/>
        </w:rPr>
        <w:t xml:space="preserve"> ne može istovremeno uz obnašanje</w:t>
      </w:r>
      <w:r w:rsidR="00015A38">
        <w:rPr>
          <w:rFonts w:ascii="Times New Roman" w:hAnsi="Times New Roman" w:cs="Times New Roman"/>
          <w:sz w:val="24"/>
          <w:szCs w:val="24"/>
        </w:rPr>
        <w:t xml:space="preserve"> navedene</w:t>
      </w:r>
      <w:r w:rsidRPr="00402106">
        <w:rPr>
          <w:rFonts w:ascii="Times New Roman" w:hAnsi="Times New Roman" w:cs="Times New Roman"/>
          <w:sz w:val="24"/>
          <w:szCs w:val="24"/>
        </w:rPr>
        <w:t xml:space="preserve"> dužnosti  obnašati i dužnost član</w:t>
      </w:r>
      <w:r w:rsidR="001B1ECE">
        <w:rPr>
          <w:rFonts w:ascii="Times New Roman" w:hAnsi="Times New Roman" w:cs="Times New Roman"/>
          <w:sz w:val="24"/>
          <w:szCs w:val="24"/>
        </w:rPr>
        <w:t>a</w:t>
      </w:r>
      <w:r w:rsidRPr="00402106">
        <w:rPr>
          <w:rFonts w:ascii="Times New Roman" w:hAnsi="Times New Roman" w:cs="Times New Roman"/>
          <w:sz w:val="24"/>
          <w:szCs w:val="24"/>
        </w:rPr>
        <w:t xml:space="preserve"> Gradskog vijeća Grada </w:t>
      </w:r>
      <w:r w:rsidR="00015A38">
        <w:rPr>
          <w:rFonts w:ascii="Times New Roman" w:hAnsi="Times New Roman" w:cs="Times New Roman"/>
          <w:sz w:val="24"/>
          <w:szCs w:val="24"/>
        </w:rPr>
        <w:t>Korčule</w:t>
      </w:r>
      <w:r w:rsidRPr="00402106">
        <w:rPr>
          <w:rFonts w:ascii="Times New Roman" w:hAnsi="Times New Roman" w:cs="Times New Roman"/>
          <w:sz w:val="24"/>
          <w:szCs w:val="24"/>
        </w:rPr>
        <w:t>.</w:t>
      </w:r>
    </w:p>
    <w:p w14:paraId="6AC10EC9" w14:textId="77777777" w:rsidR="00402106" w:rsidRPr="00402106" w:rsidRDefault="00402106" w:rsidP="0040210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8285597" w14:textId="3D9B6BD7" w:rsidR="00EB5874" w:rsidRPr="00EB5874" w:rsidRDefault="00305F92" w:rsidP="00EB58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57. stavkom 1. Zakon o lokalnoj i područnoj (regionalnoj) samoupravi</w:t>
      </w:r>
      <w:r w:rsidR="00F546DF"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 broj: 33/01, 60/01, 129/05, 109/07, 125/08, 36/09, 36/09, 150/11, 144/12, 19/13, 137/15, 123/17, 98/19, 144/20</w:t>
      </w:r>
      <w:r w:rsidR="00A736A4"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daljem tekstu: Zakon o lokalnoj i područnoj (regionalnoj) samoupravi </w:t>
      </w:r>
      <w:r w:rsidR="00F546DF"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se mjesni odbor osniva statutom jedinice lokalne samouprave kao oblik neposrednog sudjelovanja građana u odlučivanju o lokalnim poslovima od neposrednog i svakodnevnog utjecaja na život i rad građana.</w:t>
      </w:r>
    </w:p>
    <w:p w14:paraId="451A7FDC" w14:textId="77777777" w:rsidR="00EB5874" w:rsidRPr="00EB5874" w:rsidRDefault="00EB5874" w:rsidP="00EB58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88D440" w14:textId="77777777" w:rsidR="00EB5874" w:rsidRPr="00EB5874" w:rsidRDefault="005C0657" w:rsidP="00EB58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>Član</w:t>
      </w:r>
      <w:r w:rsidR="00A736A4" w:rsidRPr="00EB5874">
        <w:rPr>
          <w:rFonts w:ascii="Times New Roman" w:hAnsi="Times New Roman" w:cs="Times New Roman"/>
          <w:sz w:val="24"/>
          <w:szCs w:val="24"/>
        </w:rPr>
        <w:t>kom</w:t>
      </w:r>
      <w:r w:rsidRPr="00EB5874">
        <w:rPr>
          <w:rFonts w:ascii="Times New Roman" w:hAnsi="Times New Roman" w:cs="Times New Roman"/>
          <w:sz w:val="24"/>
          <w:szCs w:val="24"/>
        </w:rPr>
        <w:t xml:space="preserve"> 59.</w:t>
      </w:r>
      <w:r w:rsidR="00A736A4" w:rsidRPr="00EB5874">
        <w:rPr>
          <w:rFonts w:ascii="Times New Roman" w:hAnsi="Times New Roman" w:cs="Times New Roman"/>
          <w:sz w:val="24"/>
          <w:szCs w:val="24"/>
        </w:rPr>
        <w:t xml:space="preserve"> stavkom 2. Zakona o lokalnoj i područnoj (regionalnoj) samoupravi propisano je da će se </w:t>
      </w:r>
      <w:r w:rsidRPr="00EB5874">
        <w:rPr>
          <w:rFonts w:ascii="Times New Roman" w:hAnsi="Times New Roman" w:cs="Times New Roman"/>
          <w:sz w:val="24"/>
          <w:szCs w:val="24"/>
        </w:rPr>
        <w:t>Statutom, odnosno drugim općim aktom općine ili grada uredit</w:t>
      </w:r>
      <w:r w:rsidR="00A736A4" w:rsidRPr="00EB5874">
        <w:rPr>
          <w:rFonts w:ascii="Times New Roman" w:hAnsi="Times New Roman" w:cs="Times New Roman"/>
          <w:sz w:val="24"/>
          <w:szCs w:val="24"/>
        </w:rPr>
        <w:t>i</w:t>
      </w:r>
      <w:r w:rsidRPr="00EB5874">
        <w:rPr>
          <w:rFonts w:ascii="Times New Roman" w:hAnsi="Times New Roman" w:cs="Times New Roman"/>
          <w:sz w:val="24"/>
          <w:szCs w:val="24"/>
        </w:rPr>
        <w:t xml:space="preserve"> sva pitanja vezana uz izbore i obavljanje dužnosti članova vijeća mjesnog odbora.</w:t>
      </w:r>
      <w:r w:rsidR="004A2E78" w:rsidRPr="00EB5874">
        <w:rPr>
          <w:rFonts w:ascii="Times New Roman" w:hAnsi="Times New Roman" w:cs="Times New Roman"/>
          <w:sz w:val="24"/>
          <w:szCs w:val="24"/>
        </w:rPr>
        <w:t xml:space="preserve"> </w:t>
      </w:r>
      <w:r w:rsidR="00EB5874" w:rsidRPr="00EB5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29117" w14:textId="77777777" w:rsidR="00EB5874" w:rsidRPr="00EB5874" w:rsidRDefault="00EB5874" w:rsidP="00EB58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0FF9A" w14:textId="45AF0436" w:rsidR="00EB5874" w:rsidRPr="00EB5874" w:rsidRDefault="00305F92" w:rsidP="00EB58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bookmarkStart w:id="3" w:name="_Hlk116205297"/>
      <w:r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61. stavkom 1. Zakon o lokalnoj i područnoj (regionalnoj) samoupravi </w:t>
      </w:r>
      <w:bookmarkEnd w:id="3"/>
      <w:r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su tijela mjesnog odbora vijeće mjesnog odbora i predsjednik vijeća mjesnog odbora</w:t>
      </w:r>
      <w:r w:rsidR="004A2E78" w:rsidRPr="00EB5874">
        <w:rPr>
          <w:rFonts w:ascii="Times New Roman" w:hAnsi="Times New Roman" w:cs="Times New Roman"/>
          <w:sz w:val="24"/>
          <w:szCs w:val="24"/>
        </w:rPr>
        <w:t>,</w:t>
      </w:r>
      <w:r w:rsidR="00DB73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 sukladno </w:t>
      </w:r>
      <w:r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stavku 2. istog članka </w:t>
      </w:r>
      <w:r w:rsidR="00DB73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</w:t>
      </w:r>
      <w:r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mjesnog odbora biraju građani s područja mjesnog odbora koji imaju biračko pravo. Za člana vijeća mjesnog odbora sukladno  članku 61. stavku 3. Zakon o lokalnoj i područnoj (regionalnoj) samoupravi može biti biran građanin koji im biračko pravo i prebivalište na području mjesnog odbora čije se vijeće bira.</w:t>
      </w:r>
      <w:r w:rsidR="004A2E78" w:rsidRPr="00EB5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AA4CF" w14:textId="77777777" w:rsidR="00F546DF" w:rsidRPr="00EB5874" w:rsidRDefault="00F546DF" w:rsidP="00F54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85C57" w14:textId="472C9613" w:rsidR="005C0657" w:rsidRPr="00EB5874" w:rsidRDefault="005C0657" w:rsidP="005C06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874">
        <w:rPr>
          <w:rFonts w:ascii="Times New Roman" w:hAnsi="Times New Roman" w:cs="Times New Roman"/>
          <w:sz w:val="24"/>
          <w:szCs w:val="24"/>
          <w:shd w:val="clear" w:color="auto" w:fill="FFFFFF"/>
        </w:rPr>
        <w:t>Imajući u vidu način biranja članova vijeća mjesnog odbora koji se biraju od strane građana te ovlasti i djelokrug poslova navedenog tijela, Povjerenstvo utvrđuje da obavljanje dužnosti člana vijeća mjesnog odbora</w:t>
      </w:r>
      <w:r w:rsidR="004A2E78" w:rsidRPr="00EB58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B5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gradskog kotara predstavlja obavljanje druge javne dužnosti iz članka 17. stavka 1. ZSSI-a, izvan kruga dužnosti navedenih člankom 3. ZSSI-a. </w:t>
      </w:r>
    </w:p>
    <w:p w14:paraId="207B4C4D" w14:textId="77777777" w:rsidR="000A0CD7" w:rsidRPr="00EB5874" w:rsidRDefault="000A0CD7" w:rsidP="000A0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ADF85" w14:textId="075E6F1B" w:rsidR="000A0CD7" w:rsidRPr="00EB5874" w:rsidRDefault="001B1ECE" w:rsidP="000A0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kako</w:t>
      </w:r>
      <w:r w:rsidR="009623D8" w:rsidRPr="009623D8">
        <w:t xml:space="preserve"> </w:t>
      </w:r>
      <w:r w:rsidR="009623D8" w:rsidRPr="009623D8">
        <w:rPr>
          <w:rFonts w:ascii="Times New Roman" w:hAnsi="Times New Roman" w:cs="Times New Roman"/>
          <w:sz w:val="24"/>
          <w:szCs w:val="24"/>
        </w:rPr>
        <w:t>Zakonom o pomorskom dobru i morskim lukama</w:t>
      </w:r>
      <w:r w:rsidR="009623D8">
        <w:rPr>
          <w:rFonts w:ascii="Times New Roman" w:hAnsi="Times New Roman" w:cs="Times New Roman"/>
          <w:sz w:val="24"/>
          <w:szCs w:val="24"/>
        </w:rPr>
        <w:t xml:space="preserve"> nije</w:t>
      </w:r>
      <w:r w:rsidR="000A0CD7" w:rsidRPr="00EB5874">
        <w:rPr>
          <w:rFonts w:ascii="Times New Roman" w:hAnsi="Times New Roman" w:cs="Times New Roman"/>
          <w:sz w:val="24"/>
          <w:szCs w:val="24"/>
        </w:rPr>
        <w:t xml:space="preserve"> izričito propisano da</w:t>
      </w:r>
      <w:r w:rsidR="009623D8">
        <w:rPr>
          <w:rFonts w:ascii="Times New Roman" w:hAnsi="Times New Roman" w:cs="Times New Roman"/>
          <w:sz w:val="24"/>
          <w:szCs w:val="24"/>
        </w:rPr>
        <w:t xml:space="preserve"> bi</w:t>
      </w:r>
      <w:r w:rsidR="000A0CD7" w:rsidRPr="00EB5874">
        <w:rPr>
          <w:rFonts w:ascii="Times New Roman" w:hAnsi="Times New Roman" w:cs="Times New Roman"/>
          <w:sz w:val="24"/>
          <w:szCs w:val="24"/>
        </w:rPr>
        <w:t xml:space="preserve"> ravnatelji županijskih</w:t>
      </w:r>
      <w:r w:rsidR="009623D8">
        <w:rPr>
          <w:rFonts w:ascii="Times New Roman" w:hAnsi="Times New Roman" w:cs="Times New Roman"/>
          <w:sz w:val="24"/>
          <w:szCs w:val="24"/>
        </w:rPr>
        <w:t xml:space="preserve"> lučkih uprava</w:t>
      </w:r>
      <w:r w:rsidR="000A0CD7" w:rsidRPr="00EB5874">
        <w:rPr>
          <w:rFonts w:ascii="Times New Roman" w:hAnsi="Times New Roman" w:cs="Times New Roman"/>
          <w:sz w:val="24"/>
          <w:szCs w:val="24"/>
        </w:rPr>
        <w:t xml:space="preserve"> mog</w:t>
      </w:r>
      <w:r w:rsidR="004A2E78" w:rsidRPr="00EB5874">
        <w:rPr>
          <w:rFonts w:ascii="Times New Roman" w:hAnsi="Times New Roman" w:cs="Times New Roman"/>
          <w:sz w:val="24"/>
          <w:szCs w:val="24"/>
        </w:rPr>
        <w:t>li</w:t>
      </w:r>
      <w:r w:rsidR="000A0CD7" w:rsidRPr="00EB5874">
        <w:rPr>
          <w:rFonts w:ascii="Times New Roman" w:hAnsi="Times New Roman" w:cs="Times New Roman"/>
          <w:sz w:val="24"/>
          <w:szCs w:val="24"/>
        </w:rPr>
        <w:t xml:space="preserve"> istovremeno uz obnašanje navedene dužnosti obnašati i drugu javnu dužnost, konkretno dužnost člana </w:t>
      </w:r>
      <w:r w:rsidR="00A736A4" w:rsidRPr="00EB5874">
        <w:rPr>
          <w:rFonts w:ascii="Times New Roman" w:hAnsi="Times New Roman" w:cs="Times New Roman"/>
          <w:sz w:val="24"/>
          <w:szCs w:val="24"/>
        </w:rPr>
        <w:t>mjesnog odbora</w:t>
      </w:r>
      <w:r>
        <w:rPr>
          <w:rFonts w:ascii="Times New Roman" w:hAnsi="Times New Roman" w:cs="Times New Roman"/>
          <w:sz w:val="24"/>
          <w:szCs w:val="24"/>
        </w:rPr>
        <w:t>, tako u</w:t>
      </w:r>
      <w:r w:rsidR="000A0CD7" w:rsidRPr="00EB5874">
        <w:rPr>
          <w:rFonts w:ascii="Times New Roman" w:hAnsi="Times New Roman" w:cs="Times New Roman"/>
          <w:sz w:val="24"/>
          <w:szCs w:val="24"/>
        </w:rPr>
        <w:t xml:space="preserve"> konkretnom slučaju nije ispunjena iznimka propisana člankom 17. stavkom 1. ZSSI-a. </w:t>
      </w:r>
    </w:p>
    <w:p w14:paraId="48CDB7F9" w14:textId="77777777" w:rsidR="000A0CD7" w:rsidRPr="00EB5874" w:rsidRDefault="000A0CD7" w:rsidP="000A0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17B050" w14:textId="26A78E9B" w:rsidR="00A736A4" w:rsidRPr="00EB5874" w:rsidRDefault="000A0CD7" w:rsidP="00A736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>Slijedom navedenog</w:t>
      </w:r>
      <w:r w:rsidR="004A2E78" w:rsidRPr="00EB5874">
        <w:rPr>
          <w:rFonts w:ascii="Times New Roman" w:hAnsi="Times New Roman" w:cs="Times New Roman"/>
          <w:sz w:val="24"/>
          <w:szCs w:val="24"/>
        </w:rPr>
        <w:t>,</w:t>
      </w:r>
      <w:r w:rsidR="009C6DE0">
        <w:rPr>
          <w:rFonts w:ascii="Times New Roman" w:hAnsi="Times New Roman" w:cs="Times New Roman"/>
          <w:sz w:val="24"/>
          <w:szCs w:val="24"/>
        </w:rPr>
        <w:t xml:space="preserve"> a</w:t>
      </w:r>
      <w:r w:rsidR="004A2E78" w:rsidRPr="00EB5874">
        <w:rPr>
          <w:rFonts w:ascii="Times New Roman" w:hAnsi="Times New Roman" w:cs="Times New Roman"/>
          <w:sz w:val="24"/>
          <w:szCs w:val="24"/>
        </w:rPr>
        <w:t xml:space="preserve"> </w:t>
      </w:r>
      <w:r w:rsidR="00A736A4" w:rsidRPr="00EB5874">
        <w:rPr>
          <w:rFonts w:ascii="Times New Roman" w:hAnsi="Times New Roman" w:cs="Times New Roman"/>
          <w:sz w:val="24"/>
          <w:szCs w:val="24"/>
        </w:rPr>
        <w:t>sukladno članku 17. stavak 1. ZSSI-a</w:t>
      </w:r>
      <w:r w:rsidR="009C6DE0">
        <w:rPr>
          <w:rFonts w:ascii="Times New Roman" w:hAnsi="Times New Roman" w:cs="Times New Roman"/>
          <w:sz w:val="24"/>
          <w:szCs w:val="24"/>
        </w:rPr>
        <w:t>,</w:t>
      </w:r>
      <w:r w:rsidR="00A736A4" w:rsidRPr="00EB5874">
        <w:rPr>
          <w:rFonts w:ascii="Times New Roman" w:hAnsi="Times New Roman" w:cs="Times New Roman"/>
          <w:sz w:val="24"/>
          <w:szCs w:val="24"/>
        </w:rPr>
        <w:t xml:space="preserve"> ravnatelj </w:t>
      </w:r>
      <w:r w:rsidR="009623D8">
        <w:rPr>
          <w:rFonts w:ascii="Times New Roman" w:hAnsi="Times New Roman" w:cs="Times New Roman"/>
          <w:sz w:val="24"/>
          <w:szCs w:val="24"/>
        </w:rPr>
        <w:t>Županijske lučke uprave Korčula</w:t>
      </w:r>
      <w:r w:rsidR="00A736A4" w:rsidRPr="00EB5874">
        <w:rPr>
          <w:rFonts w:ascii="Times New Roman" w:hAnsi="Times New Roman" w:cs="Times New Roman"/>
          <w:sz w:val="24"/>
          <w:szCs w:val="24"/>
        </w:rPr>
        <w:t xml:space="preserve"> ne može za vrijeme obnašanja navedene dužnosti obavljati </w:t>
      </w:r>
      <w:r w:rsidR="009C6DE0">
        <w:rPr>
          <w:rFonts w:ascii="Times New Roman" w:hAnsi="Times New Roman" w:cs="Times New Roman"/>
          <w:sz w:val="24"/>
          <w:szCs w:val="24"/>
        </w:rPr>
        <w:t xml:space="preserve">niti </w:t>
      </w:r>
      <w:r w:rsidR="00A736A4" w:rsidRPr="00EB5874">
        <w:rPr>
          <w:rFonts w:ascii="Times New Roman" w:hAnsi="Times New Roman" w:cs="Times New Roman"/>
          <w:sz w:val="24"/>
          <w:szCs w:val="24"/>
        </w:rPr>
        <w:t xml:space="preserve">funkciju člana </w:t>
      </w:r>
      <w:r w:rsidR="004A2E78"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A736A4"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>ijeća mjesnog odbora Grada</w:t>
      </w:r>
      <w:r w:rsidR="00962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Korčule</w:t>
      </w:r>
      <w:r w:rsidR="004A2E78" w:rsidRPr="00EB587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736A4" w:rsidRPr="00EB5874">
        <w:rPr>
          <w:rFonts w:ascii="Times New Roman" w:hAnsi="Times New Roman" w:cs="Times New Roman"/>
          <w:sz w:val="24"/>
          <w:szCs w:val="24"/>
        </w:rPr>
        <w:t xml:space="preserve"> kao drugu javnu dužnost. </w:t>
      </w:r>
      <w:bookmarkStart w:id="4" w:name="_GoBack"/>
      <w:bookmarkEnd w:id="4"/>
    </w:p>
    <w:p w14:paraId="02D3B346" w14:textId="77777777" w:rsidR="000A0CD7" w:rsidRPr="00EB5874" w:rsidRDefault="000A0CD7" w:rsidP="00A7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2C6E7" w14:textId="776F7FEA" w:rsidR="00852F98" w:rsidRPr="00852F98" w:rsidRDefault="00A736A4" w:rsidP="00852F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lastRenderedPageBreak/>
        <w:t xml:space="preserve">Slijedom navedenoga, Povjerenstvo je dalo očitovanje kako je navedeno u izreci ovoga akta.                          </w:t>
      </w:r>
    </w:p>
    <w:p w14:paraId="5776AFFB" w14:textId="77777777" w:rsidR="00184F65" w:rsidRPr="00EB5874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874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24DCD1F" w14:textId="77777777" w:rsidR="00852F98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EB5874">
        <w:rPr>
          <w:bCs/>
          <w:color w:val="auto"/>
        </w:rPr>
        <w:t xml:space="preserve">        </w:t>
      </w:r>
    </w:p>
    <w:p w14:paraId="7F4A1FAC" w14:textId="4AD55F01" w:rsidR="00184F65" w:rsidRPr="00EB5874" w:rsidRDefault="00852F98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</w:t>
      </w:r>
      <w:r w:rsidR="00184F65" w:rsidRPr="00EB5874">
        <w:rPr>
          <w:bCs/>
          <w:color w:val="auto"/>
        </w:rPr>
        <w:t xml:space="preserve">  Nataša Novaković, dipl. iur.</w:t>
      </w:r>
    </w:p>
    <w:p w14:paraId="6E8F882F" w14:textId="77777777" w:rsidR="00184F65" w:rsidRPr="00EB587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>Dostaviti:</w:t>
      </w:r>
    </w:p>
    <w:p w14:paraId="13687321" w14:textId="1E6DC6E7" w:rsidR="00184F65" w:rsidRPr="00EB5874" w:rsidRDefault="001D6680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>P</w:t>
      </w:r>
      <w:r w:rsidR="00FC7B5B">
        <w:rPr>
          <w:rFonts w:ascii="Times New Roman" w:hAnsi="Times New Roman" w:cs="Times New Roman"/>
          <w:sz w:val="24"/>
          <w:szCs w:val="24"/>
        </w:rPr>
        <w:t>odnositelj zahtjeva</w:t>
      </w:r>
      <w:r w:rsidR="00BE675A" w:rsidRPr="00EB5874">
        <w:rPr>
          <w:rFonts w:ascii="Times New Roman" w:hAnsi="Times New Roman" w:cs="Times New Roman"/>
          <w:sz w:val="24"/>
          <w:szCs w:val="24"/>
        </w:rPr>
        <w:t xml:space="preserve">, </w:t>
      </w:r>
      <w:r w:rsidR="00A736A4" w:rsidRPr="00EB5874">
        <w:rPr>
          <w:rFonts w:ascii="Times New Roman" w:hAnsi="Times New Roman" w:cs="Times New Roman"/>
          <w:sz w:val="24"/>
          <w:szCs w:val="24"/>
        </w:rPr>
        <w:t>e mailom</w:t>
      </w:r>
    </w:p>
    <w:p w14:paraId="29157CCD" w14:textId="77777777" w:rsidR="00184F65" w:rsidRPr="00EB5874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87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86186B6" w14:textId="42C14B6E" w:rsidR="00184F65" w:rsidRPr="00EB5874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5874">
        <w:rPr>
          <w:rFonts w:ascii="Times New Roman" w:hAnsi="Times New Roman" w:cs="Times New Roman"/>
          <w:sz w:val="24"/>
          <w:szCs w:val="24"/>
        </w:rPr>
        <w:t>Pismohrana</w:t>
      </w:r>
      <w:r w:rsidRPr="00EB58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</w:t>
      </w:r>
    </w:p>
    <w:sectPr w:rsidR="00184F65" w:rsidRPr="00EB587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8757" w14:textId="77777777" w:rsidR="00D6722E" w:rsidRDefault="00D6722E" w:rsidP="005B5818">
      <w:pPr>
        <w:spacing w:after="0" w:line="240" w:lineRule="auto"/>
      </w:pPr>
      <w:r>
        <w:separator/>
      </w:r>
    </w:p>
  </w:endnote>
  <w:endnote w:type="continuationSeparator" w:id="0">
    <w:p w14:paraId="6D39478B" w14:textId="77777777" w:rsidR="00D6722E" w:rsidRDefault="00D6722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40D6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D2BAD0" wp14:editId="5D557DE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457F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583133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84126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0CD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D5CB7FF" wp14:editId="190BB0F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7F9E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78C27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9B835" w14:textId="77777777" w:rsidR="00D6722E" w:rsidRDefault="00D6722E" w:rsidP="005B5818">
      <w:pPr>
        <w:spacing w:after="0" w:line="240" w:lineRule="auto"/>
      </w:pPr>
      <w:r>
        <w:separator/>
      </w:r>
    </w:p>
  </w:footnote>
  <w:footnote w:type="continuationSeparator" w:id="0">
    <w:p w14:paraId="23998C96" w14:textId="77777777" w:rsidR="00D6722E" w:rsidRDefault="00D6722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0CD234A" w14:textId="17B3976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C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CFBCC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A4B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CCC810" wp14:editId="5223D4E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7325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CB2DF9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5386F3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C81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AD7325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CB2DF9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5386F3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AC23AC" wp14:editId="3DE1515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7F9E72D" wp14:editId="19264CC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110204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2B3D2B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7A848F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E032CC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DA99D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7C4"/>
    <w:multiLevelType w:val="hybridMultilevel"/>
    <w:tmpl w:val="253AA934"/>
    <w:lvl w:ilvl="0" w:tplc="4634861A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4652D"/>
    <w:multiLevelType w:val="hybridMultilevel"/>
    <w:tmpl w:val="C58C0F68"/>
    <w:lvl w:ilvl="0" w:tplc="72EC4112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65EA053C"/>
    <w:multiLevelType w:val="hybridMultilevel"/>
    <w:tmpl w:val="0E9E40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B035F"/>
    <w:multiLevelType w:val="hybridMultilevel"/>
    <w:tmpl w:val="EFDA1038"/>
    <w:lvl w:ilvl="0" w:tplc="481A8DF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5A38"/>
    <w:rsid w:val="00020156"/>
    <w:rsid w:val="000414A5"/>
    <w:rsid w:val="000437CA"/>
    <w:rsid w:val="000538BC"/>
    <w:rsid w:val="00061BEE"/>
    <w:rsid w:val="00065E61"/>
    <w:rsid w:val="00065FB2"/>
    <w:rsid w:val="00067EC1"/>
    <w:rsid w:val="00071DDE"/>
    <w:rsid w:val="00090430"/>
    <w:rsid w:val="000A0CD7"/>
    <w:rsid w:val="000B2775"/>
    <w:rsid w:val="000B2BF7"/>
    <w:rsid w:val="000C51C8"/>
    <w:rsid w:val="000E75E4"/>
    <w:rsid w:val="000E769D"/>
    <w:rsid w:val="000F08E4"/>
    <w:rsid w:val="00101F03"/>
    <w:rsid w:val="00112E23"/>
    <w:rsid w:val="0012224D"/>
    <w:rsid w:val="00124597"/>
    <w:rsid w:val="00143B3C"/>
    <w:rsid w:val="001844C0"/>
    <w:rsid w:val="00184F65"/>
    <w:rsid w:val="001906A7"/>
    <w:rsid w:val="0019632C"/>
    <w:rsid w:val="001B1AD0"/>
    <w:rsid w:val="001B1ECE"/>
    <w:rsid w:val="001C3661"/>
    <w:rsid w:val="001C494B"/>
    <w:rsid w:val="001D13D2"/>
    <w:rsid w:val="001D1A2C"/>
    <w:rsid w:val="001D62A1"/>
    <w:rsid w:val="001D6680"/>
    <w:rsid w:val="001E7A33"/>
    <w:rsid w:val="001F2357"/>
    <w:rsid w:val="001F5128"/>
    <w:rsid w:val="00203806"/>
    <w:rsid w:val="00220709"/>
    <w:rsid w:val="0023102B"/>
    <w:rsid w:val="00235DF8"/>
    <w:rsid w:val="0023718E"/>
    <w:rsid w:val="0024129E"/>
    <w:rsid w:val="002421E6"/>
    <w:rsid w:val="002434BE"/>
    <w:rsid w:val="002541BE"/>
    <w:rsid w:val="002705AE"/>
    <w:rsid w:val="00277E29"/>
    <w:rsid w:val="002940DD"/>
    <w:rsid w:val="00296618"/>
    <w:rsid w:val="002C2815"/>
    <w:rsid w:val="002C4098"/>
    <w:rsid w:val="002F313C"/>
    <w:rsid w:val="00305F92"/>
    <w:rsid w:val="0031311D"/>
    <w:rsid w:val="00322DCD"/>
    <w:rsid w:val="00332D21"/>
    <w:rsid w:val="00334CF8"/>
    <w:rsid w:val="003416CC"/>
    <w:rsid w:val="0035355B"/>
    <w:rsid w:val="00354459"/>
    <w:rsid w:val="00393F59"/>
    <w:rsid w:val="003A2556"/>
    <w:rsid w:val="003B3270"/>
    <w:rsid w:val="003C019C"/>
    <w:rsid w:val="003C2DEB"/>
    <w:rsid w:val="003C49FC"/>
    <w:rsid w:val="003C4B46"/>
    <w:rsid w:val="003D57EC"/>
    <w:rsid w:val="003E53F7"/>
    <w:rsid w:val="00401FA7"/>
    <w:rsid w:val="00402106"/>
    <w:rsid w:val="00406E92"/>
    <w:rsid w:val="00411522"/>
    <w:rsid w:val="00415EC4"/>
    <w:rsid w:val="0046294D"/>
    <w:rsid w:val="00473297"/>
    <w:rsid w:val="004830B1"/>
    <w:rsid w:val="0049467E"/>
    <w:rsid w:val="0049670D"/>
    <w:rsid w:val="004A2E78"/>
    <w:rsid w:val="004A5B81"/>
    <w:rsid w:val="004B12AF"/>
    <w:rsid w:val="004C5C57"/>
    <w:rsid w:val="004D7F96"/>
    <w:rsid w:val="00512887"/>
    <w:rsid w:val="00524D03"/>
    <w:rsid w:val="00526DC7"/>
    <w:rsid w:val="00540030"/>
    <w:rsid w:val="0054338E"/>
    <w:rsid w:val="0057774C"/>
    <w:rsid w:val="005B5818"/>
    <w:rsid w:val="005B60A7"/>
    <w:rsid w:val="005C0657"/>
    <w:rsid w:val="005E3FC2"/>
    <w:rsid w:val="005E4FEF"/>
    <w:rsid w:val="005E742A"/>
    <w:rsid w:val="006119B1"/>
    <w:rsid w:val="00615197"/>
    <w:rsid w:val="006178F8"/>
    <w:rsid w:val="0062527D"/>
    <w:rsid w:val="00634049"/>
    <w:rsid w:val="006404B7"/>
    <w:rsid w:val="00647B1E"/>
    <w:rsid w:val="006503B5"/>
    <w:rsid w:val="006677F4"/>
    <w:rsid w:val="0067581A"/>
    <w:rsid w:val="00675CE9"/>
    <w:rsid w:val="0068199E"/>
    <w:rsid w:val="00687028"/>
    <w:rsid w:val="0069010C"/>
    <w:rsid w:val="00693FD7"/>
    <w:rsid w:val="006A31F5"/>
    <w:rsid w:val="006B4005"/>
    <w:rsid w:val="006D372F"/>
    <w:rsid w:val="006E4FD8"/>
    <w:rsid w:val="006F5716"/>
    <w:rsid w:val="00703659"/>
    <w:rsid w:val="007068F4"/>
    <w:rsid w:val="0071684E"/>
    <w:rsid w:val="00747047"/>
    <w:rsid w:val="00750FFC"/>
    <w:rsid w:val="00761E0E"/>
    <w:rsid w:val="00762835"/>
    <w:rsid w:val="00776191"/>
    <w:rsid w:val="00786C7D"/>
    <w:rsid w:val="00793EC7"/>
    <w:rsid w:val="007D2C70"/>
    <w:rsid w:val="00821406"/>
    <w:rsid w:val="00824B78"/>
    <w:rsid w:val="00852F98"/>
    <w:rsid w:val="008944CB"/>
    <w:rsid w:val="008A4B92"/>
    <w:rsid w:val="008B1EEF"/>
    <w:rsid w:val="008E4642"/>
    <w:rsid w:val="008F7FEA"/>
    <w:rsid w:val="009062CF"/>
    <w:rsid w:val="0091138F"/>
    <w:rsid w:val="00913B0E"/>
    <w:rsid w:val="009449AC"/>
    <w:rsid w:val="00945142"/>
    <w:rsid w:val="00946C3D"/>
    <w:rsid w:val="009623D8"/>
    <w:rsid w:val="00965145"/>
    <w:rsid w:val="0097593F"/>
    <w:rsid w:val="009B0DB7"/>
    <w:rsid w:val="009C5D0E"/>
    <w:rsid w:val="009C6DE0"/>
    <w:rsid w:val="009C7F45"/>
    <w:rsid w:val="009E5438"/>
    <w:rsid w:val="009E7D1F"/>
    <w:rsid w:val="009F574B"/>
    <w:rsid w:val="00A31EF4"/>
    <w:rsid w:val="00A3429A"/>
    <w:rsid w:val="00A41D57"/>
    <w:rsid w:val="00A520C7"/>
    <w:rsid w:val="00A524A5"/>
    <w:rsid w:val="00A736A4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05B85"/>
    <w:rsid w:val="00B071F6"/>
    <w:rsid w:val="00B160FA"/>
    <w:rsid w:val="00B33052"/>
    <w:rsid w:val="00B538AF"/>
    <w:rsid w:val="00B62988"/>
    <w:rsid w:val="00B83F61"/>
    <w:rsid w:val="00B84FD1"/>
    <w:rsid w:val="00B856AD"/>
    <w:rsid w:val="00B9156E"/>
    <w:rsid w:val="00B94A51"/>
    <w:rsid w:val="00B951FF"/>
    <w:rsid w:val="00BB3E9D"/>
    <w:rsid w:val="00BB6139"/>
    <w:rsid w:val="00BC22A4"/>
    <w:rsid w:val="00BC32F6"/>
    <w:rsid w:val="00BE4191"/>
    <w:rsid w:val="00BE675A"/>
    <w:rsid w:val="00BF5F4E"/>
    <w:rsid w:val="00C056FC"/>
    <w:rsid w:val="00C065D1"/>
    <w:rsid w:val="00C17FF2"/>
    <w:rsid w:val="00C24596"/>
    <w:rsid w:val="00C26394"/>
    <w:rsid w:val="00C2794F"/>
    <w:rsid w:val="00C47787"/>
    <w:rsid w:val="00C62FAB"/>
    <w:rsid w:val="00C73C98"/>
    <w:rsid w:val="00CA28B6"/>
    <w:rsid w:val="00CA602D"/>
    <w:rsid w:val="00CD0AD0"/>
    <w:rsid w:val="00CF0867"/>
    <w:rsid w:val="00D02DD3"/>
    <w:rsid w:val="00D11BA5"/>
    <w:rsid w:val="00D1289E"/>
    <w:rsid w:val="00D33741"/>
    <w:rsid w:val="00D36D06"/>
    <w:rsid w:val="00D51409"/>
    <w:rsid w:val="00D57A2E"/>
    <w:rsid w:val="00D641CC"/>
    <w:rsid w:val="00D66549"/>
    <w:rsid w:val="00D6722E"/>
    <w:rsid w:val="00D700D8"/>
    <w:rsid w:val="00D77342"/>
    <w:rsid w:val="00D953B3"/>
    <w:rsid w:val="00D95897"/>
    <w:rsid w:val="00DA2E87"/>
    <w:rsid w:val="00DA4F8D"/>
    <w:rsid w:val="00DB177F"/>
    <w:rsid w:val="00DB73C2"/>
    <w:rsid w:val="00DD0128"/>
    <w:rsid w:val="00DF5A0F"/>
    <w:rsid w:val="00E03276"/>
    <w:rsid w:val="00E15A45"/>
    <w:rsid w:val="00E3580A"/>
    <w:rsid w:val="00E46AFE"/>
    <w:rsid w:val="00E91475"/>
    <w:rsid w:val="00EB5874"/>
    <w:rsid w:val="00EC744A"/>
    <w:rsid w:val="00ED0A60"/>
    <w:rsid w:val="00F059D1"/>
    <w:rsid w:val="00F13740"/>
    <w:rsid w:val="00F334C6"/>
    <w:rsid w:val="00F546DF"/>
    <w:rsid w:val="00F67EDD"/>
    <w:rsid w:val="00F73A99"/>
    <w:rsid w:val="00FA0034"/>
    <w:rsid w:val="00FA7DF0"/>
    <w:rsid w:val="00FB5353"/>
    <w:rsid w:val="00FC7B5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697EB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nhideWhenUsed/>
    <w:qFormat/>
    <w:rsid w:val="001D13D2"/>
    <w:pPr>
      <w:widowControl w:val="0"/>
      <w:shd w:val="clear" w:color="auto" w:fill="FFFFFF"/>
      <w:spacing w:after="140" w:line="264" w:lineRule="auto"/>
      <w:ind w:firstLine="400"/>
    </w:pPr>
    <w:rPr>
      <w:rFonts w:ascii="Times New Roman" w:eastAsia="Times New Roman" w:hAnsi="Times New Roman" w:cs="Times New Roman"/>
      <w:i/>
      <w:iCs/>
    </w:rPr>
  </w:style>
  <w:style w:type="character" w:customStyle="1" w:styleId="TijelotekstaChar">
    <w:name w:val="Tijelo teksta Char"/>
    <w:basedOn w:val="Zadanifontodlomka"/>
    <w:link w:val="Tijeloteksta"/>
    <w:rsid w:val="001D13D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5F9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5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P-175/22</BrojPredmeta>
    <Duznosnici xmlns="8638ef6a-48a0-457c-b738-9f65e71a9a26" xsi:nil="true"/>
    <VrstaDokumenta xmlns="8638ef6a-48a0-457c-b738-9f65e71a9a26">7</VrstaDokumenta>
    <KljucneRijeci xmlns="8638ef6a-48a0-457c-b738-9f65e71a9a26">
      <Value>28</Value>
    </KljucneRijeci>
    <BrojAkta xmlns="8638ef6a-48a0-457c-b738-9f65e71a9a26">711-I-2324-P-175/22-02-24</BrojAkta>
    <Sync xmlns="8638ef6a-48a0-457c-b738-9f65e71a9a26">0</Sync>
    <Sjednica xmlns="8638ef6a-48a0-457c-b738-9f65e71a9a26">284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94C6-7205-484D-B4C2-3DA0696912B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E8E1D9-E9B8-4416-9224-37DA7C8933D0}"/>
</file>

<file path=customXml/itemProps3.xml><?xml version="1.0" encoding="utf-8"?>
<ds:datastoreItem xmlns:ds="http://schemas.openxmlformats.org/officeDocument/2006/customXml" ds:itemID="{19CDF358-1FE9-45CD-8FDF-8E2F7CE74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B0F33-918C-47E0-80BC-9364D7AF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2022-01-20T14:16:00Z</cp:lastPrinted>
  <dcterms:created xsi:type="dcterms:W3CDTF">2022-12-08T14:59:00Z</dcterms:created>
  <dcterms:modified xsi:type="dcterms:W3CDTF">2022-12-08T14:59:00Z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