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F488D" w14:textId="56218940" w:rsidR="00577B84" w:rsidRPr="00353FE8" w:rsidRDefault="00577B84" w:rsidP="000F76C3">
      <w:pPr>
        <w:autoSpaceDE w:val="0"/>
        <w:autoSpaceDN w:val="0"/>
        <w:adjustRightInd w:val="0"/>
        <w:spacing w:after="0"/>
        <w:jc w:val="both"/>
        <w:rPr>
          <w:rFonts w:ascii="Times New Roman" w:eastAsia="Calibri" w:hAnsi="Times New Roman" w:cs="Times New Roman"/>
          <w:sz w:val="24"/>
          <w:szCs w:val="24"/>
        </w:rPr>
      </w:pPr>
      <w:r w:rsidRPr="00353FE8">
        <w:rPr>
          <w:rFonts w:ascii="Times New Roman" w:eastAsia="Calibri" w:hAnsi="Times New Roman" w:cs="Times New Roman"/>
          <w:sz w:val="24"/>
          <w:szCs w:val="24"/>
        </w:rPr>
        <w:t>Broj</w:t>
      </w:r>
      <w:r w:rsidR="00C6797A" w:rsidRPr="00353FE8">
        <w:rPr>
          <w:rFonts w:ascii="Times New Roman" w:eastAsia="Calibri" w:hAnsi="Times New Roman" w:cs="Times New Roman"/>
          <w:sz w:val="24"/>
          <w:szCs w:val="24"/>
        </w:rPr>
        <w:t>:</w:t>
      </w:r>
      <w:r w:rsidR="00FE7C20" w:rsidRPr="00353FE8">
        <w:rPr>
          <w:rFonts w:ascii="Times New Roman" w:eastAsia="Calibri" w:hAnsi="Times New Roman" w:cs="Times New Roman"/>
          <w:sz w:val="24"/>
          <w:szCs w:val="24"/>
        </w:rPr>
        <w:t xml:space="preserve"> </w:t>
      </w:r>
      <w:r w:rsidR="00627F5B" w:rsidRPr="00627F5B">
        <w:rPr>
          <w:rFonts w:ascii="Times New Roman" w:eastAsia="Calibri" w:hAnsi="Times New Roman" w:cs="Times New Roman"/>
          <w:sz w:val="24"/>
          <w:szCs w:val="24"/>
        </w:rPr>
        <w:t>711-I</w:t>
      </w:r>
      <w:r w:rsidR="009E7C8C">
        <w:rPr>
          <w:rFonts w:ascii="Times New Roman" w:eastAsia="Calibri" w:hAnsi="Times New Roman" w:cs="Times New Roman"/>
          <w:sz w:val="24"/>
          <w:szCs w:val="24"/>
        </w:rPr>
        <w:t>-2252-</w:t>
      </w:r>
      <w:r w:rsidR="00627F5B" w:rsidRPr="00627F5B">
        <w:rPr>
          <w:rFonts w:ascii="Times New Roman" w:eastAsia="Calibri" w:hAnsi="Times New Roman" w:cs="Times New Roman"/>
          <w:sz w:val="24"/>
          <w:szCs w:val="24"/>
        </w:rPr>
        <w:t>M</w:t>
      </w:r>
      <w:r w:rsidR="00BF662E">
        <w:rPr>
          <w:rFonts w:ascii="Times New Roman" w:eastAsia="Calibri" w:hAnsi="Times New Roman" w:cs="Times New Roman"/>
          <w:sz w:val="24"/>
          <w:szCs w:val="24"/>
        </w:rPr>
        <w:t>-</w:t>
      </w:r>
      <w:r w:rsidR="00682F77">
        <w:rPr>
          <w:rFonts w:ascii="Times New Roman" w:eastAsia="Calibri" w:hAnsi="Times New Roman" w:cs="Times New Roman"/>
          <w:sz w:val="24"/>
          <w:szCs w:val="24"/>
        </w:rPr>
        <w:t>4</w:t>
      </w:r>
      <w:r w:rsidR="00DF2C73">
        <w:rPr>
          <w:rFonts w:ascii="Times New Roman" w:eastAsia="Calibri" w:hAnsi="Times New Roman" w:cs="Times New Roman"/>
          <w:sz w:val="24"/>
          <w:szCs w:val="24"/>
        </w:rPr>
        <w:t>18</w:t>
      </w:r>
      <w:r w:rsidR="00627F5B" w:rsidRPr="00627F5B">
        <w:rPr>
          <w:rFonts w:ascii="Times New Roman" w:eastAsia="Calibri" w:hAnsi="Times New Roman" w:cs="Times New Roman"/>
          <w:sz w:val="24"/>
          <w:szCs w:val="24"/>
        </w:rPr>
        <w:t>/22-02-23</w:t>
      </w:r>
    </w:p>
    <w:p w14:paraId="28CF488E" w14:textId="1B63A62A" w:rsidR="000F76C3" w:rsidRPr="007778BD" w:rsidRDefault="000F76C3" w:rsidP="000F76C3">
      <w:pPr>
        <w:autoSpaceDE w:val="0"/>
        <w:autoSpaceDN w:val="0"/>
        <w:adjustRightInd w:val="0"/>
        <w:spacing w:after="0"/>
        <w:jc w:val="both"/>
        <w:rPr>
          <w:rFonts w:ascii="Times New Roman" w:eastAsia="Calibri" w:hAnsi="Times New Roman" w:cs="Times New Roman"/>
          <w:i/>
          <w:sz w:val="24"/>
          <w:szCs w:val="24"/>
        </w:rPr>
      </w:pPr>
      <w:r w:rsidRPr="007778BD">
        <w:rPr>
          <w:rFonts w:ascii="Times New Roman" w:eastAsia="Calibri" w:hAnsi="Times New Roman" w:cs="Times New Roman"/>
          <w:sz w:val="24"/>
          <w:szCs w:val="24"/>
        </w:rPr>
        <w:t>Zagreb</w:t>
      </w:r>
      <w:r w:rsidRPr="00E32AA6">
        <w:rPr>
          <w:rFonts w:ascii="Times New Roman" w:eastAsia="Calibri" w:hAnsi="Times New Roman" w:cs="Times New Roman"/>
          <w:sz w:val="24"/>
          <w:szCs w:val="24"/>
        </w:rPr>
        <w:t>,</w:t>
      </w:r>
      <w:r w:rsidR="00440CA6" w:rsidRPr="00E32AA6">
        <w:rPr>
          <w:rFonts w:ascii="Times New Roman" w:eastAsia="Calibri" w:hAnsi="Times New Roman" w:cs="Times New Roman"/>
          <w:sz w:val="24"/>
          <w:szCs w:val="24"/>
        </w:rPr>
        <w:t xml:space="preserve"> </w:t>
      </w:r>
      <w:r w:rsidR="00DF2C73">
        <w:rPr>
          <w:rFonts w:ascii="Times New Roman" w:eastAsia="Calibri" w:hAnsi="Times New Roman" w:cs="Times New Roman"/>
          <w:sz w:val="24"/>
          <w:szCs w:val="24"/>
        </w:rPr>
        <w:t>27</w:t>
      </w:r>
      <w:r w:rsidR="00440CA6" w:rsidRPr="00E32AA6">
        <w:rPr>
          <w:rFonts w:ascii="Times New Roman" w:eastAsia="Calibri" w:hAnsi="Times New Roman" w:cs="Times New Roman"/>
          <w:sz w:val="24"/>
          <w:szCs w:val="24"/>
        </w:rPr>
        <w:t xml:space="preserve">. </w:t>
      </w:r>
      <w:r w:rsidR="00682F77">
        <w:rPr>
          <w:rFonts w:ascii="Times New Roman" w:eastAsia="Calibri" w:hAnsi="Times New Roman" w:cs="Times New Roman"/>
          <w:sz w:val="24"/>
          <w:szCs w:val="24"/>
        </w:rPr>
        <w:t>listopada</w:t>
      </w:r>
      <w:r w:rsidR="00E32AA6" w:rsidRPr="00E32AA6">
        <w:rPr>
          <w:rFonts w:ascii="Times New Roman" w:eastAsia="Calibri" w:hAnsi="Times New Roman" w:cs="Times New Roman"/>
          <w:sz w:val="24"/>
          <w:szCs w:val="24"/>
        </w:rPr>
        <w:t xml:space="preserve"> </w:t>
      </w:r>
      <w:r w:rsidR="001610AB" w:rsidRPr="00E32AA6">
        <w:rPr>
          <w:rFonts w:ascii="Times New Roman" w:eastAsia="Calibri" w:hAnsi="Times New Roman" w:cs="Times New Roman"/>
          <w:sz w:val="24"/>
          <w:szCs w:val="24"/>
        </w:rPr>
        <w:t>202</w:t>
      </w:r>
      <w:r w:rsidR="002E14D7" w:rsidRPr="00E32AA6">
        <w:rPr>
          <w:rFonts w:ascii="Times New Roman" w:eastAsia="Calibri" w:hAnsi="Times New Roman" w:cs="Times New Roman"/>
          <w:sz w:val="24"/>
          <w:szCs w:val="24"/>
        </w:rPr>
        <w:t>2</w:t>
      </w:r>
      <w:r w:rsidR="001610AB" w:rsidRPr="00E32AA6">
        <w:rPr>
          <w:rFonts w:ascii="Times New Roman" w:eastAsia="Calibri" w:hAnsi="Times New Roman" w:cs="Times New Roman"/>
          <w:sz w:val="24"/>
          <w:szCs w:val="24"/>
        </w:rPr>
        <w:t>.</w:t>
      </w:r>
      <w:r w:rsidR="009A3C13" w:rsidRPr="007778BD">
        <w:rPr>
          <w:rFonts w:ascii="Times New Roman" w:eastAsia="Calibri" w:hAnsi="Times New Roman" w:cs="Times New Roman"/>
          <w:sz w:val="24"/>
          <w:szCs w:val="24"/>
        </w:rPr>
        <w:tab/>
      </w:r>
      <w:r w:rsidR="009A3C13" w:rsidRPr="007778BD">
        <w:rPr>
          <w:rFonts w:ascii="Times New Roman" w:eastAsia="Calibri" w:hAnsi="Times New Roman" w:cs="Times New Roman"/>
          <w:sz w:val="24"/>
          <w:szCs w:val="24"/>
        </w:rPr>
        <w:tab/>
      </w:r>
      <w:r w:rsidR="009A3C13" w:rsidRPr="007778BD">
        <w:rPr>
          <w:rFonts w:ascii="Times New Roman" w:eastAsia="Calibri" w:hAnsi="Times New Roman" w:cs="Times New Roman"/>
          <w:sz w:val="24"/>
          <w:szCs w:val="24"/>
        </w:rPr>
        <w:tab/>
      </w:r>
      <w:r w:rsidR="00320FAE" w:rsidRPr="007778BD">
        <w:rPr>
          <w:rFonts w:ascii="Times New Roman" w:eastAsia="Calibri" w:hAnsi="Times New Roman" w:cs="Times New Roman"/>
          <w:sz w:val="24"/>
          <w:szCs w:val="24"/>
        </w:rPr>
        <w:tab/>
      </w:r>
      <w:r w:rsidR="00320FAE" w:rsidRPr="007778BD">
        <w:rPr>
          <w:rFonts w:ascii="Times New Roman" w:eastAsia="Calibri" w:hAnsi="Times New Roman" w:cs="Times New Roman"/>
          <w:sz w:val="24"/>
          <w:szCs w:val="24"/>
        </w:rPr>
        <w:tab/>
      </w:r>
    </w:p>
    <w:p w14:paraId="28CF4890" w14:textId="01CFD564" w:rsidR="0085734A" w:rsidRDefault="00577B84" w:rsidP="0034590B">
      <w:pPr>
        <w:autoSpaceDE w:val="0"/>
        <w:autoSpaceDN w:val="0"/>
        <w:adjustRightInd w:val="0"/>
        <w:spacing w:before="240" w:after="0"/>
        <w:jc w:val="both"/>
        <w:rPr>
          <w:rFonts w:ascii="Times New Roman" w:eastAsia="Calibri" w:hAnsi="Times New Roman" w:cs="Times New Roman"/>
          <w:sz w:val="24"/>
          <w:szCs w:val="24"/>
        </w:rPr>
      </w:pPr>
      <w:r w:rsidRPr="007778BD">
        <w:rPr>
          <w:rFonts w:ascii="Times New Roman" w:eastAsia="Calibri" w:hAnsi="Times New Roman" w:cs="Times New Roman"/>
          <w:b/>
          <w:sz w:val="24"/>
          <w:szCs w:val="24"/>
        </w:rPr>
        <w:t>Povjerenstvo za odlučivanje o sukobu interesa</w:t>
      </w:r>
      <w:r w:rsidRPr="007778BD">
        <w:rPr>
          <w:rFonts w:ascii="Times New Roman" w:eastAsia="Calibri" w:hAnsi="Times New Roman" w:cs="Times New Roman"/>
          <w:sz w:val="24"/>
          <w:szCs w:val="24"/>
        </w:rPr>
        <w:t xml:space="preserve"> (u daljnjem tekstu: Povjerenstvo), u sastavu Nataše Novaković kao predsjednice Povjerenstva, </w:t>
      </w:r>
      <w:r w:rsidRPr="00E32AA6">
        <w:rPr>
          <w:rFonts w:ascii="Times New Roman" w:eastAsia="Calibri" w:hAnsi="Times New Roman" w:cs="Times New Roman"/>
          <w:sz w:val="24"/>
          <w:szCs w:val="24"/>
        </w:rPr>
        <w:t>te</w:t>
      </w:r>
      <w:r w:rsidR="00422583" w:rsidRPr="00E32AA6">
        <w:rPr>
          <w:rFonts w:ascii="Times New Roman" w:eastAsia="Calibri" w:hAnsi="Times New Roman" w:cs="Times New Roman"/>
          <w:sz w:val="24"/>
          <w:szCs w:val="24"/>
        </w:rPr>
        <w:t xml:space="preserve"> Davorina </w:t>
      </w:r>
      <w:proofErr w:type="spellStart"/>
      <w:r w:rsidR="00422583" w:rsidRPr="00E32AA6">
        <w:rPr>
          <w:rFonts w:ascii="Times New Roman" w:eastAsia="Calibri" w:hAnsi="Times New Roman" w:cs="Times New Roman"/>
          <w:sz w:val="24"/>
          <w:szCs w:val="24"/>
        </w:rPr>
        <w:t>Ivanjeka</w:t>
      </w:r>
      <w:proofErr w:type="spellEnd"/>
      <w:r w:rsidR="00422583" w:rsidRPr="00E32AA6">
        <w:rPr>
          <w:rFonts w:ascii="Times New Roman" w:eastAsia="Calibri" w:hAnsi="Times New Roman" w:cs="Times New Roman"/>
          <w:sz w:val="24"/>
          <w:szCs w:val="24"/>
        </w:rPr>
        <w:t>,</w:t>
      </w:r>
      <w:r w:rsidRPr="00E32AA6">
        <w:rPr>
          <w:rFonts w:ascii="Times New Roman" w:eastAsia="Calibri" w:hAnsi="Times New Roman" w:cs="Times New Roman"/>
          <w:sz w:val="24"/>
          <w:szCs w:val="24"/>
        </w:rPr>
        <w:t xml:space="preserve"> </w:t>
      </w:r>
      <w:proofErr w:type="spellStart"/>
      <w:r w:rsidRPr="00E32AA6">
        <w:rPr>
          <w:rFonts w:ascii="Times New Roman" w:eastAsia="Calibri" w:hAnsi="Times New Roman" w:cs="Times New Roman"/>
          <w:sz w:val="24"/>
          <w:szCs w:val="24"/>
        </w:rPr>
        <w:t>Tončice</w:t>
      </w:r>
      <w:proofErr w:type="spellEnd"/>
      <w:r w:rsidRPr="00E32AA6">
        <w:rPr>
          <w:rFonts w:ascii="Times New Roman" w:eastAsia="Calibri" w:hAnsi="Times New Roman" w:cs="Times New Roman"/>
          <w:sz w:val="24"/>
          <w:szCs w:val="24"/>
        </w:rPr>
        <w:t xml:space="preserve"> Božić, Aleksandre Jozić-Ileković i </w:t>
      </w:r>
      <w:proofErr w:type="spellStart"/>
      <w:r w:rsidRPr="00E32AA6">
        <w:rPr>
          <w:rFonts w:ascii="Times New Roman" w:eastAsia="Calibri" w:hAnsi="Times New Roman" w:cs="Times New Roman"/>
          <w:sz w:val="24"/>
          <w:szCs w:val="24"/>
        </w:rPr>
        <w:t>Tatijane</w:t>
      </w:r>
      <w:proofErr w:type="spellEnd"/>
      <w:r w:rsidRPr="00E32AA6">
        <w:rPr>
          <w:rFonts w:ascii="Times New Roman" w:eastAsia="Calibri" w:hAnsi="Times New Roman" w:cs="Times New Roman"/>
          <w:sz w:val="24"/>
          <w:szCs w:val="24"/>
        </w:rPr>
        <w:t xml:space="preserve"> Vučetić kao članova Povjerenstv</w:t>
      </w:r>
      <w:r w:rsidRPr="007778BD">
        <w:rPr>
          <w:rFonts w:ascii="Times New Roman" w:eastAsia="Calibri" w:hAnsi="Times New Roman" w:cs="Times New Roman"/>
          <w:sz w:val="24"/>
          <w:szCs w:val="24"/>
        </w:rPr>
        <w:t>a, na temelju članka 3</w:t>
      </w:r>
      <w:r w:rsidR="002E14D7" w:rsidRPr="007778BD">
        <w:rPr>
          <w:rFonts w:ascii="Times New Roman" w:eastAsia="Calibri" w:hAnsi="Times New Roman" w:cs="Times New Roman"/>
          <w:sz w:val="24"/>
          <w:szCs w:val="24"/>
        </w:rPr>
        <w:t>2</w:t>
      </w:r>
      <w:r w:rsidRPr="007778BD">
        <w:rPr>
          <w:rFonts w:ascii="Times New Roman" w:eastAsia="Calibri" w:hAnsi="Times New Roman" w:cs="Times New Roman"/>
          <w:sz w:val="24"/>
          <w:szCs w:val="24"/>
        </w:rPr>
        <w:t xml:space="preserve">. stavka 1. podstavka </w:t>
      </w:r>
      <w:r w:rsidR="002E14D7" w:rsidRPr="007778BD">
        <w:rPr>
          <w:rFonts w:ascii="Times New Roman" w:eastAsia="Calibri" w:hAnsi="Times New Roman" w:cs="Times New Roman"/>
          <w:sz w:val="24"/>
          <w:szCs w:val="24"/>
        </w:rPr>
        <w:t>3</w:t>
      </w:r>
      <w:r w:rsidRPr="007778BD">
        <w:rPr>
          <w:rFonts w:ascii="Times New Roman" w:eastAsia="Calibri" w:hAnsi="Times New Roman" w:cs="Times New Roman"/>
          <w:sz w:val="24"/>
          <w:szCs w:val="24"/>
        </w:rPr>
        <w:t xml:space="preserve">. Zakona o sprječavanju sukoba interesa („Narodne novine“ broj </w:t>
      </w:r>
      <w:r w:rsidR="002E14D7" w:rsidRPr="007778BD">
        <w:rPr>
          <w:rFonts w:ascii="Times New Roman" w:eastAsia="Calibri" w:hAnsi="Times New Roman" w:cs="Times New Roman"/>
          <w:sz w:val="24"/>
          <w:szCs w:val="24"/>
        </w:rPr>
        <w:t>143/21</w:t>
      </w:r>
      <w:r w:rsidR="00262849" w:rsidRPr="007778BD">
        <w:rPr>
          <w:rFonts w:ascii="Times New Roman" w:eastAsia="Calibri" w:hAnsi="Times New Roman" w:cs="Times New Roman"/>
          <w:sz w:val="24"/>
          <w:szCs w:val="24"/>
        </w:rPr>
        <w:t>.</w:t>
      </w:r>
      <w:r w:rsidRPr="007778BD">
        <w:rPr>
          <w:rFonts w:ascii="Times New Roman" w:eastAsia="Calibri" w:hAnsi="Times New Roman" w:cs="Times New Roman"/>
          <w:sz w:val="24"/>
          <w:szCs w:val="24"/>
        </w:rPr>
        <w:t xml:space="preserve">, u daljnjem tekstu: ZSSI), </w:t>
      </w:r>
      <w:r w:rsidR="000E0624" w:rsidRPr="007778BD">
        <w:rPr>
          <w:rFonts w:ascii="Times New Roman" w:eastAsia="Calibri" w:hAnsi="Times New Roman" w:cs="Times New Roman"/>
          <w:b/>
          <w:sz w:val="24"/>
          <w:szCs w:val="24"/>
        </w:rPr>
        <w:t>na za</w:t>
      </w:r>
      <w:r w:rsidR="0034590B" w:rsidRPr="007778BD">
        <w:rPr>
          <w:rFonts w:ascii="Times New Roman" w:eastAsia="Calibri" w:hAnsi="Times New Roman" w:cs="Times New Roman"/>
          <w:b/>
          <w:sz w:val="24"/>
          <w:szCs w:val="24"/>
        </w:rPr>
        <w:t>htjev obvezni</w:t>
      </w:r>
      <w:r w:rsidR="00DF2C73">
        <w:rPr>
          <w:rFonts w:ascii="Times New Roman" w:eastAsia="Calibri" w:hAnsi="Times New Roman" w:cs="Times New Roman"/>
          <w:b/>
          <w:sz w:val="24"/>
          <w:szCs w:val="24"/>
        </w:rPr>
        <w:t xml:space="preserve">ce Karle </w:t>
      </w:r>
      <w:proofErr w:type="spellStart"/>
      <w:r w:rsidR="00DF2C73">
        <w:rPr>
          <w:rFonts w:ascii="Times New Roman" w:eastAsia="Calibri" w:hAnsi="Times New Roman" w:cs="Times New Roman"/>
          <w:b/>
          <w:sz w:val="24"/>
          <w:szCs w:val="24"/>
        </w:rPr>
        <w:t>Jurešić</w:t>
      </w:r>
      <w:proofErr w:type="spellEnd"/>
      <w:r w:rsidR="003A3902">
        <w:rPr>
          <w:rFonts w:ascii="Times New Roman" w:eastAsia="Calibri" w:hAnsi="Times New Roman" w:cs="Times New Roman"/>
          <w:b/>
          <w:sz w:val="24"/>
          <w:szCs w:val="24"/>
        </w:rPr>
        <w:t>,</w:t>
      </w:r>
      <w:r w:rsidR="00DF2C73">
        <w:rPr>
          <w:rFonts w:ascii="Times New Roman" w:eastAsia="Calibri" w:hAnsi="Times New Roman" w:cs="Times New Roman"/>
          <w:b/>
          <w:sz w:val="24"/>
          <w:szCs w:val="24"/>
        </w:rPr>
        <w:t xml:space="preserve"> članice Uprave trgovačkog društva Trgovačko društvo Baška d.o.o. za komunalne djelatnosti</w:t>
      </w:r>
      <w:r w:rsidR="00A15817" w:rsidRPr="007778BD">
        <w:rPr>
          <w:rFonts w:ascii="Times New Roman" w:hAnsi="Times New Roman" w:cs="Times New Roman"/>
          <w:b/>
          <w:color w:val="000000" w:themeColor="text1"/>
          <w:sz w:val="24"/>
          <w:szCs w:val="24"/>
        </w:rPr>
        <w:t>,</w:t>
      </w:r>
      <w:r w:rsidR="0034590B" w:rsidRPr="007778BD">
        <w:rPr>
          <w:rFonts w:ascii="Times New Roman" w:eastAsia="Calibri" w:hAnsi="Times New Roman" w:cs="Times New Roman"/>
          <w:b/>
          <w:sz w:val="24"/>
          <w:szCs w:val="24"/>
        </w:rPr>
        <w:t xml:space="preserve"> </w:t>
      </w:r>
      <w:r w:rsidRPr="007778BD">
        <w:rPr>
          <w:rFonts w:ascii="Times New Roman" w:eastAsia="Calibri" w:hAnsi="Times New Roman" w:cs="Times New Roman"/>
          <w:sz w:val="24"/>
          <w:szCs w:val="24"/>
        </w:rPr>
        <w:t xml:space="preserve">za davanjem mišljenja Povjerenstva, </w:t>
      </w:r>
      <w:r w:rsidRPr="00E32AA6">
        <w:rPr>
          <w:rFonts w:ascii="Times New Roman" w:eastAsia="Calibri" w:hAnsi="Times New Roman" w:cs="Times New Roman"/>
          <w:sz w:val="24"/>
          <w:szCs w:val="24"/>
        </w:rPr>
        <w:t xml:space="preserve">na </w:t>
      </w:r>
      <w:r w:rsidR="00624C2A" w:rsidRPr="00E32AA6">
        <w:rPr>
          <w:rFonts w:ascii="Times New Roman" w:eastAsia="Calibri" w:hAnsi="Times New Roman" w:cs="Times New Roman"/>
          <w:sz w:val="24"/>
          <w:szCs w:val="24"/>
        </w:rPr>
        <w:t>1</w:t>
      </w:r>
      <w:r w:rsidR="00682F77">
        <w:rPr>
          <w:rFonts w:ascii="Times New Roman" w:eastAsia="Calibri" w:hAnsi="Times New Roman" w:cs="Times New Roman"/>
          <w:sz w:val="24"/>
          <w:szCs w:val="24"/>
        </w:rPr>
        <w:t>9</w:t>
      </w:r>
      <w:r w:rsidR="00DF2C73">
        <w:rPr>
          <w:rFonts w:ascii="Times New Roman" w:eastAsia="Calibri" w:hAnsi="Times New Roman" w:cs="Times New Roman"/>
          <w:sz w:val="24"/>
          <w:szCs w:val="24"/>
        </w:rPr>
        <w:t>2</w:t>
      </w:r>
      <w:r w:rsidRPr="00E32AA6">
        <w:rPr>
          <w:rFonts w:ascii="Times New Roman" w:eastAsia="Calibri" w:hAnsi="Times New Roman" w:cs="Times New Roman"/>
          <w:sz w:val="24"/>
          <w:szCs w:val="24"/>
        </w:rPr>
        <w:t xml:space="preserve">. sjednici, održanoj </w:t>
      </w:r>
      <w:r w:rsidR="00DF2C73">
        <w:rPr>
          <w:rFonts w:ascii="Times New Roman" w:eastAsia="Calibri" w:hAnsi="Times New Roman" w:cs="Times New Roman"/>
          <w:sz w:val="24"/>
          <w:szCs w:val="24"/>
        </w:rPr>
        <w:t>27</w:t>
      </w:r>
      <w:r w:rsidR="00F45151" w:rsidRPr="00E32AA6">
        <w:rPr>
          <w:rFonts w:ascii="Times New Roman" w:eastAsia="Calibri" w:hAnsi="Times New Roman" w:cs="Times New Roman"/>
          <w:sz w:val="24"/>
          <w:szCs w:val="24"/>
        </w:rPr>
        <w:t>.</w:t>
      </w:r>
      <w:r w:rsidR="00440CA6" w:rsidRPr="00E32AA6">
        <w:rPr>
          <w:rFonts w:ascii="Times New Roman" w:eastAsia="Calibri" w:hAnsi="Times New Roman" w:cs="Times New Roman"/>
          <w:sz w:val="24"/>
          <w:szCs w:val="24"/>
        </w:rPr>
        <w:t xml:space="preserve"> </w:t>
      </w:r>
      <w:r w:rsidR="00682F77">
        <w:rPr>
          <w:rFonts w:ascii="Times New Roman" w:eastAsia="Calibri" w:hAnsi="Times New Roman" w:cs="Times New Roman"/>
          <w:sz w:val="24"/>
          <w:szCs w:val="24"/>
        </w:rPr>
        <w:t>listopada</w:t>
      </w:r>
      <w:r w:rsidR="00853CE6" w:rsidRPr="00E32AA6">
        <w:rPr>
          <w:rFonts w:ascii="Times New Roman" w:eastAsia="Calibri" w:hAnsi="Times New Roman" w:cs="Times New Roman"/>
          <w:sz w:val="24"/>
          <w:szCs w:val="24"/>
        </w:rPr>
        <w:t xml:space="preserve"> </w:t>
      </w:r>
      <w:r w:rsidR="002E14D7" w:rsidRPr="00E32AA6">
        <w:rPr>
          <w:rFonts w:ascii="Times New Roman" w:eastAsia="Calibri" w:hAnsi="Times New Roman" w:cs="Times New Roman"/>
          <w:sz w:val="24"/>
          <w:szCs w:val="24"/>
        </w:rPr>
        <w:t>2022</w:t>
      </w:r>
      <w:r w:rsidRPr="00E32AA6">
        <w:rPr>
          <w:rFonts w:ascii="Times New Roman" w:eastAsia="Calibri" w:hAnsi="Times New Roman" w:cs="Times New Roman"/>
          <w:sz w:val="24"/>
          <w:szCs w:val="24"/>
        </w:rPr>
        <w:t>., daje sljedeće</w:t>
      </w:r>
    </w:p>
    <w:p w14:paraId="28CF4891" w14:textId="77777777" w:rsidR="00577B84" w:rsidRPr="007778BD" w:rsidRDefault="00577B84" w:rsidP="000F76C3">
      <w:pPr>
        <w:autoSpaceDE w:val="0"/>
        <w:autoSpaceDN w:val="0"/>
        <w:adjustRightInd w:val="0"/>
        <w:spacing w:after="0"/>
        <w:jc w:val="both"/>
        <w:rPr>
          <w:rFonts w:ascii="Times New Roman" w:eastAsia="Calibri" w:hAnsi="Times New Roman" w:cs="Times New Roman"/>
          <w:sz w:val="24"/>
          <w:szCs w:val="24"/>
        </w:rPr>
      </w:pPr>
    </w:p>
    <w:p w14:paraId="2BFCFAF7" w14:textId="77777777" w:rsidR="0028085D" w:rsidRDefault="000F76C3" w:rsidP="0028085D">
      <w:pPr>
        <w:autoSpaceDE w:val="0"/>
        <w:autoSpaceDN w:val="0"/>
        <w:adjustRightInd w:val="0"/>
        <w:spacing w:after="0"/>
        <w:jc w:val="center"/>
        <w:rPr>
          <w:rFonts w:ascii="Times New Roman" w:eastAsia="Calibri" w:hAnsi="Times New Roman" w:cs="Times New Roman"/>
          <w:b/>
          <w:bCs/>
          <w:sz w:val="24"/>
          <w:szCs w:val="24"/>
        </w:rPr>
      </w:pPr>
      <w:r w:rsidRPr="00CB3665">
        <w:rPr>
          <w:rFonts w:ascii="Times New Roman" w:eastAsia="Calibri" w:hAnsi="Times New Roman" w:cs="Times New Roman"/>
          <w:b/>
          <w:bCs/>
          <w:sz w:val="24"/>
          <w:szCs w:val="24"/>
        </w:rPr>
        <w:t>MIŠLJENJE</w:t>
      </w:r>
      <w:r w:rsidR="00577C8E" w:rsidRPr="00CB3665">
        <w:rPr>
          <w:rFonts w:ascii="Times New Roman" w:eastAsia="Calibri" w:hAnsi="Times New Roman" w:cs="Times New Roman"/>
          <w:b/>
          <w:bCs/>
          <w:sz w:val="24"/>
          <w:szCs w:val="24"/>
        </w:rPr>
        <w:t xml:space="preserve"> </w:t>
      </w:r>
    </w:p>
    <w:p w14:paraId="72BB64D9" w14:textId="56F8E67F" w:rsidR="009179C6" w:rsidRDefault="009179C6" w:rsidP="00FC0995">
      <w:pPr>
        <w:autoSpaceDE w:val="0"/>
        <w:autoSpaceDN w:val="0"/>
        <w:adjustRightInd w:val="0"/>
        <w:spacing w:after="0"/>
        <w:jc w:val="both"/>
        <w:rPr>
          <w:rFonts w:ascii="Times New Roman" w:hAnsi="Times New Roman" w:cs="Times New Roman"/>
          <w:b/>
          <w:color w:val="000000"/>
          <w:sz w:val="24"/>
          <w:szCs w:val="24"/>
          <w:shd w:val="clear" w:color="auto" w:fill="FFFFFF"/>
        </w:rPr>
      </w:pPr>
    </w:p>
    <w:p w14:paraId="25AF7526" w14:textId="10D0EA19" w:rsidR="00E32AA6" w:rsidRDefault="00DF2C73" w:rsidP="00E538A3">
      <w:pPr>
        <w:pStyle w:val="Odlomakpopisa"/>
        <w:numPr>
          <w:ilvl w:val="0"/>
          <w:numId w:val="12"/>
        </w:numPr>
        <w:autoSpaceDE w:val="0"/>
        <w:autoSpaceDN w:val="0"/>
        <w:adjustRightInd w:val="0"/>
        <w:spacing w:after="0"/>
        <w:jc w:val="both"/>
        <w:rPr>
          <w:rFonts w:ascii="Times New Roman" w:hAnsi="Times New Roman" w:cs="Times New Roman"/>
          <w:b/>
          <w:color w:val="000000"/>
          <w:sz w:val="24"/>
          <w:szCs w:val="24"/>
          <w:shd w:val="clear" w:color="auto" w:fill="FFFFFF"/>
        </w:rPr>
      </w:pPr>
      <w:r w:rsidRPr="00E538A3">
        <w:rPr>
          <w:rFonts w:ascii="Times New Roman" w:hAnsi="Times New Roman" w:cs="Times New Roman"/>
          <w:b/>
          <w:color w:val="000000"/>
          <w:sz w:val="24"/>
          <w:szCs w:val="24"/>
          <w:shd w:val="clear" w:color="auto" w:fill="FFFFFF"/>
        </w:rPr>
        <w:t xml:space="preserve">Članovi nadzornih odbora trgovačkih društava u kojima jedinice lokalne i područne (regionalne) samouprave imaju većinski udio i članovi predstavničkih tijela jedinica lokalne i područne (regionalne) samouprave </w:t>
      </w:r>
      <w:r w:rsidR="00E32AA6" w:rsidRPr="00E538A3">
        <w:rPr>
          <w:rFonts w:ascii="Times New Roman" w:hAnsi="Times New Roman" w:cs="Times New Roman"/>
          <w:b/>
          <w:color w:val="000000"/>
          <w:sz w:val="24"/>
          <w:szCs w:val="24"/>
          <w:shd w:val="clear" w:color="auto" w:fill="FFFFFF"/>
        </w:rPr>
        <w:t>nisu obveznici u smislu ZSSI-a te se na njih ne primjenjuju odredbe navedenoga Zakona.</w:t>
      </w:r>
    </w:p>
    <w:p w14:paraId="39B184BE" w14:textId="77777777" w:rsidR="009E7C8C" w:rsidRDefault="009E7C8C" w:rsidP="009E7C8C">
      <w:pPr>
        <w:pStyle w:val="Odlomakpopisa"/>
        <w:autoSpaceDE w:val="0"/>
        <w:autoSpaceDN w:val="0"/>
        <w:adjustRightInd w:val="0"/>
        <w:spacing w:after="0"/>
        <w:ind w:left="1080"/>
        <w:jc w:val="both"/>
        <w:rPr>
          <w:rFonts w:ascii="Times New Roman" w:hAnsi="Times New Roman" w:cs="Times New Roman"/>
          <w:b/>
          <w:color w:val="000000"/>
          <w:sz w:val="24"/>
          <w:szCs w:val="24"/>
          <w:shd w:val="clear" w:color="auto" w:fill="FFFFFF"/>
        </w:rPr>
      </w:pPr>
    </w:p>
    <w:p w14:paraId="54505E1B" w14:textId="4A2327BE" w:rsidR="00E538A3" w:rsidRPr="009E7C8C" w:rsidRDefault="00687B5F" w:rsidP="009E7C8C">
      <w:pPr>
        <w:pStyle w:val="Odlomakpopisa"/>
        <w:numPr>
          <w:ilvl w:val="0"/>
          <w:numId w:val="12"/>
        </w:numPr>
        <w:autoSpaceDE w:val="0"/>
        <w:autoSpaceDN w:val="0"/>
        <w:adjustRightInd w:val="0"/>
        <w:spacing w:after="0"/>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O</w:t>
      </w:r>
      <w:r w:rsidR="00E538A3" w:rsidRPr="00E538A3">
        <w:rPr>
          <w:rFonts w:ascii="Times New Roman" w:hAnsi="Times New Roman" w:cs="Times New Roman"/>
          <w:b/>
          <w:color w:val="000000"/>
          <w:sz w:val="24"/>
          <w:szCs w:val="24"/>
          <w:shd w:val="clear" w:color="auto" w:fill="FFFFFF"/>
        </w:rPr>
        <w:t>bvezni</w:t>
      </w:r>
      <w:r w:rsidR="00E538A3">
        <w:rPr>
          <w:rFonts w:ascii="Times New Roman" w:hAnsi="Times New Roman" w:cs="Times New Roman"/>
          <w:b/>
          <w:color w:val="000000"/>
          <w:sz w:val="24"/>
          <w:szCs w:val="24"/>
          <w:shd w:val="clear" w:color="auto" w:fill="FFFFFF"/>
        </w:rPr>
        <w:t>ca</w:t>
      </w:r>
      <w:r w:rsidRPr="00687B5F">
        <w:t xml:space="preserve"> </w:t>
      </w:r>
      <w:r w:rsidRPr="00687B5F">
        <w:rPr>
          <w:rFonts w:ascii="Times New Roman" w:hAnsi="Times New Roman" w:cs="Times New Roman"/>
          <w:b/>
          <w:color w:val="000000"/>
          <w:sz w:val="24"/>
          <w:szCs w:val="24"/>
          <w:shd w:val="clear" w:color="auto" w:fill="FFFFFF"/>
        </w:rPr>
        <w:t>Karl</w:t>
      </w:r>
      <w:r>
        <w:rPr>
          <w:rFonts w:ascii="Times New Roman" w:hAnsi="Times New Roman" w:cs="Times New Roman"/>
          <w:b/>
          <w:color w:val="000000"/>
          <w:sz w:val="24"/>
          <w:szCs w:val="24"/>
          <w:shd w:val="clear" w:color="auto" w:fill="FFFFFF"/>
        </w:rPr>
        <w:t>a</w:t>
      </w:r>
      <w:r w:rsidRPr="00687B5F">
        <w:rPr>
          <w:rFonts w:ascii="Times New Roman" w:hAnsi="Times New Roman" w:cs="Times New Roman"/>
          <w:b/>
          <w:color w:val="000000"/>
          <w:sz w:val="24"/>
          <w:szCs w:val="24"/>
          <w:shd w:val="clear" w:color="auto" w:fill="FFFFFF"/>
        </w:rPr>
        <w:t xml:space="preserve"> </w:t>
      </w:r>
      <w:proofErr w:type="spellStart"/>
      <w:r w:rsidRPr="00687B5F">
        <w:rPr>
          <w:rFonts w:ascii="Times New Roman" w:hAnsi="Times New Roman" w:cs="Times New Roman"/>
          <w:b/>
          <w:color w:val="000000"/>
          <w:sz w:val="24"/>
          <w:szCs w:val="24"/>
          <w:shd w:val="clear" w:color="auto" w:fill="FFFFFF"/>
        </w:rPr>
        <w:t>Jurešić</w:t>
      </w:r>
      <w:proofErr w:type="spellEnd"/>
      <w:r w:rsidRPr="00687B5F">
        <w:rPr>
          <w:rFonts w:ascii="Times New Roman" w:hAnsi="Times New Roman" w:cs="Times New Roman"/>
          <w:b/>
          <w:color w:val="000000"/>
          <w:sz w:val="24"/>
          <w:szCs w:val="24"/>
          <w:shd w:val="clear" w:color="auto" w:fill="FFFFFF"/>
        </w:rPr>
        <w:t>, članic</w:t>
      </w:r>
      <w:r>
        <w:rPr>
          <w:rFonts w:ascii="Times New Roman" w:hAnsi="Times New Roman" w:cs="Times New Roman"/>
          <w:b/>
          <w:color w:val="000000"/>
          <w:sz w:val="24"/>
          <w:szCs w:val="24"/>
          <w:shd w:val="clear" w:color="auto" w:fill="FFFFFF"/>
        </w:rPr>
        <w:t>a</w:t>
      </w:r>
      <w:r w:rsidRPr="00687B5F">
        <w:rPr>
          <w:rFonts w:ascii="Times New Roman" w:hAnsi="Times New Roman" w:cs="Times New Roman"/>
          <w:b/>
          <w:color w:val="000000"/>
          <w:sz w:val="24"/>
          <w:szCs w:val="24"/>
          <w:shd w:val="clear" w:color="auto" w:fill="FFFFFF"/>
        </w:rPr>
        <w:t xml:space="preserve"> Uprave trgovačkog društva Trgovačko društvo Baška d.o.o. za komunalne djelatnosti</w:t>
      </w:r>
      <w:r>
        <w:rPr>
          <w:rFonts w:ascii="Times New Roman" w:hAnsi="Times New Roman" w:cs="Times New Roman"/>
          <w:b/>
          <w:color w:val="000000"/>
          <w:sz w:val="24"/>
          <w:szCs w:val="24"/>
          <w:shd w:val="clear" w:color="auto" w:fill="FFFFFF"/>
        </w:rPr>
        <w:t xml:space="preserve">, </w:t>
      </w:r>
      <w:r w:rsidR="00E538A3" w:rsidRPr="00E538A3">
        <w:rPr>
          <w:rFonts w:ascii="Times New Roman" w:hAnsi="Times New Roman" w:cs="Times New Roman"/>
          <w:b/>
          <w:color w:val="000000"/>
          <w:sz w:val="24"/>
          <w:szCs w:val="24"/>
          <w:shd w:val="clear" w:color="auto" w:fill="FFFFFF"/>
        </w:rPr>
        <w:t>za mjerodavno mišljenje vezano uz pitanj</w:t>
      </w:r>
      <w:r>
        <w:rPr>
          <w:rFonts w:ascii="Times New Roman" w:hAnsi="Times New Roman" w:cs="Times New Roman"/>
          <w:b/>
          <w:color w:val="000000"/>
          <w:sz w:val="24"/>
          <w:szCs w:val="24"/>
          <w:shd w:val="clear" w:color="auto" w:fill="FFFFFF"/>
        </w:rPr>
        <w:t xml:space="preserve">e uvođenja naknade članovima Nadzornog odbora </w:t>
      </w:r>
      <w:r w:rsidRPr="00687B5F">
        <w:rPr>
          <w:rFonts w:ascii="Times New Roman" w:hAnsi="Times New Roman" w:cs="Times New Roman"/>
          <w:b/>
          <w:color w:val="000000"/>
          <w:sz w:val="24"/>
          <w:szCs w:val="24"/>
          <w:shd w:val="clear" w:color="auto" w:fill="FFFFFF"/>
        </w:rPr>
        <w:t>Trgovačko</w:t>
      </w:r>
      <w:r>
        <w:rPr>
          <w:rFonts w:ascii="Times New Roman" w:hAnsi="Times New Roman" w:cs="Times New Roman"/>
          <w:b/>
          <w:color w:val="000000"/>
          <w:sz w:val="24"/>
          <w:szCs w:val="24"/>
          <w:shd w:val="clear" w:color="auto" w:fill="FFFFFF"/>
        </w:rPr>
        <w:t>g</w:t>
      </w:r>
      <w:r w:rsidRPr="00687B5F">
        <w:rPr>
          <w:rFonts w:ascii="Times New Roman" w:hAnsi="Times New Roman" w:cs="Times New Roman"/>
          <w:b/>
          <w:color w:val="000000"/>
          <w:sz w:val="24"/>
          <w:szCs w:val="24"/>
          <w:shd w:val="clear" w:color="auto" w:fill="FFFFFF"/>
        </w:rPr>
        <w:t xml:space="preserve"> društv</w:t>
      </w:r>
      <w:r>
        <w:rPr>
          <w:rFonts w:ascii="Times New Roman" w:hAnsi="Times New Roman" w:cs="Times New Roman"/>
          <w:b/>
          <w:color w:val="000000"/>
          <w:sz w:val="24"/>
          <w:szCs w:val="24"/>
          <w:shd w:val="clear" w:color="auto" w:fill="FFFFFF"/>
        </w:rPr>
        <w:t>a</w:t>
      </w:r>
      <w:r w:rsidRPr="00687B5F">
        <w:rPr>
          <w:rFonts w:ascii="Times New Roman" w:hAnsi="Times New Roman" w:cs="Times New Roman"/>
          <w:b/>
          <w:color w:val="000000"/>
          <w:sz w:val="24"/>
          <w:szCs w:val="24"/>
          <w:shd w:val="clear" w:color="auto" w:fill="FFFFFF"/>
        </w:rPr>
        <w:t xml:space="preserve"> Baška d.o.o. za komunalne djelatnosti</w:t>
      </w:r>
      <w:r>
        <w:rPr>
          <w:rFonts w:ascii="Times New Roman" w:hAnsi="Times New Roman" w:cs="Times New Roman"/>
          <w:b/>
          <w:color w:val="000000"/>
          <w:sz w:val="24"/>
          <w:szCs w:val="24"/>
          <w:shd w:val="clear" w:color="auto" w:fill="FFFFFF"/>
        </w:rPr>
        <w:t xml:space="preserve"> i spojivost funkcije člana Nadzornog odbora navedenog trgovačkog društva s funkcijom člana predstavničkog tijela jedinice lokalne samouprave, </w:t>
      </w:r>
      <w:r w:rsidR="00E538A3" w:rsidRPr="00E538A3">
        <w:rPr>
          <w:rFonts w:ascii="Times New Roman" w:hAnsi="Times New Roman" w:cs="Times New Roman"/>
          <w:b/>
          <w:color w:val="000000"/>
          <w:sz w:val="24"/>
          <w:szCs w:val="24"/>
          <w:shd w:val="clear" w:color="auto" w:fill="FFFFFF"/>
        </w:rPr>
        <w:t xml:space="preserve">upućuje </w:t>
      </w:r>
      <w:r w:rsidR="00D73063">
        <w:rPr>
          <w:rFonts w:ascii="Times New Roman" w:hAnsi="Times New Roman" w:cs="Times New Roman"/>
          <w:b/>
          <w:color w:val="000000"/>
          <w:sz w:val="24"/>
          <w:szCs w:val="24"/>
          <w:shd w:val="clear" w:color="auto" w:fill="FFFFFF"/>
        </w:rPr>
        <w:t>se obratiti</w:t>
      </w:r>
      <w:r w:rsidR="009E7C8C">
        <w:rPr>
          <w:rFonts w:ascii="Times New Roman" w:hAnsi="Times New Roman" w:cs="Times New Roman"/>
          <w:b/>
          <w:color w:val="000000"/>
          <w:sz w:val="24"/>
          <w:szCs w:val="24"/>
          <w:shd w:val="clear" w:color="auto" w:fill="FFFFFF"/>
        </w:rPr>
        <w:t xml:space="preserve"> </w:t>
      </w:r>
      <w:r w:rsidR="00E538A3" w:rsidRPr="00E538A3">
        <w:rPr>
          <w:rFonts w:ascii="Times New Roman" w:hAnsi="Times New Roman" w:cs="Times New Roman"/>
          <w:b/>
          <w:color w:val="000000"/>
          <w:sz w:val="24"/>
          <w:szCs w:val="24"/>
          <w:shd w:val="clear" w:color="auto" w:fill="FFFFFF"/>
        </w:rPr>
        <w:t>Ministarstv</w:t>
      </w:r>
      <w:r w:rsidR="00D73063">
        <w:rPr>
          <w:rFonts w:ascii="Times New Roman" w:hAnsi="Times New Roman" w:cs="Times New Roman"/>
          <w:b/>
          <w:color w:val="000000"/>
          <w:sz w:val="24"/>
          <w:szCs w:val="24"/>
          <w:shd w:val="clear" w:color="auto" w:fill="FFFFFF"/>
        </w:rPr>
        <w:t>u</w:t>
      </w:r>
      <w:r w:rsidR="00E538A3" w:rsidRPr="00E538A3">
        <w:rPr>
          <w:rFonts w:ascii="Times New Roman" w:hAnsi="Times New Roman" w:cs="Times New Roman"/>
          <w:b/>
          <w:color w:val="000000"/>
          <w:sz w:val="24"/>
          <w:szCs w:val="24"/>
          <w:shd w:val="clear" w:color="auto" w:fill="FFFFFF"/>
        </w:rPr>
        <w:t xml:space="preserve"> pravosuđa i uprave.</w:t>
      </w:r>
    </w:p>
    <w:p w14:paraId="4B558B55" w14:textId="77777777" w:rsidR="009D321E" w:rsidRDefault="009D321E" w:rsidP="00FC0995">
      <w:pPr>
        <w:autoSpaceDE w:val="0"/>
        <w:autoSpaceDN w:val="0"/>
        <w:adjustRightInd w:val="0"/>
        <w:spacing w:after="0"/>
        <w:jc w:val="both"/>
        <w:rPr>
          <w:rFonts w:ascii="Times New Roman" w:hAnsi="Times New Roman" w:cs="Times New Roman"/>
          <w:b/>
          <w:color w:val="000000"/>
          <w:sz w:val="24"/>
          <w:szCs w:val="24"/>
          <w:shd w:val="clear" w:color="auto" w:fill="FFFFFF"/>
        </w:rPr>
      </w:pPr>
    </w:p>
    <w:p w14:paraId="286686C3" w14:textId="4105A1E4" w:rsidR="00A24206" w:rsidRPr="00A24206" w:rsidRDefault="000F76C3" w:rsidP="00A24206">
      <w:pPr>
        <w:jc w:val="center"/>
        <w:rPr>
          <w:rFonts w:ascii="Times New Roman" w:hAnsi="Times New Roman" w:cs="Times New Roman"/>
          <w:sz w:val="24"/>
          <w:szCs w:val="24"/>
        </w:rPr>
      </w:pPr>
      <w:r w:rsidRPr="00A24206">
        <w:rPr>
          <w:rFonts w:ascii="Times New Roman" w:hAnsi="Times New Roman" w:cs="Times New Roman"/>
          <w:sz w:val="24"/>
          <w:szCs w:val="24"/>
        </w:rPr>
        <w:t>Obrazlož</w:t>
      </w:r>
      <w:r w:rsidR="003C7443" w:rsidRPr="00A24206">
        <w:rPr>
          <w:rFonts w:ascii="Times New Roman" w:hAnsi="Times New Roman" w:cs="Times New Roman"/>
          <w:sz w:val="24"/>
          <w:szCs w:val="24"/>
        </w:rPr>
        <w:t>e</w:t>
      </w:r>
      <w:r w:rsidRPr="00A24206">
        <w:rPr>
          <w:rFonts w:ascii="Times New Roman" w:hAnsi="Times New Roman" w:cs="Times New Roman"/>
          <w:sz w:val="24"/>
          <w:szCs w:val="24"/>
        </w:rPr>
        <w:t>nje</w:t>
      </w:r>
    </w:p>
    <w:p w14:paraId="6FD425C7" w14:textId="4D78882A" w:rsidR="00807184" w:rsidRPr="00682F77" w:rsidRDefault="00026087" w:rsidP="00807184">
      <w:pPr>
        <w:ind w:firstLine="708"/>
        <w:jc w:val="both"/>
        <w:rPr>
          <w:rFonts w:ascii="Times New Roman" w:hAnsi="Times New Roman" w:cs="Times New Roman"/>
          <w:sz w:val="24"/>
          <w:szCs w:val="24"/>
        </w:rPr>
      </w:pPr>
      <w:r w:rsidRPr="00682F77">
        <w:rPr>
          <w:rFonts w:ascii="Times New Roman" w:hAnsi="Times New Roman" w:cs="Times New Roman"/>
          <w:sz w:val="24"/>
          <w:szCs w:val="24"/>
        </w:rPr>
        <w:t>Zahtjev za davanjem mišljenja Povjerenstva podni</w:t>
      </w:r>
      <w:r w:rsidR="00DF2C73">
        <w:rPr>
          <w:rFonts w:ascii="Times New Roman" w:hAnsi="Times New Roman" w:cs="Times New Roman"/>
          <w:sz w:val="24"/>
          <w:szCs w:val="24"/>
        </w:rPr>
        <w:t>jela</w:t>
      </w:r>
      <w:r w:rsidR="0034590B" w:rsidRPr="00682F77">
        <w:rPr>
          <w:rFonts w:ascii="Times New Roman" w:hAnsi="Times New Roman" w:cs="Times New Roman"/>
          <w:sz w:val="24"/>
          <w:szCs w:val="24"/>
        </w:rPr>
        <w:t xml:space="preserve"> je </w:t>
      </w:r>
      <w:r w:rsidR="00DF2C73">
        <w:rPr>
          <w:rFonts w:ascii="Times New Roman" w:hAnsi="Times New Roman" w:cs="Times New Roman"/>
          <w:sz w:val="24"/>
          <w:szCs w:val="24"/>
        </w:rPr>
        <w:t xml:space="preserve">Karla </w:t>
      </w:r>
      <w:proofErr w:type="spellStart"/>
      <w:r w:rsidR="00DF2C73">
        <w:rPr>
          <w:rFonts w:ascii="Times New Roman" w:hAnsi="Times New Roman" w:cs="Times New Roman"/>
          <w:sz w:val="24"/>
          <w:szCs w:val="24"/>
        </w:rPr>
        <w:t>Jurešić</w:t>
      </w:r>
      <w:proofErr w:type="spellEnd"/>
      <w:r w:rsidR="00DF2C73">
        <w:rPr>
          <w:rFonts w:ascii="Times New Roman" w:hAnsi="Times New Roman" w:cs="Times New Roman"/>
          <w:sz w:val="24"/>
          <w:szCs w:val="24"/>
        </w:rPr>
        <w:t>, članica Uprave trgovačkog društva Trgovačko društvo Baška d.o.o. za komunalne djelatnosti</w:t>
      </w:r>
      <w:r w:rsidR="0034590B" w:rsidRPr="00682F77">
        <w:rPr>
          <w:rFonts w:ascii="Times New Roman" w:hAnsi="Times New Roman" w:cs="Times New Roman"/>
          <w:sz w:val="24"/>
          <w:szCs w:val="24"/>
        </w:rPr>
        <w:t xml:space="preserve">. </w:t>
      </w:r>
      <w:r w:rsidRPr="00682F77">
        <w:rPr>
          <w:rFonts w:ascii="Times New Roman" w:hAnsi="Times New Roman" w:cs="Times New Roman"/>
          <w:sz w:val="24"/>
          <w:szCs w:val="24"/>
        </w:rPr>
        <w:t xml:space="preserve">U knjigama ulazne pošte Povjerenstva zahtjev je zaprimljen </w:t>
      </w:r>
      <w:r w:rsidR="00DF2C73">
        <w:rPr>
          <w:rFonts w:ascii="Times New Roman" w:hAnsi="Times New Roman" w:cs="Times New Roman"/>
          <w:sz w:val="24"/>
          <w:szCs w:val="24"/>
        </w:rPr>
        <w:t>26</w:t>
      </w:r>
      <w:r w:rsidR="00BF5125" w:rsidRPr="00682F77">
        <w:rPr>
          <w:rFonts w:ascii="Times New Roman" w:hAnsi="Times New Roman" w:cs="Times New Roman"/>
          <w:sz w:val="24"/>
          <w:szCs w:val="24"/>
        </w:rPr>
        <w:t xml:space="preserve">. </w:t>
      </w:r>
      <w:r w:rsidR="00682F77" w:rsidRPr="00682F77">
        <w:rPr>
          <w:rFonts w:ascii="Times New Roman" w:hAnsi="Times New Roman" w:cs="Times New Roman"/>
          <w:sz w:val="24"/>
          <w:szCs w:val="24"/>
        </w:rPr>
        <w:t>listopada</w:t>
      </w:r>
      <w:r w:rsidR="002E14D7" w:rsidRPr="00682F77">
        <w:rPr>
          <w:rFonts w:ascii="Times New Roman" w:hAnsi="Times New Roman" w:cs="Times New Roman"/>
          <w:sz w:val="24"/>
          <w:szCs w:val="24"/>
        </w:rPr>
        <w:t xml:space="preserve"> </w:t>
      </w:r>
      <w:r w:rsidR="006F692A" w:rsidRPr="00682F77">
        <w:rPr>
          <w:rFonts w:ascii="Times New Roman" w:hAnsi="Times New Roman" w:cs="Times New Roman"/>
          <w:sz w:val="24"/>
          <w:szCs w:val="24"/>
        </w:rPr>
        <w:t>202</w:t>
      </w:r>
      <w:r w:rsidR="002E14D7" w:rsidRPr="00682F77">
        <w:rPr>
          <w:rFonts w:ascii="Times New Roman" w:hAnsi="Times New Roman" w:cs="Times New Roman"/>
          <w:sz w:val="24"/>
          <w:szCs w:val="24"/>
        </w:rPr>
        <w:t>2</w:t>
      </w:r>
      <w:r w:rsidR="006F692A" w:rsidRPr="00682F77">
        <w:rPr>
          <w:rFonts w:ascii="Times New Roman" w:hAnsi="Times New Roman" w:cs="Times New Roman"/>
          <w:sz w:val="24"/>
          <w:szCs w:val="24"/>
        </w:rPr>
        <w:t>.</w:t>
      </w:r>
      <w:r w:rsidRPr="00682F77">
        <w:rPr>
          <w:rFonts w:ascii="Times New Roman" w:hAnsi="Times New Roman" w:cs="Times New Roman"/>
          <w:sz w:val="24"/>
          <w:szCs w:val="24"/>
        </w:rPr>
        <w:t xml:space="preserve"> pod poslovnim brojem 711-U-</w:t>
      </w:r>
      <w:r w:rsidR="00682F77" w:rsidRPr="00682F77">
        <w:rPr>
          <w:rFonts w:ascii="Times New Roman" w:hAnsi="Times New Roman" w:cs="Times New Roman"/>
          <w:sz w:val="24"/>
          <w:szCs w:val="24"/>
        </w:rPr>
        <w:t>8</w:t>
      </w:r>
      <w:r w:rsidR="00DF2C73">
        <w:rPr>
          <w:rFonts w:ascii="Times New Roman" w:hAnsi="Times New Roman" w:cs="Times New Roman"/>
          <w:sz w:val="24"/>
          <w:szCs w:val="24"/>
        </w:rPr>
        <w:t>528</w:t>
      </w:r>
      <w:r w:rsidRPr="00682F77">
        <w:rPr>
          <w:rFonts w:ascii="Times New Roman" w:hAnsi="Times New Roman" w:cs="Times New Roman"/>
          <w:sz w:val="24"/>
          <w:szCs w:val="24"/>
        </w:rPr>
        <w:t>-M-</w:t>
      </w:r>
      <w:r w:rsidR="00682F77" w:rsidRPr="00682F77">
        <w:rPr>
          <w:rFonts w:ascii="Times New Roman" w:hAnsi="Times New Roman" w:cs="Times New Roman"/>
          <w:sz w:val="24"/>
          <w:szCs w:val="24"/>
        </w:rPr>
        <w:t>4</w:t>
      </w:r>
      <w:r w:rsidR="00DF2C73">
        <w:rPr>
          <w:rFonts w:ascii="Times New Roman" w:hAnsi="Times New Roman" w:cs="Times New Roman"/>
          <w:sz w:val="24"/>
          <w:szCs w:val="24"/>
        </w:rPr>
        <w:t>18</w:t>
      </w:r>
      <w:r w:rsidR="006F692A" w:rsidRPr="00682F77">
        <w:rPr>
          <w:rFonts w:ascii="Times New Roman" w:hAnsi="Times New Roman" w:cs="Times New Roman"/>
          <w:sz w:val="24"/>
          <w:szCs w:val="24"/>
        </w:rPr>
        <w:t>/2</w:t>
      </w:r>
      <w:r w:rsidR="002E14D7" w:rsidRPr="00682F77">
        <w:rPr>
          <w:rFonts w:ascii="Times New Roman" w:hAnsi="Times New Roman" w:cs="Times New Roman"/>
          <w:sz w:val="24"/>
          <w:szCs w:val="24"/>
        </w:rPr>
        <w:t>2</w:t>
      </w:r>
      <w:r w:rsidRPr="00682F77">
        <w:rPr>
          <w:rFonts w:ascii="Times New Roman" w:hAnsi="Times New Roman" w:cs="Times New Roman"/>
          <w:sz w:val="24"/>
          <w:szCs w:val="24"/>
        </w:rPr>
        <w:t>-01-</w:t>
      </w:r>
      <w:r w:rsidR="00807184" w:rsidRPr="00682F77">
        <w:rPr>
          <w:rFonts w:ascii="Times New Roman" w:hAnsi="Times New Roman" w:cs="Times New Roman"/>
          <w:sz w:val="24"/>
          <w:szCs w:val="24"/>
        </w:rPr>
        <w:t>2</w:t>
      </w:r>
      <w:r w:rsidRPr="00682F77">
        <w:rPr>
          <w:rFonts w:ascii="Times New Roman" w:hAnsi="Times New Roman" w:cs="Times New Roman"/>
          <w:sz w:val="24"/>
          <w:szCs w:val="24"/>
        </w:rPr>
        <w:t>, povodom kojeg se vodi predmet broj M</w:t>
      </w:r>
      <w:r w:rsidR="00807184" w:rsidRPr="00682F77">
        <w:rPr>
          <w:rFonts w:ascii="Times New Roman" w:hAnsi="Times New Roman" w:cs="Times New Roman"/>
          <w:sz w:val="24"/>
          <w:szCs w:val="24"/>
        </w:rPr>
        <w:t>-</w:t>
      </w:r>
      <w:r w:rsidR="00682F77" w:rsidRPr="00682F77">
        <w:rPr>
          <w:rFonts w:ascii="Times New Roman" w:hAnsi="Times New Roman" w:cs="Times New Roman"/>
          <w:sz w:val="24"/>
          <w:szCs w:val="24"/>
        </w:rPr>
        <w:t>4</w:t>
      </w:r>
      <w:r w:rsidR="00DF2C73">
        <w:rPr>
          <w:rFonts w:ascii="Times New Roman" w:hAnsi="Times New Roman" w:cs="Times New Roman"/>
          <w:sz w:val="24"/>
          <w:szCs w:val="24"/>
        </w:rPr>
        <w:t>18</w:t>
      </w:r>
      <w:r w:rsidR="006F692A" w:rsidRPr="00682F77">
        <w:rPr>
          <w:rFonts w:ascii="Times New Roman" w:hAnsi="Times New Roman" w:cs="Times New Roman"/>
          <w:sz w:val="24"/>
          <w:szCs w:val="24"/>
        </w:rPr>
        <w:t>/2</w:t>
      </w:r>
      <w:r w:rsidR="002E14D7" w:rsidRPr="00682F77">
        <w:rPr>
          <w:rFonts w:ascii="Times New Roman" w:hAnsi="Times New Roman" w:cs="Times New Roman"/>
          <w:sz w:val="24"/>
          <w:szCs w:val="24"/>
        </w:rPr>
        <w:t>2</w:t>
      </w:r>
      <w:r w:rsidRPr="00682F77">
        <w:rPr>
          <w:rFonts w:ascii="Times New Roman" w:hAnsi="Times New Roman" w:cs="Times New Roman"/>
          <w:sz w:val="24"/>
          <w:szCs w:val="24"/>
        </w:rPr>
        <w:t xml:space="preserve">. </w:t>
      </w:r>
    </w:p>
    <w:p w14:paraId="280323E3" w14:textId="25B14BB4" w:rsidR="00D909BD" w:rsidRPr="00682F77" w:rsidRDefault="00026087" w:rsidP="00513496">
      <w:pPr>
        <w:ind w:firstLine="708"/>
        <w:jc w:val="both"/>
        <w:rPr>
          <w:rFonts w:ascii="Times New Roman" w:hAnsi="Times New Roman" w:cs="Times New Roman"/>
          <w:sz w:val="24"/>
          <w:szCs w:val="24"/>
        </w:rPr>
      </w:pPr>
      <w:r w:rsidRPr="005604DD">
        <w:rPr>
          <w:rFonts w:ascii="Times New Roman" w:hAnsi="Times New Roman" w:cs="Times New Roman"/>
          <w:sz w:val="24"/>
          <w:szCs w:val="24"/>
        </w:rPr>
        <w:t>Člankom</w:t>
      </w:r>
      <w:r w:rsidR="000E0D72" w:rsidRPr="005604DD">
        <w:rPr>
          <w:rFonts w:ascii="Times New Roman" w:hAnsi="Times New Roman" w:cs="Times New Roman"/>
          <w:sz w:val="24"/>
          <w:szCs w:val="24"/>
        </w:rPr>
        <w:t xml:space="preserve"> 3. stavkom 1. točkom </w:t>
      </w:r>
      <w:r w:rsidR="005604DD" w:rsidRPr="005604DD">
        <w:rPr>
          <w:rFonts w:ascii="Times New Roman" w:hAnsi="Times New Roman" w:cs="Times New Roman"/>
          <w:sz w:val="24"/>
          <w:szCs w:val="24"/>
        </w:rPr>
        <w:t>40</w:t>
      </w:r>
      <w:r w:rsidR="000E0D72" w:rsidRPr="005604DD">
        <w:rPr>
          <w:rFonts w:ascii="Times New Roman" w:hAnsi="Times New Roman" w:cs="Times New Roman"/>
          <w:sz w:val="24"/>
          <w:szCs w:val="24"/>
        </w:rPr>
        <w:t>. ZSSI-a</w:t>
      </w:r>
      <w:r w:rsidR="000E0D72" w:rsidRPr="005604DD">
        <w:t xml:space="preserve"> </w:t>
      </w:r>
      <w:r w:rsidR="000E0D72" w:rsidRPr="005604DD">
        <w:rPr>
          <w:rFonts w:ascii="Times New Roman" w:hAnsi="Times New Roman" w:cs="Times New Roman"/>
          <w:sz w:val="24"/>
          <w:szCs w:val="24"/>
        </w:rPr>
        <w:t>propisano je da su obveznici u smislu navedenog Zakona</w:t>
      </w:r>
      <w:r w:rsidR="00440CA6" w:rsidRPr="005604DD">
        <w:rPr>
          <w:rFonts w:ascii="Times New Roman" w:hAnsi="Times New Roman" w:cs="Times New Roman"/>
          <w:sz w:val="24"/>
          <w:szCs w:val="24"/>
        </w:rPr>
        <w:t xml:space="preserve"> </w:t>
      </w:r>
      <w:r w:rsidR="005604DD" w:rsidRPr="005604DD">
        <w:rPr>
          <w:rFonts w:ascii="Times New Roman" w:hAnsi="Times New Roman" w:cs="Times New Roman"/>
          <w:sz w:val="24"/>
          <w:szCs w:val="24"/>
        </w:rPr>
        <w:t xml:space="preserve">predsjednici i članovi uprava trgovačkih društava u kojima jedinice lokalne i područne (regionalne) samouprave imaju većinski udio te predsjednici i članovi uprava trgovačkih društava koji su u većinskom vlasništvu trgovačkih društava u kojima većinski udio ima jedinica lokalne i područne (regionalne) samouprave. Uvidom u sudski registar Trgovačkog suda u Rijeci utvrđeno je da je </w:t>
      </w:r>
      <w:r w:rsidR="00D73063" w:rsidRPr="005604DD">
        <w:rPr>
          <w:rFonts w:ascii="Times New Roman" w:hAnsi="Times New Roman" w:cs="Times New Roman"/>
          <w:sz w:val="24"/>
          <w:szCs w:val="24"/>
        </w:rPr>
        <w:t xml:space="preserve">Grad </w:t>
      </w:r>
      <w:r w:rsidR="00D73063" w:rsidRPr="005604DD">
        <w:rPr>
          <w:rFonts w:ascii="Times New Roman" w:hAnsi="Times New Roman" w:cs="Times New Roman"/>
          <w:sz w:val="24"/>
          <w:szCs w:val="24"/>
        </w:rPr>
        <w:lastRenderedPageBreak/>
        <w:t>Baška</w:t>
      </w:r>
      <w:r w:rsidR="00D73063">
        <w:rPr>
          <w:rFonts w:ascii="Times New Roman" w:hAnsi="Times New Roman" w:cs="Times New Roman"/>
          <w:sz w:val="24"/>
          <w:szCs w:val="24"/>
        </w:rPr>
        <w:t xml:space="preserve"> </w:t>
      </w:r>
      <w:r w:rsidR="005604DD" w:rsidRPr="005604DD">
        <w:rPr>
          <w:rFonts w:ascii="Times New Roman" w:hAnsi="Times New Roman" w:cs="Times New Roman"/>
          <w:sz w:val="24"/>
          <w:szCs w:val="24"/>
        </w:rPr>
        <w:t xml:space="preserve">jedini osnivač trgovačkog društva Trgovačko društvo Baška d.o.o. za komunalne djelatnosti </w:t>
      </w:r>
      <w:r w:rsidR="005604DD">
        <w:rPr>
          <w:rFonts w:ascii="Times New Roman" w:hAnsi="Times New Roman" w:cs="Times New Roman"/>
          <w:sz w:val="24"/>
          <w:szCs w:val="24"/>
        </w:rPr>
        <w:t xml:space="preserve">te da je Karla </w:t>
      </w:r>
      <w:proofErr w:type="spellStart"/>
      <w:r w:rsidR="005604DD">
        <w:rPr>
          <w:rFonts w:ascii="Times New Roman" w:hAnsi="Times New Roman" w:cs="Times New Roman"/>
          <w:sz w:val="24"/>
          <w:szCs w:val="24"/>
        </w:rPr>
        <w:t>Jurešić</w:t>
      </w:r>
      <w:proofErr w:type="spellEnd"/>
      <w:r w:rsidR="005604DD">
        <w:rPr>
          <w:rFonts w:ascii="Times New Roman" w:hAnsi="Times New Roman" w:cs="Times New Roman"/>
          <w:sz w:val="24"/>
          <w:szCs w:val="24"/>
        </w:rPr>
        <w:t xml:space="preserve"> jedina članica Uprave navedenog trgovačkog </w:t>
      </w:r>
      <w:r w:rsidR="005604DD" w:rsidRPr="005604DD">
        <w:rPr>
          <w:rFonts w:ascii="Times New Roman" w:hAnsi="Times New Roman" w:cs="Times New Roman"/>
          <w:sz w:val="24"/>
          <w:szCs w:val="24"/>
        </w:rPr>
        <w:t>društva, slijedom čega je obveznica u smislu ZSSI-a.</w:t>
      </w:r>
    </w:p>
    <w:p w14:paraId="28CF489E" w14:textId="5E32C230" w:rsidR="00026087" w:rsidRPr="00682F77" w:rsidRDefault="00D909BD" w:rsidP="00E05595">
      <w:pPr>
        <w:autoSpaceDE w:val="0"/>
        <w:autoSpaceDN w:val="0"/>
        <w:adjustRightInd w:val="0"/>
        <w:spacing w:before="240" w:after="0"/>
        <w:ind w:firstLine="708"/>
        <w:jc w:val="both"/>
        <w:rPr>
          <w:rFonts w:ascii="Times New Roman" w:eastAsia="Calibri" w:hAnsi="Times New Roman" w:cs="Times New Roman"/>
          <w:sz w:val="24"/>
          <w:szCs w:val="24"/>
        </w:rPr>
      </w:pPr>
      <w:r w:rsidRPr="00682F77">
        <w:rPr>
          <w:rFonts w:ascii="Times New Roman" w:hAnsi="Times New Roman" w:cs="Times New Roman"/>
          <w:sz w:val="24"/>
          <w:szCs w:val="24"/>
        </w:rPr>
        <w:t>Č</w:t>
      </w:r>
      <w:r w:rsidR="00026087" w:rsidRPr="00682F77">
        <w:rPr>
          <w:rFonts w:ascii="Times New Roman" w:eastAsia="Calibri" w:hAnsi="Times New Roman" w:cs="Times New Roman"/>
          <w:sz w:val="24"/>
          <w:szCs w:val="24"/>
        </w:rPr>
        <w:t xml:space="preserve">lankom </w:t>
      </w:r>
      <w:r w:rsidR="002E14D7" w:rsidRPr="00682F77">
        <w:rPr>
          <w:rFonts w:ascii="Times New Roman" w:eastAsia="Calibri" w:hAnsi="Times New Roman" w:cs="Times New Roman"/>
          <w:sz w:val="24"/>
          <w:szCs w:val="24"/>
        </w:rPr>
        <w:t>8</w:t>
      </w:r>
      <w:r w:rsidR="00026087" w:rsidRPr="00682F77">
        <w:rPr>
          <w:rFonts w:ascii="Times New Roman" w:eastAsia="Calibri" w:hAnsi="Times New Roman" w:cs="Times New Roman"/>
          <w:sz w:val="24"/>
          <w:szCs w:val="24"/>
        </w:rPr>
        <w:t xml:space="preserve">. stavkom </w:t>
      </w:r>
      <w:r w:rsidR="002E14D7" w:rsidRPr="00682F77">
        <w:rPr>
          <w:rFonts w:ascii="Times New Roman" w:eastAsia="Calibri" w:hAnsi="Times New Roman" w:cs="Times New Roman"/>
          <w:sz w:val="24"/>
          <w:szCs w:val="24"/>
        </w:rPr>
        <w:t>3</w:t>
      </w:r>
      <w:r w:rsidR="00026087" w:rsidRPr="00682F77">
        <w:rPr>
          <w:rFonts w:ascii="Times New Roman" w:eastAsia="Calibri" w:hAnsi="Times New Roman" w:cs="Times New Roman"/>
          <w:sz w:val="24"/>
          <w:szCs w:val="24"/>
        </w:rPr>
        <w:t xml:space="preserve">. i </w:t>
      </w:r>
      <w:r w:rsidR="002E14D7" w:rsidRPr="00682F77">
        <w:rPr>
          <w:rFonts w:ascii="Times New Roman" w:eastAsia="Calibri" w:hAnsi="Times New Roman" w:cs="Times New Roman"/>
          <w:sz w:val="24"/>
          <w:szCs w:val="24"/>
        </w:rPr>
        <w:t>4</w:t>
      </w:r>
      <w:r w:rsidR="00130140" w:rsidRPr="00682F77">
        <w:rPr>
          <w:rFonts w:ascii="Times New Roman" w:eastAsia="Calibri" w:hAnsi="Times New Roman" w:cs="Times New Roman"/>
          <w:sz w:val="24"/>
          <w:szCs w:val="24"/>
        </w:rPr>
        <w:t>.</w:t>
      </w:r>
      <w:r w:rsidR="00026087" w:rsidRPr="00682F77">
        <w:rPr>
          <w:rFonts w:ascii="Times New Roman" w:eastAsia="Calibri" w:hAnsi="Times New Roman" w:cs="Times New Roman"/>
          <w:sz w:val="24"/>
          <w:szCs w:val="24"/>
        </w:rPr>
        <w:t xml:space="preserve"> ZSSI-a propisano je da su </w:t>
      </w:r>
      <w:r w:rsidR="00682F77" w:rsidRPr="00682F77">
        <w:rPr>
          <w:rFonts w:ascii="Times New Roman" w:eastAsia="Calibri" w:hAnsi="Times New Roman" w:cs="Times New Roman"/>
          <w:sz w:val="24"/>
          <w:szCs w:val="24"/>
        </w:rPr>
        <w:t>obveznici</w:t>
      </w:r>
      <w:r w:rsidR="00026087" w:rsidRPr="00682F77">
        <w:rPr>
          <w:rFonts w:ascii="Times New Roman" w:eastAsia="Calibri" w:hAnsi="Times New Roman" w:cs="Times New Roman"/>
          <w:sz w:val="24"/>
          <w:szCs w:val="24"/>
        </w:rPr>
        <w:t xml:space="preserve"> u slučaju dvojbe</w:t>
      </w:r>
      <w:r w:rsidR="002E14D7" w:rsidRPr="00682F77">
        <w:rPr>
          <w:rFonts w:ascii="Times New Roman" w:eastAsia="Calibri" w:hAnsi="Times New Roman" w:cs="Times New Roman"/>
          <w:sz w:val="24"/>
          <w:szCs w:val="24"/>
        </w:rPr>
        <w:t xml:space="preserve"> predstavlja</w:t>
      </w:r>
      <w:r w:rsidR="00026087" w:rsidRPr="00682F77">
        <w:rPr>
          <w:rFonts w:ascii="Times New Roman" w:eastAsia="Calibri" w:hAnsi="Times New Roman" w:cs="Times New Roman"/>
          <w:sz w:val="24"/>
          <w:szCs w:val="24"/>
        </w:rPr>
        <w:t xml:space="preserve"> li neko ponašanje </w:t>
      </w:r>
      <w:r w:rsidR="002E14D7" w:rsidRPr="00682F77">
        <w:rPr>
          <w:rFonts w:ascii="Times New Roman" w:eastAsia="Calibri" w:hAnsi="Times New Roman" w:cs="Times New Roman"/>
          <w:sz w:val="24"/>
          <w:szCs w:val="24"/>
        </w:rPr>
        <w:t>povredu odredb</w:t>
      </w:r>
      <w:r w:rsidR="004B28BE" w:rsidRPr="00682F77">
        <w:rPr>
          <w:rFonts w:ascii="Times New Roman" w:eastAsia="Calibri" w:hAnsi="Times New Roman" w:cs="Times New Roman"/>
          <w:sz w:val="24"/>
          <w:szCs w:val="24"/>
        </w:rPr>
        <w:t>i</w:t>
      </w:r>
      <w:r w:rsidR="002E14D7" w:rsidRPr="00682F77">
        <w:rPr>
          <w:rFonts w:ascii="Times New Roman" w:eastAsia="Calibri" w:hAnsi="Times New Roman" w:cs="Times New Roman"/>
          <w:sz w:val="24"/>
          <w:szCs w:val="24"/>
        </w:rPr>
        <w:t xml:space="preserve"> tog</w:t>
      </w:r>
      <w:r w:rsidR="00130140" w:rsidRPr="00682F77">
        <w:rPr>
          <w:rFonts w:ascii="Times New Roman" w:eastAsia="Calibri" w:hAnsi="Times New Roman" w:cs="Times New Roman"/>
          <w:sz w:val="24"/>
          <w:szCs w:val="24"/>
        </w:rPr>
        <w:t>a</w:t>
      </w:r>
      <w:r w:rsidR="002E14D7" w:rsidRPr="00682F77">
        <w:rPr>
          <w:rFonts w:ascii="Times New Roman" w:eastAsia="Calibri" w:hAnsi="Times New Roman" w:cs="Times New Roman"/>
          <w:sz w:val="24"/>
          <w:szCs w:val="24"/>
        </w:rPr>
        <w:t xml:space="preserve"> Zakona, dužni </w:t>
      </w:r>
      <w:r w:rsidR="00026087" w:rsidRPr="00682F77">
        <w:rPr>
          <w:rFonts w:ascii="Times New Roman" w:eastAsia="Calibri" w:hAnsi="Times New Roman" w:cs="Times New Roman"/>
          <w:sz w:val="24"/>
          <w:szCs w:val="24"/>
        </w:rPr>
        <w:t>zatražiti mišljenje Povjerenstva</w:t>
      </w:r>
      <w:r w:rsidR="002E14D7" w:rsidRPr="00682F77">
        <w:rPr>
          <w:rFonts w:ascii="Times New Roman" w:eastAsia="Calibri" w:hAnsi="Times New Roman" w:cs="Times New Roman"/>
          <w:sz w:val="24"/>
          <w:szCs w:val="24"/>
        </w:rPr>
        <w:t>,</w:t>
      </w:r>
      <w:r w:rsidR="00026087" w:rsidRPr="00682F77">
        <w:rPr>
          <w:rFonts w:ascii="Times New Roman" w:eastAsia="Calibri" w:hAnsi="Times New Roman" w:cs="Times New Roman"/>
          <w:sz w:val="24"/>
          <w:szCs w:val="24"/>
        </w:rPr>
        <w:t xml:space="preserve"> koje </w:t>
      </w:r>
      <w:r w:rsidR="002E14D7" w:rsidRPr="00682F77">
        <w:rPr>
          <w:rFonts w:ascii="Times New Roman" w:eastAsia="Calibri" w:hAnsi="Times New Roman" w:cs="Times New Roman"/>
          <w:sz w:val="24"/>
          <w:szCs w:val="24"/>
        </w:rPr>
        <w:t xml:space="preserve">će potom </w:t>
      </w:r>
      <w:r w:rsidR="00026087" w:rsidRPr="00682F77">
        <w:rPr>
          <w:rFonts w:ascii="Times New Roman" w:eastAsia="Calibri" w:hAnsi="Times New Roman" w:cs="Times New Roman"/>
          <w:sz w:val="24"/>
          <w:szCs w:val="24"/>
        </w:rPr>
        <w:t xml:space="preserve">dati obrazloženo mišljenje u roku od 15 dana od dana primitka zahtjeva. </w:t>
      </w:r>
    </w:p>
    <w:p w14:paraId="2B5BEA00" w14:textId="74DE2EE8" w:rsidR="000E5777" w:rsidRPr="00B637CE" w:rsidRDefault="00130140" w:rsidP="004570B2">
      <w:pPr>
        <w:autoSpaceDE w:val="0"/>
        <w:autoSpaceDN w:val="0"/>
        <w:adjustRightInd w:val="0"/>
        <w:spacing w:before="240" w:after="0"/>
        <w:ind w:firstLine="708"/>
        <w:jc w:val="both"/>
        <w:rPr>
          <w:rFonts w:ascii="Times New Roman" w:eastAsia="Calibri" w:hAnsi="Times New Roman" w:cs="Times New Roman"/>
          <w:sz w:val="24"/>
          <w:szCs w:val="24"/>
        </w:rPr>
      </w:pPr>
      <w:r w:rsidRPr="00B637CE">
        <w:rPr>
          <w:rFonts w:ascii="Times New Roman" w:eastAsia="Calibri" w:hAnsi="Times New Roman" w:cs="Times New Roman"/>
          <w:sz w:val="24"/>
          <w:szCs w:val="24"/>
        </w:rPr>
        <w:t>U podnesenom zahtjevu obvezni</w:t>
      </w:r>
      <w:r w:rsidR="00DF2C73">
        <w:rPr>
          <w:rFonts w:ascii="Times New Roman" w:eastAsia="Calibri" w:hAnsi="Times New Roman" w:cs="Times New Roman"/>
          <w:sz w:val="24"/>
          <w:szCs w:val="24"/>
        </w:rPr>
        <w:t>ca</w:t>
      </w:r>
      <w:r w:rsidR="002B6CCE" w:rsidRPr="00B637CE">
        <w:rPr>
          <w:rFonts w:ascii="Times New Roman" w:eastAsia="Calibri" w:hAnsi="Times New Roman" w:cs="Times New Roman"/>
          <w:sz w:val="24"/>
          <w:szCs w:val="24"/>
        </w:rPr>
        <w:t xml:space="preserve"> </w:t>
      </w:r>
      <w:r w:rsidR="00DF2C73">
        <w:rPr>
          <w:rFonts w:ascii="Times New Roman" w:eastAsia="Calibri" w:hAnsi="Times New Roman" w:cs="Times New Roman"/>
          <w:sz w:val="24"/>
          <w:szCs w:val="24"/>
        </w:rPr>
        <w:t xml:space="preserve">navodi da je u trgovačkom društvu u kojem obnaša dužnost formiran </w:t>
      </w:r>
      <w:r w:rsidR="00D73063">
        <w:rPr>
          <w:rFonts w:ascii="Times New Roman" w:eastAsia="Calibri" w:hAnsi="Times New Roman" w:cs="Times New Roman"/>
          <w:sz w:val="24"/>
          <w:szCs w:val="24"/>
        </w:rPr>
        <w:t>N</w:t>
      </w:r>
      <w:r w:rsidR="00DF2C73">
        <w:rPr>
          <w:rFonts w:ascii="Times New Roman" w:eastAsia="Calibri" w:hAnsi="Times New Roman" w:cs="Times New Roman"/>
          <w:sz w:val="24"/>
          <w:szCs w:val="24"/>
        </w:rPr>
        <w:t>adzorni odbor te da su članovi radili bez naknade, ali da je ideja da se uvede naknada od 300,00 kuna po održanoj sjednici te postavlja upit postoji li ograničenje za navedeno. Obveznica također napominje da je jedna od članica nadzornog odbora ujedno i članica općinskog vijeća.</w:t>
      </w:r>
    </w:p>
    <w:p w14:paraId="5DCF47B9" w14:textId="0E193174" w:rsidR="00BF662E" w:rsidRPr="00682F77" w:rsidRDefault="007B6149" w:rsidP="004D5DA3">
      <w:pPr>
        <w:autoSpaceDE w:val="0"/>
        <w:autoSpaceDN w:val="0"/>
        <w:adjustRightInd w:val="0"/>
        <w:spacing w:before="240" w:after="0"/>
        <w:ind w:firstLine="708"/>
        <w:jc w:val="both"/>
        <w:rPr>
          <w:rFonts w:ascii="Times New Roman" w:eastAsia="Calibri" w:hAnsi="Times New Roman" w:cs="Times New Roman"/>
          <w:sz w:val="24"/>
          <w:szCs w:val="24"/>
        </w:rPr>
      </w:pPr>
      <w:r w:rsidRPr="00682F77">
        <w:rPr>
          <w:rFonts w:ascii="Times New Roman" w:eastAsia="Calibri" w:hAnsi="Times New Roman" w:cs="Times New Roman"/>
          <w:sz w:val="24"/>
          <w:szCs w:val="24"/>
        </w:rPr>
        <w:t xml:space="preserve">Člankom 3. stavkom 1. ZSSI-a propisani su obveznici u smislu navedenoga Zakona te je u stavku 2. istoga članka propisano da se odredbe toga Zakona primjenjuju i na druge </w:t>
      </w:r>
      <w:proofErr w:type="spellStart"/>
      <w:r w:rsidRPr="00682F77">
        <w:rPr>
          <w:rFonts w:ascii="Times New Roman" w:eastAsia="Calibri" w:hAnsi="Times New Roman" w:cs="Times New Roman"/>
          <w:sz w:val="24"/>
          <w:szCs w:val="24"/>
        </w:rPr>
        <w:t>obnašatelje</w:t>
      </w:r>
      <w:proofErr w:type="spellEnd"/>
      <w:r w:rsidRPr="00682F77">
        <w:rPr>
          <w:rFonts w:ascii="Times New Roman" w:eastAsia="Calibri" w:hAnsi="Times New Roman" w:cs="Times New Roman"/>
          <w:sz w:val="24"/>
          <w:szCs w:val="24"/>
        </w:rPr>
        <w:t xml:space="preserve"> dužnosti koje imenuje ili potvrđuje Hrvatski sabor, imenuje Vlada Republike Hrvatske ili Predsjednik Republike Hrvatske, osim osoba koje imenuje Predsjednik Republike Hrvatske u skladu s odredbama zakona kojim se uređuje služba u Oružanim snagama Republike Hrvatske.</w:t>
      </w:r>
    </w:p>
    <w:p w14:paraId="5BDAA265" w14:textId="62293355" w:rsidR="007B6149" w:rsidRDefault="007B6149" w:rsidP="007B6149">
      <w:pPr>
        <w:autoSpaceDE w:val="0"/>
        <w:autoSpaceDN w:val="0"/>
        <w:adjustRightInd w:val="0"/>
        <w:spacing w:before="240" w:after="0"/>
        <w:jc w:val="both"/>
        <w:rPr>
          <w:rFonts w:ascii="Times New Roman" w:eastAsia="Calibri" w:hAnsi="Times New Roman" w:cs="Times New Roman"/>
          <w:sz w:val="24"/>
          <w:szCs w:val="24"/>
        </w:rPr>
      </w:pPr>
      <w:r w:rsidRPr="00B637CE">
        <w:rPr>
          <w:rFonts w:ascii="Times New Roman" w:eastAsia="Calibri" w:hAnsi="Times New Roman" w:cs="Times New Roman"/>
          <w:sz w:val="24"/>
          <w:szCs w:val="24"/>
        </w:rPr>
        <w:tab/>
        <w:t xml:space="preserve">Spomenutim odredbama ZSSI-a </w:t>
      </w:r>
      <w:r w:rsidR="00DF2C73">
        <w:rPr>
          <w:rFonts w:ascii="Times New Roman" w:eastAsia="Calibri" w:hAnsi="Times New Roman" w:cs="Times New Roman"/>
          <w:sz w:val="24"/>
          <w:szCs w:val="24"/>
        </w:rPr>
        <w:t>č</w:t>
      </w:r>
      <w:r w:rsidR="00DF2C73" w:rsidRPr="00DF2C73">
        <w:rPr>
          <w:rFonts w:ascii="Times New Roman" w:eastAsia="Calibri" w:hAnsi="Times New Roman" w:cs="Times New Roman"/>
          <w:sz w:val="24"/>
          <w:szCs w:val="24"/>
        </w:rPr>
        <w:t xml:space="preserve">lanovi nadzornih odbora trgovačkih društava u kojima jedinice lokalne i područne (regionalne) samouprave imaju većinski udio i članovi predstavničkih tijela jedinica lokalne i područne (regionalne) samouprave </w:t>
      </w:r>
      <w:r w:rsidR="00992FC7" w:rsidRPr="00B637CE">
        <w:rPr>
          <w:rFonts w:ascii="Times New Roman" w:eastAsia="Calibri" w:hAnsi="Times New Roman" w:cs="Times New Roman"/>
          <w:sz w:val="24"/>
          <w:szCs w:val="24"/>
        </w:rPr>
        <w:t xml:space="preserve">nisu utvrđeni obveznicima, a isti ne predstavljaju niti druge </w:t>
      </w:r>
      <w:proofErr w:type="spellStart"/>
      <w:r w:rsidR="00992FC7" w:rsidRPr="00B637CE">
        <w:rPr>
          <w:rFonts w:ascii="Times New Roman" w:eastAsia="Calibri" w:hAnsi="Times New Roman" w:cs="Times New Roman"/>
          <w:sz w:val="24"/>
          <w:szCs w:val="24"/>
        </w:rPr>
        <w:t>obnašatelje</w:t>
      </w:r>
      <w:proofErr w:type="spellEnd"/>
      <w:r w:rsidR="00992FC7" w:rsidRPr="00B637CE">
        <w:rPr>
          <w:rFonts w:ascii="Times New Roman" w:eastAsia="Calibri" w:hAnsi="Times New Roman" w:cs="Times New Roman"/>
          <w:sz w:val="24"/>
          <w:szCs w:val="24"/>
        </w:rPr>
        <w:t xml:space="preserve"> dužnosti na koje se primjenjuju odredbe ZSSI-a.</w:t>
      </w:r>
      <w:r w:rsidR="00E538A3">
        <w:rPr>
          <w:rFonts w:ascii="Times New Roman" w:eastAsia="Calibri" w:hAnsi="Times New Roman" w:cs="Times New Roman"/>
          <w:sz w:val="24"/>
          <w:szCs w:val="24"/>
        </w:rPr>
        <w:t xml:space="preserve"> </w:t>
      </w:r>
    </w:p>
    <w:p w14:paraId="63F60FBC" w14:textId="13719653" w:rsidR="00E538A3" w:rsidRDefault="00E538A3" w:rsidP="002454F7">
      <w:pPr>
        <w:autoSpaceDE w:val="0"/>
        <w:autoSpaceDN w:val="0"/>
        <w:adjustRightInd w:val="0"/>
        <w:spacing w:before="240" w:after="0"/>
        <w:ind w:firstLine="708"/>
        <w:jc w:val="both"/>
        <w:rPr>
          <w:rFonts w:ascii="Times New Roman" w:eastAsia="Calibri" w:hAnsi="Times New Roman" w:cs="Times New Roman"/>
          <w:sz w:val="24"/>
          <w:szCs w:val="24"/>
        </w:rPr>
      </w:pPr>
      <w:r w:rsidRPr="00E538A3">
        <w:rPr>
          <w:rFonts w:ascii="Times New Roman" w:eastAsia="Calibri" w:hAnsi="Times New Roman" w:cs="Times New Roman"/>
          <w:sz w:val="24"/>
          <w:szCs w:val="24"/>
        </w:rPr>
        <w:t>Zakonom o lokalnoj i područnoj (regionalnoj) samoupravi (</w:t>
      </w:r>
      <w:r>
        <w:rPr>
          <w:rFonts w:ascii="Times New Roman" w:eastAsia="Calibri" w:hAnsi="Times New Roman" w:cs="Times New Roman"/>
          <w:sz w:val="24"/>
          <w:szCs w:val="24"/>
        </w:rPr>
        <w:t>„</w:t>
      </w:r>
      <w:r w:rsidRPr="00E538A3">
        <w:rPr>
          <w:rFonts w:ascii="Times New Roman" w:eastAsia="Calibri" w:hAnsi="Times New Roman" w:cs="Times New Roman"/>
          <w:sz w:val="24"/>
          <w:szCs w:val="24"/>
        </w:rPr>
        <w:t>Narodne novine</w:t>
      </w:r>
      <w:r>
        <w:rPr>
          <w:rFonts w:ascii="Times New Roman" w:eastAsia="Calibri" w:hAnsi="Times New Roman" w:cs="Times New Roman"/>
          <w:sz w:val="24"/>
          <w:szCs w:val="24"/>
        </w:rPr>
        <w:t>“</w:t>
      </w:r>
      <w:r w:rsidRPr="00E538A3">
        <w:rPr>
          <w:rFonts w:ascii="Times New Roman" w:eastAsia="Calibri" w:hAnsi="Times New Roman" w:cs="Times New Roman"/>
          <w:sz w:val="24"/>
          <w:szCs w:val="24"/>
        </w:rPr>
        <w:t>, br. 33/01., 60/01., 129/05., 109/07., 125/08., 36/09., 150/11., 144/12., 19/13. – pročišćeni tekst, 137/15. – ispravak, 123/17.</w:t>
      </w:r>
      <w:r>
        <w:rPr>
          <w:rFonts w:ascii="Times New Roman" w:eastAsia="Calibri" w:hAnsi="Times New Roman" w:cs="Times New Roman"/>
          <w:sz w:val="24"/>
          <w:szCs w:val="24"/>
        </w:rPr>
        <w:t>,</w:t>
      </w:r>
      <w:r w:rsidRPr="00E538A3">
        <w:rPr>
          <w:rFonts w:ascii="Times New Roman" w:eastAsia="Calibri" w:hAnsi="Times New Roman" w:cs="Times New Roman"/>
          <w:sz w:val="24"/>
          <w:szCs w:val="24"/>
        </w:rPr>
        <w:t xml:space="preserve"> 98/19.</w:t>
      </w:r>
      <w:r>
        <w:rPr>
          <w:rFonts w:ascii="Times New Roman" w:eastAsia="Calibri" w:hAnsi="Times New Roman" w:cs="Times New Roman"/>
          <w:sz w:val="24"/>
          <w:szCs w:val="24"/>
        </w:rPr>
        <w:t xml:space="preserve"> i 144/20.</w:t>
      </w:r>
      <w:r w:rsidRPr="00E538A3">
        <w:rPr>
          <w:rFonts w:ascii="Times New Roman" w:eastAsia="Calibri" w:hAnsi="Times New Roman" w:cs="Times New Roman"/>
          <w:sz w:val="24"/>
          <w:szCs w:val="24"/>
        </w:rPr>
        <w:t>) uređ</w:t>
      </w:r>
      <w:r>
        <w:rPr>
          <w:rFonts w:ascii="Times New Roman" w:eastAsia="Calibri" w:hAnsi="Times New Roman" w:cs="Times New Roman"/>
          <w:sz w:val="24"/>
          <w:szCs w:val="24"/>
        </w:rPr>
        <w:t>ene su, pored ostalog,</w:t>
      </w:r>
      <w:r w:rsidRPr="00E538A3">
        <w:rPr>
          <w:rFonts w:ascii="Times New Roman" w:eastAsia="Calibri" w:hAnsi="Times New Roman" w:cs="Times New Roman"/>
          <w:sz w:val="24"/>
          <w:szCs w:val="24"/>
        </w:rPr>
        <w:t xml:space="preserve"> jedinice lokalne </w:t>
      </w:r>
      <w:r>
        <w:rPr>
          <w:rFonts w:ascii="Times New Roman" w:eastAsia="Calibri" w:hAnsi="Times New Roman" w:cs="Times New Roman"/>
          <w:sz w:val="24"/>
          <w:szCs w:val="24"/>
        </w:rPr>
        <w:t xml:space="preserve">i </w:t>
      </w:r>
      <w:r w:rsidRPr="00E538A3">
        <w:rPr>
          <w:rFonts w:ascii="Times New Roman" w:eastAsia="Calibri" w:hAnsi="Times New Roman" w:cs="Times New Roman"/>
          <w:sz w:val="24"/>
          <w:szCs w:val="24"/>
        </w:rPr>
        <w:t>područne (regionalne) samouprave, njihov djelokrug i ustrojstvo</w:t>
      </w:r>
      <w:r>
        <w:rPr>
          <w:rFonts w:ascii="Times New Roman" w:eastAsia="Calibri" w:hAnsi="Times New Roman" w:cs="Times New Roman"/>
          <w:sz w:val="24"/>
          <w:szCs w:val="24"/>
        </w:rPr>
        <w:t xml:space="preserve"> te</w:t>
      </w:r>
      <w:r w:rsidRPr="00E538A3">
        <w:rPr>
          <w:rFonts w:ascii="Times New Roman" w:eastAsia="Calibri" w:hAnsi="Times New Roman" w:cs="Times New Roman"/>
          <w:sz w:val="24"/>
          <w:szCs w:val="24"/>
        </w:rPr>
        <w:t xml:space="preserve"> način rada njihovih tijela</w:t>
      </w:r>
      <w:r w:rsidR="002454F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Zakonom o </w:t>
      </w:r>
      <w:r w:rsidRPr="002454F7">
        <w:rPr>
          <w:rFonts w:ascii="Times New Roman" w:eastAsia="Calibri" w:hAnsi="Times New Roman" w:cs="Times New Roman"/>
          <w:sz w:val="24"/>
          <w:szCs w:val="24"/>
        </w:rPr>
        <w:t>lokalnim izborima</w:t>
      </w:r>
      <w:r w:rsidRPr="002454F7">
        <w:rPr>
          <w:rFonts w:ascii="Times New Roman" w:hAnsi="Times New Roman" w:cs="Times New Roman"/>
          <w:sz w:val="24"/>
          <w:szCs w:val="24"/>
        </w:rPr>
        <w:t xml:space="preserve"> </w:t>
      </w:r>
      <w:r w:rsidRPr="002454F7">
        <w:rPr>
          <w:rFonts w:ascii="Times New Roman" w:eastAsia="Calibri" w:hAnsi="Times New Roman" w:cs="Times New Roman"/>
          <w:sz w:val="24"/>
          <w:szCs w:val="24"/>
        </w:rPr>
        <w:t>(</w:t>
      </w:r>
      <w:r w:rsidR="002454F7" w:rsidRPr="002454F7">
        <w:rPr>
          <w:rFonts w:ascii="Times New Roman" w:eastAsia="Calibri" w:hAnsi="Times New Roman" w:cs="Times New Roman"/>
          <w:sz w:val="24"/>
          <w:szCs w:val="24"/>
        </w:rPr>
        <w:t>„</w:t>
      </w:r>
      <w:r w:rsidRPr="002454F7">
        <w:rPr>
          <w:rFonts w:ascii="Times New Roman" w:eastAsia="Calibri" w:hAnsi="Times New Roman" w:cs="Times New Roman"/>
          <w:sz w:val="24"/>
          <w:szCs w:val="24"/>
        </w:rPr>
        <w:t>Narodne novine</w:t>
      </w:r>
      <w:r w:rsidR="002454F7" w:rsidRPr="002454F7">
        <w:rPr>
          <w:rFonts w:ascii="Times New Roman" w:eastAsia="Calibri" w:hAnsi="Times New Roman" w:cs="Times New Roman"/>
          <w:sz w:val="24"/>
          <w:szCs w:val="24"/>
        </w:rPr>
        <w:t>“</w:t>
      </w:r>
      <w:r w:rsidRPr="002454F7">
        <w:rPr>
          <w:rFonts w:ascii="Times New Roman" w:eastAsia="Calibri" w:hAnsi="Times New Roman" w:cs="Times New Roman"/>
          <w:sz w:val="24"/>
          <w:szCs w:val="24"/>
        </w:rPr>
        <w:t>, br. 144/12., 121/16., 98/19., 42/20.</w:t>
      </w:r>
      <w:r w:rsidR="002454F7" w:rsidRPr="002454F7">
        <w:rPr>
          <w:rFonts w:ascii="Times New Roman" w:eastAsia="Calibri" w:hAnsi="Times New Roman" w:cs="Times New Roman"/>
          <w:sz w:val="24"/>
          <w:szCs w:val="24"/>
        </w:rPr>
        <w:t>,</w:t>
      </w:r>
      <w:r w:rsidRPr="002454F7">
        <w:rPr>
          <w:rFonts w:ascii="Times New Roman" w:eastAsia="Calibri" w:hAnsi="Times New Roman" w:cs="Times New Roman"/>
          <w:sz w:val="24"/>
          <w:szCs w:val="24"/>
        </w:rPr>
        <w:t xml:space="preserve"> 144/20.</w:t>
      </w:r>
      <w:r w:rsidR="002454F7" w:rsidRPr="002454F7">
        <w:rPr>
          <w:rFonts w:ascii="Times New Roman" w:eastAsia="Calibri" w:hAnsi="Times New Roman" w:cs="Times New Roman"/>
          <w:sz w:val="24"/>
          <w:szCs w:val="24"/>
        </w:rPr>
        <w:t xml:space="preserve"> i 37/21.</w:t>
      </w:r>
      <w:r w:rsidRPr="002454F7">
        <w:rPr>
          <w:rFonts w:ascii="Times New Roman" w:eastAsia="Calibri" w:hAnsi="Times New Roman" w:cs="Times New Roman"/>
          <w:sz w:val="24"/>
          <w:szCs w:val="24"/>
        </w:rPr>
        <w:t>)</w:t>
      </w:r>
      <w:r w:rsidR="002454F7" w:rsidRPr="002454F7">
        <w:rPr>
          <w:rFonts w:ascii="Times New Roman" w:hAnsi="Times New Roman" w:cs="Times New Roman"/>
          <w:sz w:val="24"/>
          <w:szCs w:val="24"/>
        </w:rPr>
        <w:t xml:space="preserve"> uređeni su</w:t>
      </w:r>
      <w:r w:rsidR="002454F7">
        <w:t xml:space="preserve"> i</w:t>
      </w:r>
      <w:r w:rsidR="002454F7" w:rsidRPr="002454F7">
        <w:rPr>
          <w:rFonts w:ascii="Times New Roman" w:eastAsia="Calibri" w:hAnsi="Times New Roman" w:cs="Times New Roman"/>
          <w:sz w:val="24"/>
          <w:szCs w:val="24"/>
        </w:rPr>
        <w:t>zbori članova predstavničkih tijela jedinica lokalne i područne (regionalne) samouprave</w:t>
      </w:r>
      <w:r w:rsidR="002454F7">
        <w:rPr>
          <w:rFonts w:ascii="Times New Roman" w:eastAsia="Calibri" w:hAnsi="Times New Roman" w:cs="Times New Roman"/>
          <w:sz w:val="24"/>
          <w:szCs w:val="24"/>
        </w:rPr>
        <w:t xml:space="preserve">, a Zakonom o trgovačkim društvima </w:t>
      </w:r>
      <w:r w:rsidR="002454F7" w:rsidRPr="002454F7">
        <w:rPr>
          <w:rFonts w:ascii="Times New Roman" w:eastAsia="Calibri" w:hAnsi="Times New Roman" w:cs="Times New Roman"/>
          <w:sz w:val="24"/>
          <w:szCs w:val="24"/>
        </w:rPr>
        <w:t>(</w:t>
      </w:r>
      <w:r w:rsidR="002454F7">
        <w:rPr>
          <w:rFonts w:ascii="Times New Roman" w:eastAsia="Calibri" w:hAnsi="Times New Roman" w:cs="Times New Roman"/>
          <w:sz w:val="24"/>
          <w:szCs w:val="24"/>
        </w:rPr>
        <w:t>„</w:t>
      </w:r>
      <w:r w:rsidR="002454F7" w:rsidRPr="002454F7">
        <w:rPr>
          <w:rFonts w:ascii="Times New Roman" w:eastAsia="Calibri" w:hAnsi="Times New Roman" w:cs="Times New Roman"/>
          <w:sz w:val="24"/>
          <w:szCs w:val="24"/>
        </w:rPr>
        <w:t>Narodne novine</w:t>
      </w:r>
      <w:r w:rsidR="002454F7">
        <w:rPr>
          <w:rFonts w:ascii="Times New Roman" w:eastAsia="Calibri" w:hAnsi="Times New Roman" w:cs="Times New Roman"/>
          <w:sz w:val="24"/>
          <w:szCs w:val="24"/>
        </w:rPr>
        <w:t>“</w:t>
      </w:r>
      <w:r w:rsidR="002454F7" w:rsidRPr="002454F7">
        <w:rPr>
          <w:rFonts w:ascii="Times New Roman" w:eastAsia="Calibri" w:hAnsi="Times New Roman" w:cs="Times New Roman"/>
          <w:sz w:val="24"/>
          <w:szCs w:val="24"/>
        </w:rPr>
        <w:t>, br. 111/93., 34/99., 121/99. – vjerodostojno tumačenje, 52/00. – Odluka Ustavnog suda Republike Hrvatske, 118/03., 107/07., 146/08., 137/09., 125/11., 152/11. – pročišćeni tekst, 111/12., 68/13., 110/15., 40/19.</w:t>
      </w:r>
      <w:r w:rsidR="002454F7">
        <w:rPr>
          <w:rFonts w:ascii="Times New Roman" w:eastAsia="Calibri" w:hAnsi="Times New Roman" w:cs="Times New Roman"/>
          <w:sz w:val="24"/>
          <w:szCs w:val="24"/>
        </w:rPr>
        <w:t>,</w:t>
      </w:r>
      <w:r w:rsidR="002454F7" w:rsidRPr="002454F7">
        <w:rPr>
          <w:rFonts w:ascii="Times New Roman" w:eastAsia="Calibri" w:hAnsi="Times New Roman" w:cs="Times New Roman"/>
          <w:sz w:val="24"/>
          <w:szCs w:val="24"/>
        </w:rPr>
        <w:t xml:space="preserve"> 34/22.</w:t>
      </w:r>
      <w:r w:rsidR="002454F7">
        <w:rPr>
          <w:rFonts w:ascii="Times New Roman" w:eastAsia="Calibri" w:hAnsi="Times New Roman" w:cs="Times New Roman"/>
          <w:sz w:val="24"/>
          <w:szCs w:val="24"/>
        </w:rPr>
        <w:t xml:space="preserve"> i 114/22.</w:t>
      </w:r>
      <w:r w:rsidR="002454F7" w:rsidRPr="002454F7">
        <w:rPr>
          <w:rFonts w:ascii="Times New Roman" w:eastAsia="Calibri" w:hAnsi="Times New Roman" w:cs="Times New Roman"/>
          <w:sz w:val="24"/>
          <w:szCs w:val="24"/>
        </w:rPr>
        <w:t>)</w:t>
      </w:r>
      <w:r w:rsidR="002454F7">
        <w:rPr>
          <w:rFonts w:ascii="Times New Roman" w:eastAsia="Calibri" w:hAnsi="Times New Roman" w:cs="Times New Roman"/>
          <w:sz w:val="24"/>
          <w:szCs w:val="24"/>
        </w:rPr>
        <w:t xml:space="preserve"> uređeni su, pored ostalog, organi društva s ograničenom odgovornošću.</w:t>
      </w:r>
    </w:p>
    <w:p w14:paraId="1AC60628" w14:textId="015FB45A" w:rsidR="00E538A3" w:rsidRPr="00D73063" w:rsidRDefault="00E538A3" w:rsidP="00D73063">
      <w:pPr>
        <w:autoSpaceDE w:val="0"/>
        <w:autoSpaceDN w:val="0"/>
        <w:adjustRightInd w:val="0"/>
        <w:spacing w:before="240" w:after="0"/>
        <w:ind w:firstLine="708"/>
        <w:jc w:val="both"/>
        <w:rPr>
          <w:rFonts w:ascii="Times New Roman" w:hAnsi="Times New Roman" w:cs="Times New Roman"/>
          <w:sz w:val="24"/>
          <w:szCs w:val="24"/>
        </w:rPr>
      </w:pPr>
      <w:r w:rsidRPr="00E538A3">
        <w:rPr>
          <w:rFonts w:ascii="Times New Roman" w:eastAsia="Calibri" w:hAnsi="Times New Roman" w:cs="Times New Roman"/>
          <w:sz w:val="24"/>
          <w:szCs w:val="24"/>
        </w:rPr>
        <w:t xml:space="preserve">Kako sukladno </w:t>
      </w:r>
      <w:r w:rsidRPr="00981AC9">
        <w:rPr>
          <w:rFonts w:ascii="Times New Roman" w:eastAsia="Calibri" w:hAnsi="Times New Roman" w:cs="Times New Roman"/>
          <w:sz w:val="24"/>
          <w:szCs w:val="24"/>
        </w:rPr>
        <w:t>članku 10. stav</w:t>
      </w:r>
      <w:r w:rsidR="00981AC9" w:rsidRPr="00981AC9">
        <w:rPr>
          <w:rFonts w:ascii="Times New Roman" w:eastAsia="Calibri" w:hAnsi="Times New Roman" w:cs="Times New Roman"/>
          <w:sz w:val="24"/>
          <w:szCs w:val="24"/>
        </w:rPr>
        <w:t>cima 1. i</w:t>
      </w:r>
      <w:r w:rsidRPr="00981AC9">
        <w:rPr>
          <w:rFonts w:ascii="Times New Roman" w:eastAsia="Calibri" w:hAnsi="Times New Roman" w:cs="Times New Roman"/>
          <w:sz w:val="24"/>
          <w:szCs w:val="24"/>
        </w:rPr>
        <w:t xml:space="preserve"> 5. Zakona</w:t>
      </w:r>
      <w:r w:rsidRPr="00E538A3">
        <w:rPr>
          <w:rFonts w:ascii="Times New Roman" w:eastAsia="Calibri" w:hAnsi="Times New Roman" w:cs="Times New Roman"/>
          <w:sz w:val="24"/>
          <w:szCs w:val="24"/>
        </w:rPr>
        <w:t xml:space="preserve"> o ustrojstvu i djelokrugu tijela državne uprave („Narodne novine“, br. 85/20.) Ministarstvo pravosuđa i uprave, </w:t>
      </w:r>
      <w:r w:rsidRPr="00E538A3">
        <w:rPr>
          <w:rFonts w:ascii="Times New Roman" w:eastAsia="Calibri" w:hAnsi="Times New Roman" w:cs="Times New Roman"/>
          <w:sz w:val="24"/>
          <w:szCs w:val="24"/>
        </w:rPr>
        <w:lastRenderedPageBreak/>
        <w:t>pored ostalog, obavlja upravne i stručne poslove koji se odnose na</w:t>
      </w:r>
      <w:r w:rsidR="001300BC">
        <w:rPr>
          <w:rFonts w:ascii="Times New Roman" w:eastAsia="Calibri" w:hAnsi="Times New Roman" w:cs="Times New Roman"/>
          <w:sz w:val="24"/>
          <w:szCs w:val="24"/>
        </w:rPr>
        <w:t xml:space="preserve"> područje trgovačkog prava</w:t>
      </w:r>
      <w:r w:rsidR="00553BBD">
        <w:rPr>
          <w:rFonts w:ascii="Times New Roman" w:eastAsia="Calibri" w:hAnsi="Times New Roman" w:cs="Times New Roman"/>
          <w:sz w:val="24"/>
          <w:szCs w:val="24"/>
        </w:rPr>
        <w:t xml:space="preserve"> </w:t>
      </w:r>
      <w:r w:rsidR="008472C2">
        <w:rPr>
          <w:rFonts w:ascii="Times New Roman" w:eastAsia="Calibri" w:hAnsi="Times New Roman" w:cs="Times New Roman"/>
          <w:sz w:val="24"/>
          <w:szCs w:val="24"/>
        </w:rPr>
        <w:t xml:space="preserve">te </w:t>
      </w:r>
      <w:r w:rsidR="00981AC9" w:rsidRPr="00981AC9">
        <w:rPr>
          <w:rFonts w:ascii="Times New Roman" w:eastAsia="Calibri" w:hAnsi="Times New Roman" w:cs="Times New Roman"/>
          <w:sz w:val="24"/>
          <w:szCs w:val="24"/>
        </w:rPr>
        <w:t>ustrojstvo i djelokrug lokalne i područne (regionalne) samouprave</w:t>
      </w:r>
      <w:r w:rsidRPr="00E538A3">
        <w:rPr>
          <w:rFonts w:ascii="Times New Roman" w:eastAsia="Calibri" w:hAnsi="Times New Roman" w:cs="Times New Roman"/>
          <w:sz w:val="24"/>
          <w:szCs w:val="24"/>
        </w:rPr>
        <w:t>, t</w:t>
      </w:r>
      <w:r w:rsidR="00D73063">
        <w:rPr>
          <w:rFonts w:ascii="Times New Roman" w:eastAsia="Calibri" w:hAnsi="Times New Roman" w:cs="Times New Roman"/>
          <w:sz w:val="24"/>
          <w:szCs w:val="24"/>
        </w:rPr>
        <w:t xml:space="preserve">e su odredbom </w:t>
      </w:r>
      <w:r w:rsidR="00D73063">
        <w:rPr>
          <w:rFonts w:ascii="Times New Roman" w:hAnsi="Times New Roman" w:cs="Times New Roman"/>
          <w:sz w:val="24"/>
          <w:szCs w:val="24"/>
        </w:rPr>
        <w:t>članka 78.</w:t>
      </w:r>
      <w:r w:rsidR="00D73063" w:rsidRPr="009F04A1">
        <w:rPr>
          <w:rFonts w:ascii="Times New Roman" w:hAnsi="Times New Roman" w:cs="Times New Roman"/>
          <w:sz w:val="24"/>
          <w:szCs w:val="24"/>
        </w:rPr>
        <w:t xml:space="preserve"> Zakona o lokalnim izborima („Narodne novine“ broj 144/12., 121/16., 98/19., 42/20., 144/2</w:t>
      </w:r>
      <w:r w:rsidR="00D73063">
        <w:rPr>
          <w:rFonts w:ascii="Times New Roman" w:hAnsi="Times New Roman" w:cs="Times New Roman"/>
          <w:sz w:val="24"/>
          <w:szCs w:val="24"/>
        </w:rPr>
        <w:t xml:space="preserve">0. i 37/21.) propisane nespojive funkcije s istodobnim obnašanjem dužnosti člana </w:t>
      </w:r>
      <w:r w:rsidR="00D73063" w:rsidRPr="00D73063">
        <w:rPr>
          <w:rFonts w:ascii="Times New Roman" w:hAnsi="Times New Roman" w:cs="Times New Roman"/>
          <w:color w:val="000000"/>
          <w:sz w:val="24"/>
          <w:szCs w:val="24"/>
          <w:shd w:val="clear" w:color="auto" w:fill="FFFFFF"/>
        </w:rPr>
        <w:t>predstavničkog tijela jedinice lokalne samouprave</w:t>
      </w:r>
      <w:r w:rsidR="00D73063">
        <w:rPr>
          <w:rFonts w:ascii="Times New Roman" w:hAnsi="Times New Roman" w:cs="Times New Roman"/>
          <w:color w:val="000000"/>
          <w:sz w:val="24"/>
          <w:szCs w:val="24"/>
          <w:shd w:val="clear" w:color="auto" w:fill="FFFFFF"/>
        </w:rPr>
        <w:t xml:space="preserve">, za čije je tumačenje </w:t>
      </w:r>
      <w:r w:rsidR="00DB1ACD">
        <w:rPr>
          <w:rFonts w:ascii="Times New Roman" w:hAnsi="Times New Roman" w:cs="Times New Roman"/>
          <w:color w:val="000000"/>
          <w:sz w:val="24"/>
          <w:szCs w:val="24"/>
          <w:shd w:val="clear" w:color="auto" w:fill="FFFFFF"/>
        </w:rPr>
        <w:t xml:space="preserve">također </w:t>
      </w:r>
      <w:r w:rsidR="00D73063">
        <w:rPr>
          <w:rFonts w:ascii="Times New Roman" w:hAnsi="Times New Roman" w:cs="Times New Roman"/>
          <w:color w:val="000000"/>
          <w:sz w:val="24"/>
          <w:szCs w:val="24"/>
          <w:shd w:val="clear" w:color="auto" w:fill="FFFFFF"/>
        </w:rPr>
        <w:t xml:space="preserve">nadležno Ministarstvo pravosuđa i uprave, upućuje se obveznica </w:t>
      </w:r>
      <w:r w:rsidR="00D73063">
        <w:rPr>
          <w:rFonts w:ascii="Times New Roman" w:hAnsi="Times New Roman" w:cs="Times New Roman"/>
          <w:sz w:val="24"/>
          <w:szCs w:val="24"/>
        </w:rPr>
        <w:t xml:space="preserve">da se za </w:t>
      </w:r>
      <w:r w:rsidRPr="00E538A3">
        <w:rPr>
          <w:rFonts w:ascii="Times New Roman" w:eastAsia="Calibri" w:hAnsi="Times New Roman" w:cs="Times New Roman"/>
          <w:sz w:val="24"/>
          <w:szCs w:val="24"/>
        </w:rPr>
        <w:t xml:space="preserve">mjerodavno mišljenje </w:t>
      </w:r>
      <w:r w:rsidR="00D73063">
        <w:rPr>
          <w:rFonts w:ascii="Times New Roman" w:eastAsia="Calibri" w:hAnsi="Times New Roman" w:cs="Times New Roman"/>
          <w:sz w:val="24"/>
          <w:szCs w:val="24"/>
        </w:rPr>
        <w:t xml:space="preserve">obrati </w:t>
      </w:r>
      <w:r w:rsidRPr="00E538A3">
        <w:rPr>
          <w:rFonts w:ascii="Times New Roman" w:eastAsia="Calibri" w:hAnsi="Times New Roman" w:cs="Times New Roman"/>
          <w:sz w:val="24"/>
          <w:szCs w:val="24"/>
        </w:rPr>
        <w:t>spomenuto</w:t>
      </w:r>
      <w:r w:rsidR="00D73063">
        <w:rPr>
          <w:rFonts w:ascii="Times New Roman" w:eastAsia="Calibri" w:hAnsi="Times New Roman" w:cs="Times New Roman"/>
          <w:sz w:val="24"/>
          <w:szCs w:val="24"/>
        </w:rPr>
        <w:t>m</w:t>
      </w:r>
      <w:r w:rsidRPr="00E538A3">
        <w:rPr>
          <w:rFonts w:ascii="Times New Roman" w:eastAsia="Calibri" w:hAnsi="Times New Roman" w:cs="Times New Roman"/>
          <w:sz w:val="24"/>
          <w:szCs w:val="24"/>
        </w:rPr>
        <w:t xml:space="preserve"> </w:t>
      </w:r>
      <w:r w:rsidR="00DB1ACD">
        <w:rPr>
          <w:rFonts w:ascii="Times New Roman" w:eastAsia="Calibri" w:hAnsi="Times New Roman" w:cs="Times New Roman"/>
          <w:sz w:val="24"/>
          <w:szCs w:val="24"/>
        </w:rPr>
        <w:t xml:space="preserve">tijelu državne uprave </w:t>
      </w:r>
      <w:r w:rsidRPr="00E538A3">
        <w:rPr>
          <w:rFonts w:ascii="Times New Roman" w:eastAsia="Calibri" w:hAnsi="Times New Roman" w:cs="Times New Roman"/>
          <w:sz w:val="24"/>
          <w:szCs w:val="24"/>
        </w:rPr>
        <w:t>u odnosu na postavljeni upit.</w:t>
      </w:r>
    </w:p>
    <w:p w14:paraId="63BA898D" w14:textId="32FFCF72" w:rsidR="00992FC7" w:rsidRPr="005604DD" w:rsidRDefault="000F76C3" w:rsidP="00992FC7">
      <w:pPr>
        <w:autoSpaceDE w:val="0"/>
        <w:autoSpaceDN w:val="0"/>
        <w:adjustRightInd w:val="0"/>
        <w:spacing w:before="240" w:after="0"/>
        <w:ind w:firstLine="708"/>
        <w:jc w:val="both"/>
        <w:rPr>
          <w:rFonts w:ascii="Times New Roman" w:eastAsia="Calibri" w:hAnsi="Times New Roman" w:cs="Times New Roman"/>
          <w:sz w:val="24"/>
          <w:szCs w:val="24"/>
        </w:rPr>
      </w:pPr>
      <w:r w:rsidRPr="005604DD">
        <w:rPr>
          <w:rFonts w:ascii="Times New Roman" w:eastAsia="Calibri" w:hAnsi="Times New Roman" w:cs="Times New Roman"/>
          <w:sz w:val="24"/>
          <w:szCs w:val="24"/>
        </w:rPr>
        <w:t>Slijedom navedenog</w:t>
      </w:r>
      <w:r w:rsidR="00992FC7" w:rsidRPr="005604DD">
        <w:rPr>
          <w:rFonts w:ascii="Times New Roman" w:eastAsia="Calibri" w:hAnsi="Times New Roman" w:cs="Times New Roman"/>
          <w:sz w:val="24"/>
          <w:szCs w:val="24"/>
        </w:rPr>
        <w:t>a,</w:t>
      </w:r>
      <w:r w:rsidRPr="005604DD">
        <w:rPr>
          <w:rFonts w:ascii="Times New Roman" w:eastAsia="Calibri" w:hAnsi="Times New Roman" w:cs="Times New Roman"/>
          <w:sz w:val="24"/>
          <w:szCs w:val="24"/>
        </w:rPr>
        <w:t xml:space="preserve"> Povjerenstvo je dalo mišljenje kao </w:t>
      </w:r>
      <w:r w:rsidR="00D00FDD" w:rsidRPr="005604DD">
        <w:rPr>
          <w:rFonts w:ascii="Times New Roman" w:eastAsia="Calibri" w:hAnsi="Times New Roman" w:cs="Times New Roman"/>
          <w:sz w:val="24"/>
          <w:szCs w:val="24"/>
        </w:rPr>
        <w:t xml:space="preserve">što </w:t>
      </w:r>
      <w:r w:rsidRPr="005604DD">
        <w:rPr>
          <w:rFonts w:ascii="Times New Roman" w:eastAsia="Calibri" w:hAnsi="Times New Roman" w:cs="Times New Roman"/>
          <w:sz w:val="24"/>
          <w:szCs w:val="24"/>
        </w:rPr>
        <w:t xml:space="preserve">je navedeno u izreci ovoga akta. </w:t>
      </w:r>
    </w:p>
    <w:p w14:paraId="28CF48B1" w14:textId="77777777" w:rsidR="004B5CF5" w:rsidRPr="005604DD" w:rsidRDefault="00027AE5" w:rsidP="004B5CF5">
      <w:pPr>
        <w:pStyle w:val="Default"/>
        <w:spacing w:line="276" w:lineRule="auto"/>
        <w:ind w:left="3540"/>
        <w:rPr>
          <w:color w:val="auto"/>
        </w:rPr>
      </w:pPr>
      <w:r w:rsidRPr="005604DD">
        <w:rPr>
          <w:color w:val="auto"/>
        </w:rPr>
        <w:t xml:space="preserve">                   PREDSJEDNICA</w:t>
      </w:r>
      <w:r w:rsidR="004B5CF5" w:rsidRPr="005604DD">
        <w:rPr>
          <w:color w:val="auto"/>
        </w:rPr>
        <w:t xml:space="preserve"> POVJERENSTVA</w:t>
      </w:r>
    </w:p>
    <w:p w14:paraId="28CF48B2" w14:textId="77777777" w:rsidR="00E80A1D" w:rsidRPr="005604DD" w:rsidRDefault="00E80A1D" w:rsidP="004B5CF5">
      <w:pPr>
        <w:pStyle w:val="Default"/>
        <w:spacing w:line="276" w:lineRule="auto"/>
        <w:ind w:left="3540"/>
        <w:rPr>
          <w:color w:val="auto"/>
          <w:sz w:val="16"/>
          <w:szCs w:val="16"/>
        </w:rPr>
      </w:pPr>
      <w:r w:rsidRPr="005604DD">
        <w:rPr>
          <w:color w:val="auto"/>
        </w:rPr>
        <w:t xml:space="preserve"> </w:t>
      </w:r>
    </w:p>
    <w:p w14:paraId="28CF48B3" w14:textId="77777777" w:rsidR="004B5CF5" w:rsidRPr="005604DD" w:rsidRDefault="00E80A1D" w:rsidP="004B5CF5">
      <w:pPr>
        <w:spacing w:after="0"/>
        <w:ind w:firstLine="708"/>
        <w:jc w:val="both"/>
        <w:rPr>
          <w:rFonts w:ascii="Times New Roman" w:hAnsi="Times New Roman" w:cs="Times New Roman"/>
          <w:sz w:val="24"/>
          <w:szCs w:val="24"/>
        </w:rPr>
      </w:pPr>
      <w:r w:rsidRPr="005604DD">
        <w:rPr>
          <w:rFonts w:ascii="Times New Roman" w:hAnsi="Times New Roman" w:cs="Times New Roman"/>
          <w:sz w:val="24"/>
          <w:szCs w:val="24"/>
        </w:rPr>
        <w:t xml:space="preserve"> </w:t>
      </w:r>
      <w:r w:rsidR="004B5CF5" w:rsidRPr="005604DD">
        <w:rPr>
          <w:rFonts w:ascii="Times New Roman" w:hAnsi="Times New Roman" w:cs="Times New Roman"/>
          <w:sz w:val="24"/>
          <w:szCs w:val="24"/>
        </w:rPr>
        <w:tab/>
      </w:r>
      <w:r w:rsidR="004B5CF5" w:rsidRPr="005604DD">
        <w:rPr>
          <w:rFonts w:ascii="Times New Roman" w:hAnsi="Times New Roman" w:cs="Times New Roman"/>
          <w:sz w:val="24"/>
          <w:szCs w:val="24"/>
        </w:rPr>
        <w:tab/>
      </w:r>
      <w:r w:rsidR="004B5CF5" w:rsidRPr="005604DD">
        <w:rPr>
          <w:rFonts w:ascii="Times New Roman" w:hAnsi="Times New Roman" w:cs="Times New Roman"/>
          <w:sz w:val="24"/>
          <w:szCs w:val="24"/>
        </w:rPr>
        <w:tab/>
      </w:r>
      <w:r w:rsidR="004B5CF5" w:rsidRPr="005604DD">
        <w:rPr>
          <w:rFonts w:ascii="Times New Roman" w:hAnsi="Times New Roman" w:cs="Times New Roman"/>
          <w:sz w:val="24"/>
          <w:szCs w:val="24"/>
        </w:rPr>
        <w:tab/>
      </w:r>
      <w:r w:rsidRPr="005604DD">
        <w:rPr>
          <w:rFonts w:ascii="Times New Roman" w:hAnsi="Times New Roman" w:cs="Times New Roman"/>
          <w:sz w:val="24"/>
          <w:szCs w:val="24"/>
        </w:rPr>
        <w:t xml:space="preserve">  </w:t>
      </w:r>
      <w:r w:rsidR="004B5CF5" w:rsidRPr="005604DD">
        <w:rPr>
          <w:rFonts w:ascii="Times New Roman" w:hAnsi="Times New Roman" w:cs="Times New Roman"/>
          <w:sz w:val="24"/>
          <w:szCs w:val="24"/>
        </w:rPr>
        <w:tab/>
      </w:r>
      <w:r w:rsidRPr="005604DD">
        <w:rPr>
          <w:rFonts w:ascii="Times New Roman" w:hAnsi="Times New Roman" w:cs="Times New Roman"/>
          <w:sz w:val="24"/>
          <w:szCs w:val="24"/>
        </w:rPr>
        <w:tab/>
        <w:t xml:space="preserve">     </w:t>
      </w:r>
      <w:r w:rsidR="00150D97" w:rsidRPr="005604DD">
        <w:rPr>
          <w:rFonts w:ascii="Times New Roman" w:hAnsi="Times New Roman" w:cs="Times New Roman"/>
          <w:sz w:val="24"/>
          <w:szCs w:val="24"/>
        </w:rPr>
        <w:t>Nataša Novakovi</w:t>
      </w:r>
      <w:r w:rsidR="00027AE5" w:rsidRPr="005604DD">
        <w:rPr>
          <w:rFonts w:ascii="Times New Roman" w:hAnsi="Times New Roman" w:cs="Times New Roman"/>
          <w:sz w:val="24"/>
          <w:szCs w:val="24"/>
        </w:rPr>
        <w:t>ć</w:t>
      </w:r>
      <w:r w:rsidR="004B5CF5" w:rsidRPr="005604DD">
        <w:rPr>
          <w:rFonts w:ascii="Times New Roman" w:hAnsi="Times New Roman" w:cs="Times New Roman"/>
          <w:sz w:val="24"/>
          <w:szCs w:val="24"/>
        </w:rPr>
        <w:t xml:space="preserve">, dipl. </w:t>
      </w:r>
      <w:proofErr w:type="spellStart"/>
      <w:r w:rsidR="004B5CF5" w:rsidRPr="005604DD">
        <w:rPr>
          <w:rFonts w:ascii="Times New Roman" w:hAnsi="Times New Roman" w:cs="Times New Roman"/>
          <w:sz w:val="24"/>
          <w:szCs w:val="24"/>
        </w:rPr>
        <w:t>iur</w:t>
      </w:r>
      <w:proofErr w:type="spellEnd"/>
      <w:r w:rsidR="004B5CF5" w:rsidRPr="005604DD">
        <w:rPr>
          <w:rFonts w:ascii="Times New Roman" w:hAnsi="Times New Roman" w:cs="Times New Roman"/>
          <w:sz w:val="24"/>
          <w:szCs w:val="24"/>
        </w:rPr>
        <w:t xml:space="preserve">. </w:t>
      </w:r>
    </w:p>
    <w:p w14:paraId="3323E5BF" w14:textId="77777777" w:rsidR="009E7C8C" w:rsidRDefault="009E7C8C" w:rsidP="004B5CF5">
      <w:pPr>
        <w:ind w:firstLine="360"/>
        <w:rPr>
          <w:rFonts w:ascii="Times New Roman" w:hAnsi="Times New Roman" w:cs="Times New Roman"/>
          <w:sz w:val="24"/>
          <w:szCs w:val="24"/>
        </w:rPr>
      </w:pPr>
    </w:p>
    <w:p w14:paraId="28CF48B5" w14:textId="17B7D54B" w:rsidR="000C190C" w:rsidRPr="005604DD" w:rsidRDefault="000C190C" w:rsidP="004B5CF5">
      <w:pPr>
        <w:ind w:firstLine="360"/>
        <w:rPr>
          <w:rFonts w:ascii="Times New Roman" w:hAnsi="Times New Roman" w:cs="Times New Roman"/>
          <w:sz w:val="24"/>
          <w:szCs w:val="24"/>
        </w:rPr>
      </w:pPr>
      <w:r w:rsidRPr="005604DD">
        <w:rPr>
          <w:rFonts w:ascii="Times New Roman" w:hAnsi="Times New Roman" w:cs="Times New Roman"/>
          <w:sz w:val="24"/>
          <w:szCs w:val="24"/>
        </w:rPr>
        <w:t>Dostaviti:</w:t>
      </w:r>
    </w:p>
    <w:p w14:paraId="28CF48B6" w14:textId="36FDD214" w:rsidR="000C190C" w:rsidRPr="005604DD" w:rsidRDefault="004C6815" w:rsidP="000C190C">
      <w:pPr>
        <w:pStyle w:val="Odlomakpopisa"/>
        <w:numPr>
          <w:ilvl w:val="0"/>
          <w:numId w:val="5"/>
        </w:numPr>
        <w:rPr>
          <w:rFonts w:ascii="Times New Roman" w:hAnsi="Times New Roman" w:cs="Times New Roman"/>
          <w:sz w:val="24"/>
          <w:szCs w:val="24"/>
        </w:rPr>
      </w:pPr>
      <w:r w:rsidRPr="005604DD">
        <w:rPr>
          <w:rFonts w:ascii="Times New Roman" w:hAnsi="Times New Roman" w:cs="Times New Roman"/>
          <w:sz w:val="24"/>
          <w:szCs w:val="24"/>
        </w:rPr>
        <w:t>Obvezni</w:t>
      </w:r>
      <w:r w:rsidR="00DF2C73" w:rsidRPr="005604DD">
        <w:rPr>
          <w:rFonts w:ascii="Times New Roman" w:hAnsi="Times New Roman" w:cs="Times New Roman"/>
          <w:sz w:val="24"/>
          <w:szCs w:val="24"/>
        </w:rPr>
        <w:t>c</w:t>
      </w:r>
      <w:r w:rsidR="005604DD" w:rsidRPr="005604DD">
        <w:rPr>
          <w:rFonts w:ascii="Times New Roman" w:hAnsi="Times New Roman" w:cs="Times New Roman"/>
          <w:sz w:val="24"/>
          <w:szCs w:val="24"/>
        </w:rPr>
        <w:t>a</w:t>
      </w:r>
      <w:r w:rsidR="003C7443" w:rsidRPr="005604DD">
        <w:rPr>
          <w:rFonts w:ascii="Times New Roman" w:hAnsi="Times New Roman" w:cs="Times New Roman"/>
          <w:sz w:val="24"/>
          <w:szCs w:val="24"/>
        </w:rPr>
        <w:t xml:space="preserve"> </w:t>
      </w:r>
      <w:r w:rsidR="00DF2C73" w:rsidRPr="005604DD">
        <w:rPr>
          <w:rFonts w:ascii="Times New Roman" w:hAnsi="Times New Roman" w:cs="Times New Roman"/>
          <w:sz w:val="24"/>
          <w:szCs w:val="24"/>
        </w:rPr>
        <w:t>Karl</w:t>
      </w:r>
      <w:r w:rsidR="005604DD" w:rsidRPr="005604DD">
        <w:rPr>
          <w:rFonts w:ascii="Times New Roman" w:hAnsi="Times New Roman" w:cs="Times New Roman"/>
          <w:sz w:val="24"/>
          <w:szCs w:val="24"/>
        </w:rPr>
        <w:t>a</w:t>
      </w:r>
      <w:r w:rsidR="00DF2C73" w:rsidRPr="005604DD">
        <w:rPr>
          <w:rFonts w:ascii="Times New Roman" w:hAnsi="Times New Roman" w:cs="Times New Roman"/>
          <w:sz w:val="24"/>
          <w:szCs w:val="24"/>
        </w:rPr>
        <w:t xml:space="preserve"> </w:t>
      </w:r>
      <w:proofErr w:type="spellStart"/>
      <w:r w:rsidR="00DF2C73" w:rsidRPr="005604DD">
        <w:rPr>
          <w:rFonts w:ascii="Times New Roman" w:hAnsi="Times New Roman" w:cs="Times New Roman"/>
          <w:sz w:val="24"/>
          <w:szCs w:val="24"/>
        </w:rPr>
        <w:t>Jurešić</w:t>
      </w:r>
      <w:proofErr w:type="spellEnd"/>
      <w:r w:rsidR="00E80A1D" w:rsidRPr="005604DD">
        <w:rPr>
          <w:rFonts w:ascii="Times New Roman" w:hAnsi="Times New Roman" w:cs="Times New Roman"/>
          <w:sz w:val="24"/>
          <w:szCs w:val="24"/>
        </w:rPr>
        <w:t xml:space="preserve">, </w:t>
      </w:r>
      <w:r w:rsidR="009E7C8C">
        <w:rPr>
          <w:rFonts w:ascii="Times New Roman" w:hAnsi="Times New Roman" w:cs="Times New Roman"/>
          <w:sz w:val="24"/>
          <w:szCs w:val="24"/>
        </w:rPr>
        <w:t>elektroničkom dostavom</w:t>
      </w:r>
      <w:bookmarkStart w:id="0" w:name="_GoBack"/>
      <w:bookmarkEnd w:id="0"/>
    </w:p>
    <w:p w14:paraId="28CF48B7" w14:textId="77777777" w:rsidR="000C190C" w:rsidRPr="007778BD" w:rsidRDefault="00090291" w:rsidP="000C190C">
      <w:pPr>
        <w:pStyle w:val="Odlomakpopisa"/>
        <w:numPr>
          <w:ilvl w:val="0"/>
          <w:numId w:val="5"/>
        </w:numPr>
        <w:rPr>
          <w:rFonts w:ascii="Times New Roman" w:hAnsi="Times New Roman" w:cs="Times New Roman"/>
          <w:sz w:val="24"/>
          <w:szCs w:val="24"/>
        </w:rPr>
      </w:pPr>
      <w:r w:rsidRPr="005604DD">
        <w:rPr>
          <w:rFonts w:ascii="Times New Roman" w:hAnsi="Times New Roman" w:cs="Times New Roman"/>
          <w:sz w:val="24"/>
          <w:szCs w:val="24"/>
        </w:rPr>
        <w:t>Objava na i</w:t>
      </w:r>
      <w:r w:rsidR="000C190C" w:rsidRPr="005604DD">
        <w:rPr>
          <w:rFonts w:ascii="Times New Roman" w:hAnsi="Times New Roman" w:cs="Times New Roman"/>
          <w:sz w:val="24"/>
          <w:szCs w:val="24"/>
        </w:rPr>
        <w:t>nternet</w:t>
      </w:r>
      <w:r w:rsidRPr="005604DD">
        <w:rPr>
          <w:rFonts w:ascii="Times New Roman" w:hAnsi="Times New Roman" w:cs="Times New Roman"/>
          <w:sz w:val="24"/>
          <w:szCs w:val="24"/>
        </w:rPr>
        <w:t>skoj</w:t>
      </w:r>
      <w:r w:rsidR="000C190C" w:rsidRPr="007778BD">
        <w:rPr>
          <w:rFonts w:ascii="Times New Roman" w:hAnsi="Times New Roman" w:cs="Times New Roman"/>
          <w:sz w:val="24"/>
          <w:szCs w:val="24"/>
        </w:rPr>
        <w:t xml:space="preserve"> stranic</w:t>
      </w:r>
      <w:r w:rsidRPr="007778BD">
        <w:rPr>
          <w:rFonts w:ascii="Times New Roman" w:hAnsi="Times New Roman" w:cs="Times New Roman"/>
          <w:sz w:val="24"/>
          <w:szCs w:val="24"/>
        </w:rPr>
        <w:t>i</w:t>
      </w:r>
      <w:r w:rsidR="000C190C" w:rsidRPr="007778BD">
        <w:rPr>
          <w:rFonts w:ascii="Times New Roman" w:hAnsi="Times New Roman" w:cs="Times New Roman"/>
          <w:sz w:val="24"/>
          <w:szCs w:val="24"/>
        </w:rPr>
        <w:t xml:space="preserve"> Povjerenstva</w:t>
      </w:r>
    </w:p>
    <w:p w14:paraId="28CF48B8" w14:textId="77777777" w:rsidR="00101F03" w:rsidRPr="007778BD" w:rsidRDefault="000C190C" w:rsidP="0052268F">
      <w:pPr>
        <w:pStyle w:val="Odlomakpopisa"/>
        <w:numPr>
          <w:ilvl w:val="0"/>
          <w:numId w:val="5"/>
        </w:numPr>
        <w:tabs>
          <w:tab w:val="left" w:pos="5505"/>
        </w:tabs>
        <w:rPr>
          <w:rFonts w:ascii="Times New Roman" w:hAnsi="Times New Roman" w:cs="Times New Roman"/>
          <w:sz w:val="24"/>
          <w:szCs w:val="24"/>
        </w:rPr>
      </w:pPr>
      <w:r w:rsidRPr="007778BD">
        <w:rPr>
          <w:rFonts w:ascii="Times New Roman" w:hAnsi="Times New Roman" w:cs="Times New Roman"/>
          <w:sz w:val="24"/>
          <w:szCs w:val="24"/>
        </w:rPr>
        <w:t>Pismohrana</w:t>
      </w:r>
      <w:r w:rsidR="00793EC7" w:rsidRPr="007778BD">
        <w:rPr>
          <w:rFonts w:ascii="Times New Roman" w:hAnsi="Times New Roman" w:cs="Times New Roman"/>
          <w:sz w:val="24"/>
          <w:szCs w:val="24"/>
        </w:rPr>
        <w:tab/>
      </w:r>
    </w:p>
    <w:sectPr w:rsidR="00101F03" w:rsidRPr="007778B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DB591" w14:textId="77777777" w:rsidR="002B65A7" w:rsidRDefault="002B65A7" w:rsidP="005B5818">
      <w:pPr>
        <w:spacing w:after="0" w:line="240" w:lineRule="auto"/>
      </w:pPr>
      <w:r>
        <w:separator/>
      </w:r>
    </w:p>
  </w:endnote>
  <w:endnote w:type="continuationSeparator" w:id="0">
    <w:p w14:paraId="4EA383FE" w14:textId="77777777" w:rsidR="002B65A7" w:rsidRDefault="002B65A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08F8F"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E822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94395" w14:textId="77777777" w:rsidR="002B65A7" w:rsidRDefault="002B65A7" w:rsidP="005B5818">
      <w:pPr>
        <w:spacing w:after="0" w:line="240" w:lineRule="auto"/>
      </w:pPr>
      <w:r>
        <w:separator/>
      </w:r>
    </w:p>
  </w:footnote>
  <w:footnote w:type="continuationSeparator" w:id="0">
    <w:p w14:paraId="5D75C212" w14:textId="77777777" w:rsidR="002B65A7" w:rsidRDefault="002B65A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023C79CF" w:rsidR="00101F03" w:rsidRDefault="001872E8">
        <w:pPr>
          <w:pStyle w:val="Zaglavlje"/>
          <w:jc w:val="right"/>
        </w:pPr>
        <w:r>
          <w:fldChar w:fldCharType="begin"/>
        </w:r>
        <w:r w:rsidR="00965145">
          <w:instrText xml:space="preserve"> PAGE   \* MERGEFORMAT </w:instrText>
        </w:r>
        <w:r>
          <w:fldChar w:fldCharType="separate"/>
        </w:r>
        <w:r w:rsidR="003C7DAC">
          <w:rPr>
            <w:noProof/>
          </w:rPr>
          <w:t>3</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4D85AB8"/>
    <w:multiLevelType w:val="hybridMultilevel"/>
    <w:tmpl w:val="253842C4"/>
    <w:lvl w:ilvl="0" w:tplc="CCD812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71136"/>
    <w:multiLevelType w:val="hybridMultilevel"/>
    <w:tmpl w:val="75DC15E4"/>
    <w:lvl w:ilvl="0" w:tplc="B5D64B12">
      <w:start w:val="1"/>
      <w:numFmt w:val="upperRoman"/>
      <w:lvlText w:val="%1."/>
      <w:lvlJc w:val="left"/>
      <w:pPr>
        <w:ind w:left="1080" w:hanging="72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3E04601"/>
    <w:multiLevelType w:val="hybridMultilevel"/>
    <w:tmpl w:val="AEA0E73E"/>
    <w:lvl w:ilvl="0" w:tplc="356A97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6"/>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2DCF"/>
    <w:rsid w:val="00012E14"/>
    <w:rsid w:val="000135B5"/>
    <w:rsid w:val="00026087"/>
    <w:rsid w:val="00027AE5"/>
    <w:rsid w:val="0003483C"/>
    <w:rsid w:val="000363A8"/>
    <w:rsid w:val="00040256"/>
    <w:rsid w:val="00041BF4"/>
    <w:rsid w:val="000512CB"/>
    <w:rsid w:val="00056DCF"/>
    <w:rsid w:val="000614B0"/>
    <w:rsid w:val="00062746"/>
    <w:rsid w:val="000647CA"/>
    <w:rsid w:val="00064C17"/>
    <w:rsid w:val="00067EC1"/>
    <w:rsid w:val="00077F3E"/>
    <w:rsid w:val="00090291"/>
    <w:rsid w:val="0009736C"/>
    <w:rsid w:val="000A0606"/>
    <w:rsid w:val="000A7110"/>
    <w:rsid w:val="000B186A"/>
    <w:rsid w:val="000C190C"/>
    <w:rsid w:val="000C1FE4"/>
    <w:rsid w:val="000D0134"/>
    <w:rsid w:val="000E0624"/>
    <w:rsid w:val="000E0D72"/>
    <w:rsid w:val="000E32E6"/>
    <w:rsid w:val="000E5777"/>
    <w:rsid w:val="000E6C68"/>
    <w:rsid w:val="000E6D97"/>
    <w:rsid w:val="000E75E4"/>
    <w:rsid w:val="000F76C3"/>
    <w:rsid w:val="00101F03"/>
    <w:rsid w:val="00112E23"/>
    <w:rsid w:val="00116332"/>
    <w:rsid w:val="0012224D"/>
    <w:rsid w:val="001262F6"/>
    <w:rsid w:val="001300BC"/>
    <w:rsid w:val="00130140"/>
    <w:rsid w:val="00133170"/>
    <w:rsid w:val="001426F4"/>
    <w:rsid w:val="0014691D"/>
    <w:rsid w:val="00150A71"/>
    <w:rsid w:val="00150D97"/>
    <w:rsid w:val="001530D5"/>
    <w:rsid w:val="00153115"/>
    <w:rsid w:val="001610AB"/>
    <w:rsid w:val="00163448"/>
    <w:rsid w:val="001872E8"/>
    <w:rsid w:val="001941F2"/>
    <w:rsid w:val="001A2139"/>
    <w:rsid w:val="001D050A"/>
    <w:rsid w:val="001E2AE8"/>
    <w:rsid w:val="001E34DD"/>
    <w:rsid w:val="001F4204"/>
    <w:rsid w:val="002025EB"/>
    <w:rsid w:val="00204122"/>
    <w:rsid w:val="002049E1"/>
    <w:rsid w:val="002120FA"/>
    <w:rsid w:val="00213B8F"/>
    <w:rsid w:val="00224B4C"/>
    <w:rsid w:val="0023102B"/>
    <w:rsid w:val="0023718E"/>
    <w:rsid w:val="002416A7"/>
    <w:rsid w:val="00242D76"/>
    <w:rsid w:val="00243596"/>
    <w:rsid w:val="0024424B"/>
    <w:rsid w:val="002454F7"/>
    <w:rsid w:val="00247623"/>
    <w:rsid w:val="002514D2"/>
    <w:rsid w:val="00253AFD"/>
    <w:rsid w:val="00262849"/>
    <w:rsid w:val="0026367A"/>
    <w:rsid w:val="002761D7"/>
    <w:rsid w:val="002802DD"/>
    <w:rsid w:val="0028085D"/>
    <w:rsid w:val="00286D4C"/>
    <w:rsid w:val="00296618"/>
    <w:rsid w:val="002B65A7"/>
    <w:rsid w:val="002B6CCE"/>
    <w:rsid w:val="002C4994"/>
    <w:rsid w:val="002C7A6A"/>
    <w:rsid w:val="002E14D7"/>
    <w:rsid w:val="002E3D3C"/>
    <w:rsid w:val="002F2F7E"/>
    <w:rsid w:val="002F313C"/>
    <w:rsid w:val="002F562C"/>
    <w:rsid w:val="00300D29"/>
    <w:rsid w:val="00304D58"/>
    <w:rsid w:val="00310B98"/>
    <w:rsid w:val="00314156"/>
    <w:rsid w:val="00320FAE"/>
    <w:rsid w:val="00321A78"/>
    <w:rsid w:val="00336B8F"/>
    <w:rsid w:val="003416CC"/>
    <w:rsid w:val="00344320"/>
    <w:rsid w:val="0034590B"/>
    <w:rsid w:val="00353FE8"/>
    <w:rsid w:val="003650CE"/>
    <w:rsid w:val="00370CD4"/>
    <w:rsid w:val="0037657E"/>
    <w:rsid w:val="003A28AD"/>
    <w:rsid w:val="003A3138"/>
    <w:rsid w:val="003A3902"/>
    <w:rsid w:val="003B47EE"/>
    <w:rsid w:val="003C019C"/>
    <w:rsid w:val="003C4B46"/>
    <w:rsid w:val="003C7443"/>
    <w:rsid w:val="003C7DAC"/>
    <w:rsid w:val="003D1479"/>
    <w:rsid w:val="003E62B2"/>
    <w:rsid w:val="003F3527"/>
    <w:rsid w:val="003F396D"/>
    <w:rsid w:val="00406E92"/>
    <w:rsid w:val="00411522"/>
    <w:rsid w:val="00422583"/>
    <w:rsid w:val="00432084"/>
    <w:rsid w:val="00440CA6"/>
    <w:rsid w:val="00444F25"/>
    <w:rsid w:val="00452165"/>
    <w:rsid w:val="004570B2"/>
    <w:rsid w:val="004607BE"/>
    <w:rsid w:val="00474523"/>
    <w:rsid w:val="004837D7"/>
    <w:rsid w:val="00483AC3"/>
    <w:rsid w:val="00484946"/>
    <w:rsid w:val="00486FF1"/>
    <w:rsid w:val="0049395D"/>
    <w:rsid w:val="004A029F"/>
    <w:rsid w:val="004A4678"/>
    <w:rsid w:val="004A715F"/>
    <w:rsid w:val="004B0C5B"/>
    <w:rsid w:val="004B1255"/>
    <w:rsid w:val="004B12AF"/>
    <w:rsid w:val="004B28BE"/>
    <w:rsid w:val="004B5CF5"/>
    <w:rsid w:val="004C22CD"/>
    <w:rsid w:val="004C6815"/>
    <w:rsid w:val="004C7A6E"/>
    <w:rsid w:val="004D3C97"/>
    <w:rsid w:val="004D5DA3"/>
    <w:rsid w:val="004E27DC"/>
    <w:rsid w:val="004F36C3"/>
    <w:rsid w:val="004F5754"/>
    <w:rsid w:val="004F5967"/>
    <w:rsid w:val="00500416"/>
    <w:rsid w:val="00502158"/>
    <w:rsid w:val="005033D9"/>
    <w:rsid w:val="005049C7"/>
    <w:rsid w:val="00507A36"/>
    <w:rsid w:val="00512887"/>
    <w:rsid w:val="00513496"/>
    <w:rsid w:val="00530D7D"/>
    <w:rsid w:val="0053234A"/>
    <w:rsid w:val="00547BFA"/>
    <w:rsid w:val="00550D13"/>
    <w:rsid w:val="00553BBD"/>
    <w:rsid w:val="005604DD"/>
    <w:rsid w:val="005629E2"/>
    <w:rsid w:val="00565C10"/>
    <w:rsid w:val="005664A8"/>
    <w:rsid w:val="0057071A"/>
    <w:rsid w:val="00576007"/>
    <w:rsid w:val="00577B84"/>
    <w:rsid w:val="00577C8E"/>
    <w:rsid w:val="00581532"/>
    <w:rsid w:val="00581F9D"/>
    <w:rsid w:val="0058272B"/>
    <w:rsid w:val="00587CCB"/>
    <w:rsid w:val="005959EF"/>
    <w:rsid w:val="005A1371"/>
    <w:rsid w:val="005A3DDE"/>
    <w:rsid w:val="005B5818"/>
    <w:rsid w:val="005B77A0"/>
    <w:rsid w:val="005C0CD9"/>
    <w:rsid w:val="005D05AA"/>
    <w:rsid w:val="005D4A4E"/>
    <w:rsid w:val="006031F3"/>
    <w:rsid w:val="00603BAF"/>
    <w:rsid w:val="00610BAD"/>
    <w:rsid w:val="00622086"/>
    <w:rsid w:val="00623069"/>
    <w:rsid w:val="00624C2A"/>
    <w:rsid w:val="00627F5B"/>
    <w:rsid w:val="00635597"/>
    <w:rsid w:val="0063694A"/>
    <w:rsid w:val="00647B1E"/>
    <w:rsid w:val="00655448"/>
    <w:rsid w:val="00656C56"/>
    <w:rsid w:val="00662A66"/>
    <w:rsid w:val="006745B9"/>
    <w:rsid w:val="00682F77"/>
    <w:rsid w:val="00687B5F"/>
    <w:rsid w:val="00692FC1"/>
    <w:rsid w:val="00693FD7"/>
    <w:rsid w:val="006A2948"/>
    <w:rsid w:val="006B286B"/>
    <w:rsid w:val="006B63C9"/>
    <w:rsid w:val="006C09B2"/>
    <w:rsid w:val="006C591D"/>
    <w:rsid w:val="006D1EEA"/>
    <w:rsid w:val="006F46FA"/>
    <w:rsid w:val="006F4BA2"/>
    <w:rsid w:val="006F692A"/>
    <w:rsid w:val="00713FC7"/>
    <w:rsid w:val="00723605"/>
    <w:rsid w:val="007361C0"/>
    <w:rsid w:val="007454EE"/>
    <w:rsid w:val="00750BFF"/>
    <w:rsid w:val="00763275"/>
    <w:rsid w:val="0076329E"/>
    <w:rsid w:val="007675A7"/>
    <w:rsid w:val="007749E5"/>
    <w:rsid w:val="00775D1B"/>
    <w:rsid w:val="00775E5B"/>
    <w:rsid w:val="007778BD"/>
    <w:rsid w:val="00777A99"/>
    <w:rsid w:val="0078009D"/>
    <w:rsid w:val="00793EC7"/>
    <w:rsid w:val="007B5E27"/>
    <w:rsid w:val="007B6149"/>
    <w:rsid w:val="007B6BA5"/>
    <w:rsid w:val="007B7B69"/>
    <w:rsid w:val="007C0283"/>
    <w:rsid w:val="007C5F14"/>
    <w:rsid w:val="007D0563"/>
    <w:rsid w:val="00807184"/>
    <w:rsid w:val="00816F26"/>
    <w:rsid w:val="00817C5E"/>
    <w:rsid w:val="00820C26"/>
    <w:rsid w:val="00820C27"/>
    <w:rsid w:val="00824B78"/>
    <w:rsid w:val="00825B69"/>
    <w:rsid w:val="00835484"/>
    <w:rsid w:val="00835D62"/>
    <w:rsid w:val="008472C2"/>
    <w:rsid w:val="00853CE6"/>
    <w:rsid w:val="0085734A"/>
    <w:rsid w:val="008A4A78"/>
    <w:rsid w:val="008B0380"/>
    <w:rsid w:val="008C3014"/>
    <w:rsid w:val="008C361C"/>
    <w:rsid w:val="008C4305"/>
    <w:rsid w:val="008C5463"/>
    <w:rsid w:val="008C72E5"/>
    <w:rsid w:val="008C7E03"/>
    <w:rsid w:val="008E18F0"/>
    <w:rsid w:val="008E6774"/>
    <w:rsid w:val="009062CF"/>
    <w:rsid w:val="00907128"/>
    <w:rsid w:val="009106E9"/>
    <w:rsid w:val="00911E25"/>
    <w:rsid w:val="00913B0E"/>
    <w:rsid w:val="009179C6"/>
    <w:rsid w:val="00920202"/>
    <w:rsid w:val="009236CD"/>
    <w:rsid w:val="00925980"/>
    <w:rsid w:val="0093663B"/>
    <w:rsid w:val="00960D73"/>
    <w:rsid w:val="009610C0"/>
    <w:rsid w:val="00961CD8"/>
    <w:rsid w:val="00965145"/>
    <w:rsid w:val="00965476"/>
    <w:rsid w:val="009678D2"/>
    <w:rsid w:val="00977817"/>
    <w:rsid w:val="00981AC9"/>
    <w:rsid w:val="00981C4C"/>
    <w:rsid w:val="00984DC4"/>
    <w:rsid w:val="009858D7"/>
    <w:rsid w:val="00992FC7"/>
    <w:rsid w:val="00996E03"/>
    <w:rsid w:val="009A3C13"/>
    <w:rsid w:val="009A7E2A"/>
    <w:rsid w:val="009B0DB7"/>
    <w:rsid w:val="009B6A60"/>
    <w:rsid w:val="009B742A"/>
    <w:rsid w:val="009C42DB"/>
    <w:rsid w:val="009D06F8"/>
    <w:rsid w:val="009D321E"/>
    <w:rsid w:val="009E598A"/>
    <w:rsid w:val="009E7C8C"/>
    <w:rsid w:val="009E7D1F"/>
    <w:rsid w:val="009F35FF"/>
    <w:rsid w:val="00A02EEB"/>
    <w:rsid w:val="00A02F51"/>
    <w:rsid w:val="00A15817"/>
    <w:rsid w:val="00A20595"/>
    <w:rsid w:val="00A24206"/>
    <w:rsid w:val="00A40EBC"/>
    <w:rsid w:val="00A41D57"/>
    <w:rsid w:val="00A478BB"/>
    <w:rsid w:val="00A5071E"/>
    <w:rsid w:val="00A50E2B"/>
    <w:rsid w:val="00A53D84"/>
    <w:rsid w:val="00A53EFF"/>
    <w:rsid w:val="00A564E8"/>
    <w:rsid w:val="00A62755"/>
    <w:rsid w:val="00A62FC9"/>
    <w:rsid w:val="00A67E80"/>
    <w:rsid w:val="00A76638"/>
    <w:rsid w:val="00A808A1"/>
    <w:rsid w:val="00A9111F"/>
    <w:rsid w:val="00A945DA"/>
    <w:rsid w:val="00A97485"/>
    <w:rsid w:val="00AA4A12"/>
    <w:rsid w:val="00AB19C0"/>
    <w:rsid w:val="00AB503A"/>
    <w:rsid w:val="00AB534E"/>
    <w:rsid w:val="00AC10EF"/>
    <w:rsid w:val="00AD33DB"/>
    <w:rsid w:val="00AE0FC6"/>
    <w:rsid w:val="00AE4562"/>
    <w:rsid w:val="00AF442D"/>
    <w:rsid w:val="00B04A5E"/>
    <w:rsid w:val="00B10FE5"/>
    <w:rsid w:val="00B2749C"/>
    <w:rsid w:val="00B3248C"/>
    <w:rsid w:val="00B332AD"/>
    <w:rsid w:val="00B51F54"/>
    <w:rsid w:val="00B637CE"/>
    <w:rsid w:val="00B84B85"/>
    <w:rsid w:val="00B85A6D"/>
    <w:rsid w:val="00B86723"/>
    <w:rsid w:val="00B92637"/>
    <w:rsid w:val="00BA1175"/>
    <w:rsid w:val="00BC0FBC"/>
    <w:rsid w:val="00BC6C6F"/>
    <w:rsid w:val="00BE3CE2"/>
    <w:rsid w:val="00BF5125"/>
    <w:rsid w:val="00BF5F4E"/>
    <w:rsid w:val="00BF662E"/>
    <w:rsid w:val="00BF6762"/>
    <w:rsid w:val="00BF6F75"/>
    <w:rsid w:val="00C1023A"/>
    <w:rsid w:val="00C20E2B"/>
    <w:rsid w:val="00C2524F"/>
    <w:rsid w:val="00C27A6B"/>
    <w:rsid w:val="00C369F0"/>
    <w:rsid w:val="00C3775C"/>
    <w:rsid w:val="00C41549"/>
    <w:rsid w:val="00C459DD"/>
    <w:rsid w:val="00C618C8"/>
    <w:rsid w:val="00C6797A"/>
    <w:rsid w:val="00C72482"/>
    <w:rsid w:val="00C77765"/>
    <w:rsid w:val="00CA28B6"/>
    <w:rsid w:val="00CB3665"/>
    <w:rsid w:val="00CB3CEA"/>
    <w:rsid w:val="00CC01E6"/>
    <w:rsid w:val="00CC0B7E"/>
    <w:rsid w:val="00CE7018"/>
    <w:rsid w:val="00CF0867"/>
    <w:rsid w:val="00CF1DF4"/>
    <w:rsid w:val="00CF2E9E"/>
    <w:rsid w:val="00CF4935"/>
    <w:rsid w:val="00D00FDD"/>
    <w:rsid w:val="00D023A3"/>
    <w:rsid w:val="00D02DD3"/>
    <w:rsid w:val="00D11AE8"/>
    <w:rsid w:val="00D1289E"/>
    <w:rsid w:val="00D15CFE"/>
    <w:rsid w:val="00D1655F"/>
    <w:rsid w:val="00D36352"/>
    <w:rsid w:val="00D4160E"/>
    <w:rsid w:val="00D442BC"/>
    <w:rsid w:val="00D4789E"/>
    <w:rsid w:val="00D50094"/>
    <w:rsid w:val="00D51BBE"/>
    <w:rsid w:val="00D55746"/>
    <w:rsid w:val="00D56D57"/>
    <w:rsid w:val="00D60165"/>
    <w:rsid w:val="00D614D0"/>
    <w:rsid w:val="00D73063"/>
    <w:rsid w:val="00D778D3"/>
    <w:rsid w:val="00D80689"/>
    <w:rsid w:val="00D81B61"/>
    <w:rsid w:val="00D87854"/>
    <w:rsid w:val="00D909BD"/>
    <w:rsid w:val="00D9128B"/>
    <w:rsid w:val="00D92076"/>
    <w:rsid w:val="00D93043"/>
    <w:rsid w:val="00DA5036"/>
    <w:rsid w:val="00DB1ACD"/>
    <w:rsid w:val="00DC40C9"/>
    <w:rsid w:val="00DC4A29"/>
    <w:rsid w:val="00DC7656"/>
    <w:rsid w:val="00DE0300"/>
    <w:rsid w:val="00DF2C73"/>
    <w:rsid w:val="00DF7038"/>
    <w:rsid w:val="00DF7871"/>
    <w:rsid w:val="00E018BC"/>
    <w:rsid w:val="00E05595"/>
    <w:rsid w:val="00E06292"/>
    <w:rsid w:val="00E13E01"/>
    <w:rsid w:val="00E15A45"/>
    <w:rsid w:val="00E32AA6"/>
    <w:rsid w:val="00E3580A"/>
    <w:rsid w:val="00E45118"/>
    <w:rsid w:val="00E46AFE"/>
    <w:rsid w:val="00E5144C"/>
    <w:rsid w:val="00E538A3"/>
    <w:rsid w:val="00E6295A"/>
    <w:rsid w:val="00E7139E"/>
    <w:rsid w:val="00E76DBE"/>
    <w:rsid w:val="00E774BB"/>
    <w:rsid w:val="00E80A1D"/>
    <w:rsid w:val="00EA3F79"/>
    <w:rsid w:val="00EC07AB"/>
    <w:rsid w:val="00EC20EC"/>
    <w:rsid w:val="00EC726C"/>
    <w:rsid w:val="00EC744A"/>
    <w:rsid w:val="00ED24DD"/>
    <w:rsid w:val="00EE0526"/>
    <w:rsid w:val="00EF117E"/>
    <w:rsid w:val="00F00B82"/>
    <w:rsid w:val="00F334C6"/>
    <w:rsid w:val="00F42128"/>
    <w:rsid w:val="00F45151"/>
    <w:rsid w:val="00F506A3"/>
    <w:rsid w:val="00F53957"/>
    <w:rsid w:val="00F72A4F"/>
    <w:rsid w:val="00F76A89"/>
    <w:rsid w:val="00F9012B"/>
    <w:rsid w:val="00FA237E"/>
    <w:rsid w:val="00FB6B33"/>
    <w:rsid w:val="00FC0995"/>
    <w:rsid w:val="00FC3059"/>
    <w:rsid w:val="00FC4E2B"/>
    <w:rsid w:val="00FC600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408120172">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13850</Duznosnici_Value>
    <BrojPredmeta xmlns="8638ef6a-48a0-457c-b738-9f65e71a9a26">M-418/22</BrojPredmeta>
    <Duznosnici xmlns="8638ef6a-48a0-457c-b738-9f65e71a9a26">Karla Jurešić,Član uprave,TRGOVAČKO DRUŠTVO BAŠKA d.o.o. za komunalne djelatnosti</Duznosnici>
    <VrstaDokumenta xmlns="8638ef6a-48a0-457c-b738-9f65e71a9a26">1</VrstaDokumenta>
    <KljucneRijeci xmlns="8638ef6a-48a0-457c-b738-9f65e71a9a26">
      <Value>37</Value>
    </KljucneRijeci>
    <BrojAkta xmlns="8638ef6a-48a0-457c-b738-9f65e71a9a26">711-I-2252-M-41822-02-23</BrojAkta>
    <Sync xmlns="8638ef6a-48a0-457c-b738-9f65e71a9a26">0</Sync>
    <Sjednica xmlns="8638ef6a-48a0-457c-b738-9f65e71a9a26">312</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3E67D-AB57-4ABD-B50B-DA72B6DA9C9B}"/>
</file>

<file path=customXml/itemProps2.xml><?xml version="1.0" encoding="utf-8"?>
<ds:datastoreItem xmlns:ds="http://schemas.openxmlformats.org/officeDocument/2006/customXml" ds:itemID="{00B8511E-1173-467D-8C0A-2F7CB37A5CC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776e735-9fb1-41ba-8c05-818ee75c3c28"/>
    <ds:schemaRef ds:uri="http://www.w3.org/XML/1998/namespace"/>
  </ds:schemaRefs>
</ds:datastoreItem>
</file>

<file path=customXml/itemProps3.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4.xml><?xml version="1.0" encoding="utf-8"?>
<ds:datastoreItem xmlns:ds="http://schemas.openxmlformats.org/officeDocument/2006/customXml" ds:itemID="{146B2D27-2F56-4EB1-85A9-F8B1642BA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5045</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Karla Jurešić, M-418-22, mišljenje</vt: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Karla Jurešić, M-418-22, mišljenje</dc:title>
  <dc:creator>Sukob5</dc:creator>
  <cp:lastModifiedBy>Ivan Matić</cp:lastModifiedBy>
  <cp:revision>2</cp:revision>
  <cp:lastPrinted>2022-06-21T08:06:00Z</cp:lastPrinted>
  <dcterms:created xsi:type="dcterms:W3CDTF">2022-11-28T15:47:00Z</dcterms:created>
  <dcterms:modified xsi:type="dcterms:W3CDTF">2022-11-28T15:47:00Z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