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E6DF75B" w:rsidR="00577B84" w:rsidRPr="006310BA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310BA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6310BA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6310BA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4268D4">
        <w:rPr>
          <w:rFonts w:ascii="Times New Roman" w:eastAsia="Calibri" w:hAnsi="Times New Roman" w:cs="Times New Roman"/>
          <w:sz w:val="24"/>
          <w:szCs w:val="24"/>
        </w:rPr>
        <w:t>-2380-</w:t>
      </w:r>
      <w:r w:rsidR="00FE7C20" w:rsidRPr="006310BA">
        <w:rPr>
          <w:rFonts w:ascii="Times New Roman" w:eastAsia="Calibri" w:hAnsi="Times New Roman" w:cs="Times New Roman"/>
          <w:sz w:val="24"/>
          <w:szCs w:val="24"/>
        </w:rPr>
        <w:t>M-</w:t>
      </w:r>
      <w:r w:rsidR="00D4227E">
        <w:rPr>
          <w:rFonts w:ascii="Times New Roman" w:eastAsia="Calibri" w:hAnsi="Times New Roman" w:cs="Times New Roman"/>
          <w:sz w:val="24"/>
          <w:szCs w:val="24"/>
        </w:rPr>
        <w:t>451</w:t>
      </w:r>
      <w:r w:rsidR="00FE7C20" w:rsidRPr="006310BA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6310BA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6310BA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6AED4258" w:rsidR="000F76C3" w:rsidRPr="006310BA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10BA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631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8EA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4207B5" w:rsidRPr="006310BA">
        <w:rPr>
          <w:rFonts w:ascii="Times New Roman" w:eastAsia="Calibri" w:hAnsi="Times New Roman" w:cs="Times New Roman"/>
          <w:sz w:val="24"/>
          <w:szCs w:val="24"/>
        </w:rPr>
        <w:t>studenoga</w:t>
      </w:r>
      <w:r w:rsidR="001610AB" w:rsidRPr="006310B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6310BA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6310B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310B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310BA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6310BA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6310BA">
        <w:rPr>
          <w:rFonts w:ascii="Times New Roman" w:eastAsia="Calibri" w:hAnsi="Times New Roman" w:cs="Times New Roman"/>
          <w:sz w:val="24"/>
          <w:szCs w:val="24"/>
        </w:rPr>
        <w:tab/>
      </w:r>
    </w:p>
    <w:p w14:paraId="4983DBA2" w14:textId="78E9D176" w:rsidR="00537A5C" w:rsidRDefault="00577B84" w:rsidP="00D972CA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6310BA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</w:t>
      </w:r>
      <w:r w:rsidR="004207B5" w:rsidRPr="006310BA">
        <w:rPr>
          <w:rFonts w:ascii="Times New Roman" w:eastAsia="Calibri" w:hAnsi="Times New Roman"/>
          <w:sz w:val="24"/>
          <w:szCs w:val="24"/>
          <w:lang w:val="hr-HR"/>
        </w:rPr>
        <w:t xml:space="preserve">Davorina Ivanjeka, 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 xml:space="preserve">kao </w:t>
      </w:r>
      <w:r w:rsidR="004207B5" w:rsidRPr="006310BA">
        <w:rPr>
          <w:rFonts w:ascii="Times New Roman" w:eastAsia="Calibri" w:hAnsi="Times New Roman"/>
          <w:sz w:val="24"/>
          <w:szCs w:val="24"/>
          <w:lang w:val="hr-HR"/>
        </w:rPr>
        <w:t xml:space="preserve">zamjenika 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>predsjednice Povjerenstva, te</w:t>
      </w:r>
      <w:r w:rsidR="00422583" w:rsidRPr="006310B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1D06B3">
        <w:rPr>
          <w:rFonts w:ascii="Times New Roman" w:eastAsia="Calibri" w:hAnsi="Times New Roman"/>
          <w:sz w:val="24"/>
          <w:szCs w:val="24"/>
          <w:lang w:val="hr-HR"/>
        </w:rPr>
        <w:t xml:space="preserve">Tončice Božić i 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>Aleksandre Jozić-I</w:t>
      </w:r>
      <w:r w:rsidR="001D06B3">
        <w:rPr>
          <w:rFonts w:ascii="Times New Roman" w:eastAsia="Calibri" w:hAnsi="Times New Roman"/>
          <w:sz w:val="24"/>
          <w:szCs w:val="24"/>
          <w:lang w:val="hr-HR"/>
        </w:rPr>
        <w:t xml:space="preserve">leković, 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>kao članova Povjerenstva, na temelju članka 3</w:t>
      </w:r>
      <w:r w:rsidR="002E14D7" w:rsidRPr="006310B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6310BA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6310BA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6310BA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6310BA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0E0624" w:rsidRPr="006310BA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41011" w:rsidRPr="006310BA">
        <w:rPr>
          <w:rFonts w:ascii="Times New Roman" w:eastAsia="Calibri" w:hAnsi="Times New Roman"/>
          <w:b/>
          <w:sz w:val="24"/>
          <w:szCs w:val="24"/>
          <w:lang w:val="hr-HR"/>
        </w:rPr>
        <w:t xml:space="preserve">htjev </w:t>
      </w:r>
      <w:r w:rsidR="0024269F">
        <w:rPr>
          <w:rFonts w:ascii="Times New Roman" w:eastAsia="Calibri" w:hAnsi="Times New Roman"/>
          <w:b/>
          <w:sz w:val="24"/>
          <w:szCs w:val="24"/>
          <w:lang w:val="hr-HR"/>
        </w:rPr>
        <w:t>obveznika Berislava Androša,</w:t>
      </w:r>
      <w:r w:rsidR="004207B5" w:rsidRPr="006310BA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24269F">
        <w:rPr>
          <w:rFonts w:ascii="Times New Roman" w:eastAsia="Calibri" w:hAnsi="Times New Roman"/>
          <w:b/>
          <w:sz w:val="24"/>
          <w:szCs w:val="24"/>
          <w:lang w:val="hr-HR"/>
        </w:rPr>
        <w:t>općinskog načelnika Općine Sopje,</w:t>
      </w:r>
      <w:r w:rsidR="00B3726E" w:rsidRPr="006310B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3726E" w:rsidRPr="006310BA">
        <w:rPr>
          <w:rFonts w:ascii="Times New Roman" w:hAnsi="Times New Roman"/>
          <w:sz w:val="24"/>
          <w:szCs w:val="24"/>
          <w:lang w:val="hr-HR"/>
        </w:rPr>
        <w:t>za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 xml:space="preserve"> davanjem mišljenja Povjerenstva, na </w:t>
      </w:r>
      <w:r w:rsidR="00BB7474" w:rsidRPr="006310BA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4207B5" w:rsidRPr="006310BA">
        <w:rPr>
          <w:rFonts w:ascii="Times New Roman" w:eastAsia="Calibri" w:hAnsi="Times New Roman"/>
          <w:sz w:val="24"/>
          <w:szCs w:val="24"/>
          <w:lang w:val="hr-HR"/>
        </w:rPr>
        <w:t>95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B928EA">
        <w:rPr>
          <w:rFonts w:ascii="Times New Roman" w:eastAsia="Calibri" w:hAnsi="Times New Roman"/>
          <w:sz w:val="24"/>
          <w:szCs w:val="24"/>
          <w:lang w:val="hr-HR"/>
        </w:rPr>
        <w:t xml:space="preserve">25. </w:t>
      </w:r>
      <w:r w:rsidR="004207B5" w:rsidRPr="006310BA">
        <w:rPr>
          <w:rFonts w:ascii="Times New Roman" w:eastAsia="Calibri" w:hAnsi="Times New Roman"/>
          <w:sz w:val="24"/>
          <w:szCs w:val="24"/>
          <w:lang w:val="hr-HR"/>
        </w:rPr>
        <w:t>studenoga</w:t>
      </w:r>
      <w:r w:rsidR="0034590B" w:rsidRPr="006310B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E14D7" w:rsidRPr="006310BA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6310BA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3D158392" w14:textId="77777777" w:rsidR="00491D8B" w:rsidRPr="006310BA" w:rsidRDefault="00491D8B" w:rsidP="00D972CA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260323B7" w14:textId="77777777" w:rsidR="00E841F6" w:rsidRDefault="000F76C3" w:rsidP="00E841F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0B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631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5A9315" w14:textId="77777777" w:rsidR="00E841F6" w:rsidRDefault="00E841F6" w:rsidP="00E841F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463F80" w14:textId="0CBC8D1D" w:rsidR="00FA68E6" w:rsidRDefault="000305D2" w:rsidP="00FA68E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6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Nije u suprotnosti s odredbama ZSSI/21-a da sestri </w:t>
      </w:r>
      <w:r w:rsidRPr="00FA68E6">
        <w:rPr>
          <w:rFonts w:ascii="Times New Roman" w:eastAsia="Calibri" w:hAnsi="Times New Roman"/>
          <w:b/>
          <w:sz w:val="24"/>
          <w:szCs w:val="24"/>
        </w:rPr>
        <w:t>obveznika Berislava Androša, općinskog načelnika Općine Sopje, budu dodijeljena sredstva studentske stipendije po</w:t>
      </w:r>
      <w:r w:rsidR="00987C3F" w:rsidRPr="00FA68E6">
        <w:rPr>
          <w:rFonts w:ascii="Times New Roman" w:eastAsia="Calibri" w:hAnsi="Times New Roman"/>
          <w:b/>
          <w:sz w:val="24"/>
          <w:szCs w:val="24"/>
        </w:rPr>
        <w:t xml:space="preserve"> objavljenom javnom natječaju koji je raspisala Općine Sopje, </w:t>
      </w:r>
      <w:r w:rsidR="00E841F6" w:rsidRPr="00FA68E6">
        <w:rPr>
          <w:rFonts w:ascii="Times New Roman" w:eastAsia="Calibri" w:hAnsi="Times New Roman"/>
          <w:b/>
          <w:sz w:val="24"/>
          <w:szCs w:val="24"/>
        </w:rPr>
        <w:t xml:space="preserve">ukoliko obveznik </w:t>
      </w:r>
      <w:r w:rsidR="00E841F6"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pravilno upravlja </w:t>
      </w:r>
      <w:r w:rsidR="00987C3F"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navedenom </w:t>
      </w:r>
      <w:r w:rsidR="00E841F6"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situacijom potencijalnog sukoba interesa</w:t>
      </w:r>
      <w:r w:rsidR="00B10C82"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te </w:t>
      </w:r>
      <w:r w:rsidR="0069182C"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 uvjetom da</w:t>
      </w:r>
      <w:r w:rsidR="00B10C82"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ih </w:t>
      </w:r>
      <w:r w:rsidR="0069182C"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njegova sestra </w:t>
      </w:r>
      <w:r w:rsidR="00B10C82"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ostvari u transparentno provedenom postupku prema objektivno utvrđenim kriterijima. </w:t>
      </w:r>
    </w:p>
    <w:p w14:paraId="387E423D" w14:textId="77777777" w:rsidR="00FA68E6" w:rsidRDefault="00FA68E6" w:rsidP="00FA68E6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BD4F4B" w14:textId="3B408335" w:rsidR="00FA68E6" w:rsidRPr="00FA68E6" w:rsidRDefault="00E841F6" w:rsidP="00FA68E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Sukladno članku 9. ZSSI/21-a obveznik je dužan </w:t>
      </w:r>
      <w:r w:rsidR="000305D2" w:rsidRPr="00FA6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članovima </w:t>
      </w:r>
      <w:r w:rsidR="000305D2" w:rsidRPr="00FA68E6">
        <w:rPr>
          <w:rFonts w:ascii="Times New Roman" w:eastAsia="Calibri" w:hAnsi="Times New Roman" w:cs="Times New Roman"/>
          <w:b/>
          <w:sz w:val="24"/>
          <w:szCs w:val="24"/>
        </w:rPr>
        <w:t xml:space="preserve">Povjerenstva </w:t>
      </w:r>
      <w:r w:rsidR="000305D2" w:rsidRPr="00FA68E6">
        <w:rPr>
          <w:rFonts w:ascii="Times New Roman" w:hAnsi="Times New Roman" w:cs="Times New Roman"/>
          <w:b/>
          <w:sz w:val="24"/>
          <w:szCs w:val="24"/>
        </w:rPr>
        <w:t xml:space="preserve">za dodjelu financijske potpore redovnim studentima te svim drugim osobama koje bi u istom postupku </w:t>
      </w:r>
      <w:r w:rsidRPr="00FA68E6">
        <w:rPr>
          <w:rFonts w:ascii="Times New Roman" w:hAnsi="Times New Roman" w:cs="Times New Roman"/>
          <w:b/>
          <w:sz w:val="24"/>
          <w:szCs w:val="24"/>
        </w:rPr>
        <w:t xml:space="preserve">poduzimale radnje, kao i predsjedniku i članovima Općinskog vijeća Općine Sopje </w:t>
      </w:r>
      <w:r w:rsidR="000305D2" w:rsidRPr="00FA68E6">
        <w:rPr>
          <w:rFonts w:ascii="Times New Roman" w:hAnsi="Times New Roman" w:cs="Times New Roman"/>
          <w:b/>
          <w:sz w:val="24"/>
          <w:szCs w:val="24"/>
        </w:rPr>
        <w:t>deklarira</w:t>
      </w:r>
      <w:r w:rsidRPr="00FA68E6">
        <w:rPr>
          <w:rFonts w:ascii="Times New Roman" w:hAnsi="Times New Roman" w:cs="Times New Roman"/>
          <w:b/>
          <w:sz w:val="24"/>
          <w:szCs w:val="24"/>
        </w:rPr>
        <w:t>ti</w:t>
      </w:r>
      <w:r w:rsidR="000305D2" w:rsidRPr="00FA68E6">
        <w:rPr>
          <w:rFonts w:ascii="Times New Roman" w:hAnsi="Times New Roman" w:cs="Times New Roman"/>
          <w:b/>
          <w:sz w:val="24"/>
          <w:szCs w:val="24"/>
        </w:rPr>
        <w:t xml:space="preserve"> okolnost da se na javni natječaj </w:t>
      </w:r>
      <w:r w:rsidRPr="00FA68E6">
        <w:rPr>
          <w:rFonts w:ascii="Times New Roman" w:hAnsi="Times New Roman" w:cs="Times New Roman"/>
          <w:b/>
          <w:sz w:val="24"/>
          <w:szCs w:val="24"/>
        </w:rPr>
        <w:t xml:space="preserve">iz točke I. izreke </w:t>
      </w:r>
      <w:r w:rsidR="000305D2" w:rsidRPr="00FA68E6">
        <w:rPr>
          <w:rFonts w:ascii="Times New Roman" w:hAnsi="Times New Roman" w:cs="Times New Roman"/>
          <w:b/>
          <w:sz w:val="24"/>
          <w:szCs w:val="24"/>
        </w:rPr>
        <w:t>prijavila njegova sestra, te o tome obavijesti javnost objavom na internetskoj stranici Općine</w:t>
      </w:r>
      <w:r w:rsidR="0069182C" w:rsidRPr="00FA68E6">
        <w:rPr>
          <w:rFonts w:ascii="Times New Roman" w:hAnsi="Times New Roman" w:cs="Times New Roman"/>
          <w:b/>
          <w:sz w:val="24"/>
          <w:szCs w:val="24"/>
        </w:rPr>
        <w:t>.</w:t>
      </w:r>
    </w:p>
    <w:p w14:paraId="34F648FE" w14:textId="77777777" w:rsidR="00FA68E6" w:rsidRPr="00FA68E6" w:rsidRDefault="00FA68E6" w:rsidP="00FA68E6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4CCE36" w14:textId="238F5BB1" w:rsidR="000305D2" w:rsidRPr="00FA68E6" w:rsidRDefault="0069182C" w:rsidP="00FA68E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68E6">
        <w:rPr>
          <w:rFonts w:ascii="Times New Roman" w:hAnsi="Times New Roman" w:cs="Times New Roman"/>
          <w:b/>
          <w:sz w:val="24"/>
          <w:szCs w:val="24"/>
        </w:rPr>
        <w:t xml:space="preserve">Obveznik je dužan izuzeti se od </w:t>
      </w:r>
      <w:r w:rsidR="000305D2" w:rsidRPr="00FA68E6">
        <w:rPr>
          <w:rFonts w:ascii="Times New Roman" w:hAnsi="Times New Roman" w:cs="Times New Roman"/>
          <w:b/>
          <w:sz w:val="24"/>
          <w:szCs w:val="24"/>
        </w:rPr>
        <w:t>poduzimanj</w:t>
      </w:r>
      <w:r w:rsidRPr="00FA68E6">
        <w:rPr>
          <w:rFonts w:ascii="Times New Roman" w:hAnsi="Times New Roman" w:cs="Times New Roman"/>
          <w:b/>
          <w:sz w:val="24"/>
          <w:szCs w:val="24"/>
        </w:rPr>
        <w:t xml:space="preserve">a bilo koje radnje koji bi u postupku dodjele stipendija u kojem je podnositelj prijave njegova sestra bio ovlašten poduzeti </w:t>
      </w:r>
      <w:r w:rsidR="000305D2" w:rsidRPr="00FA68E6">
        <w:rPr>
          <w:rFonts w:ascii="Times New Roman" w:hAnsi="Times New Roman" w:cs="Times New Roman"/>
          <w:b/>
          <w:sz w:val="24"/>
          <w:szCs w:val="24"/>
        </w:rPr>
        <w:t xml:space="preserve">te za to ovlastiti drugu osobu. </w:t>
      </w:r>
    </w:p>
    <w:p w14:paraId="7ECB21AC" w14:textId="77777777" w:rsidR="000305D2" w:rsidRDefault="000305D2" w:rsidP="000305D2">
      <w:pPr>
        <w:spacing w:after="0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78373730"/>
    </w:p>
    <w:bookmarkEnd w:id="1"/>
    <w:p w14:paraId="6D0FB86B" w14:textId="77777777" w:rsidR="0024269F" w:rsidRDefault="000F76C3" w:rsidP="0024269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0BA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6310BA">
        <w:rPr>
          <w:rFonts w:ascii="Times New Roman" w:eastAsia="Calibri" w:hAnsi="Times New Roman" w:cs="Times New Roman"/>
          <w:sz w:val="24"/>
          <w:szCs w:val="24"/>
        </w:rPr>
        <w:t>e</w:t>
      </w:r>
      <w:r w:rsidRPr="006310BA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4D02C060" w14:textId="77777777" w:rsidR="0024269F" w:rsidRDefault="0024269F" w:rsidP="002426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8CF489C" w14:textId="57CC3381" w:rsidR="00026087" w:rsidRPr="0024269F" w:rsidRDefault="00026087" w:rsidP="0024269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69F">
        <w:rPr>
          <w:rFonts w:ascii="Times New Roman" w:eastAsia="Calibri" w:hAnsi="Times New Roman"/>
          <w:sz w:val="24"/>
          <w:szCs w:val="24"/>
        </w:rPr>
        <w:lastRenderedPageBreak/>
        <w:t>Zahtjev za davanjem mišljenja Povjerenstva podni</w:t>
      </w:r>
      <w:r w:rsidR="0024269F" w:rsidRPr="0024269F">
        <w:rPr>
          <w:rFonts w:ascii="Times New Roman" w:eastAsia="Calibri" w:hAnsi="Times New Roman"/>
          <w:sz w:val="24"/>
          <w:szCs w:val="24"/>
        </w:rPr>
        <w:t>o</w:t>
      </w:r>
      <w:r w:rsidR="00B3726E" w:rsidRPr="0024269F">
        <w:rPr>
          <w:rFonts w:ascii="Times New Roman" w:eastAsia="Calibri" w:hAnsi="Times New Roman"/>
          <w:sz w:val="24"/>
          <w:szCs w:val="24"/>
        </w:rPr>
        <w:t xml:space="preserve"> je </w:t>
      </w:r>
      <w:r w:rsidR="0024269F" w:rsidRPr="0024269F">
        <w:rPr>
          <w:rFonts w:ascii="Times New Roman" w:hAnsi="Times New Roman"/>
          <w:sz w:val="24"/>
          <w:szCs w:val="24"/>
        </w:rPr>
        <w:t>Berislav Androš</w:t>
      </w:r>
      <w:r w:rsidR="00B3726E" w:rsidRPr="0024269F">
        <w:rPr>
          <w:rFonts w:ascii="Times New Roman" w:hAnsi="Times New Roman"/>
          <w:sz w:val="24"/>
          <w:szCs w:val="24"/>
        </w:rPr>
        <w:t xml:space="preserve">, </w:t>
      </w:r>
      <w:r w:rsidR="0024269F" w:rsidRPr="0024269F">
        <w:rPr>
          <w:rFonts w:ascii="Times New Roman" w:eastAsia="Calibri" w:hAnsi="Times New Roman"/>
          <w:sz w:val="24"/>
          <w:szCs w:val="24"/>
        </w:rPr>
        <w:t>općinski načelnik Općine Sopje.</w:t>
      </w:r>
      <w:r w:rsidR="00B3726E" w:rsidRPr="0024269F">
        <w:rPr>
          <w:rFonts w:ascii="Times New Roman" w:hAnsi="Times New Roman"/>
          <w:sz w:val="24"/>
          <w:szCs w:val="24"/>
        </w:rPr>
        <w:t xml:space="preserve"> </w:t>
      </w:r>
      <w:r w:rsidRPr="0024269F">
        <w:rPr>
          <w:rFonts w:ascii="Times New Roman" w:eastAsia="Calibri" w:hAnsi="Times New Roman"/>
          <w:sz w:val="24"/>
          <w:szCs w:val="24"/>
        </w:rPr>
        <w:t xml:space="preserve">U knjigama ulazne pošte Povjerenstva zahtjev je zaprimljen </w:t>
      </w:r>
      <w:r w:rsidR="0024269F" w:rsidRPr="0024269F">
        <w:rPr>
          <w:rFonts w:ascii="Times New Roman" w:eastAsia="Calibri" w:hAnsi="Times New Roman"/>
          <w:sz w:val="24"/>
          <w:szCs w:val="24"/>
        </w:rPr>
        <w:t>21</w:t>
      </w:r>
      <w:r w:rsidR="004207B5" w:rsidRPr="0024269F">
        <w:rPr>
          <w:rFonts w:ascii="Times New Roman" w:eastAsia="Calibri" w:hAnsi="Times New Roman"/>
          <w:sz w:val="24"/>
          <w:szCs w:val="24"/>
        </w:rPr>
        <w:t>. studenoga</w:t>
      </w:r>
      <w:r w:rsidR="002E14D7" w:rsidRPr="0024269F">
        <w:rPr>
          <w:rFonts w:ascii="Times New Roman" w:eastAsia="Calibri" w:hAnsi="Times New Roman"/>
          <w:sz w:val="24"/>
          <w:szCs w:val="24"/>
        </w:rPr>
        <w:t xml:space="preserve"> </w:t>
      </w:r>
      <w:r w:rsidR="006F692A" w:rsidRPr="0024269F">
        <w:rPr>
          <w:rFonts w:ascii="Times New Roman" w:eastAsia="Calibri" w:hAnsi="Times New Roman"/>
          <w:sz w:val="24"/>
          <w:szCs w:val="24"/>
        </w:rPr>
        <w:t>202</w:t>
      </w:r>
      <w:r w:rsidR="002E14D7" w:rsidRPr="0024269F">
        <w:rPr>
          <w:rFonts w:ascii="Times New Roman" w:eastAsia="Calibri" w:hAnsi="Times New Roman"/>
          <w:sz w:val="24"/>
          <w:szCs w:val="24"/>
        </w:rPr>
        <w:t>2</w:t>
      </w:r>
      <w:r w:rsidR="006F692A" w:rsidRPr="0024269F">
        <w:rPr>
          <w:rFonts w:ascii="Times New Roman" w:eastAsia="Calibri" w:hAnsi="Times New Roman"/>
          <w:sz w:val="24"/>
          <w:szCs w:val="24"/>
        </w:rPr>
        <w:t>.</w:t>
      </w:r>
      <w:r w:rsidRPr="0024269F">
        <w:rPr>
          <w:rFonts w:ascii="Times New Roman" w:eastAsia="Calibri" w:hAnsi="Times New Roman"/>
          <w:sz w:val="24"/>
          <w:szCs w:val="24"/>
        </w:rPr>
        <w:t xml:space="preserve"> pod poslovnim brojem 711-U-</w:t>
      </w:r>
      <w:r w:rsidR="0024269F" w:rsidRPr="0024269F">
        <w:rPr>
          <w:rFonts w:ascii="Times New Roman" w:eastAsia="Calibri" w:hAnsi="Times New Roman"/>
          <w:sz w:val="24"/>
          <w:szCs w:val="24"/>
        </w:rPr>
        <w:t>8932</w:t>
      </w:r>
      <w:r w:rsidRPr="0024269F">
        <w:rPr>
          <w:rFonts w:ascii="Times New Roman" w:eastAsia="Calibri" w:hAnsi="Times New Roman"/>
          <w:sz w:val="24"/>
          <w:szCs w:val="24"/>
        </w:rPr>
        <w:t>-M-</w:t>
      </w:r>
      <w:r w:rsidR="004207B5" w:rsidRPr="0024269F">
        <w:rPr>
          <w:rFonts w:ascii="Times New Roman" w:eastAsia="Calibri" w:hAnsi="Times New Roman"/>
          <w:sz w:val="24"/>
          <w:szCs w:val="24"/>
        </w:rPr>
        <w:t>4</w:t>
      </w:r>
      <w:r w:rsidR="0024269F" w:rsidRPr="0024269F">
        <w:rPr>
          <w:rFonts w:ascii="Times New Roman" w:eastAsia="Calibri" w:hAnsi="Times New Roman"/>
          <w:sz w:val="24"/>
          <w:szCs w:val="24"/>
        </w:rPr>
        <w:t>51</w:t>
      </w:r>
      <w:r w:rsidR="006F692A" w:rsidRPr="0024269F">
        <w:rPr>
          <w:rFonts w:ascii="Times New Roman" w:eastAsia="Calibri" w:hAnsi="Times New Roman"/>
          <w:sz w:val="24"/>
          <w:szCs w:val="24"/>
        </w:rPr>
        <w:t>/2</w:t>
      </w:r>
      <w:r w:rsidR="002E14D7" w:rsidRPr="0024269F">
        <w:rPr>
          <w:rFonts w:ascii="Times New Roman" w:eastAsia="Calibri" w:hAnsi="Times New Roman"/>
          <w:sz w:val="24"/>
          <w:szCs w:val="24"/>
        </w:rPr>
        <w:t>2</w:t>
      </w:r>
      <w:r w:rsidRPr="0024269F">
        <w:rPr>
          <w:rFonts w:ascii="Times New Roman" w:eastAsia="Calibri" w:hAnsi="Times New Roman"/>
          <w:sz w:val="24"/>
          <w:szCs w:val="24"/>
        </w:rPr>
        <w:t>-01-</w:t>
      </w:r>
      <w:r w:rsidR="00A2672B" w:rsidRPr="0024269F">
        <w:rPr>
          <w:rFonts w:ascii="Times New Roman" w:eastAsia="Calibri" w:hAnsi="Times New Roman"/>
          <w:sz w:val="24"/>
          <w:szCs w:val="24"/>
        </w:rPr>
        <w:t>3</w:t>
      </w:r>
      <w:r w:rsidRPr="0024269F">
        <w:rPr>
          <w:rFonts w:ascii="Times New Roman" w:eastAsia="Calibri" w:hAnsi="Times New Roman"/>
          <w:sz w:val="24"/>
          <w:szCs w:val="24"/>
        </w:rPr>
        <w:t>, povodom kojeg se vodi predmet broj M-</w:t>
      </w:r>
      <w:r w:rsidR="004207B5" w:rsidRPr="0024269F">
        <w:rPr>
          <w:rFonts w:ascii="Times New Roman" w:eastAsia="Calibri" w:hAnsi="Times New Roman"/>
          <w:sz w:val="24"/>
          <w:szCs w:val="24"/>
        </w:rPr>
        <w:t>4</w:t>
      </w:r>
      <w:r w:rsidR="0024269F" w:rsidRPr="0024269F">
        <w:rPr>
          <w:rFonts w:ascii="Times New Roman" w:eastAsia="Calibri" w:hAnsi="Times New Roman"/>
          <w:sz w:val="24"/>
          <w:szCs w:val="24"/>
        </w:rPr>
        <w:t>51</w:t>
      </w:r>
      <w:r w:rsidR="006F692A" w:rsidRPr="0024269F">
        <w:rPr>
          <w:rFonts w:ascii="Times New Roman" w:eastAsia="Calibri" w:hAnsi="Times New Roman"/>
          <w:sz w:val="24"/>
          <w:szCs w:val="24"/>
        </w:rPr>
        <w:t>/2</w:t>
      </w:r>
      <w:r w:rsidR="002E14D7" w:rsidRPr="0024269F">
        <w:rPr>
          <w:rFonts w:ascii="Times New Roman" w:eastAsia="Calibri" w:hAnsi="Times New Roman"/>
          <w:sz w:val="24"/>
          <w:szCs w:val="24"/>
        </w:rPr>
        <w:t>2</w:t>
      </w:r>
      <w:r w:rsidRPr="0024269F">
        <w:rPr>
          <w:rFonts w:ascii="Times New Roman" w:eastAsia="Calibri" w:hAnsi="Times New Roman"/>
          <w:sz w:val="24"/>
          <w:szCs w:val="24"/>
        </w:rPr>
        <w:t xml:space="preserve">. </w:t>
      </w:r>
    </w:p>
    <w:p w14:paraId="797D0130" w14:textId="30E5FAAB" w:rsidR="00E05595" w:rsidRPr="006310BA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24269F">
        <w:rPr>
          <w:rFonts w:ascii="Times New Roman" w:eastAsia="Calibri" w:hAnsi="Times New Roman" w:cs="Times New Roman"/>
          <w:sz w:val="24"/>
          <w:szCs w:val="24"/>
        </w:rPr>
        <w:t>34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6310BA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 xml:space="preserve"> propisano je </w:t>
      </w:r>
      <w:r w:rsidR="00D972CA" w:rsidRPr="006310BA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="00242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="00473796" w:rsidRPr="006310BA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6310B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24269F">
        <w:rPr>
          <w:rFonts w:ascii="Times New Roman" w:hAnsi="Times New Roman"/>
          <w:sz w:val="24"/>
          <w:szCs w:val="24"/>
        </w:rPr>
        <w:t>Berislav Androš</w:t>
      </w:r>
      <w:r w:rsidR="0024269F" w:rsidRPr="00631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povodom obnašanja </w:t>
      </w:r>
      <w:r w:rsidR="0024269F">
        <w:rPr>
          <w:rFonts w:ascii="Times New Roman" w:eastAsia="Calibri" w:hAnsi="Times New Roman" w:cs="Times New Roman"/>
          <w:sz w:val="24"/>
          <w:szCs w:val="24"/>
        </w:rPr>
        <w:t>dužnosti općinskog načelnika Općine Sopje dužan</w:t>
      </w:r>
      <w:r w:rsidR="00BB7474" w:rsidRPr="00631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6310BA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14FE3365" w14:textId="05313DF1" w:rsidR="00A2672B" w:rsidRPr="006310BA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>8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>3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>4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>/21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4207B5" w:rsidRPr="006310BA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6310BA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>,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6310BA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6D38D653" w14:textId="7663B5A9" w:rsidR="0024269F" w:rsidRDefault="0024269F" w:rsidP="0024269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</w:t>
      </w:r>
      <w:r w:rsidR="00A2672B" w:rsidRPr="006310BA">
        <w:rPr>
          <w:rFonts w:ascii="Times New Roman" w:hAnsi="Times New Roman" w:cs="Times New Roman"/>
          <w:sz w:val="24"/>
          <w:szCs w:val="24"/>
        </w:rPr>
        <w:t xml:space="preserve"> </w:t>
      </w:r>
      <w:r w:rsidR="00702F20" w:rsidRPr="006310BA">
        <w:rPr>
          <w:rFonts w:ascii="Times New Roman" w:hAnsi="Times New Roman" w:cs="Times New Roman"/>
          <w:sz w:val="24"/>
          <w:szCs w:val="24"/>
        </w:rPr>
        <w:t xml:space="preserve">navodi da </w:t>
      </w:r>
      <w:r w:rsidR="00B3726E" w:rsidRPr="006310B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Općina Sopje raspisala natječaj za dodjelu financijske potpore redovnim studentima u akademskoj godini 2022./2023., sukladno Odluci o dodjeli bespovratne</w:t>
      </w:r>
      <w:r w:rsidRPr="0024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financijske potpore redovnim studentima s područja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Općine Sopje („Službeni glasnik Općine Sopje“, broj 16/19. i 5/20.). Nadalje navodi da je pregledom pristiglih prijava na natječaj Povjerenstvo </w:t>
      </w:r>
      <w:r>
        <w:rPr>
          <w:rFonts w:ascii="Times New Roman" w:hAnsi="Times New Roman" w:cs="Times New Roman"/>
          <w:sz w:val="24"/>
          <w:szCs w:val="24"/>
        </w:rPr>
        <w:t>za dodjelu financijske potpore</w:t>
      </w:r>
      <w:r w:rsidRPr="0024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redovnim studentima utvrdilo kako je pristigla prijava </w:t>
      </w:r>
      <w:r w:rsidR="00F36032">
        <w:rPr>
          <w:rFonts w:ascii="Times New Roman" w:hAnsi="Times New Roman" w:cs="Times New Roman"/>
          <w:sz w:val="24"/>
          <w:szCs w:val="24"/>
        </w:rPr>
        <w:t>njegove sestre, koja ujedno ispunjava uvjete natječaja, te da je navedenom Odlukom propisano da ugovore o stipendiranju u ime Općine potpisuje općinski načelnik</w:t>
      </w:r>
      <w:r w:rsidR="00A238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F226A" w14:textId="77777777" w:rsidR="00F4558A" w:rsidRDefault="00A238C0" w:rsidP="00F4558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svemu iznesenome, obveznik traži mišljenje Povjerenstva predstavlja li opisano postupanje povredu odredbi ZSSI/21-a.  </w:t>
      </w:r>
    </w:p>
    <w:p w14:paraId="5CC2F51D" w14:textId="2F2E4DF3" w:rsidR="00F4558A" w:rsidRPr="00F4558A" w:rsidRDefault="00F4558A" w:rsidP="00F4558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</w:rPr>
        <w:t>Člankom 2. stavkom 1. ZSSI</w:t>
      </w:r>
      <w:r w:rsidR="00FA68E6">
        <w:rPr>
          <w:rFonts w:ascii="Times New Roman" w:hAnsi="Times New Roman" w:cs="Times New Roman"/>
          <w:sz w:val="24"/>
          <w:szCs w:val="24"/>
        </w:rPr>
        <w:t>/21</w:t>
      </w:r>
      <w:r w:rsidRPr="00887C9C">
        <w:rPr>
          <w:rFonts w:ascii="Times New Roman" w:hAnsi="Times New Roman" w:cs="Times New Roman"/>
          <w:sz w:val="24"/>
          <w:szCs w:val="24"/>
        </w:rPr>
        <w:t>-a propisano je da u obnašanju javne dužnosti obveznici ne smiju svoj privatni interes stavljati ispred javnog interesa. Stavkom 2. istog članka propisano je da sukob interesa postoji kada su privatni interesi obveznika u suprotnosti s javnim interesom, a posebice kada privatni interes obveznika može utjecati na njegovu nepristranost u obavljanju javne dužnosti (potencijalni sukob interesa)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C9C">
        <w:rPr>
          <w:rFonts w:ascii="Times New Roman" w:hAnsi="Times New Roman" w:cs="Times New Roman"/>
          <w:sz w:val="24"/>
          <w:szCs w:val="24"/>
        </w:rPr>
        <w:t xml:space="preserve"> te kada je privatni interes obveznika utjecao ili se osnovano može smatrati da je utjecao na njegovu nepristranost u obavljanju javne dužnosti (stvarni sukob interesa).  </w:t>
      </w:r>
    </w:p>
    <w:p w14:paraId="3E424DE6" w14:textId="77777777" w:rsidR="00F4558A" w:rsidRPr="00887C9C" w:rsidRDefault="00F4558A" w:rsidP="00F4558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0B34DC5" w14:textId="492B0896" w:rsidR="00F4558A" w:rsidRPr="00887C9C" w:rsidRDefault="00F4558A" w:rsidP="00F455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Člankom 5. stavkom 1.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čka 3. ZSSI</w:t>
      </w:r>
      <w:r w:rsidR="00FA68E6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-a propisano je da su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ovi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obitelji obveznika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pored ostalih navedenih,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braća i sestre obveznika, dok je točkom 6. istog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stavka navedenog 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Zakona propisano da su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članovi obitelji s obveznikom 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povezane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sobe. </w:t>
      </w:r>
    </w:p>
    <w:p w14:paraId="49BB308B" w14:textId="77777777" w:rsidR="00F4558A" w:rsidRPr="00887C9C" w:rsidRDefault="00F4558A" w:rsidP="00F455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422442" w14:textId="6ED66274" w:rsidR="00F4558A" w:rsidRDefault="00F4558A" w:rsidP="00F455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C9C">
        <w:rPr>
          <w:rFonts w:ascii="Times New Roman" w:eastAsia="Calibri" w:hAnsi="Times New Roman" w:cs="Times New Roman"/>
          <w:sz w:val="24"/>
          <w:szCs w:val="24"/>
        </w:rPr>
        <w:t>Člankom 9. stavcima 1. i 2. ZSSI</w:t>
      </w:r>
      <w:r w:rsidR="00FA68E6">
        <w:rPr>
          <w:rFonts w:ascii="Times New Roman" w:eastAsia="Calibri" w:hAnsi="Times New Roman" w:cs="Times New Roman"/>
          <w:sz w:val="24"/>
          <w:szCs w:val="24"/>
        </w:rPr>
        <w:t>/21</w:t>
      </w:r>
      <w:r w:rsidRPr="00887C9C">
        <w:rPr>
          <w:rFonts w:ascii="Times New Roman" w:eastAsia="Calibri" w:hAnsi="Times New Roman" w:cs="Times New Roman"/>
          <w:sz w:val="24"/>
          <w:szCs w:val="24"/>
        </w:rPr>
        <w:t xml:space="preserve">-a propisano je da je obveznik dužan, </w:t>
      </w:r>
      <w:r w:rsidRPr="00887C9C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odluka, odnosno sudjelovanja u donošenju odluka i sklapanju ugovora koji utječu na njegov vlastiti poslovni interes ili poslovni interes s njim povezanih osoba. </w:t>
      </w:r>
    </w:p>
    <w:p w14:paraId="5F986047" w14:textId="074AA1C2" w:rsidR="00A12C5D" w:rsidRDefault="00A12C5D" w:rsidP="00F455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28B4E" w14:textId="02CAE791" w:rsidR="00A12C5D" w:rsidRDefault="00A12C5D" w:rsidP="00A12C5D">
      <w:pPr>
        <w:pStyle w:val="Default"/>
        <w:spacing w:line="276" w:lineRule="auto"/>
        <w:ind w:firstLine="708"/>
        <w:jc w:val="both"/>
      </w:pPr>
      <w:r>
        <w:t>Iz zahtjeva za mišljenje proizlazi da je u</w:t>
      </w:r>
      <w:r w:rsidR="00987C3F">
        <w:t xml:space="preserve"> </w:t>
      </w:r>
      <w:r>
        <w:t>konkretnoj situaciji sest</w:t>
      </w:r>
      <w:r w:rsidR="00987C3F">
        <w:t xml:space="preserve">ra obveznika Berislava Androša, </w:t>
      </w:r>
      <w:r>
        <w:t>općinskog načelnika Općine Sopje, kao redovna studenti</w:t>
      </w:r>
      <w:r w:rsidR="00987C3F">
        <w:t xml:space="preserve">ca s području navedene Općine, </w:t>
      </w:r>
      <w:r>
        <w:t xml:space="preserve">podnijela zahtjev za dodjelu studentske stipendije, te da ispunjavanje uvjeta za </w:t>
      </w:r>
      <w:r w:rsidR="00987C3F">
        <w:t>dodjelom stipendije</w:t>
      </w:r>
      <w:r>
        <w:t xml:space="preserve"> utvrđuje Povjerenstvo za dodjelu financijske potpore</w:t>
      </w:r>
      <w:r w:rsidRPr="0024269F">
        <w:t xml:space="preserve"> </w:t>
      </w:r>
      <w:r>
        <w:t xml:space="preserve">redovnim studentima. </w:t>
      </w:r>
    </w:p>
    <w:p w14:paraId="2FBDA551" w14:textId="4534C363" w:rsidR="00A12C5D" w:rsidRPr="00B17DDD" w:rsidRDefault="00A12C5D" w:rsidP="00A12C5D">
      <w:pPr>
        <w:pStyle w:val="Default"/>
        <w:spacing w:line="276" w:lineRule="auto"/>
        <w:ind w:firstLine="708"/>
        <w:jc w:val="both"/>
      </w:pPr>
      <w:r>
        <w:t xml:space="preserve">Obveznik </w:t>
      </w:r>
      <w:r w:rsidRPr="00B17DDD">
        <w:t>uz zahtjev za mišljenje nije dostavio dokumentaciju koja se odnosi na p</w:t>
      </w:r>
      <w:r w:rsidR="00283C00">
        <w:t>r</w:t>
      </w:r>
      <w:r w:rsidRPr="00B17DDD">
        <w:t>ovedbu navedenog javnog natječaja, niti je precizirao</w:t>
      </w:r>
      <w:r>
        <w:t xml:space="preserve"> tko </w:t>
      </w:r>
      <w:r w:rsidR="00987C3F">
        <w:t>je imenovao</w:t>
      </w:r>
      <w:r>
        <w:t xml:space="preserve"> Povjerenstvo za dodjelu financijske potpore</w:t>
      </w:r>
      <w:r w:rsidRPr="0024269F">
        <w:t xml:space="preserve"> </w:t>
      </w:r>
      <w:r>
        <w:t>redovnim studentima</w:t>
      </w:r>
      <w:r w:rsidRPr="00B17DDD">
        <w:t>, je li ist</w:t>
      </w:r>
      <w:r>
        <w:t xml:space="preserve">o </w:t>
      </w:r>
      <w:r w:rsidRPr="00B17DDD">
        <w:t>u zapisniku samo konstatira ispunjenje uvjeta ili ujedno predlaže dodjelu stipendija, koji su kriteriji za njihovu dodjelu</w:t>
      </w:r>
      <w:r w:rsidR="00600F6F">
        <w:t xml:space="preserve">, već u zahtjevu navodi da ugovor o dodjelu stipendije potpisuje kao općinski načelnik. </w:t>
      </w:r>
    </w:p>
    <w:p w14:paraId="197BDBFC" w14:textId="77777777" w:rsidR="00A12C5D" w:rsidRDefault="00A12C5D" w:rsidP="00A12C5D">
      <w:pPr>
        <w:pStyle w:val="Default"/>
        <w:spacing w:line="276" w:lineRule="auto"/>
        <w:ind w:firstLine="708"/>
        <w:jc w:val="both"/>
      </w:pPr>
    </w:p>
    <w:p w14:paraId="3FB317EE" w14:textId="1D1CA73F" w:rsidR="00A12C5D" w:rsidRDefault="00A12C5D" w:rsidP="00A12C5D">
      <w:pPr>
        <w:pStyle w:val="Default"/>
        <w:spacing w:line="276" w:lineRule="auto"/>
        <w:ind w:firstLine="708"/>
        <w:jc w:val="both"/>
      </w:pPr>
      <w:r>
        <w:t xml:space="preserve">Sestra obveznika je članica njegove obitelji iz članka 5. stavka 1. točke 3. ZSSI/21-a, te s njim </w:t>
      </w:r>
      <w:r w:rsidR="00987C3F">
        <w:t>osobno</w:t>
      </w:r>
      <w:r>
        <w:t xml:space="preserve"> povezana osoba u smislu odredbe članka 5. stavka 1. točke 6. navedenog Zakona, u odnosu na koju obveznik ne može biti nepristran i objektivan kada poduzima radnje te izvršava ovlasti koje ima povodom obnašanja javne dužnosti</w:t>
      </w:r>
      <w:r w:rsidR="00600F6F">
        <w:t xml:space="preserve">. </w:t>
      </w:r>
    </w:p>
    <w:p w14:paraId="07AB1FC6" w14:textId="2051159F" w:rsidR="00A12C5D" w:rsidRDefault="00600F6F" w:rsidP="00A12C5D">
      <w:pPr>
        <w:pStyle w:val="Default"/>
        <w:spacing w:line="276" w:lineRule="auto"/>
        <w:ind w:firstLine="708"/>
        <w:jc w:val="both"/>
      </w:pPr>
      <w:r>
        <w:t xml:space="preserve"> </w:t>
      </w:r>
    </w:p>
    <w:p w14:paraId="5B6B3CEA" w14:textId="085A99D3" w:rsidR="008A205A" w:rsidRDefault="00987C3F" w:rsidP="008A205A">
      <w:pPr>
        <w:pStyle w:val="Default"/>
        <w:spacing w:line="276" w:lineRule="auto"/>
        <w:ind w:firstLine="708"/>
        <w:jc w:val="both"/>
      </w:pPr>
      <w:r>
        <w:t>S jedne strane, o</w:t>
      </w:r>
      <w:r w:rsidR="00600F6F">
        <w:t xml:space="preserve">bveznik </w:t>
      </w:r>
      <w:r w:rsidR="00B713DF">
        <w:t>j</w:t>
      </w:r>
      <w:r w:rsidR="00600F6F">
        <w:t xml:space="preserve">e u situaciji </w:t>
      </w:r>
      <w:r w:rsidR="00B713DF">
        <w:t xml:space="preserve">da </w:t>
      </w:r>
      <w:r w:rsidR="00600F6F">
        <w:t xml:space="preserve">u postupku dodjele studentskih stipendija </w:t>
      </w:r>
      <w:r w:rsidR="008A205A">
        <w:t>po</w:t>
      </w:r>
      <w:r w:rsidR="00600F6F">
        <w:t xml:space="preserve"> objavljeno</w:t>
      </w:r>
      <w:r w:rsidR="008A205A">
        <w:t xml:space="preserve">m </w:t>
      </w:r>
      <w:r w:rsidR="00600F6F">
        <w:t>javno</w:t>
      </w:r>
      <w:r w:rsidR="008A205A">
        <w:t>m</w:t>
      </w:r>
      <w:r w:rsidR="00600F6F">
        <w:t xml:space="preserve"> natječaj</w:t>
      </w:r>
      <w:r w:rsidR="008A205A">
        <w:t>u</w:t>
      </w:r>
      <w:r w:rsidR="00600F6F">
        <w:t xml:space="preserve"> izvršava ovlasti koja ima povodom obnašanja dužnosti općinskog načelnika Općine Sopje, a odnose se na sklapanje ugovora o dodjeli stipendije ili eventualno poduzimanje drugih radnji, </w:t>
      </w:r>
      <w:r w:rsidR="009036EF">
        <w:t>dok se</w:t>
      </w:r>
      <w:r w:rsidR="00B713DF">
        <w:t xml:space="preserve"> s druge se strane, s obzirom da j</w:t>
      </w:r>
      <w:r>
        <w:t>e prijavu</w:t>
      </w:r>
      <w:r w:rsidR="008A205A">
        <w:t xml:space="preserve"> u istome</w:t>
      </w:r>
      <w:r w:rsidR="00600F6F">
        <w:t xml:space="preserve"> postupku </w:t>
      </w:r>
      <w:r>
        <w:t>podnijela</w:t>
      </w:r>
      <w:r w:rsidR="00600F6F">
        <w:t xml:space="preserve"> njegova sestra, nalazi u potencijalnom sukobu interesa u kojem bi njegov privatni interes utjeca</w:t>
      </w:r>
      <w:r w:rsidR="004D7FBC">
        <w:t>o</w:t>
      </w:r>
      <w:r w:rsidR="008A205A">
        <w:t xml:space="preserve"> na njegovu nepristranost.</w:t>
      </w:r>
    </w:p>
    <w:p w14:paraId="30A297D8" w14:textId="77777777" w:rsidR="008A205A" w:rsidRDefault="008A205A" w:rsidP="008A205A">
      <w:pPr>
        <w:pStyle w:val="Default"/>
        <w:spacing w:line="276" w:lineRule="auto"/>
        <w:ind w:firstLine="708"/>
        <w:jc w:val="both"/>
      </w:pPr>
    </w:p>
    <w:p w14:paraId="34F07FEF" w14:textId="02FA7FA8" w:rsidR="008A205A" w:rsidRPr="00887C9C" w:rsidRDefault="008A205A" w:rsidP="008A205A">
      <w:pPr>
        <w:pStyle w:val="Default"/>
        <w:spacing w:line="276" w:lineRule="auto"/>
        <w:ind w:firstLine="708"/>
        <w:jc w:val="both"/>
        <w:rPr>
          <w:rFonts w:eastAsia="Times New Roman"/>
          <w:lang w:eastAsia="hr-HR"/>
        </w:rPr>
      </w:pPr>
      <w:r>
        <w:lastRenderedPageBreak/>
        <w:t xml:space="preserve">Obveznik je stoga dužan </w:t>
      </w:r>
      <w:r w:rsidRPr="00887C9C">
        <w:t xml:space="preserve">pravilno upravljati </w:t>
      </w:r>
      <w:r>
        <w:t xml:space="preserve">situacijom potencijalnog sukoba interesa </w:t>
      </w:r>
      <w:r w:rsidRPr="00887C9C">
        <w:t>kako bi spriječi</w:t>
      </w:r>
      <w:r w:rsidR="000305D2">
        <w:t>o</w:t>
      </w:r>
      <w:r w:rsidRPr="00887C9C">
        <w:t xml:space="preserve"> stvarni (realizirani) sukob interesa te time ujedno zaštiti</w:t>
      </w:r>
      <w:r>
        <w:t>o</w:t>
      </w:r>
      <w:r w:rsidRPr="00887C9C">
        <w:t xml:space="preserve"> javni interes.</w:t>
      </w:r>
    </w:p>
    <w:p w14:paraId="150D9175" w14:textId="70B2576A" w:rsidR="00A12C5D" w:rsidRDefault="00987C3F" w:rsidP="007B2B2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12C5D">
        <w:rPr>
          <w:rFonts w:ascii="Times New Roman" w:hAnsi="Times New Roman" w:cs="Times New Roman"/>
          <w:sz w:val="24"/>
          <w:szCs w:val="24"/>
        </w:rPr>
        <w:t>jegova sestra</w:t>
      </w:r>
      <w:r>
        <w:rPr>
          <w:rFonts w:ascii="Times New Roman" w:hAnsi="Times New Roman" w:cs="Times New Roman"/>
          <w:sz w:val="24"/>
          <w:szCs w:val="24"/>
        </w:rPr>
        <w:t xml:space="preserve">, s druge strane, </w:t>
      </w:r>
      <w:r w:rsidR="00A12C5D">
        <w:rPr>
          <w:rFonts w:ascii="Times New Roman" w:hAnsi="Times New Roman" w:cs="Times New Roman"/>
          <w:sz w:val="24"/>
          <w:szCs w:val="24"/>
        </w:rPr>
        <w:t>ne može u ostvarivanju svojih privatnih interesa biti ograničen</w:t>
      </w:r>
      <w:r w:rsidR="007B2B2D">
        <w:rPr>
          <w:rFonts w:ascii="Times New Roman" w:hAnsi="Times New Roman" w:cs="Times New Roman"/>
          <w:sz w:val="24"/>
          <w:szCs w:val="24"/>
        </w:rPr>
        <w:t>a</w:t>
      </w:r>
      <w:r w:rsidR="00A12C5D">
        <w:rPr>
          <w:rFonts w:ascii="Times New Roman" w:hAnsi="Times New Roman" w:cs="Times New Roman"/>
          <w:sz w:val="24"/>
          <w:szCs w:val="24"/>
        </w:rPr>
        <w:t xml:space="preserve"> ili isključen</w:t>
      </w:r>
      <w:r w:rsidR="007B2B2D">
        <w:rPr>
          <w:rFonts w:ascii="Times New Roman" w:hAnsi="Times New Roman" w:cs="Times New Roman"/>
          <w:sz w:val="24"/>
          <w:szCs w:val="24"/>
        </w:rPr>
        <w:t>a</w:t>
      </w:r>
      <w:r w:rsidR="00A12C5D">
        <w:rPr>
          <w:rFonts w:ascii="Times New Roman" w:hAnsi="Times New Roman" w:cs="Times New Roman"/>
          <w:sz w:val="24"/>
          <w:szCs w:val="24"/>
        </w:rPr>
        <w:t xml:space="preserve"> od prava na dodjelu sredstava Općine Sopje samo zbog navedene okolnosti obiteljske povezanosti s </w:t>
      </w:r>
      <w:r w:rsidR="000305D2">
        <w:rPr>
          <w:rFonts w:ascii="Times New Roman" w:hAnsi="Times New Roman" w:cs="Times New Roman"/>
          <w:sz w:val="24"/>
          <w:szCs w:val="24"/>
        </w:rPr>
        <w:t>obveznikom</w:t>
      </w:r>
      <w:r w:rsidR="00A12C5D">
        <w:rPr>
          <w:rFonts w:ascii="Times New Roman" w:hAnsi="Times New Roman" w:cs="Times New Roman"/>
          <w:sz w:val="24"/>
          <w:szCs w:val="24"/>
        </w:rPr>
        <w:t>, već treba imati mogućnost da pod jednakim uvjetima, kao i svi drugi redovni studenti koji ispunjavaju propisane uvjete, konkurira za os</w:t>
      </w:r>
      <w:r w:rsidR="00AF7605">
        <w:rPr>
          <w:rFonts w:ascii="Times New Roman" w:hAnsi="Times New Roman" w:cs="Times New Roman"/>
          <w:sz w:val="24"/>
          <w:szCs w:val="24"/>
        </w:rPr>
        <w:t xml:space="preserve">tvarivanje prava na stipendiju u transparentno provedenom postupku u kojem su uvjeti za dodjelu stipendije objektivno određeni.   </w:t>
      </w:r>
    </w:p>
    <w:p w14:paraId="65811A26" w14:textId="1FF03223" w:rsidR="000305D2" w:rsidRDefault="000305D2" w:rsidP="000305D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Stoga je obveznik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, 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kladno članku 9. ZSSI/21-a, 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duž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navedenoj situaciji u kojoj se nalazi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>
        <w:rPr>
          <w:rFonts w:ascii="Times New Roman" w:hAnsi="Times New Roman" w:cs="Times New Roman"/>
          <w:sz w:val="24"/>
          <w:szCs w:val="24"/>
        </w:rPr>
        <w:t>za dodjelu financijske potpore</w:t>
      </w:r>
      <w:r w:rsidRPr="0024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redovnim studentima te svim drugim osobama koje bi u istom postupku dodjele studentskih stipendija poduzimale radnje deklarirati okolnost da se na javni natječaj prijavila njegova sestra, te o tome obavijesti javnost objavom na internetskoj stranici Općine, kao i predsjednika i članove Općinskog vijeća Općine Sopje, jer se pravovremenim deklariranjem navedene okolnosti javnosti i osobama koje poduzimaju radnje u navedenom postupku te predstavničkom tijelu Općine osigurava </w:t>
      </w:r>
      <w:r w:rsidR="00B713DF">
        <w:rPr>
          <w:rFonts w:ascii="Times New Roman" w:hAnsi="Times New Roman" w:cs="Times New Roman"/>
          <w:sz w:val="24"/>
          <w:szCs w:val="24"/>
        </w:rPr>
        <w:t>još sveobuhvatnija</w:t>
      </w:r>
      <w:r>
        <w:rPr>
          <w:rFonts w:ascii="Times New Roman" w:hAnsi="Times New Roman" w:cs="Times New Roman"/>
          <w:sz w:val="24"/>
          <w:szCs w:val="24"/>
        </w:rPr>
        <w:t xml:space="preserve"> kontrola zakonitosti u pogledu ispunjavanja propisanih uvjeta te se jača povjerenje građana u objektivnost i </w:t>
      </w:r>
      <w:r w:rsidR="004D7FBC">
        <w:rPr>
          <w:rFonts w:ascii="Times New Roman" w:hAnsi="Times New Roman" w:cs="Times New Roman"/>
          <w:sz w:val="24"/>
          <w:szCs w:val="24"/>
        </w:rPr>
        <w:t>transparentnost</w:t>
      </w:r>
      <w:r>
        <w:rPr>
          <w:rFonts w:ascii="Times New Roman" w:hAnsi="Times New Roman" w:cs="Times New Roman"/>
          <w:sz w:val="24"/>
          <w:szCs w:val="24"/>
        </w:rPr>
        <w:t xml:space="preserve"> provedenog postupka. </w:t>
      </w:r>
    </w:p>
    <w:p w14:paraId="03421055" w14:textId="1EDC0BA7" w:rsidR="000305D2" w:rsidRDefault="000305D2" w:rsidP="007B2B2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obveznik je dužan  izuzeti se od bilo kakvog odlučivanja i poduzimanja bilo koje radnje, što uključuje potpisivanje ugovora</w:t>
      </w:r>
      <w:r w:rsidR="00987C3F">
        <w:rPr>
          <w:rFonts w:ascii="Times New Roman" w:hAnsi="Times New Roman" w:cs="Times New Roman"/>
          <w:sz w:val="24"/>
          <w:szCs w:val="24"/>
        </w:rPr>
        <w:t xml:space="preserve"> o dodjeli stipendije</w:t>
      </w:r>
      <w:r>
        <w:rPr>
          <w:rFonts w:ascii="Times New Roman" w:hAnsi="Times New Roman" w:cs="Times New Roman"/>
          <w:sz w:val="24"/>
          <w:szCs w:val="24"/>
        </w:rPr>
        <w:t xml:space="preserve">, te za to ovlastiti drugu osobu. </w:t>
      </w:r>
    </w:p>
    <w:p w14:paraId="30523EDE" w14:textId="105C4137" w:rsidR="004D7FBC" w:rsidRPr="00B55DE5" w:rsidRDefault="004D7FBC" w:rsidP="004D7FB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E5">
        <w:rPr>
          <w:rFonts w:ascii="Times New Roman" w:hAnsi="Times New Roman" w:cs="Times New Roman"/>
          <w:sz w:val="24"/>
          <w:szCs w:val="24"/>
        </w:rPr>
        <w:t>Sukladno izmjenama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(„</w:t>
      </w:r>
      <w:r w:rsidRPr="00B55DE5">
        <w:rPr>
          <w:rFonts w:ascii="Times New Roman" w:hAnsi="Times New Roman" w:cs="Times New Roman"/>
          <w:sz w:val="24"/>
          <w:szCs w:val="24"/>
        </w:rPr>
        <w:t>Narodne novine“, broj 33/01., 60/01., 129/05., 109/07., 125/08., 36/09., 36/09., 150/11., 144/12., 19/13., 137/1.5, 123/17., 98/19. i 144/20.) u većem broju jedinica lokalne samouprave općinski načelnici više nemaju zamjenike na koje bi u pojedinim konkretnim situacijama mogli prenijeli ovlasti za postupanje.</w:t>
      </w:r>
    </w:p>
    <w:p w14:paraId="5E4289A9" w14:textId="6BE3F9D9" w:rsidR="004D7FBC" w:rsidRPr="00B55DE5" w:rsidRDefault="004D7FBC" w:rsidP="004D7FB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E5">
        <w:rPr>
          <w:rFonts w:ascii="Times New Roman" w:hAnsi="Times New Roman" w:cs="Times New Roman"/>
          <w:sz w:val="24"/>
          <w:szCs w:val="24"/>
        </w:rPr>
        <w:t xml:space="preserve">Povodom traženja Povjerenstva, Ministarstvo pravosuđa i uprave je dopisom KLASA: 023-01/21-01/379, URBROJ: 514-07-02-02/02-21-02 od 14. rujna 2021. dostavilo svoje tumačenje u kojem se navodi da je u jedinicama lokalne samouprave u kojima gradonačelnici i općinski načelnici nemaju zamjenika koji je s njima izabran i na kojeg </w:t>
      </w:r>
      <w:r w:rsidRPr="00B55DE5">
        <w:rPr>
          <w:rFonts w:ascii="Times New Roman" w:hAnsi="Times New Roman" w:cs="Times New Roman"/>
          <w:sz w:val="24"/>
          <w:szCs w:val="24"/>
        </w:rPr>
        <w:lastRenderedPageBreak/>
        <w:t xml:space="preserve">bi se mogle prenijeti pojedine ovlasti, u cilju izbjegavanja sukoba interesa predmetnu situaciju moguće premostiti na način da gradonačelnik i općinski načelnik prenesu pojedinu ovlast u konkretnom slučaju na pročelnika ili drugog službenika jedinice, uz suglasnost osobe na koju se ovlast prenosi. </w:t>
      </w:r>
    </w:p>
    <w:p w14:paraId="0600357D" w14:textId="2972011D" w:rsidR="00D4227E" w:rsidRPr="00FA68E6" w:rsidRDefault="000F76C3" w:rsidP="00FA68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6310BA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B2A2C" w:rsidRPr="00631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0BA">
        <w:rPr>
          <w:rFonts w:ascii="Times New Roman" w:eastAsia="Calibri" w:hAnsi="Times New Roman" w:cs="Times New Roman"/>
          <w:sz w:val="24"/>
          <w:szCs w:val="24"/>
        </w:rPr>
        <w:t xml:space="preserve">navedeno u izreci ovoga akta. </w:t>
      </w:r>
      <w:r w:rsidR="00027AE5" w:rsidRPr="006310BA">
        <w:t xml:space="preserve">                   </w:t>
      </w:r>
    </w:p>
    <w:p w14:paraId="2817E692" w14:textId="77777777" w:rsidR="00D4227E" w:rsidRPr="00D4227E" w:rsidRDefault="00D4227E" w:rsidP="00D4227E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27E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52CAA69C" w14:textId="77777777" w:rsidR="00D4227E" w:rsidRDefault="00D4227E" w:rsidP="00D4227E">
      <w:pPr>
        <w:pStyle w:val="StandardWeb"/>
        <w:tabs>
          <w:tab w:val="right" w:pos="9070"/>
        </w:tabs>
        <w:spacing w:before="2" w:after="2" w:line="360" w:lineRule="atLeast"/>
        <w:jc w:val="both"/>
        <w:rPr>
          <w:rStyle w:val="Naglaeno"/>
          <w:rFonts w:ascii="Times New Roman" w:hAnsi="Times New Roman"/>
          <w:b w:val="0"/>
          <w:sz w:val="24"/>
          <w:szCs w:val="24"/>
          <w:lang w:val="hr-HR"/>
        </w:rPr>
      </w:pPr>
      <w:r w:rsidRPr="00D4227E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                                                                         </w:t>
      </w:r>
      <w:r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</w:t>
      </w:r>
    </w:p>
    <w:p w14:paraId="37F53267" w14:textId="37617D87" w:rsidR="00D4227E" w:rsidRPr="00D4227E" w:rsidRDefault="00D4227E" w:rsidP="00D4227E">
      <w:pPr>
        <w:pStyle w:val="StandardWeb"/>
        <w:tabs>
          <w:tab w:val="right" w:pos="9070"/>
        </w:tabs>
        <w:spacing w:before="2" w:after="2" w:line="36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                                                                  </w:t>
      </w:r>
      <w:r w:rsidRPr="00D4227E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>Davorin Ivanjek, dipl. iur.</w:t>
      </w:r>
      <w:r w:rsidRPr="00D4227E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8CF48B3" w14:textId="21A2509D" w:rsidR="004B5CF5" w:rsidRPr="00D4227E" w:rsidRDefault="004B5CF5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2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37302" w14:textId="77777777" w:rsidR="00451C8C" w:rsidRPr="006310BA" w:rsidRDefault="00451C8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627F52D" w14:textId="77777777" w:rsidR="006310BA" w:rsidRPr="006310BA" w:rsidRDefault="006310BA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AAF2F1E" w14:textId="77777777" w:rsidR="006310BA" w:rsidRPr="006310BA" w:rsidRDefault="006310BA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2500CC6D" w:rsidR="000C190C" w:rsidRPr="006310BA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310BA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47116DB" w:rsidR="000C190C" w:rsidRPr="006310BA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10BA">
        <w:rPr>
          <w:rFonts w:ascii="Times New Roman" w:hAnsi="Times New Roman" w:cs="Times New Roman"/>
          <w:sz w:val="24"/>
          <w:szCs w:val="24"/>
        </w:rPr>
        <w:t>Obvezni</w:t>
      </w:r>
      <w:r w:rsidR="0024269F">
        <w:rPr>
          <w:rFonts w:ascii="Times New Roman" w:hAnsi="Times New Roman" w:cs="Times New Roman"/>
          <w:sz w:val="24"/>
          <w:szCs w:val="24"/>
        </w:rPr>
        <w:t>k Berislav Androš</w:t>
      </w:r>
      <w:r w:rsidR="001100EC" w:rsidRPr="006310BA">
        <w:rPr>
          <w:rFonts w:ascii="Times New Roman" w:hAnsi="Times New Roman" w:cs="Times New Roman"/>
          <w:sz w:val="24"/>
          <w:szCs w:val="24"/>
        </w:rPr>
        <w:t xml:space="preserve">, </w:t>
      </w:r>
      <w:r w:rsidR="00596035" w:rsidRPr="006310BA">
        <w:rPr>
          <w:rFonts w:ascii="Times New Roman" w:hAnsi="Times New Roman" w:cs="Times New Roman"/>
          <w:sz w:val="24"/>
          <w:szCs w:val="24"/>
        </w:rPr>
        <w:t xml:space="preserve">elektroničkom dostavom </w:t>
      </w:r>
    </w:p>
    <w:p w14:paraId="28CF48B7" w14:textId="77777777" w:rsidR="000C190C" w:rsidRPr="006310BA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10BA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6310BA">
        <w:rPr>
          <w:rFonts w:ascii="Times New Roman" w:hAnsi="Times New Roman" w:cs="Times New Roman"/>
          <w:sz w:val="24"/>
          <w:szCs w:val="24"/>
        </w:rPr>
        <w:t>nternet</w:t>
      </w:r>
      <w:r w:rsidRPr="006310BA">
        <w:rPr>
          <w:rFonts w:ascii="Times New Roman" w:hAnsi="Times New Roman" w:cs="Times New Roman"/>
          <w:sz w:val="24"/>
          <w:szCs w:val="24"/>
        </w:rPr>
        <w:t>skoj</w:t>
      </w:r>
      <w:r w:rsidR="000C190C" w:rsidRPr="006310BA">
        <w:rPr>
          <w:rFonts w:ascii="Times New Roman" w:hAnsi="Times New Roman" w:cs="Times New Roman"/>
          <w:sz w:val="24"/>
          <w:szCs w:val="24"/>
        </w:rPr>
        <w:t xml:space="preserve"> stranic</w:t>
      </w:r>
      <w:r w:rsidRPr="006310BA">
        <w:rPr>
          <w:rFonts w:ascii="Times New Roman" w:hAnsi="Times New Roman" w:cs="Times New Roman"/>
          <w:sz w:val="24"/>
          <w:szCs w:val="24"/>
        </w:rPr>
        <w:t>i</w:t>
      </w:r>
      <w:r w:rsidR="000C190C" w:rsidRPr="006310B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6310BA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6310BA">
        <w:rPr>
          <w:rFonts w:ascii="Times New Roman" w:hAnsi="Times New Roman" w:cs="Times New Roman"/>
          <w:sz w:val="24"/>
          <w:szCs w:val="24"/>
        </w:rPr>
        <w:t>Pismohrana</w:t>
      </w:r>
      <w:r w:rsidR="00793EC7" w:rsidRPr="006310BA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6310B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987C" w14:textId="77777777" w:rsidR="00973F69" w:rsidRDefault="00973F69" w:rsidP="005B5818">
      <w:pPr>
        <w:spacing w:after="0" w:line="240" w:lineRule="auto"/>
      </w:pPr>
      <w:r>
        <w:separator/>
      </w:r>
    </w:p>
  </w:endnote>
  <w:endnote w:type="continuationSeparator" w:id="0">
    <w:p w14:paraId="2786B018" w14:textId="77777777" w:rsidR="00973F69" w:rsidRDefault="00973F6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EE2D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44A4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47CE2" w14:textId="77777777" w:rsidR="00973F69" w:rsidRDefault="00973F69" w:rsidP="005B5818">
      <w:pPr>
        <w:spacing w:after="0" w:line="240" w:lineRule="auto"/>
      </w:pPr>
      <w:r>
        <w:separator/>
      </w:r>
    </w:p>
  </w:footnote>
  <w:footnote w:type="continuationSeparator" w:id="0">
    <w:p w14:paraId="6A0AAB52" w14:textId="77777777" w:rsidR="00973F69" w:rsidRDefault="00973F6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906A7A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97E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0BF"/>
    <w:multiLevelType w:val="hybridMultilevel"/>
    <w:tmpl w:val="A5425B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6231"/>
    <w:multiLevelType w:val="hybridMultilevel"/>
    <w:tmpl w:val="895ADF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A6782"/>
    <w:multiLevelType w:val="hybridMultilevel"/>
    <w:tmpl w:val="BA2A7478"/>
    <w:lvl w:ilvl="0" w:tplc="06624A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F7906"/>
    <w:multiLevelType w:val="multilevel"/>
    <w:tmpl w:val="6D7EEC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93671"/>
    <w:multiLevelType w:val="hybridMultilevel"/>
    <w:tmpl w:val="74BA9288"/>
    <w:lvl w:ilvl="0" w:tplc="4BE86288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05D2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6B20"/>
    <w:rsid w:val="00077F3E"/>
    <w:rsid w:val="00081ADB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00EC"/>
    <w:rsid w:val="0011016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76BDE"/>
    <w:rsid w:val="001872E8"/>
    <w:rsid w:val="001952E0"/>
    <w:rsid w:val="001A2139"/>
    <w:rsid w:val="001D050A"/>
    <w:rsid w:val="001D06B3"/>
    <w:rsid w:val="001D69F8"/>
    <w:rsid w:val="001E2AE8"/>
    <w:rsid w:val="001E5CD4"/>
    <w:rsid w:val="002025EB"/>
    <w:rsid w:val="00204122"/>
    <w:rsid w:val="002049E1"/>
    <w:rsid w:val="002072CD"/>
    <w:rsid w:val="002120FA"/>
    <w:rsid w:val="00224B4C"/>
    <w:rsid w:val="0023102B"/>
    <w:rsid w:val="0023718E"/>
    <w:rsid w:val="002416A7"/>
    <w:rsid w:val="0024269F"/>
    <w:rsid w:val="00242D76"/>
    <w:rsid w:val="00243596"/>
    <w:rsid w:val="00247623"/>
    <w:rsid w:val="002514D2"/>
    <w:rsid w:val="00253AFD"/>
    <w:rsid w:val="00262849"/>
    <w:rsid w:val="002761D7"/>
    <w:rsid w:val="002802DD"/>
    <w:rsid w:val="00283C00"/>
    <w:rsid w:val="00286D4C"/>
    <w:rsid w:val="00296618"/>
    <w:rsid w:val="002B0367"/>
    <w:rsid w:val="002D0303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650CE"/>
    <w:rsid w:val="00370CD4"/>
    <w:rsid w:val="00370E2F"/>
    <w:rsid w:val="0037657E"/>
    <w:rsid w:val="003A28AD"/>
    <w:rsid w:val="003A3138"/>
    <w:rsid w:val="003B47EE"/>
    <w:rsid w:val="003B6F87"/>
    <w:rsid w:val="003C019C"/>
    <w:rsid w:val="003C4B46"/>
    <w:rsid w:val="003C7443"/>
    <w:rsid w:val="003C7D00"/>
    <w:rsid w:val="003D1479"/>
    <w:rsid w:val="003D6364"/>
    <w:rsid w:val="003E62B2"/>
    <w:rsid w:val="003F3527"/>
    <w:rsid w:val="003F396D"/>
    <w:rsid w:val="0040316C"/>
    <w:rsid w:val="00406E92"/>
    <w:rsid w:val="00411522"/>
    <w:rsid w:val="004207B5"/>
    <w:rsid w:val="00422583"/>
    <w:rsid w:val="004268D4"/>
    <w:rsid w:val="00427567"/>
    <w:rsid w:val="00432084"/>
    <w:rsid w:val="00451C8C"/>
    <w:rsid w:val="004607BE"/>
    <w:rsid w:val="00473796"/>
    <w:rsid w:val="00474523"/>
    <w:rsid w:val="00483AC3"/>
    <w:rsid w:val="00484946"/>
    <w:rsid w:val="00491D8B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D7FBC"/>
    <w:rsid w:val="004E27DC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96035"/>
    <w:rsid w:val="005A1371"/>
    <w:rsid w:val="005B5818"/>
    <w:rsid w:val="005C0CD9"/>
    <w:rsid w:val="005D05AA"/>
    <w:rsid w:val="00600F6F"/>
    <w:rsid w:val="006031F3"/>
    <w:rsid w:val="00603BAF"/>
    <w:rsid w:val="00622086"/>
    <w:rsid w:val="00623069"/>
    <w:rsid w:val="00624705"/>
    <w:rsid w:val="006310BA"/>
    <w:rsid w:val="0063694A"/>
    <w:rsid w:val="00647B1E"/>
    <w:rsid w:val="00655448"/>
    <w:rsid w:val="00656C56"/>
    <w:rsid w:val="00662A66"/>
    <w:rsid w:val="006745B9"/>
    <w:rsid w:val="0068444E"/>
    <w:rsid w:val="0069182C"/>
    <w:rsid w:val="00692FC1"/>
    <w:rsid w:val="00693FD7"/>
    <w:rsid w:val="00697E58"/>
    <w:rsid w:val="006A2948"/>
    <w:rsid w:val="006A2D93"/>
    <w:rsid w:val="006B286B"/>
    <w:rsid w:val="006B63C9"/>
    <w:rsid w:val="006C09B2"/>
    <w:rsid w:val="006C4DC3"/>
    <w:rsid w:val="006C591D"/>
    <w:rsid w:val="006C5A40"/>
    <w:rsid w:val="006C7350"/>
    <w:rsid w:val="006D1EEA"/>
    <w:rsid w:val="006D303B"/>
    <w:rsid w:val="006E540F"/>
    <w:rsid w:val="006F4BA2"/>
    <w:rsid w:val="006F53F7"/>
    <w:rsid w:val="006F692A"/>
    <w:rsid w:val="00702F20"/>
    <w:rsid w:val="00713FC7"/>
    <w:rsid w:val="00723605"/>
    <w:rsid w:val="00727C0B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93EC7"/>
    <w:rsid w:val="007A2994"/>
    <w:rsid w:val="007B2B2D"/>
    <w:rsid w:val="007B2D33"/>
    <w:rsid w:val="007B7B69"/>
    <w:rsid w:val="007C0283"/>
    <w:rsid w:val="007C5F14"/>
    <w:rsid w:val="007F1007"/>
    <w:rsid w:val="00803066"/>
    <w:rsid w:val="00803423"/>
    <w:rsid w:val="00816F26"/>
    <w:rsid w:val="00817C5E"/>
    <w:rsid w:val="00820C27"/>
    <w:rsid w:val="00824B78"/>
    <w:rsid w:val="00825B69"/>
    <w:rsid w:val="00833719"/>
    <w:rsid w:val="00835484"/>
    <w:rsid w:val="00835D62"/>
    <w:rsid w:val="0085734A"/>
    <w:rsid w:val="00862882"/>
    <w:rsid w:val="00881213"/>
    <w:rsid w:val="0089135B"/>
    <w:rsid w:val="008A205A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9036EF"/>
    <w:rsid w:val="009062CF"/>
    <w:rsid w:val="00907128"/>
    <w:rsid w:val="009106E9"/>
    <w:rsid w:val="00911E25"/>
    <w:rsid w:val="00912C2F"/>
    <w:rsid w:val="00913B0E"/>
    <w:rsid w:val="009236CD"/>
    <w:rsid w:val="009610C0"/>
    <w:rsid w:val="00961CD8"/>
    <w:rsid w:val="009640E8"/>
    <w:rsid w:val="00965145"/>
    <w:rsid w:val="009678D2"/>
    <w:rsid w:val="00973F69"/>
    <w:rsid w:val="00977817"/>
    <w:rsid w:val="00981C4C"/>
    <w:rsid w:val="009839FC"/>
    <w:rsid w:val="00984DC4"/>
    <w:rsid w:val="009858D7"/>
    <w:rsid w:val="00987C3F"/>
    <w:rsid w:val="00996E03"/>
    <w:rsid w:val="009A3C13"/>
    <w:rsid w:val="009B0DB7"/>
    <w:rsid w:val="009B2A2C"/>
    <w:rsid w:val="009C082A"/>
    <w:rsid w:val="009D03F6"/>
    <w:rsid w:val="009D06F8"/>
    <w:rsid w:val="009E598A"/>
    <w:rsid w:val="009E7D1F"/>
    <w:rsid w:val="009F35FF"/>
    <w:rsid w:val="009F42F1"/>
    <w:rsid w:val="00A02EEB"/>
    <w:rsid w:val="00A02F51"/>
    <w:rsid w:val="00A12C5D"/>
    <w:rsid w:val="00A13455"/>
    <w:rsid w:val="00A15817"/>
    <w:rsid w:val="00A20595"/>
    <w:rsid w:val="00A238C0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4C8C"/>
    <w:rsid w:val="00A76638"/>
    <w:rsid w:val="00A808A1"/>
    <w:rsid w:val="00A83E20"/>
    <w:rsid w:val="00A9111F"/>
    <w:rsid w:val="00A945DA"/>
    <w:rsid w:val="00A97485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AF7605"/>
    <w:rsid w:val="00B02A6D"/>
    <w:rsid w:val="00B04A5E"/>
    <w:rsid w:val="00B10C82"/>
    <w:rsid w:val="00B10FE5"/>
    <w:rsid w:val="00B332AD"/>
    <w:rsid w:val="00B3726E"/>
    <w:rsid w:val="00B42D87"/>
    <w:rsid w:val="00B51F54"/>
    <w:rsid w:val="00B713DF"/>
    <w:rsid w:val="00B92637"/>
    <w:rsid w:val="00B928EA"/>
    <w:rsid w:val="00BA1175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E3630"/>
    <w:rsid w:val="00CE45C6"/>
    <w:rsid w:val="00CF0867"/>
    <w:rsid w:val="00CF2E9E"/>
    <w:rsid w:val="00D00FDD"/>
    <w:rsid w:val="00D02DD3"/>
    <w:rsid w:val="00D1289E"/>
    <w:rsid w:val="00D15CFE"/>
    <w:rsid w:val="00D1655F"/>
    <w:rsid w:val="00D316B5"/>
    <w:rsid w:val="00D4227E"/>
    <w:rsid w:val="00D50094"/>
    <w:rsid w:val="00D51BBE"/>
    <w:rsid w:val="00D55746"/>
    <w:rsid w:val="00D56D57"/>
    <w:rsid w:val="00D60165"/>
    <w:rsid w:val="00D614D0"/>
    <w:rsid w:val="00D73B62"/>
    <w:rsid w:val="00D778D3"/>
    <w:rsid w:val="00D81B61"/>
    <w:rsid w:val="00D87854"/>
    <w:rsid w:val="00D9128B"/>
    <w:rsid w:val="00D92076"/>
    <w:rsid w:val="00D972CA"/>
    <w:rsid w:val="00DE0300"/>
    <w:rsid w:val="00DF7871"/>
    <w:rsid w:val="00E018BC"/>
    <w:rsid w:val="00E05595"/>
    <w:rsid w:val="00E13E01"/>
    <w:rsid w:val="00E15A45"/>
    <w:rsid w:val="00E17757"/>
    <w:rsid w:val="00E31189"/>
    <w:rsid w:val="00E35594"/>
    <w:rsid w:val="00E3580A"/>
    <w:rsid w:val="00E45118"/>
    <w:rsid w:val="00E46AFE"/>
    <w:rsid w:val="00E5144C"/>
    <w:rsid w:val="00E7271E"/>
    <w:rsid w:val="00E76DBE"/>
    <w:rsid w:val="00E80A1D"/>
    <w:rsid w:val="00E841F6"/>
    <w:rsid w:val="00EB1098"/>
    <w:rsid w:val="00EC07AB"/>
    <w:rsid w:val="00EC726C"/>
    <w:rsid w:val="00EC744A"/>
    <w:rsid w:val="00ED24DD"/>
    <w:rsid w:val="00ED556D"/>
    <w:rsid w:val="00ED5ECA"/>
    <w:rsid w:val="00ED6656"/>
    <w:rsid w:val="00EE0526"/>
    <w:rsid w:val="00EE56DF"/>
    <w:rsid w:val="00EF117E"/>
    <w:rsid w:val="00EF2DA0"/>
    <w:rsid w:val="00F13AB1"/>
    <w:rsid w:val="00F17DD2"/>
    <w:rsid w:val="00F20E0C"/>
    <w:rsid w:val="00F23436"/>
    <w:rsid w:val="00F30329"/>
    <w:rsid w:val="00F334C6"/>
    <w:rsid w:val="00F36032"/>
    <w:rsid w:val="00F42128"/>
    <w:rsid w:val="00F4558A"/>
    <w:rsid w:val="00F506A3"/>
    <w:rsid w:val="00F72A4F"/>
    <w:rsid w:val="00F76A89"/>
    <w:rsid w:val="00F9012B"/>
    <w:rsid w:val="00FA237E"/>
    <w:rsid w:val="00FA68E6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B3726E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3726E"/>
    <w:pPr>
      <w:widowControl w:val="0"/>
      <w:shd w:val="clear" w:color="auto" w:fill="FFFFFF"/>
      <w:spacing w:after="24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B3726E"/>
  </w:style>
  <w:style w:type="character" w:styleId="Naglaeno">
    <w:name w:val="Strong"/>
    <w:basedOn w:val="Zadanifontodlomka"/>
    <w:uiPriority w:val="22"/>
    <w:qFormat/>
    <w:rsid w:val="00D42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11957</Duznosnici_Value>
    <BrojPredmeta xmlns="8638ef6a-48a0-457c-b738-9f65e71a9a26">M-451/22</BrojPredmeta>
    <Duznosnici xmlns="8638ef6a-48a0-457c-b738-9f65e71a9a26">Berislav Androš,Općinski načelnik,Općina Sopje</Duznosnici>
    <VrstaDokumenta xmlns="8638ef6a-48a0-457c-b738-9f65e71a9a26">1</VrstaDokumenta>
    <KljucneRijeci xmlns="8638ef6a-48a0-457c-b738-9f65e71a9a26">
      <Value>3</Value>
      <Value>12</Value>
      <Value>4</Value>
      <Value>103</Value>
      <Value>68</Value>
    </KljucneRijeci>
    <BrojAkta xmlns="8638ef6a-48a0-457c-b738-9f65e71a9a26">711-I-2380-M-451/22-02-17</BrojAkta>
    <Sync xmlns="8638ef6a-48a0-457c-b738-9f65e71a9a26">0</Sync>
    <Sjednica xmlns="8638ef6a-48a0-457c-b738-9f65e71a9a26">315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62F1A-7D49-408D-91A3-2D643A3FCBB8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82FC12-714D-4237-A8F8-A58CF5FD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Andreja Navijalić, M-172-22, mišljenje</vt:lpstr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Berislav Androš, M-451-22, mišljenje</dc:title>
  <dc:creator>Sukob5</dc:creator>
  <cp:lastModifiedBy>Ivan Matić</cp:lastModifiedBy>
  <cp:revision>2</cp:revision>
  <cp:lastPrinted>2022-12-02T10:58:00Z</cp:lastPrinted>
  <dcterms:created xsi:type="dcterms:W3CDTF">2022-12-20T10:02:00Z</dcterms:created>
  <dcterms:modified xsi:type="dcterms:W3CDTF">2022-12-20T10:02:00Z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