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318E" w14:textId="78DA88B3"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AF580E">
        <w:rPr>
          <w:rFonts w:ascii="Times New Roman" w:eastAsia="Times New Roman" w:hAnsi="Times New Roman" w:cs="Times New Roman"/>
          <w:color w:val="000000"/>
          <w:sz w:val="24"/>
          <w:szCs w:val="24"/>
          <w:lang w:eastAsia="hr-HR"/>
        </w:rPr>
        <w:t>711-I</w:t>
      </w:r>
      <w:r w:rsidR="00F80755">
        <w:rPr>
          <w:rFonts w:ascii="Times New Roman" w:eastAsia="Times New Roman" w:hAnsi="Times New Roman" w:cs="Times New Roman"/>
          <w:color w:val="000000"/>
          <w:sz w:val="24"/>
          <w:szCs w:val="24"/>
          <w:lang w:eastAsia="hr-HR"/>
        </w:rPr>
        <w:t>-1828-</w:t>
      </w:r>
      <w:r w:rsidR="00AF580E">
        <w:rPr>
          <w:rFonts w:ascii="Times New Roman" w:eastAsia="Times New Roman" w:hAnsi="Times New Roman" w:cs="Times New Roman"/>
          <w:color w:val="000000"/>
          <w:sz w:val="24"/>
          <w:szCs w:val="24"/>
          <w:lang w:eastAsia="hr-HR"/>
        </w:rPr>
        <w:t>M-361/22-</w:t>
      </w:r>
      <w:r w:rsidR="00F80755">
        <w:rPr>
          <w:rFonts w:ascii="Times New Roman" w:eastAsia="Times New Roman" w:hAnsi="Times New Roman" w:cs="Times New Roman"/>
          <w:color w:val="000000"/>
          <w:sz w:val="24"/>
          <w:szCs w:val="24"/>
          <w:lang w:eastAsia="hr-HR"/>
        </w:rPr>
        <w:t>02</w:t>
      </w:r>
      <w:r w:rsidR="00AF580E">
        <w:rPr>
          <w:rFonts w:ascii="Times New Roman" w:eastAsia="Times New Roman" w:hAnsi="Times New Roman" w:cs="Times New Roman"/>
          <w:color w:val="000000"/>
          <w:sz w:val="24"/>
          <w:szCs w:val="24"/>
          <w:lang w:eastAsia="hr-HR"/>
        </w:rPr>
        <w:t>-19</w:t>
      </w:r>
    </w:p>
    <w:p w14:paraId="124C318F"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C93952">
        <w:rPr>
          <w:rFonts w:ascii="Times New Roman" w:eastAsia="Times New Roman" w:hAnsi="Times New Roman" w:cs="Times New Roman"/>
          <w:sz w:val="24"/>
          <w:szCs w:val="24"/>
          <w:lang w:eastAsia="hr-HR"/>
        </w:rPr>
        <w:t>26</w:t>
      </w:r>
      <w:r w:rsidR="0097593F">
        <w:rPr>
          <w:rFonts w:ascii="Times New Roman" w:eastAsia="Times New Roman" w:hAnsi="Times New Roman" w:cs="Times New Roman"/>
          <w:sz w:val="24"/>
          <w:szCs w:val="24"/>
          <w:lang w:eastAsia="hr-HR"/>
        </w:rPr>
        <w:t xml:space="preserve">. </w:t>
      </w:r>
      <w:r w:rsidR="000B07EA">
        <w:rPr>
          <w:rFonts w:ascii="Times New Roman" w:eastAsia="Times New Roman" w:hAnsi="Times New Roman" w:cs="Times New Roman"/>
          <w:sz w:val="24"/>
          <w:szCs w:val="24"/>
          <w:lang w:eastAsia="hr-HR"/>
        </w:rPr>
        <w:t>kolovoza</w:t>
      </w:r>
      <w:r w:rsidR="001C62CD">
        <w:rPr>
          <w:rFonts w:ascii="Times New Roman" w:eastAsia="Times New Roman" w:hAnsi="Times New Roman" w:cs="Times New Roman"/>
          <w:sz w:val="24"/>
          <w:szCs w:val="24"/>
          <w:lang w:eastAsia="hr-HR"/>
        </w:rPr>
        <w:t xml:space="preserv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124C3190"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24C3191" w14:textId="20CFAB12"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w:t>
      </w:r>
      <w:r w:rsidR="00B7050D">
        <w:rPr>
          <w:color w:val="auto"/>
        </w:rPr>
        <w:t>:</w:t>
      </w:r>
      <w:r>
        <w:rPr>
          <w:color w:val="auto"/>
        </w:rPr>
        <w:t xml:space="preserve"> </w:t>
      </w:r>
      <w:r w:rsidR="0032779E">
        <w:rPr>
          <w:color w:val="auto"/>
        </w:rPr>
        <w:t>Nataše Novaković</w:t>
      </w:r>
      <w:r>
        <w:rPr>
          <w:color w:val="auto"/>
        </w:rPr>
        <w:t>, kao</w:t>
      </w:r>
      <w:r w:rsidR="0032779E">
        <w:rPr>
          <w:color w:val="auto"/>
        </w:rPr>
        <w:t xml:space="preserve"> predsjednice</w:t>
      </w:r>
      <w:r>
        <w:rPr>
          <w:color w:val="auto"/>
        </w:rPr>
        <w:t xml:space="preserve"> Povjerenstva</w:t>
      </w:r>
      <w:r w:rsidR="00735B28">
        <w:rPr>
          <w:color w:val="auto"/>
        </w:rPr>
        <w:t xml:space="preserve">, </w:t>
      </w:r>
      <w:r w:rsidR="00AF580E">
        <w:rPr>
          <w:color w:val="auto"/>
        </w:rPr>
        <w:t>te</w:t>
      </w:r>
      <w:r w:rsidR="00C93952">
        <w:rPr>
          <w:color w:val="auto"/>
        </w:rPr>
        <w:t xml:space="preserve"> Davorina </w:t>
      </w:r>
      <w:proofErr w:type="spellStart"/>
      <w:r w:rsidR="00C93952">
        <w:rPr>
          <w:color w:val="auto"/>
        </w:rPr>
        <w:t>Ivanjeka</w:t>
      </w:r>
      <w:proofErr w:type="spellEnd"/>
      <w:r w:rsidR="00C93952">
        <w:rPr>
          <w:color w:val="auto"/>
        </w:rPr>
        <w:t>,</w:t>
      </w:r>
      <w:r w:rsidR="007F1D75">
        <w:rPr>
          <w:color w:val="auto"/>
        </w:rPr>
        <w:t xml:space="preserve">  </w:t>
      </w:r>
      <w:r w:rsidR="00735B28">
        <w:rPr>
          <w:color w:val="auto"/>
        </w:rPr>
        <w:t>Aleksandre Jozić-Ileković</w:t>
      </w:r>
      <w:r w:rsidR="00C93952">
        <w:rPr>
          <w:color w:val="auto"/>
        </w:rPr>
        <w:t xml:space="preserve"> i </w:t>
      </w:r>
      <w:proofErr w:type="spellStart"/>
      <w:r w:rsidR="00C93952">
        <w:rPr>
          <w:color w:val="auto"/>
        </w:rPr>
        <w:t>Tatijane</w:t>
      </w:r>
      <w:proofErr w:type="spellEnd"/>
      <w:r w:rsidR="00C93952">
        <w:rPr>
          <w:color w:val="auto"/>
        </w:rPr>
        <w:t xml:space="preserve"> Vučetić</w:t>
      </w:r>
      <w:r w:rsidR="00D72A88">
        <w:rPr>
          <w:color w:val="auto"/>
        </w:rPr>
        <w:t xml:space="preserve"> </w:t>
      </w:r>
      <w:r>
        <w:rPr>
          <w:color w:val="auto"/>
        </w:rPr>
        <w:t>kao članova Povjerenstva, na temelju članka 3</w:t>
      </w:r>
      <w:r w:rsidR="0049467E">
        <w:rPr>
          <w:color w:val="auto"/>
        </w:rPr>
        <w:t>2</w:t>
      </w:r>
      <w:r>
        <w:rPr>
          <w:color w:val="auto"/>
        </w:rPr>
        <w:t xml:space="preserve">. stavka 1. podstavka </w:t>
      </w:r>
      <w:r w:rsidR="00DD4744">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161E6C">
        <w:rPr>
          <w:b/>
          <w:color w:val="auto"/>
        </w:rPr>
        <w:t xml:space="preserve"> </w:t>
      </w:r>
      <w:r w:rsidR="00686511">
        <w:rPr>
          <w:b/>
          <w:color w:val="auto"/>
        </w:rPr>
        <w:t>Nikše Božića</w:t>
      </w:r>
      <w:r w:rsidR="0064445F">
        <w:rPr>
          <w:b/>
          <w:color w:val="auto"/>
        </w:rPr>
        <w:t>,</w:t>
      </w:r>
      <w:r w:rsidR="0059064E">
        <w:rPr>
          <w:b/>
          <w:color w:val="auto"/>
        </w:rPr>
        <w:t xml:space="preserve"> </w:t>
      </w:r>
      <w:r w:rsidR="00686511">
        <w:rPr>
          <w:b/>
          <w:color w:val="auto"/>
        </w:rPr>
        <w:t>ravnatelja Zavoda za prostorno uređenje Grada Zagreba</w:t>
      </w:r>
      <w:r>
        <w:rPr>
          <w:b/>
          <w:color w:val="auto"/>
        </w:rPr>
        <w:t xml:space="preserve">, za davanjem mišljenja Povjerenstva, </w:t>
      </w:r>
      <w:r>
        <w:rPr>
          <w:color w:val="auto"/>
        </w:rPr>
        <w:t xml:space="preserve">na </w:t>
      </w:r>
      <w:r w:rsidR="008B1EEF">
        <w:rPr>
          <w:color w:val="auto"/>
        </w:rPr>
        <w:t>1</w:t>
      </w:r>
      <w:r w:rsidR="007F1D75">
        <w:rPr>
          <w:color w:val="auto"/>
        </w:rPr>
        <w:t>8</w:t>
      </w:r>
      <w:r w:rsidR="00C93952">
        <w:rPr>
          <w:color w:val="auto"/>
        </w:rPr>
        <w:t>3</w:t>
      </w:r>
      <w:r>
        <w:rPr>
          <w:color w:val="auto"/>
        </w:rPr>
        <w:t xml:space="preserve">. sjednici održanoj dana </w:t>
      </w:r>
      <w:r w:rsidR="00C93952">
        <w:rPr>
          <w:color w:val="auto"/>
        </w:rPr>
        <w:t>26</w:t>
      </w:r>
      <w:r w:rsidR="008B1EEF">
        <w:rPr>
          <w:color w:val="auto"/>
        </w:rPr>
        <w:t xml:space="preserve">. </w:t>
      </w:r>
      <w:r w:rsidR="00161E6C">
        <w:rPr>
          <w:color w:val="auto"/>
        </w:rPr>
        <w:t>kolovoza</w:t>
      </w:r>
      <w:r w:rsidR="00F16378">
        <w:rPr>
          <w:color w:val="auto"/>
        </w:rPr>
        <w:t xml:space="preserve"> </w:t>
      </w:r>
      <w:r>
        <w:rPr>
          <w:color w:val="auto"/>
        </w:rPr>
        <w:t>202</w:t>
      </w:r>
      <w:r w:rsidR="00D51409">
        <w:rPr>
          <w:color w:val="auto"/>
        </w:rPr>
        <w:t>2</w:t>
      </w:r>
      <w:r>
        <w:rPr>
          <w:color w:val="auto"/>
        </w:rPr>
        <w:t xml:space="preserve">.g. </w:t>
      </w:r>
      <w:r w:rsidR="008B05A4">
        <w:rPr>
          <w:color w:val="auto"/>
        </w:rPr>
        <w:t>donosi sljedeć</w:t>
      </w:r>
      <w:r w:rsidR="00E40C98">
        <w:rPr>
          <w:color w:val="auto"/>
        </w:rPr>
        <w:t>e</w:t>
      </w:r>
    </w:p>
    <w:p w14:paraId="124C3192"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124C3193" w14:textId="77777777" w:rsidR="00CF55FF" w:rsidRDefault="00E40C98" w:rsidP="00CF55FF">
      <w:pPr>
        <w:spacing w:after="0"/>
        <w:jc w:val="center"/>
        <w:rPr>
          <w:rFonts w:ascii="Times New Roman" w:hAnsi="Times New Roman" w:cs="Times New Roman"/>
          <w:b/>
          <w:sz w:val="24"/>
          <w:szCs w:val="24"/>
        </w:rPr>
      </w:pPr>
      <w:r>
        <w:rPr>
          <w:rFonts w:ascii="Times New Roman" w:hAnsi="Times New Roman" w:cs="Times New Roman"/>
          <w:b/>
          <w:sz w:val="24"/>
          <w:szCs w:val="24"/>
        </w:rPr>
        <w:t>MIŠLJENJE</w:t>
      </w:r>
    </w:p>
    <w:p w14:paraId="124C3194" w14:textId="77777777" w:rsidR="00CF55FF" w:rsidRDefault="00CF55FF" w:rsidP="00CF55FF">
      <w:pPr>
        <w:spacing w:after="0"/>
        <w:jc w:val="center"/>
        <w:rPr>
          <w:rFonts w:ascii="Times New Roman" w:hAnsi="Times New Roman" w:cs="Times New Roman"/>
          <w:b/>
          <w:color w:val="000000" w:themeColor="text1"/>
          <w:sz w:val="24"/>
          <w:szCs w:val="24"/>
        </w:rPr>
      </w:pPr>
    </w:p>
    <w:p w14:paraId="0C7F8AE5" w14:textId="505A0276" w:rsidR="00F80755" w:rsidRDefault="00686511" w:rsidP="00F80755">
      <w:pPr>
        <w:pStyle w:val="Odlomakpopisa"/>
        <w:numPr>
          <w:ilvl w:val="0"/>
          <w:numId w:val="25"/>
        </w:numPr>
        <w:spacing w:after="0"/>
        <w:jc w:val="both"/>
        <w:rPr>
          <w:rFonts w:ascii="Times New Roman" w:hAnsi="Times New Roman" w:cs="Times New Roman"/>
          <w:b/>
          <w:color w:val="000000" w:themeColor="text1"/>
          <w:sz w:val="24"/>
          <w:szCs w:val="24"/>
        </w:rPr>
      </w:pPr>
      <w:r w:rsidRPr="00F80755">
        <w:rPr>
          <w:rFonts w:ascii="Times New Roman" w:hAnsi="Times New Roman" w:cs="Times New Roman"/>
          <w:b/>
          <w:color w:val="000000" w:themeColor="text1"/>
          <w:sz w:val="24"/>
          <w:szCs w:val="24"/>
        </w:rPr>
        <w:t xml:space="preserve">Sukladno odredbama ZSSI-a nema zapreke da obveznik Nikša Božić, ravnatelj Zavoda za prostorno uređenje Grada Zagreba, istovremeno uz obnašanje </w:t>
      </w:r>
      <w:r w:rsidR="00F80755">
        <w:rPr>
          <w:rFonts w:ascii="Times New Roman" w:hAnsi="Times New Roman" w:cs="Times New Roman"/>
          <w:b/>
          <w:color w:val="000000" w:themeColor="text1"/>
          <w:sz w:val="24"/>
          <w:szCs w:val="24"/>
        </w:rPr>
        <w:t xml:space="preserve">navedene </w:t>
      </w:r>
      <w:r w:rsidRPr="00F80755">
        <w:rPr>
          <w:rFonts w:ascii="Times New Roman" w:hAnsi="Times New Roman" w:cs="Times New Roman"/>
          <w:b/>
          <w:color w:val="000000" w:themeColor="text1"/>
          <w:sz w:val="24"/>
          <w:szCs w:val="24"/>
        </w:rPr>
        <w:t>dužnosti povremeno i privremeno obavlja stručne poslove predsjednika Odbora za urbanizam Hrvatske komore arhitekata te da za navedeno prima naknadu koju je dužan prijaviti prilikom podnošenja imovinske kartice.</w:t>
      </w:r>
      <w:r w:rsidR="00F80755" w:rsidRPr="00F80755">
        <w:rPr>
          <w:rFonts w:ascii="Times New Roman" w:hAnsi="Times New Roman" w:cs="Times New Roman"/>
          <w:b/>
          <w:color w:val="000000" w:themeColor="text1"/>
          <w:sz w:val="24"/>
          <w:szCs w:val="24"/>
        </w:rPr>
        <w:t xml:space="preserve"> </w:t>
      </w:r>
    </w:p>
    <w:p w14:paraId="076D0BE2" w14:textId="77777777" w:rsidR="00F80755" w:rsidRDefault="00F80755" w:rsidP="00F80755">
      <w:pPr>
        <w:pStyle w:val="Odlomakpopisa"/>
        <w:spacing w:after="0"/>
        <w:jc w:val="both"/>
        <w:rPr>
          <w:rFonts w:ascii="Times New Roman" w:hAnsi="Times New Roman" w:cs="Times New Roman"/>
          <w:b/>
          <w:color w:val="000000" w:themeColor="text1"/>
          <w:sz w:val="24"/>
          <w:szCs w:val="24"/>
        </w:rPr>
      </w:pPr>
    </w:p>
    <w:p w14:paraId="625607B6" w14:textId="164C3E09" w:rsidR="00F80755" w:rsidRDefault="00686511" w:rsidP="00F80755">
      <w:pPr>
        <w:pStyle w:val="Odlomakpopisa"/>
        <w:numPr>
          <w:ilvl w:val="0"/>
          <w:numId w:val="25"/>
        </w:numPr>
        <w:spacing w:after="0"/>
        <w:jc w:val="both"/>
        <w:rPr>
          <w:rFonts w:ascii="Times New Roman" w:hAnsi="Times New Roman" w:cs="Times New Roman"/>
          <w:b/>
          <w:color w:val="000000" w:themeColor="text1"/>
          <w:sz w:val="24"/>
          <w:szCs w:val="24"/>
        </w:rPr>
      </w:pPr>
      <w:r w:rsidRPr="00F80755">
        <w:rPr>
          <w:rFonts w:ascii="Times New Roman" w:hAnsi="Times New Roman" w:cs="Times New Roman"/>
          <w:b/>
          <w:color w:val="000000" w:themeColor="text1"/>
          <w:sz w:val="24"/>
          <w:szCs w:val="24"/>
        </w:rPr>
        <w:t>Sukladno odredbama ZSSI-a nema zapreke da obveznik iz točke I. izreke sudjeluje u radu organizacijskih skupova Hrvatsk</w:t>
      </w:r>
      <w:r w:rsidR="00CC6AF8" w:rsidRPr="00F80755">
        <w:rPr>
          <w:rFonts w:ascii="Times New Roman" w:hAnsi="Times New Roman" w:cs="Times New Roman"/>
          <w:b/>
          <w:color w:val="000000" w:themeColor="text1"/>
          <w:sz w:val="24"/>
          <w:szCs w:val="24"/>
        </w:rPr>
        <w:t>e</w:t>
      </w:r>
      <w:r w:rsidRPr="00F80755">
        <w:rPr>
          <w:rFonts w:ascii="Times New Roman" w:hAnsi="Times New Roman" w:cs="Times New Roman"/>
          <w:b/>
          <w:color w:val="000000" w:themeColor="text1"/>
          <w:sz w:val="24"/>
          <w:szCs w:val="24"/>
        </w:rPr>
        <w:t xml:space="preserve"> komor</w:t>
      </w:r>
      <w:r w:rsidR="00CC6AF8" w:rsidRPr="00F80755">
        <w:rPr>
          <w:rFonts w:ascii="Times New Roman" w:hAnsi="Times New Roman" w:cs="Times New Roman"/>
          <w:b/>
          <w:color w:val="000000" w:themeColor="text1"/>
          <w:sz w:val="24"/>
          <w:szCs w:val="24"/>
        </w:rPr>
        <w:t>e</w:t>
      </w:r>
      <w:r w:rsidRPr="00F80755">
        <w:rPr>
          <w:rFonts w:ascii="Times New Roman" w:hAnsi="Times New Roman" w:cs="Times New Roman"/>
          <w:b/>
          <w:color w:val="000000" w:themeColor="text1"/>
          <w:sz w:val="24"/>
          <w:szCs w:val="24"/>
        </w:rPr>
        <w:t xml:space="preserve"> arhitekata te da za navedeno prima honorar koji je dužan prijaviti prilikom podnošenja imovinske kartice.</w:t>
      </w:r>
      <w:r w:rsidR="00F80755" w:rsidRPr="00F80755">
        <w:rPr>
          <w:rFonts w:ascii="Times New Roman" w:hAnsi="Times New Roman" w:cs="Times New Roman"/>
          <w:b/>
          <w:color w:val="000000" w:themeColor="text1"/>
          <w:sz w:val="24"/>
          <w:szCs w:val="24"/>
        </w:rPr>
        <w:t xml:space="preserve"> </w:t>
      </w:r>
    </w:p>
    <w:p w14:paraId="05F49A8B" w14:textId="77777777" w:rsidR="00F80755" w:rsidRDefault="00F80755" w:rsidP="00F80755">
      <w:pPr>
        <w:pStyle w:val="Odlomakpopisa"/>
        <w:spacing w:after="0"/>
        <w:jc w:val="both"/>
        <w:rPr>
          <w:rFonts w:ascii="Times New Roman" w:hAnsi="Times New Roman" w:cs="Times New Roman"/>
          <w:b/>
          <w:color w:val="000000" w:themeColor="text1"/>
          <w:sz w:val="24"/>
          <w:szCs w:val="24"/>
        </w:rPr>
      </w:pPr>
    </w:p>
    <w:p w14:paraId="638DCF30" w14:textId="04A36685" w:rsidR="00F80755" w:rsidRDefault="00686511" w:rsidP="00F80755">
      <w:pPr>
        <w:pStyle w:val="Odlomakpopisa"/>
        <w:numPr>
          <w:ilvl w:val="0"/>
          <w:numId w:val="25"/>
        </w:numPr>
        <w:spacing w:after="0"/>
        <w:jc w:val="both"/>
        <w:rPr>
          <w:rFonts w:ascii="Times New Roman" w:hAnsi="Times New Roman" w:cs="Times New Roman"/>
          <w:b/>
          <w:color w:val="000000" w:themeColor="text1"/>
          <w:sz w:val="24"/>
          <w:szCs w:val="24"/>
        </w:rPr>
      </w:pPr>
      <w:r w:rsidRPr="00F80755">
        <w:rPr>
          <w:rFonts w:ascii="Times New Roman" w:hAnsi="Times New Roman" w:cs="Times New Roman"/>
          <w:b/>
          <w:color w:val="000000" w:themeColor="text1"/>
          <w:sz w:val="24"/>
          <w:szCs w:val="24"/>
        </w:rPr>
        <w:t>Sukladno odredbi članka 17. stavka 3. ZSSI-a obveznik iz točke I. izreke</w:t>
      </w:r>
      <w:r w:rsidR="00CC6AF8" w:rsidRPr="00F80755">
        <w:rPr>
          <w:rFonts w:ascii="Times New Roman" w:hAnsi="Times New Roman" w:cs="Times New Roman"/>
          <w:b/>
          <w:color w:val="000000" w:themeColor="text1"/>
          <w:sz w:val="24"/>
          <w:szCs w:val="24"/>
        </w:rPr>
        <w:t xml:space="preserve"> </w:t>
      </w:r>
      <w:r w:rsidR="0035482F" w:rsidRPr="00F80755">
        <w:rPr>
          <w:rFonts w:ascii="Times New Roman" w:hAnsi="Times New Roman" w:cs="Times New Roman"/>
          <w:b/>
          <w:color w:val="000000" w:themeColor="text1"/>
          <w:sz w:val="24"/>
          <w:szCs w:val="24"/>
        </w:rPr>
        <w:t>može</w:t>
      </w:r>
      <w:r w:rsidR="00F80755">
        <w:rPr>
          <w:rFonts w:ascii="Times New Roman" w:hAnsi="Times New Roman" w:cs="Times New Roman"/>
          <w:b/>
          <w:color w:val="000000" w:themeColor="text1"/>
          <w:sz w:val="24"/>
          <w:szCs w:val="24"/>
        </w:rPr>
        <w:t>,</w:t>
      </w:r>
      <w:r w:rsidR="0035482F" w:rsidRPr="00F80755">
        <w:rPr>
          <w:rFonts w:ascii="Times New Roman" w:hAnsi="Times New Roman" w:cs="Times New Roman"/>
          <w:b/>
          <w:color w:val="000000" w:themeColor="text1"/>
          <w:sz w:val="24"/>
          <w:szCs w:val="24"/>
        </w:rPr>
        <w:t xml:space="preserve"> istovremeno uz obnašanje dužnosti ravnatelja Zavoda za prostorno uređenje Grada Zagreba</w:t>
      </w:r>
      <w:r w:rsidR="00F80755">
        <w:rPr>
          <w:rFonts w:ascii="Times New Roman" w:hAnsi="Times New Roman" w:cs="Times New Roman"/>
          <w:b/>
          <w:color w:val="000000" w:themeColor="text1"/>
          <w:sz w:val="24"/>
          <w:szCs w:val="24"/>
        </w:rPr>
        <w:t>,</w:t>
      </w:r>
      <w:r w:rsidR="0035482F" w:rsidRPr="00F80755">
        <w:rPr>
          <w:rFonts w:ascii="Times New Roman" w:hAnsi="Times New Roman" w:cs="Times New Roman"/>
          <w:b/>
          <w:color w:val="000000" w:themeColor="text1"/>
          <w:sz w:val="24"/>
          <w:szCs w:val="24"/>
        </w:rPr>
        <w:t xml:space="preserve"> obavljati edukacijsku djelatnost na Katedri za urbanizam Arhitektonskog fakulteta sveučilišta u Zagrebu u svojstvu vanjskog suradnika na temelju ugovora o djelu te za isto primati naknadu koju je dužan prijaviti prilikom podnošenja imovinske kartice.</w:t>
      </w:r>
      <w:r w:rsidR="00F80755" w:rsidRPr="00F80755">
        <w:rPr>
          <w:rFonts w:ascii="Times New Roman" w:hAnsi="Times New Roman" w:cs="Times New Roman"/>
          <w:b/>
          <w:color w:val="000000" w:themeColor="text1"/>
          <w:sz w:val="24"/>
          <w:szCs w:val="24"/>
        </w:rPr>
        <w:t xml:space="preserve"> </w:t>
      </w:r>
    </w:p>
    <w:p w14:paraId="66EB632C" w14:textId="77777777" w:rsidR="00F80755" w:rsidRDefault="00F80755" w:rsidP="00F80755">
      <w:pPr>
        <w:pStyle w:val="Odlomakpopisa"/>
        <w:spacing w:after="0"/>
        <w:jc w:val="both"/>
        <w:rPr>
          <w:rFonts w:ascii="Times New Roman" w:hAnsi="Times New Roman" w:cs="Times New Roman"/>
          <w:b/>
          <w:color w:val="000000" w:themeColor="text1"/>
          <w:sz w:val="24"/>
          <w:szCs w:val="24"/>
        </w:rPr>
      </w:pPr>
    </w:p>
    <w:p w14:paraId="124C319B" w14:textId="134BBC50" w:rsidR="0035482F" w:rsidRPr="00F80755" w:rsidRDefault="0035482F" w:rsidP="00F80755">
      <w:pPr>
        <w:pStyle w:val="Odlomakpopisa"/>
        <w:numPr>
          <w:ilvl w:val="0"/>
          <w:numId w:val="25"/>
        </w:numPr>
        <w:spacing w:after="0"/>
        <w:jc w:val="both"/>
        <w:rPr>
          <w:rFonts w:ascii="Times New Roman" w:hAnsi="Times New Roman" w:cs="Times New Roman"/>
          <w:b/>
          <w:color w:val="000000" w:themeColor="text1"/>
          <w:sz w:val="24"/>
          <w:szCs w:val="24"/>
        </w:rPr>
      </w:pPr>
      <w:r w:rsidRPr="00F80755">
        <w:rPr>
          <w:rFonts w:ascii="Times New Roman" w:hAnsi="Times New Roman" w:cs="Times New Roman"/>
          <w:b/>
          <w:color w:val="000000" w:themeColor="text1"/>
          <w:sz w:val="24"/>
          <w:szCs w:val="24"/>
        </w:rPr>
        <w:t xml:space="preserve">Povjerenstvo ukazuje obvezniku da </w:t>
      </w:r>
      <w:r w:rsidR="00A7397F" w:rsidRPr="00F80755">
        <w:rPr>
          <w:rFonts w:ascii="Times New Roman" w:hAnsi="Times New Roman" w:cs="Times New Roman"/>
          <w:b/>
          <w:color w:val="000000" w:themeColor="text1"/>
          <w:sz w:val="24"/>
          <w:szCs w:val="24"/>
        </w:rPr>
        <w:t xml:space="preserve">bi, </w:t>
      </w:r>
      <w:r w:rsidR="008B54B7" w:rsidRPr="00F80755">
        <w:rPr>
          <w:rFonts w:ascii="Times New Roman" w:hAnsi="Times New Roman" w:cs="Times New Roman"/>
          <w:b/>
          <w:color w:val="000000" w:themeColor="text1"/>
          <w:sz w:val="24"/>
          <w:szCs w:val="24"/>
        </w:rPr>
        <w:t xml:space="preserve">ukoliko bi </w:t>
      </w:r>
      <w:r w:rsidR="00464F90" w:rsidRPr="00F80755">
        <w:rPr>
          <w:rFonts w:ascii="Times New Roman" w:hAnsi="Times New Roman" w:cs="Times New Roman"/>
          <w:b/>
          <w:color w:val="000000" w:themeColor="text1"/>
          <w:sz w:val="24"/>
          <w:szCs w:val="24"/>
        </w:rPr>
        <w:t xml:space="preserve">Zavod za prostorno uređenje Grada Zagreba sudjelovao ili sklapao poslovne odnose s </w:t>
      </w:r>
      <w:r w:rsidR="008B54B7" w:rsidRPr="00F80755">
        <w:rPr>
          <w:rFonts w:ascii="Times New Roman" w:hAnsi="Times New Roman" w:cs="Times New Roman"/>
          <w:b/>
          <w:color w:val="000000" w:themeColor="text1"/>
          <w:sz w:val="24"/>
          <w:szCs w:val="24"/>
        </w:rPr>
        <w:t>Hrvatsk</w:t>
      </w:r>
      <w:r w:rsidR="00A7397F" w:rsidRPr="00F80755">
        <w:rPr>
          <w:rFonts w:ascii="Times New Roman" w:hAnsi="Times New Roman" w:cs="Times New Roman"/>
          <w:b/>
          <w:color w:val="000000" w:themeColor="text1"/>
          <w:sz w:val="24"/>
          <w:szCs w:val="24"/>
        </w:rPr>
        <w:t>om</w:t>
      </w:r>
      <w:r w:rsidR="008B54B7" w:rsidRPr="00F80755">
        <w:rPr>
          <w:rFonts w:ascii="Times New Roman" w:hAnsi="Times New Roman" w:cs="Times New Roman"/>
          <w:b/>
          <w:color w:val="000000" w:themeColor="text1"/>
          <w:sz w:val="24"/>
          <w:szCs w:val="24"/>
        </w:rPr>
        <w:t xml:space="preserve"> komor</w:t>
      </w:r>
      <w:r w:rsidR="00F80755">
        <w:rPr>
          <w:rFonts w:ascii="Times New Roman" w:hAnsi="Times New Roman" w:cs="Times New Roman"/>
          <w:b/>
          <w:color w:val="000000" w:themeColor="text1"/>
          <w:sz w:val="24"/>
          <w:szCs w:val="24"/>
        </w:rPr>
        <w:t xml:space="preserve">om </w:t>
      </w:r>
      <w:r w:rsidR="008B54B7" w:rsidRPr="00F80755">
        <w:rPr>
          <w:rFonts w:ascii="Times New Roman" w:hAnsi="Times New Roman" w:cs="Times New Roman"/>
          <w:b/>
          <w:color w:val="000000" w:themeColor="text1"/>
          <w:sz w:val="24"/>
          <w:szCs w:val="24"/>
        </w:rPr>
        <w:t>arhitekata</w:t>
      </w:r>
      <w:r w:rsidR="00CF55FF" w:rsidRPr="00F80755">
        <w:rPr>
          <w:rFonts w:ascii="Times New Roman" w:hAnsi="Times New Roman" w:cs="Times New Roman"/>
          <w:b/>
          <w:color w:val="000000" w:themeColor="text1"/>
          <w:sz w:val="24"/>
          <w:szCs w:val="24"/>
        </w:rPr>
        <w:t xml:space="preserve"> </w:t>
      </w:r>
      <w:r w:rsidR="00A7397F" w:rsidRPr="00F80755">
        <w:rPr>
          <w:rFonts w:ascii="Times New Roman" w:hAnsi="Times New Roman" w:cs="Times New Roman"/>
          <w:b/>
          <w:color w:val="000000" w:themeColor="text1"/>
          <w:sz w:val="24"/>
          <w:szCs w:val="24"/>
        </w:rPr>
        <w:t>te</w:t>
      </w:r>
      <w:r w:rsidR="00CF55FF" w:rsidRPr="00F80755">
        <w:rPr>
          <w:rFonts w:ascii="Times New Roman" w:hAnsi="Times New Roman" w:cs="Times New Roman"/>
          <w:b/>
          <w:color w:val="000000" w:themeColor="text1"/>
          <w:sz w:val="24"/>
          <w:szCs w:val="24"/>
        </w:rPr>
        <w:t xml:space="preserve"> Arhitektonski</w:t>
      </w:r>
      <w:r w:rsidR="00464F90" w:rsidRPr="00F80755">
        <w:rPr>
          <w:rFonts w:ascii="Times New Roman" w:hAnsi="Times New Roman" w:cs="Times New Roman"/>
          <w:b/>
          <w:color w:val="000000" w:themeColor="text1"/>
          <w:sz w:val="24"/>
          <w:szCs w:val="24"/>
        </w:rPr>
        <w:t>m</w:t>
      </w:r>
      <w:r w:rsidR="00CF55FF" w:rsidRPr="00F80755">
        <w:rPr>
          <w:rFonts w:ascii="Times New Roman" w:hAnsi="Times New Roman" w:cs="Times New Roman"/>
          <w:b/>
          <w:color w:val="000000" w:themeColor="text1"/>
          <w:sz w:val="24"/>
          <w:szCs w:val="24"/>
        </w:rPr>
        <w:t xml:space="preserve"> fakultet</w:t>
      </w:r>
      <w:r w:rsidR="00464F90" w:rsidRPr="00F80755">
        <w:rPr>
          <w:rFonts w:ascii="Times New Roman" w:hAnsi="Times New Roman" w:cs="Times New Roman"/>
          <w:b/>
          <w:color w:val="000000" w:themeColor="text1"/>
          <w:sz w:val="24"/>
          <w:szCs w:val="24"/>
        </w:rPr>
        <w:t>om</w:t>
      </w:r>
      <w:r w:rsidR="00CF55FF" w:rsidRPr="00F80755">
        <w:rPr>
          <w:rFonts w:ascii="Times New Roman" w:hAnsi="Times New Roman" w:cs="Times New Roman"/>
          <w:b/>
          <w:color w:val="000000" w:themeColor="text1"/>
          <w:sz w:val="24"/>
          <w:szCs w:val="24"/>
        </w:rPr>
        <w:t xml:space="preserve"> sveučilišta u Zagrebu</w:t>
      </w:r>
      <w:r w:rsidR="00464F90" w:rsidRPr="00F80755">
        <w:rPr>
          <w:rFonts w:ascii="Times New Roman" w:hAnsi="Times New Roman" w:cs="Times New Roman"/>
          <w:b/>
          <w:color w:val="000000" w:themeColor="text1"/>
          <w:sz w:val="24"/>
          <w:szCs w:val="24"/>
        </w:rPr>
        <w:t xml:space="preserve">, obveznik </w:t>
      </w:r>
      <w:r w:rsidR="00A7397F" w:rsidRPr="00F80755">
        <w:rPr>
          <w:rFonts w:ascii="Times New Roman" w:hAnsi="Times New Roman" w:cs="Times New Roman"/>
          <w:b/>
          <w:color w:val="000000" w:themeColor="text1"/>
          <w:sz w:val="24"/>
          <w:szCs w:val="24"/>
        </w:rPr>
        <w:t>bio</w:t>
      </w:r>
      <w:r w:rsidR="00464F90" w:rsidRPr="00F80755">
        <w:rPr>
          <w:rFonts w:ascii="Times New Roman" w:hAnsi="Times New Roman" w:cs="Times New Roman"/>
          <w:b/>
          <w:color w:val="000000" w:themeColor="text1"/>
          <w:sz w:val="24"/>
          <w:szCs w:val="24"/>
        </w:rPr>
        <w:t xml:space="preserve"> dužan postupiti sukladno članku 9. ZSSI-a.</w:t>
      </w:r>
    </w:p>
    <w:p w14:paraId="124C319C" w14:textId="77777777" w:rsidR="00464F90" w:rsidRPr="00CF55FF" w:rsidRDefault="00464F90" w:rsidP="00CF55FF">
      <w:pPr>
        <w:spacing w:after="0"/>
        <w:jc w:val="both"/>
        <w:rPr>
          <w:rFonts w:ascii="Times New Roman" w:hAnsi="Times New Roman" w:cs="Times New Roman"/>
          <w:b/>
          <w:sz w:val="24"/>
          <w:szCs w:val="24"/>
        </w:rPr>
      </w:pPr>
    </w:p>
    <w:p w14:paraId="124C319D" w14:textId="14746645" w:rsidR="00184F65" w:rsidRPr="00D30138" w:rsidRDefault="00CD4554" w:rsidP="00D30138">
      <w:pPr>
        <w:pStyle w:val="Odlomakpopisa"/>
        <w:spacing w:after="0"/>
        <w:ind w:left="780"/>
        <w:jc w:val="both"/>
        <w:rPr>
          <w:rFonts w:ascii="Times New Roman" w:hAnsi="Times New Roman" w:cs="Times New Roman"/>
          <w:b/>
          <w:sz w:val="24"/>
          <w:szCs w:val="24"/>
        </w:rPr>
      </w:pPr>
      <w:r>
        <w:rPr>
          <w:rFonts w:ascii="Times New Roman" w:hAnsi="Times New Roman" w:cs="Times New Roman"/>
          <w:sz w:val="24"/>
          <w:szCs w:val="24"/>
        </w:rPr>
        <w:t xml:space="preserve">                            </w:t>
      </w:r>
      <w:r w:rsidR="00A7397F">
        <w:rPr>
          <w:rFonts w:ascii="Times New Roman" w:hAnsi="Times New Roman" w:cs="Times New Roman"/>
          <w:sz w:val="24"/>
          <w:szCs w:val="24"/>
        </w:rPr>
        <w:t xml:space="preserve">                        </w:t>
      </w:r>
      <w:r w:rsidR="00184F65" w:rsidRPr="00D30138">
        <w:rPr>
          <w:rFonts w:ascii="Times New Roman" w:hAnsi="Times New Roman" w:cs="Times New Roman"/>
          <w:sz w:val="24"/>
          <w:szCs w:val="24"/>
        </w:rPr>
        <w:t>Obrazloženje</w:t>
      </w:r>
    </w:p>
    <w:p w14:paraId="124C319E" w14:textId="77777777" w:rsidR="00184F65" w:rsidRDefault="00184F65" w:rsidP="00184F65">
      <w:pPr>
        <w:spacing w:after="0"/>
        <w:ind w:firstLine="708"/>
        <w:jc w:val="center"/>
        <w:rPr>
          <w:rFonts w:ascii="Times New Roman" w:hAnsi="Times New Roman" w:cs="Times New Roman"/>
          <w:sz w:val="12"/>
          <w:szCs w:val="16"/>
        </w:rPr>
      </w:pPr>
    </w:p>
    <w:p w14:paraId="124C319F" w14:textId="77777777" w:rsidR="004620AA"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w:t>
      </w:r>
      <w:r w:rsidR="0002340F">
        <w:rPr>
          <w:rFonts w:ascii="Times New Roman" w:hAnsi="Times New Roman" w:cs="Times New Roman"/>
          <w:sz w:val="24"/>
          <w:szCs w:val="24"/>
        </w:rPr>
        <w:t>mišljenjem</w:t>
      </w:r>
      <w:r w:rsidR="004620AA">
        <w:rPr>
          <w:rFonts w:ascii="Times New Roman" w:hAnsi="Times New Roman" w:cs="Times New Roman"/>
          <w:sz w:val="24"/>
          <w:szCs w:val="24"/>
        </w:rPr>
        <w:t xml:space="preserve"> podnio je </w:t>
      </w:r>
      <w:r w:rsidR="00464F90">
        <w:rPr>
          <w:rFonts w:ascii="Times New Roman" w:hAnsi="Times New Roman" w:cs="Times New Roman"/>
          <w:sz w:val="24"/>
          <w:szCs w:val="24"/>
        </w:rPr>
        <w:t>Nikša Božić</w:t>
      </w:r>
      <w:r w:rsidR="004620AA">
        <w:rPr>
          <w:rFonts w:ascii="Times New Roman" w:hAnsi="Times New Roman" w:cs="Times New Roman"/>
          <w:sz w:val="24"/>
          <w:szCs w:val="24"/>
        </w:rPr>
        <w:t xml:space="preserve">, </w:t>
      </w:r>
      <w:r w:rsidR="00464F90">
        <w:rPr>
          <w:rFonts w:ascii="Times New Roman" w:hAnsi="Times New Roman" w:cs="Times New Roman"/>
          <w:sz w:val="24"/>
          <w:szCs w:val="24"/>
        </w:rPr>
        <w:t>ravnatelj Zavoda za prostorno uređenje Grada Zagreba</w:t>
      </w:r>
      <w:r w:rsidR="004620AA">
        <w:rPr>
          <w:rFonts w:ascii="Times New Roman" w:hAnsi="Times New Roman" w:cs="Times New Roman"/>
          <w:sz w:val="24"/>
          <w:szCs w:val="24"/>
        </w:rPr>
        <w:t xml:space="preserve">. U Povjerenstvu zahtjev je zaprimljen </w:t>
      </w:r>
      <w:r w:rsidR="00464F90">
        <w:rPr>
          <w:rFonts w:ascii="Times New Roman" w:hAnsi="Times New Roman" w:cs="Times New Roman"/>
          <w:sz w:val="24"/>
          <w:szCs w:val="24"/>
        </w:rPr>
        <w:t>16</w:t>
      </w:r>
      <w:r w:rsidR="004620AA">
        <w:rPr>
          <w:rFonts w:ascii="Times New Roman" w:hAnsi="Times New Roman" w:cs="Times New Roman"/>
          <w:sz w:val="24"/>
          <w:szCs w:val="24"/>
        </w:rPr>
        <w:t xml:space="preserve">. </w:t>
      </w:r>
      <w:r w:rsidR="00472309">
        <w:rPr>
          <w:rFonts w:ascii="Times New Roman" w:hAnsi="Times New Roman" w:cs="Times New Roman"/>
          <w:sz w:val="24"/>
          <w:szCs w:val="24"/>
        </w:rPr>
        <w:t>kolovoza</w:t>
      </w:r>
      <w:r w:rsidR="004620AA">
        <w:rPr>
          <w:rFonts w:ascii="Times New Roman" w:hAnsi="Times New Roman" w:cs="Times New Roman"/>
          <w:sz w:val="24"/>
          <w:szCs w:val="24"/>
        </w:rPr>
        <w:t xml:space="preserve"> 2022.g. pod poslovnim brojem 711-U-</w:t>
      </w:r>
      <w:r w:rsidR="00464F90">
        <w:rPr>
          <w:rFonts w:ascii="Times New Roman" w:hAnsi="Times New Roman" w:cs="Times New Roman"/>
          <w:sz w:val="24"/>
          <w:szCs w:val="24"/>
        </w:rPr>
        <w:t>7302</w:t>
      </w:r>
      <w:r w:rsidR="004620AA">
        <w:rPr>
          <w:rFonts w:ascii="Times New Roman" w:hAnsi="Times New Roman" w:cs="Times New Roman"/>
          <w:sz w:val="24"/>
          <w:szCs w:val="24"/>
        </w:rPr>
        <w:t>-M-</w:t>
      </w:r>
      <w:r w:rsidR="00472309">
        <w:rPr>
          <w:rFonts w:ascii="Times New Roman" w:hAnsi="Times New Roman" w:cs="Times New Roman"/>
          <w:sz w:val="24"/>
          <w:szCs w:val="24"/>
        </w:rPr>
        <w:t>3</w:t>
      </w:r>
      <w:r w:rsidR="00C93952">
        <w:rPr>
          <w:rFonts w:ascii="Times New Roman" w:hAnsi="Times New Roman" w:cs="Times New Roman"/>
          <w:sz w:val="24"/>
          <w:szCs w:val="24"/>
        </w:rPr>
        <w:t>6</w:t>
      </w:r>
      <w:r w:rsidR="00464F90">
        <w:rPr>
          <w:rFonts w:ascii="Times New Roman" w:hAnsi="Times New Roman" w:cs="Times New Roman"/>
          <w:sz w:val="24"/>
          <w:szCs w:val="24"/>
        </w:rPr>
        <w:t>1</w:t>
      </w:r>
      <w:r w:rsidR="004620AA">
        <w:rPr>
          <w:rFonts w:ascii="Times New Roman" w:hAnsi="Times New Roman" w:cs="Times New Roman"/>
          <w:sz w:val="24"/>
          <w:szCs w:val="24"/>
        </w:rPr>
        <w:t>/22-0</w:t>
      </w:r>
      <w:r w:rsidR="00C93952">
        <w:rPr>
          <w:rFonts w:ascii="Times New Roman" w:hAnsi="Times New Roman" w:cs="Times New Roman"/>
          <w:sz w:val="24"/>
          <w:szCs w:val="24"/>
        </w:rPr>
        <w:t>1</w:t>
      </w:r>
      <w:r w:rsidR="004620AA">
        <w:rPr>
          <w:rFonts w:ascii="Times New Roman" w:hAnsi="Times New Roman" w:cs="Times New Roman"/>
          <w:sz w:val="24"/>
          <w:szCs w:val="24"/>
        </w:rPr>
        <w:t>-4, povodom kojeg se vodi predmet broj M-</w:t>
      </w:r>
      <w:r w:rsidR="00472309">
        <w:rPr>
          <w:rFonts w:ascii="Times New Roman" w:hAnsi="Times New Roman" w:cs="Times New Roman"/>
          <w:sz w:val="24"/>
          <w:szCs w:val="24"/>
        </w:rPr>
        <w:t>3</w:t>
      </w:r>
      <w:r w:rsidR="00C93952">
        <w:rPr>
          <w:rFonts w:ascii="Times New Roman" w:hAnsi="Times New Roman" w:cs="Times New Roman"/>
          <w:sz w:val="24"/>
          <w:szCs w:val="24"/>
        </w:rPr>
        <w:t>6</w:t>
      </w:r>
      <w:r w:rsidR="00464F90">
        <w:rPr>
          <w:rFonts w:ascii="Times New Roman" w:hAnsi="Times New Roman" w:cs="Times New Roman"/>
          <w:sz w:val="24"/>
          <w:szCs w:val="24"/>
        </w:rPr>
        <w:t>1</w:t>
      </w:r>
      <w:r w:rsidR="004620AA">
        <w:rPr>
          <w:rFonts w:ascii="Times New Roman" w:hAnsi="Times New Roman" w:cs="Times New Roman"/>
          <w:sz w:val="24"/>
          <w:szCs w:val="24"/>
        </w:rPr>
        <w:t>/22.</w:t>
      </w:r>
    </w:p>
    <w:p w14:paraId="124C31A0" w14:textId="77777777" w:rsidR="00464F90" w:rsidRPr="00464F90" w:rsidRDefault="00464F90" w:rsidP="00464F90">
      <w:pPr>
        <w:spacing w:after="0"/>
        <w:ind w:firstLine="708"/>
        <w:jc w:val="both"/>
        <w:rPr>
          <w:rFonts w:ascii="Times New Roman" w:hAnsi="Times New Roman" w:cs="Times New Roman"/>
          <w:sz w:val="24"/>
          <w:szCs w:val="24"/>
        </w:rPr>
      </w:pPr>
      <w:r w:rsidRPr="00464F90">
        <w:rPr>
          <w:rFonts w:ascii="Times New Roman" w:hAnsi="Times New Roman" w:cs="Times New Roman"/>
          <w:sz w:val="24"/>
          <w:szCs w:val="24"/>
        </w:rPr>
        <w:lastRenderedPageBreak/>
        <w:t>Člankom 3. stavkom 1. podstavkom 64. ZSSI-a propisano je da su ravnatelji županijskih zavoda za prostorno uređenje</w:t>
      </w:r>
      <w:r>
        <w:rPr>
          <w:rFonts w:ascii="Times New Roman" w:hAnsi="Times New Roman" w:cs="Times New Roman"/>
          <w:sz w:val="24"/>
          <w:szCs w:val="24"/>
        </w:rPr>
        <w:t xml:space="preserve"> i zavoda Grada Zagreba</w:t>
      </w:r>
      <w:r w:rsidRPr="00464F90">
        <w:rPr>
          <w:rFonts w:ascii="Times New Roman" w:hAnsi="Times New Roman" w:cs="Times New Roman"/>
          <w:sz w:val="24"/>
          <w:szCs w:val="24"/>
        </w:rPr>
        <w:t xml:space="preserve"> obveznici u smislu navedenog zakona, stoga je </w:t>
      </w:r>
      <w:r>
        <w:rPr>
          <w:rFonts w:ascii="Times New Roman" w:hAnsi="Times New Roman" w:cs="Times New Roman"/>
          <w:sz w:val="24"/>
          <w:szCs w:val="24"/>
        </w:rPr>
        <w:t>Nikša Božić</w:t>
      </w:r>
      <w:r w:rsidRPr="00464F90">
        <w:rPr>
          <w:rFonts w:ascii="Times New Roman" w:hAnsi="Times New Roman" w:cs="Times New Roman"/>
          <w:sz w:val="24"/>
          <w:szCs w:val="24"/>
        </w:rPr>
        <w:t xml:space="preserve"> povodom obnašanja dužnosti ravnatelja Zavoda</w:t>
      </w:r>
      <w:r>
        <w:rPr>
          <w:rFonts w:ascii="Times New Roman" w:hAnsi="Times New Roman" w:cs="Times New Roman"/>
          <w:sz w:val="24"/>
          <w:szCs w:val="24"/>
        </w:rPr>
        <w:t xml:space="preserve"> za prostorno uređenje Grada Zagreba</w:t>
      </w:r>
      <w:r w:rsidRPr="00464F90">
        <w:rPr>
          <w:rFonts w:ascii="Times New Roman" w:hAnsi="Times New Roman" w:cs="Times New Roman"/>
          <w:sz w:val="24"/>
          <w:szCs w:val="24"/>
        </w:rPr>
        <w:t xml:space="preserve"> obvezan postupati sukladno odredbama ZSSI-a.</w:t>
      </w:r>
    </w:p>
    <w:p w14:paraId="124C31A1" w14:textId="77777777" w:rsidR="00464F90" w:rsidRPr="00464F90" w:rsidRDefault="00464F90" w:rsidP="00464F90">
      <w:pPr>
        <w:spacing w:after="0"/>
        <w:ind w:firstLine="708"/>
        <w:jc w:val="both"/>
        <w:rPr>
          <w:rFonts w:ascii="Times New Roman" w:hAnsi="Times New Roman" w:cs="Times New Roman"/>
          <w:sz w:val="24"/>
          <w:szCs w:val="24"/>
        </w:rPr>
      </w:pPr>
    </w:p>
    <w:p w14:paraId="124C31A2" w14:textId="77777777" w:rsidR="004620AA" w:rsidRDefault="00464F90" w:rsidP="00464F90">
      <w:pPr>
        <w:spacing w:after="0"/>
        <w:ind w:firstLine="708"/>
        <w:jc w:val="both"/>
        <w:rPr>
          <w:rFonts w:ascii="Times New Roman" w:hAnsi="Times New Roman" w:cs="Times New Roman"/>
          <w:sz w:val="24"/>
          <w:szCs w:val="24"/>
        </w:rPr>
      </w:pPr>
      <w:r w:rsidRPr="00464F90">
        <w:rPr>
          <w:rFonts w:ascii="Times New Roman" w:hAnsi="Times New Roman" w:cs="Times New Roman"/>
          <w:sz w:val="24"/>
          <w:szCs w:val="24"/>
        </w:rPr>
        <w:t>Člankom 8. stavkom 3. i stavkom 4. ZSSI-a propisano je da su obveznici dužni u slučaju dvojbe predstavlja li neko ponašanje povredu odredaba ZSSI-a zatražiti mišljenje Povjerenstva koje je potom dužno, na zahtjev obveznika, dati obrazloženo mišljenje u roku od 15 dana od dana primitka zahtjeva.</w:t>
      </w:r>
    </w:p>
    <w:p w14:paraId="124C31A3" w14:textId="77777777" w:rsidR="00464F90" w:rsidRDefault="00464F90" w:rsidP="00464F90">
      <w:pPr>
        <w:spacing w:after="0"/>
        <w:ind w:firstLine="708"/>
        <w:jc w:val="both"/>
        <w:rPr>
          <w:rFonts w:ascii="Times New Roman" w:hAnsi="Times New Roman" w:cs="Times New Roman"/>
          <w:sz w:val="24"/>
          <w:szCs w:val="24"/>
        </w:rPr>
      </w:pPr>
    </w:p>
    <w:p w14:paraId="635737BE" w14:textId="77777777" w:rsidR="00AF580E" w:rsidRDefault="00464F90" w:rsidP="00423C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navodi da je u Hrvatskoj komori arhitekata </w:t>
      </w:r>
      <w:r w:rsidR="00AF580E">
        <w:rPr>
          <w:rFonts w:ascii="Times New Roman" w:hAnsi="Times New Roman" w:cs="Times New Roman"/>
          <w:sz w:val="24"/>
          <w:szCs w:val="24"/>
        </w:rPr>
        <w:t xml:space="preserve">(u daljnjem tekstu: Komora) </w:t>
      </w:r>
      <w:r>
        <w:rPr>
          <w:rFonts w:ascii="Times New Roman" w:hAnsi="Times New Roman" w:cs="Times New Roman"/>
          <w:sz w:val="24"/>
          <w:szCs w:val="24"/>
        </w:rPr>
        <w:t xml:space="preserve">predsjednik Odbora za urbanizam od 2020.g. te da je odredbama Statuta </w:t>
      </w:r>
      <w:r w:rsidR="00AF580E">
        <w:rPr>
          <w:rFonts w:ascii="Times New Roman" w:hAnsi="Times New Roman" w:cs="Times New Roman"/>
          <w:sz w:val="24"/>
          <w:szCs w:val="24"/>
        </w:rPr>
        <w:t>K</w:t>
      </w:r>
      <w:r>
        <w:rPr>
          <w:rFonts w:ascii="Times New Roman" w:hAnsi="Times New Roman" w:cs="Times New Roman"/>
          <w:sz w:val="24"/>
          <w:szCs w:val="24"/>
        </w:rPr>
        <w:t xml:space="preserve">omore propisano da Komora ima pravo osnivanja odbora za potrebe izvršavanja pojedinih zadataka i  razmatranje pitanja od zajedničkog interesa članova Komore. Obveznik navodi da </w:t>
      </w:r>
      <w:r w:rsidRPr="00464F90">
        <w:rPr>
          <w:rFonts w:ascii="Times New Roman" w:hAnsi="Times New Roman" w:cs="Times New Roman"/>
          <w:sz w:val="24"/>
          <w:szCs w:val="24"/>
        </w:rPr>
        <w:t>Odbor za urbanizam zasjeda na redovitim sjednicama gdje se rješavaju pitanja važna za djelovanje Komore povezana s urbanističkim i prostornim planiranjem</w:t>
      </w:r>
      <w:r w:rsidR="001101B0">
        <w:rPr>
          <w:rFonts w:ascii="Times New Roman" w:hAnsi="Times New Roman" w:cs="Times New Roman"/>
          <w:sz w:val="24"/>
          <w:szCs w:val="24"/>
        </w:rPr>
        <w:t xml:space="preserve"> te da</w:t>
      </w:r>
      <w:r w:rsidRPr="00464F90">
        <w:rPr>
          <w:rFonts w:ascii="Times New Roman" w:hAnsi="Times New Roman" w:cs="Times New Roman"/>
          <w:sz w:val="24"/>
          <w:szCs w:val="24"/>
        </w:rPr>
        <w:t xml:space="preserve"> izrađuje mišljenja na prijedloge zakonodavnih akata, dopisa i internih akata Komore </w:t>
      </w:r>
      <w:r w:rsidR="001101B0">
        <w:rPr>
          <w:rFonts w:ascii="Times New Roman" w:hAnsi="Times New Roman" w:cs="Times New Roman"/>
          <w:sz w:val="24"/>
          <w:szCs w:val="24"/>
        </w:rPr>
        <w:t>i</w:t>
      </w:r>
      <w:r w:rsidRPr="00464F90">
        <w:rPr>
          <w:rFonts w:ascii="Times New Roman" w:hAnsi="Times New Roman" w:cs="Times New Roman"/>
          <w:sz w:val="24"/>
          <w:szCs w:val="24"/>
        </w:rPr>
        <w:t xml:space="preserve"> sudjeluje u osmišljavanju i provedbi aktivnosti u sklopu Programa stalnog stručnog usavršavanja Komore.</w:t>
      </w:r>
      <w:r w:rsidR="001101B0">
        <w:rPr>
          <w:rFonts w:ascii="Times New Roman" w:hAnsi="Times New Roman" w:cs="Times New Roman"/>
          <w:sz w:val="24"/>
          <w:szCs w:val="24"/>
        </w:rPr>
        <w:t xml:space="preserve"> Nadalje, obveznik navodi da </w:t>
      </w:r>
      <w:r w:rsidR="00AF580E">
        <w:rPr>
          <w:rFonts w:ascii="Times New Roman" w:hAnsi="Times New Roman" w:cs="Times New Roman"/>
          <w:sz w:val="24"/>
          <w:szCs w:val="24"/>
        </w:rPr>
        <w:t xml:space="preserve">je, </w:t>
      </w:r>
      <w:r w:rsidR="001101B0">
        <w:rPr>
          <w:rFonts w:ascii="Times New Roman" w:hAnsi="Times New Roman" w:cs="Times New Roman"/>
          <w:sz w:val="24"/>
          <w:szCs w:val="24"/>
        </w:rPr>
        <w:t xml:space="preserve">sukladno programu </w:t>
      </w:r>
      <w:r w:rsidR="00AF580E">
        <w:rPr>
          <w:rFonts w:ascii="Times New Roman" w:hAnsi="Times New Roman" w:cs="Times New Roman"/>
          <w:sz w:val="24"/>
          <w:szCs w:val="24"/>
        </w:rPr>
        <w:t>rada, rad Odbora</w:t>
      </w:r>
      <w:r w:rsidRPr="00464F90">
        <w:rPr>
          <w:rFonts w:ascii="Times New Roman" w:hAnsi="Times New Roman" w:cs="Times New Roman"/>
          <w:sz w:val="24"/>
          <w:szCs w:val="24"/>
        </w:rPr>
        <w:t xml:space="preserve"> usmjeren na četiri područja: </w:t>
      </w:r>
      <w:r w:rsidR="001101B0">
        <w:rPr>
          <w:rFonts w:ascii="Times New Roman" w:hAnsi="Times New Roman" w:cs="Times New Roman"/>
          <w:sz w:val="24"/>
          <w:szCs w:val="24"/>
        </w:rPr>
        <w:t>p</w:t>
      </w:r>
      <w:r w:rsidRPr="00464F90">
        <w:rPr>
          <w:rFonts w:ascii="Times New Roman" w:hAnsi="Times New Roman" w:cs="Times New Roman"/>
          <w:sz w:val="24"/>
          <w:szCs w:val="24"/>
        </w:rPr>
        <w:t xml:space="preserve">opulariziranje discipline prostornog planiranja, </w:t>
      </w:r>
      <w:r w:rsidR="001101B0">
        <w:rPr>
          <w:rFonts w:ascii="Times New Roman" w:hAnsi="Times New Roman" w:cs="Times New Roman"/>
          <w:sz w:val="24"/>
          <w:szCs w:val="24"/>
        </w:rPr>
        <w:t>r</w:t>
      </w:r>
      <w:r w:rsidRPr="00464F90">
        <w:rPr>
          <w:rFonts w:ascii="Times New Roman" w:hAnsi="Times New Roman" w:cs="Times New Roman"/>
          <w:sz w:val="24"/>
          <w:szCs w:val="24"/>
        </w:rPr>
        <w:t xml:space="preserve">azvoj planerske struke, </w:t>
      </w:r>
      <w:r w:rsidR="001101B0">
        <w:rPr>
          <w:rFonts w:ascii="Times New Roman" w:hAnsi="Times New Roman" w:cs="Times New Roman"/>
          <w:sz w:val="24"/>
          <w:szCs w:val="24"/>
        </w:rPr>
        <w:t>p</w:t>
      </w:r>
      <w:r w:rsidRPr="00464F90">
        <w:rPr>
          <w:rFonts w:ascii="Times New Roman" w:hAnsi="Times New Roman" w:cs="Times New Roman"/>
          <w:sz w:val="24"/>
          <w:szCs w:val="24"/>
        </w:rPr>
        <w:t xml:space="preserve">oticanje kvalitete i vrednovanja prostornog planiranja te </w:t>
      </w:r>
      <w:r w:rsidR="001101B0">
        <w:rPr>
          <w:rFonts w:ascii="Times New Roman" w:hAnsi="Times New Roman" w:cs="Times New Roman"/>
          <w:sz w:val="24"/>
          <w:szCs w:val="24"/>
        </w:rPr>
        <w:t>i</w:t>
      </w:r>
      <w:r w:rsidRPr="00464F90">
        <w:rPr>
          <w:rFonts w:ascii="Times New Roman" w:hAnsi="Times New Roman" w:cs="Times New Roman"/>
          <w:sz w:val="24"/>
          <w:szCs w:val="24"/>
        </w:rPr>
        <w:t>niciranje i zagovaranje promjene okvira djelovanja</w:t>
      </w:r>
      <w:r w:rsidR="001101B0">
        <w:rPr>
          <w:rFonts w:ascii="Times New Roman" w:hAnsi="Times New Roman" w:cs="Times New Roman"/>
          <w:sz w:val="24"/>
          <w:szCs w:val="24"/>
        </w:rPr>
        <w:t xml:space="preserve"> kao i da </w:t>
      </w:r>
      <w:r w:rsidRPr="00464F90">
        <w:rPr>
          <w:rFonts w:ascii="Times New Roman" w:hAnsi="Times New Roman" w:cs="Times New Roman"/>
          <w:sz w:val="24"/>
          <w:szCs w:val="24"/>
        </w:rPr>
        <w:t xml:space="preserve">Odbor redovito organizira stručne skupove te </w:t>
      </w:r>
      <w:r w:rsidR="00AF580E">
        <w:rPr>
          <w:rFonts w:ascii="Times New Roman" w:hAnsi="Times New Roman" w:cs="Times New Roman"/>
          <w:sz w:val="24"/>
          <w:szCs w:val="24"/>
        </w:rPr>
        <w:t xml:space="preserve">da </w:t>
      </w:r>
      <w:r w:rsidRPr="00464F90">
        <w:rPr>
          <w:rFonts w:ascii="Times New Roman" w:hAnsi="Times New Roman" w:cs="Times New Roman"/>
          <w:sz w:val="24"/>
          <w:szCs w:val="24"/>
        </w:rPr>
        <w:t>članovi Odbora sudjeluju na drugim stručnim skupovima zagovarajući teme prostornog planiranja.</w:t>
      </w:r>
      <w:r w:rsidR="001101B0">
        <w:rPr>
          <w:rFonts w:ascii="Times New Roman" w:hAnsi="Times New Roman" w:cs="Times New Roman"/>
          <w:sz w:val="24"/>
          <w:szCs w:val="24"/>
        </w:rPr>
        <w:t xml:space="preserve"> </w:t>
      </w:r>
    </w:p>
    <w:p w14:paraId="69DC641D" w14:textId="77777777" w:rsidR="00AF580E" w:rsidRDefault="00AF580E" w:rsidP="00423C54">
      <w:pPr>
        <w:spacing w:after="0"/>
        <w:ind w:firstLine="708"/>
        <w:jc w:val="both"/>
        <w:rPr>
          <w:rFonts w:ascii="Times New Roman" w:hAnsi="Times New Roman" w:cs="Times New Roman"/>
          <w:sz w:val="24"/>
          <w:szCs w:val="24"/>
        </w:rPr>
      </w:pPr>
    </w:p>
    <w:p w14:paraId="0DE74D5D" w14:textId="77777777" w:rsidR="00AF580E" w:rsidRDefault="001101B0" w:rsidP="00423C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ističe da za djelovanje u </w:t>
      </w:r>
      <w:r w:rsidR="00AF580E">
        <w:rPr>
          <w:rFonts w:ascii="Times New Roman" w:hAnsi="Times New Roman" w:cs="Times New Roman"/>
          <w:sz w:val="24"/>
          <w:szCs w:val="24"/>
        </w:rPr>
        <w:t>O</w:t>
      </w:r>
      <w:r>
        <w:rPr>
          <w:rFonts w:ascii="Times New Roman" w:hAnsi="Times New Roman" w:cs="Times New Roman"/>
          <w:sz w:val="24"/>
          <w:szCs w:val="24"/>
        </w:rPr>
        <w:t xml:space="preserve">dboru prima naknadu od Komore koja se isplaćuje dva puta godišnje kao fiksna naknada po sjednici Odbora te postavlja upit može li i nadalje primati navedenu naknadu. Isto tako, obveznik navodi kako je kao </w:t>
      </w:r>
      <w:r w:rsidRPr="001101B0">
        <w:rPr>
          <w:rFonts w:ascii="Times New Roman" w:hAnsi="Times New Roman" w:cs="Times New Roman"/>
          <w:sz w:val="24"/>
          <w:szCs w:val="24"/>
        </w:rPr>
        <w:t xml:space="preserve">član Odbora za urbanizam i kao jedan od aktivnijih članova </w:t>
      </w:r>
      <w:r w:rsidR="00AF580E">
        <w:rPr>
          <w:rFonts w:ascii="Times New Roman" w:hAnsi="Times New Roman" w:cs="Times New Roman"/>
          <w:sz w:val="24"/>
          <w:szCs w:val="24"/>
        </w:rPr>
        <w:t>Komore</w:t>
      </w:r>
      <w:r w:rsidRPr="001101B0">
        <w:rPr>
          <w:rFonts w:ascii="Times New Roman" w:hAnsi="Times New Roman" w:cs="Times New Roman"/>
          <w:sz w:val="24"/>
          <w:szCs w:val="24"/>
        </w:rPr>
        <w:t xml:space="preserve"> do sada redovito sudjelovao u radu organizacijskih odbora </w:t>
      </w:r>
      <w:r w:rsidR="00AF580E">
        <w:rPr>
          <w:rFonts w:ascii="Times New Roman" w:hAnsi="Times New Roman" w:cs="Times New Roman"/>
          <w:sz w:val="24"/>
          <w:szCs w:val="24"/>
        </w:rPr>
        <w:t xml:space="preserve">i </w:t>
      </w:r>
      <w:r w:rsidRPr="001101B0">
        <w:rPr>
          <w:rFonts w:ascii="Times New Roman" w:hAnsi="Times New Roman" w:cs="Times New Roman"/>
          <w:sz w:val="24"/>
          <w:szCs w:val="24"/>
        </w:rPr>
        <w:t xml:space="preserve">skupova koje organizira </w:t>
      </w:r>
      <w:r w:rsidR="00AF580E">
        <w:rPr>
          <w:rFonts w:ascii="Times New Roman" w:hAnsi="Times New Roman" w:cs="Times New Roman"/>
          <w:sz w:val="24"/>
          <w:szCs w:val="24"/>
        </w:rPr>
        <w:t>Komora</w:t>
      </w:r>
      <w:r w:rsidRPr="001101B0">
        <w:rPr>
          <w:rFonts w:ascii="Times New Roman" w:hAnsi="Times New Roman" w:cs="Times New Roman"/>
          <w:sz w:val="24"/>
          <w:szCs w:val="24"/>
        </w:rPr>
        <w:t xml:space="preserve">. </w:t>
      </w:r>
      <w:r>
        <w:rPr>
          <w:rFonts w:ascii="Times New Roman" w:hAnsi="Times New Roman" w:cs="Times New Roman"/>
          <w:sz w:val="24"/>
          <w:szCs w:val="24"/>
        </w:rPr>
        <w:t xml:space="preserve">Navodi da neke od skupova organiziraju </w:t>
      </w:r>
      <w:r w:rsidRPr="001101B0">
        <w:rPr>
          <w:rFonts w:ascii="Times New Roman" w:hAnsi="Times New Roman" w:cs="Times New Roman"/>
          <w:sz w:val="24"/>
          <w:szCs w:val="24"/>
        </w:rPr>
        <w:t xml:space="preserve">u sklopu sustava Stalnog stručnog usavršavanja Komore i </w:t>
      </w:r>
      <w:r w:rsidR="00AF580E">
        <w:rPr>
          <w:rFonts w:ascii="Times New Roman" w:hAnsi="Times New Roman" w:cs="Times New Roman"/>
          <w:sz w:val="24"/>
          <w:szCs w:val="24"/>
        </w:rPr>
        <w:t xml:space="preserve">da je </w:t>
      </w:r>
      <w:r w:rsidRPr="001101B0">
        <w:rPr>
          <w:rFonts w:ascii="Times New Roman" w:hAnsi="Times New Roman" w:cs="Times New Roman"/>
          <w:sz w:val="24"/>
          <w:szCs w:val="24"/>
        </w:rPr>
        <w:t>taj angažman većinom volonterski</w:t>
      </w:r>
      <w:r>
        <w:rPr>
          <w:rFonts w:ascii="Times New Roman" w:hAnsi="Times New Roman" w:cs="Times New Roman"/>
          <w:sz w:val="24"/>
          <w:szCs w:val="24"/>
        </w:rPr>
        <w:t>, međutim</w:t>
      </w:r>
      <w:r w:rsidR="00AF580E">
        <w:rPr>
          <w:rFonts w:ascii="Times New Roman" w:hAnsi="Times New Roman" w:cs="Times New Roman"/>
          <w:sz w:val="24"/>
          <w:szCs w:val="24"/>
        </w:rPr>
        <w:t>,</w:t>
      </w:r>
      <w:r>
        <w:rPr>
          <w:rFonts w:ascii="Times New Roman" w:hAnsi="Times New Roman" w:cs="Times New Roman"/>
          <w:sz w:val="24"/>
          <w:szCs w:val="24"/>
        </w:rPr>
        <w:t xml:space="preserve"> da se </w:t>
      </w:r>
      <w:r w:rsidRPr="001101B0">
        <w:rPr>
          <w:rFonts w:ascii="Times New Roman" w:hAnsi="Times New Roman" w:cs="Times New Roman"/>
          <w:sz w:val="24"/>
          <w:szCs w:val="24"/>
        </w:rPr>
        <w:t xml:space="preserve">rad u organizacijskom odboru glavnog godišnjeg skupa </w:t>
      </w:r>
      <w:r w:rsidR="00AF580E">
        <w:rPr>
          <w:rFonts w:ascii="Times New Roman" w:hAnsi="Times New Roman" w:cs="Times New Roman"/>
          <w:sz w:val="24"/>
          <w:szCs w:val="24"/>
        </w:rPr>
        <w:t>Ko</w:t>
      </w:r>
      <w:r w:rsidRPr="001101B0">
        <w:rPr>
          <w:rFonts w:ascii="Times New Roman" w:hAnsi="Times New Roman" w:cs="Times New Roman"/>
          <w:sz w:val="24"/>
          <w:szCs w:val="24"/>
        </w:rPr>
        <w:t>more (pod nazivom „Dani arhitekata")  honorira.</w:t>
      </w:r>
      <w:r>
        <w:rPr>
          <w:rFonts w:ascii="Times New Roman" w:hAnsi="Times New Roman" w:cs="Times New Roman"/>
          <w:sz w:val="24"/>
          <w:szCs w:val="24"/>
        </w:rPr>
        <w:t xml:space="preserve"> Obveznik navodi da je 2021.g. bio </w:t>
      </w:r>
      <w:r w:rsidRPr="001101B0">
        <w:rPr>
          <w:rFonts w:ascii="Times New Roman" w:hAnsi="Times New Roman" w:cs="Times New Roman"/>
          <w:sz w:val="24"/>
          <w:szCs w:val="24"/>
        </w:rPr>
        <w:t xml:space="preserve">član organizacijskog odbora skupa Dani arhitekata 5.0. koji su održani kao serija </w:t>
      </w:r>
      <w:proofErr w:type="spellStart"/>
      <w:r w:rsidRPr="001101B0">
        <w:rPr>
          <w:rFonts w:ascii="Times New Roman" w:hAnsi="Times New Roman" w:cs="Times New Roman"/>
          <w:sz w:val="24"/>
          <w:szCs w:val="24"/>
        </w:rPr>
        <w:t>webinara</w:t>
      </w:r>
      <w:proofErr w:type="spellEnd"/>
      <w:r>
        <w:rPr>
          <w:rFonts w:ascii="Times New Roman" w:hAnsi="Times New Roman" w:cs="Times New Roman"/>
          <w:sz w:val="24"/>
          <w:szCs w:val="24"/>
        </w:rPr>
        <w:t>, a da je 2022.g. bio</w:t>
      </w:r>
      <w:r w:rsidRPr="001101B0">
        <w:rPr>
          <w:rFonts w:ascii="Times New Roman" w:hAnsi="Times New Roman" w:cs="Times New Roman"/>
          <w:sz w:val="24"/>
          <w:szCs w:val="24"/>
        </w:rPr>
        <w:t xml:space="preserve"> član organizacijskog odbora skupa Dani arhitekata 6.0. koji je održan u travnju 2022. u Dubrovniku</w:t>
      </w:r>
      <w:r>
        <w:rPr>
          <w:rFonts w:ascii="Times New Roman" w:hAnsi="Times New Roman" w:cs="Times New Roman"/>
          <w:sz w:val="24"/>
          <w:szCs w:val="24"/>
        </w:rPr>
        <w:t xml:space="preserve"> te </w:t>
      </w:r>
      <w:r w:rsidR="00AF580E">
        <w:rPr>
          <w:rFonts w:ascii="Times New Roman" w:hAnsi="Times New Roman" w:cs="Times New Roman"/>
          <w:sz w:val="24"/>
          <w:szCs w:val="24"/>
        </w:rPr>
        <w:t xml:space="preserve">da je za navedeno primio naknadu, a bio mu je </w:t>
      </w:r>
      <w:r>
        <w:rPr>
          <w:rFonts w:ascii="Times New Roman" w:hAnsi="Times New Roman" w:cs="Times New Roman"/>
          <w:sz w:val="24"/>
          <w:szCs w:val="24"/>
        </w:rPr>
        <w:t>osiguran put i smještaj u hotelu u Dubrovniku. Nadalje, obveznik navodi da je ove godine</w:t>
      </w:r>
      <w:r w:rsidRPr="001101B0">
        <w:rPr>
          <w:rFonts w:ascii="Times New Roman" w:hAnsi="Times New Roman" w:cs="Times New Roman"/>
          <w:sz w:val="24"/>
          <w:szCs w:val="24"/>
        </w:rPr>
        <w:t xml:space="preserve"> imenovan za člana </w:t>
      </w:r>
      <w:r w:rsidR="00AF580E">
        <w:rPr>
          <w:rFonts w:ascii="Times New Roman" w:hAnsi="Times New Roman" w:cs="Times New Roman"/>
          <w:sz w:val="24"/>
          <w:szCs w:val="24"/>
        </w:rPr>
        <w:t>o</w:t>
      </w:r>
      <w:r w:rsidRPr="001101B0">
        <w:rPr>
          <w:rFonts w:ascii="Times New Roman" w:hAnsi="Times New Roman" w:cs="Times New Roman"/>
          <w:sz w:val="24"/>
          <w:szCs w:val="24"/>
        </w:rPr>
        <w:t xml:space="preserve">rganizacijskog odbora skupa Dani arhitekata 7.0 koji će se u travnju 2023. godine održati u Zadru. </w:t>
      </w:r>
      <w:r w:rsidR="00AF580E">
        <w:rPr>
          <w:rFonts w:ascii="Times New Roman" w:hAnsi="Times New Roman" w:cs="Times New Roman"/>
          <w:sz w:val="24"/>
          <w:szCs w:val="24"/>
        </w:rPr>
        <w:t>Obveznik navodi da ć</w:t>
      </w:r>
      <w:r>
        <w:rPr>
          <w:rFonts w:ascii="Times New Roman" w:hAnsi="Times New Roman" w:cs="Times New Roman"/>
          <w:sz w:val="24"/>
          <w:szCs w:val="24"/>
        </w:rPr>
        <w:t>e t</w:t>
      </w:r>
      <w:r w:rsidRPr="001101B0">
        <w:rPr>
          <w:rFonts w:ascii="Times New Roman" w:hAnsi="Times New Roman" w:cs="Times New Roman"/>
          <w:sz w:val="24"/>
          <w:szCs w:val="24"/>
        </w:rPr>
        <w:t xml:space="preserve">ematsko preklapanje </w:t>
      </w:r>
      <w:r>
        <w:rPr>
          <w:rFonts w:ascii="Times New Roman" w:hAnsi="Times New Roman" w:cs="Times New Roman"/>
          <w:sz w:val="24"/>
          <w:szCs w:val="24"/>
        </w:rPr>
        <w:t>s njegovom</w:t>
      </w:r>
      <w:r w:rsidRPr="001101B0">
        <w:rPr>
          <w:rFonts w:ascii="Times New Roman" w:hAnsi="Times New Roman" w:cs="Times New Roman"/>
          <w:sz w:val="24"/>
          <w:szCs w:val="24"/>
        </w:rPr>
        <w:t xml:space="preserve"> novom dužnosti ravnatelja Zavoda za prostorno uređenje Grada Zagreba teško biti moguće izbjeći. S druge </w:t>
      </w:r>
      <w:r w:rsidRPr="001101B0">
        <w:rPr>
          <w:rFonts w:ascii="Times New Roman" w:hAnsi="Times New Roman" w:cs="Times New Roman"/>
          <w:sz w:val="24"/>
          <w:szCs w:val="24"/>
        </w:rPr>
        <w:lastRenderedPageBreak/>
        <w:t xml:space="preserve">strane, </w:t>
      </w:r>
      <w:r>
        <w:rPr>
          <w:rFonts w:ascii="Times New Roman" w:hAnsi="Times New Roman" w:cs="Times New Roman"/>
          <w:sz w:val="24"/>
          <w:szCs w:val="24"/>
        </w:rPr>
        <w:t xml:space="preserve"> ističe da je u njegovom </w:t>
      </w:r>
      <w:r w:rsidRPr="001101B0">
        <w:rPr>
          <w:rFonts w:ascii="Times New Roman" w:hAnsi="Times New Roman" w:cs="Times New Roman"/>
          <w:sz w:val="24"/>
          <w:szCs w:val="24"/>
        </w:rPr>
        <w:t>programu rada Zavoda naveo kako se veći naglasak mora staviti na stručno usavršavanje te aktivno sudjelovanje na stručnim skupovima</w:t>
      </w:r>
      <w:r>
        <w:rPr>
          <w:rFonts w:ascii="Times New Roman" w:hAnsi="Times New Roman" w:cs="Times New Roman"/>
          <w:sz w:val="24"/>
          <w:szCs w:val="24"/>
        </w:rPr>
        <w:t xml:space="preserve"> </w:t>
      </w:r>
      <w:r w:rsidR="00AF580E">
        <w:rPr>
          <w:rFonts w:ascii="Times New Roman" w:hAnsi="Times New Roman" w:cs="Times New Roman"/>
          <w:sz w:val="24"/>
          <w:szCs w:val="24"/>
        </w:rPr>
        <w:t>pa</w:t>
      </w:r>
      <w:r>
        <w:rPr>
          <w:rFonts w:ascii="Times New Roman" w:hAnsi="Times New Roman" w:cs="Times New Roman"/>
          <w:sz w:val="24"/>
          <w:szCs w:val="24"/>
        </w:rPr>
        <w:t xml:space="preserve"> smatra da će, ukoliko </w:t>
      </w:r>
      <w:r w:rsidRPr="001101B0">
        <w:rPr>
          <w:rFonts w:ascii="Times New Roman" w:hAnsi="Times New Roman" w:cs="Times New Roman"/>
          <w:sz w:val="24"/>
          <w:szCs w:val="24"/>
        </w:rPr>
        <w:t>ostane</w:t>
      </w:r>
      <w:r>
        <w:rPr>
          <w:rFonts w:ascii="Times New Roman" w:hAnsi="Times New Roman" w:cs="Times New Roman"/>
          <w:sz w:val="24"/>
          <w:szCs w:val="24"/>
        </w:rPr>
        <w:t xml:space="preserve"> </w:t>
      </w:r>
      <w:r w:rsidRPr="001101B0">
        <w:rPr>
          <w:rFonts w:ascii="Times New Roman" w:hAnsi="Times New Roman" w:cs="Times New Roman"/>
          <w:sz w:val="24"/>
          <w:szCs w:val="24"/>
        </w:rPr>
        <w:t>u radu organizacijskog odbora</w:t>
      </w:r>
      <w:r>
        <w:rPr>
          <w:rFonts w:ascii="Times New Roman" w:hAnsi="Times New Roman" w:cs="Times New Roman"/>
          <w:sz w:val="24"/>
          <w:szCs w:val="24"/>
        </w:rPr>
        <w:t>,</w:t>
      </w:r>
      <w:r w:rsidRPr="001101B0">
        <w:rPr>
          <w:rFonts w:ascii="Times New Roman" w:hAnsi="Times New Roman" w:cs="Times New Roman"/>
          <w:sz w:val="24"/>
          <w:szCs w:val="24"/>
        </w:rPr>
        <w:t xml:space="preserve"> moći doprinijeti i ostvarenju navedenog cilja rada Zavoda bez dodatnih troškova za Zavod.</w:t>
      </w:r>
      <w:r>
        <w:rPr>
          <w:rFonts w:ascii="Times New Roman" w:hAnsi="Times New Roman" w:cs="Times New Roman"/>
          <w:sz w:val="24"/>
          <w:szCs w:val="24"/>
        </w:rPr>
        <w:t xml:space="preserve"> Slijedom navedenog, obveznik postavlja upit može li sudjelovati </w:t>
      </w:r>
      <w:r w:rsidRPr="001101B0">
        <w:rPr>
          <w:rFonts w:ascii="Times New Roman" w:hAnsi="Times New Roman" w:cs="Times New Roman"/>
          <w:sz w:val="24"/>
          <w:szCs w:val="24"/>
        </w:rPr>
        <w:t>u organizacijskom odboru stručnog skupa</w:t>
      </w:r>
      <w:r>
        <w:rPr>
          <w:rFonts w:ascii="Times New Roman" w:hAnsi="Times New Roman" w:cs="Times New Roman"/>
          <w:sz w:val="24"/>
          <w:szCs w:val="24"/>
        </w:rPr>
        <w:t xml:space="preserve">, </w:t>
      </w:r>
      <w:r w:rsidRPr="001101B0">
        <w:rPr>
          <w:rFonts w:ascii="Times New Roman" w:hAnsi="Times New Roman" w:cs="Times New Roman"/>
          <w:sz w:val="24"/>
          <w:szCs w:val="24"/>
        </w:rPr>
        <w:t xml:space="preserve">za što </w:t>
      </w:r>
      <w:r>
        <w:rPr>
          <w:rFonts w:ascii="Times New Roman" w:hAnsi="Times New Roman" w:cs="Times New Roman"/>
          <w:sz w:val="24"/>
          <w:szCs w:val="24"/>
        </w:rPr>
        <w:t>j</w:t>
      </w:r>
      <w:r w:rsidRPr="001101B0">
        <w:rPr>
          <w:rFonts w:ascii="Times New Roman" w:hAnsi="Times New Roman" w:cs="Times New Roman"/>
          <w:sz w:val="24"/>
          <w:szCs w:val="24"/>
        </w:rPr>
        <w:t>e predviđena isplata novčane naknade kao i podmirenje troškova puta i smještaja</w:t>
      </w:r>
      <w:r>
        <w:rPr>
          <w:rFonts w:ascii="Times New Roman" w:hAnsi="Times New Roman" w:cs="Times New Roman"/>
          <w:sz w:val="24"/>
          <w:szCs w:val="24"/>
        </w:rPr>
        <w:t xml:space="preserve">. </w:t>
      </w:r>
    </w:p>
    <w:p w14:paraId="6D54F100" w14:textId="77777777" w:rsidR="00AF580E" w:rsidRDefault="00AF580E" w:rsidP="00423C54">
      <w:pPr>
        <w:spacing w:after="0"/>
        <w:ind w:firstLine="708"/>
        <w:jc w:val="both"/>
        <w:rPr>
          <w:rFonts w:ascii="Times New Roman" w:hAnsi="Times New Roman" w:cs="Times New Roman"/>
          <w:sz w:val="24"/>
          <w:szCs w:val="24"/>
        </w:rPr>
      </w:pPr>
    </w:p>
    <w:p w14:paraId="124C31A4" w14:textId="4B764C5B" w:rsidR="00464F90" w:rsidRDefault="00AF580E" w:rsidP="00423C54">
      <w:pPr>
        <w:spacing w:after="0"/>
        <w:ind w:firstLine="708"/>
        <w:jc w:val="both"/>
        <w:rPr>
          <w:rFonts w:ascii="Times New Roman" w:hAnsi="Times New Roman" w:cs="Times New Roman"/>
          <w:sz w:val="24"/>
          <w:szCs w:val="24"/>
        </w:rPr>
      </w:pPr>
      <w:r>
        <w:rPr>
          <w:rFonts w:ascii="Times New Roman" w:hAnsi="Times New Roman" w:cs="Times New Roman"/>
          <w:sz w:val="24"/>
          <w:szCs w:val="24"/>
        </w:rPr>
        <w:t>Također,</w:t>
      </w:r>
      <w:r w:rsidR="001101B0">
        <w:rPr>
          <w:rFonts w:ascii="Times New Roman" w:hAnsi="Times New Roman" w:cs="Times New Roman"/>
          <w:sz w:val="24"/>
          <w:szCs w:val="24"/>
        </w:rPr>
        <w:t xml:space="preserve"> obveznik navodi da je od </w:t>
      </w:r>
      <w:r w:rsidR="001101B0" w:rsidRPr="001101B0">
        <w:rPr>
          <w:rFonts w:ascii="Times New Roman" w:hAnsi="Times New Roman" w:cs="Times New Roman"/>
          <w:sz w:val="24"/>
          <w:szCs w:val="24"/>
        </w:rPr>
        <w:t>2000. do 2008. bio zaposlen kao asistent na Katedri za urbanizam Arhitektonskog fakulteta Sveučilišta u Zagrebu</w:t>
      </w:r>
      <w:r w:rsidR="001101B0">
        <w:rPr>
          <w:rFonts w:ascii="Times New Roman" w:hAnsi="Times New Roman" w:cs="Times New Roman"/>
          <w:sz w:val="24"/>
          <w:szCs w:val="24"/>
        </w:rPr>
        <w:t xml:space="preserve"> te da zbog</w:t>
      </w:r>
      <w:r w:rsidR="001101B0" w:rsidRPr="001101B0">
        <w:rPr>
          <w:rFonts w:ascii="Times New Roman" w:hAnsi="Times New Roman" w:cs="Times New Roman"/>
          <w:sz w:val="24"/>
          <w:szCs w:val="24"/>
        </w:rPr>
        <w:t xml:space="preserve"> tada ostvarenih kontakata, a i </w:t>
      </w:r>
      <w:r w:rsidR="001101B0">
        <w:rPr>
          <w:rFonts w:ascii="Times New Roman" w:hAnsi="Times New Roman" w:cs="Times New Roman"/>
          <w:sz w:val="24"/>
          <w:szCs w:val="24"/>
        </w:rPr>
        <w:t xml:space="preserve">njegovog </w:t>
      </w:r>
      <w:r w:rsidR="001101B0" w:rsidRPr="001101B0">
        <w:rPr>
          <w:rFonts w:ascii="Times New Roman" w:hAnsi="Times New Roman" w:cs="Times New Roman"/>
          <w:sz w:val="24"/>
          <w:szCs w:val="24"/>
        </w:rPr>
        <w:t>kasnijeg stručnog rada, gotovo redovito dobiva pozive da održi gostujuća predavanja na kolegijima iz nastave urbanizma na Arhitektonskom fakultetu.</w:t>
      </w:r>
      <w:r w:rsidR="00423C54">
        <w:rPr>
          <w:rFonts w:ascii="Times New Roman" w:hAnsi="Times New Roman" w:cs="Times New Roman"/>
          <w:sz w:val="24"/>
          <w:szCs w:val="24"/>
        </w:rPr>
        <w:t xml:space="preserve"> Obveznik ističe da se radi o </w:t>
      </w:r>
      <w:r w:rsidR="001101B0" w:rsidRPr="001101B0">
        <w:rPr>
          <w:rFonts w:ascii="Times New Roman" w:hAnsi="Times New Roman" w:cs="Times New Roman"/>
          <w:sz w:val="24"/>
          <w:szCs w:val="24"/>
        </w:rPr>
        <w:t>gostujućim predavanjima, u sklopu raznih kolegija Katedre za urbanizam</w:t>
      </w:r>
      <w:r w:rsidR="00423C54">
        <w:rPr>
          <w:rFonts w:ascii="Times New Roman" w:hAnsi="Times New Roman" w:cs="Times New Roman"/>
          <w:sz w:val="24"/>
          <w:szCs w:val="24"/>
        </w:rPr>
        <w:t>,</w:t>
      </w:r>
      <w:r w:rsidR="001101B0" w:rsidRPr="001101B0">
        <w:rPr>
          <w:rFonts w:ascii="Times New Roman" w:hAnsi="Times New Roman" w:cs="Times New Roman"/>
          <w:sz w:val="24"/>
          <w:szCs w:val="24"/>
        </w:rPr>
        <w:t xml:space="preserve"> </w:t>
      </w:r>
      <w:r w:rsidR="00423C54">
        <w:rPr>
          <w:rFonts w:ascii="Times New Roman" w:hAnsi="Times New Roman" w:cs="Times New Roman"/>
          <w:sz w:val="24"/>
          <w:szCs w:val="24"/>
        </w:rPr>
        <w:t>o</w:t>
      </w:r>
      <w:r w:rsidR="001101B0" w:rsidRPr="001101B0">
        <w:rPr>
          <w:rFonts w:ascii="Times New Roman" w:hAnsi="Times New Roman" w:cs="Times New Roman"/>
          <w:sz w:val="24"/>
          <w:szCs w:val="24"/>
        </w:rPr>
        <w:t>bično se radi 4-6 predavanja u akademskoj godini</w:t>
      </w:r>
      <w:r w:rsidR="00423C54">
        <w:rPr>
          <w:rFonts w:ascii="Times New Roman" w:hAnsi="Times New Roman" w:cs="Times New Roman"/>
          <w:sz w:val="24"/>
          <w:szCs w:val="24"/>
        </w:rPr>
        <w:t xml:space="preserve"> te da p</w:t>
      </w:r>
      <w:r w:rsidR="001101B0" w:rsidRPr="001101B0">
        <w:rPr>
          <w:rFonts w:ascii="Times New Roman" w:hAnsi="Times New Roman" w:cs="Times New Roman"/>
          <w:sz w:val="24"/>
          <w:szCs w:val="24"/>
        </w:rPr>
        <w:t>redavanja u dodiplomskoj nastavi u pravilu održava bez naknade.</w:t>
      </w:r>
      <w:r w:rsidR="00423C54">
        <w:rPr>
          <w:rFonts w:ascii="Times New Roman" w:hAnsi="Times New Roman" w:cs="Times New Roman"/>
          <w:sz w:val="24"/>
          <w:szCs w:val="24"/>
        </w:rPr>
        <w:t xml:space="preserve"> Nadalje, obveznik navodi da su mu se predavanja </w:t>
      </w:r>
      <w:r w:rsidR="001101B0" w:rsidRPr="001101B0">
        <w:rPr>
          <w:rFonts w:ascii="Times New Roman" w:hAnsi="Times New Roman" w:cs="Times New Roman"/>
          <w:sz w:val="24"/>
          <w:szCs w:val="24"/>
        </w:rPr>
        <w:t xml:space="preserve">u sklopu nastave na poslijediplomskim studijima, koja </w:t>
      </w:r>
      <w:r w:rsidR="00423C54">
        <w:rPr>
          <w:rFonts w:ascii="Times New Roman" w:hAnsi="Times New Roman" w:cs="Times New Roman"/>
          <w:sz w:val="24"/>
          <w:szCs w:val="24"/>
        </w:rPr>
        <w:t>je</w:t>
      </w:r>
      <w:r w:rsidR="001101B0" w:rsidRPr="001101B0">
        <w:rPr>
          <w:rFonts w:ascii="Times New Roman" w:hAnsi="Times New Roman" w:cs="Times New Roman"/>
          <w:sz w:val="24"/>
          <w:szCs w:val="24"/>
        </w:rPr>
        <w:t xml:space="preserve"> održavao prije stupanja na dužnost ravnatelja Zavoda, u pravilu honorirala te </w:t>
      </w:r>
      <w:r>
        <w:rPr>
          <w:rFonts w:ascii="Times New Roman" w:hAnsi="Times New Roman" w:cs="Times New Roman"/>
          <w:sz w:val="24"/>
          <w:szCs w:val="24"/>
        </w:rPr>
        <w:t xml:space="preserve">da </w:t>
      </w:r>
      <w:r w:rsidR="00423C54">
        <w:rPr>
          <w:rFonts w:ascii="Times New Roman" w:hAnsi="Times New Roman" w:cs="Times New Roman"/>
          <w:sz w:val="24"/>
          <w:szCs w:val="24"/>
        </w:rPr>
        <w:t>je sklapao</w:t>
      </w:r>
      <w:r w:rsidR="001101B0" w:rsidRPr="001101B0">
        <w:rPr>
          <w:rFonts w:ascii="Times New Roman" w:hAnsi="Times New Roman" w:cs="Times New Roman"/>
          <w:sz w:val="24"/>
          <w:szCs w:val="24"/>
        </w:rPr>
        <w:t xml:space="preserve"> ugovor o (autorskom) djelu.</w:t>
      </w:r>
      <w:r w:rsidR="00423C54">
        <w:rPr>
          <w:rFonts w:ascii="Times New Roman" w:hAnsi="Times New Roman" w:cs="Times New Roman"/>
          <w:sz w:val="24"/>
          <w:szCs w:val="24"/>
        </w:rPr>
        <w:t xml:space="preserve"> Obveznik navodi da je u akademskoj </w:t>
      </w:r>
      <w:r w:rsidR="001101B0" w:rsidRPr="001101B0">
        <w:rPr>
          <w:rFonts w:ascii="Times New Roman" w:hAnsi="Times New Roman" w:cs="Times New Roman"/>
          <w:sz w:val="24"/>
          <w:szCs w:val="24"/>
        </w:rPr>
        <w:t xml:space="preserve">godini 2021./22. održao četiri predavanja na Poslijediplomskom specijalističkom studiju Arhitektura i urbanizam na Arhitektonskom fakultetu Sveučilišta u Zagrebu. </w:t>
      </w:r>
      <w:r w:rsidR="00423C54">
        <w:rPr>
          <w:rFonts w:ascii="Times New Roman" w:hAnsi="Times New Roman" w:cs="Times New Roman"/>
          <w:sz w:val="24"/>
          <w:szCs w:val="24"/>
        </w:rPr>
        <w:t>Ističe da su sva</w:t>
      </w:r>
      <w:r w:rsidR="001101B0" w:rsidRPr="001101B0">
        <w:rPr>
          <w:rFonts w:ascii="Times New Roman" w:hAnsi="Times New Roman" w:cs="Times New Roman"/>
          <w:sz w:val="24"/>
          <w:szCs w:val="24"/>
        </w:rPr>
        <w:t xml:space="preserve"> predavanja održana prije stupanja na dužnost ravnatelja</w:t>
      </w:r>
      <w:r w:rsidR="00423C54">
        <w:rPr>
          <w:rFonts w:ascii="Times New Roman" w:hAnsi="Times New Roman" w:cs="Times New Roman"/>
          <w:sz w:val="24"/>
          <w:szCs w:val="24"/>
        </w:rPr>
        <w:t xml:space="preserve"> te da </w:t>
      </w:r>
      <w:r w:rsidR="001101B0" w:rsidRPr="001101B0">
        <w:rPr>
          <w:rFonts w:ascii="Times New Roman" w:hAnsi="Times New Roman" w:cs="Times New Roman"/>
          <w:sz w:val="24"/>
          <w:szCs w:val="24"/>
        </w:rPr>
        <w:t xml:space="preserve">su bila honorirana. </w:t>
      </w:r>
      <w:r w:rsidR="00423C54">
        <w:rPr>
          <w:rFonts w:ascii="Times New Roman" w:hAnsi="Times New Roman" w:cs="Times New Roman"/>
          <w:sz w:val="24"/>
          <w:szCs w:val="24"/>
        </w:rPr>
        <w:t xml:space="preserve">Obveznik ističe da je dužan </w:t>
      </w:r>
      <w:r w:rsidR="00423C54" w:rsidRPr="00423C54">
        <w:rPr>
          <w:rFonts w:ascii="Times New Roman" w:hAnsi="Times New Roman" w:cs="Times New Roman"/>
          <w:sz w:val="24"/>
          <w:szCs w:val="24"/>
        </w:rPr>
        <w:t xml:space="preserve">napomenuti kako Zavod za prostorno uređenje Grada Zagreba, kojemu </w:t>
      </w:r>
      <w:r w:rsidR="00423C54">
        <w:rPr>
          <w:rFonts w:ascii="Times New Roman" w:hAnsi="Times New Roman" w:cs="Times New Roman"/>
          <w:sz w:val="24"/>
          <w:szCs w:val="24"/>
        </w:rPr>
        <w:t xml:space="preserve">je </w:t>
      </w:r>
      <w:r w:rsidR="00423C54" w:rsidRPr="00423C54">
        <w:rPr>
          <w:rFonts w:ascii="Times New Roman" w:hAnsi="Times New Roman" w:cs="Times New Roman"/>
          <w:sz w:val="24"/>
          <w:szCs w:val="24"/>
        </w:rPr>
        <w:t>ravnatelj od srpnja ove godine, ima povremeno poslovni odnos s Arhitektonskim fakultetom na način da pojedini zavodi (stručne organizacijske jedinice koje djeluju u sklopu Arhitektonskog fakulteta) izrađuju stručne studije za Zavod za prostorno uređenje Grada Zagreba gdje se Zavod kojemu sam na čelu pojavljuje kao naručitelj navedenih studija, a Fakultet kao stručni izvršitelj.</w:t>
      </w:r>
      <w:r w:rsidR="00423C54">
        <w:rPr>
          <w:rFonts w:ascii="Times New Roman" w:hAnsi="Times New Roman" w:cs="Times New Roman"/>
          <w:sz w:val="24"/>
          <w:szCs w:val="24"/>
        </w:rPr>
        <w:t xml:space="preserve"> Obveznik ističe kako predavanja koja je do sada održavao </w:t>
      </w:r>
      <w:r w:rsidR="00423C54" w:rsidRPr="00423C54">
        <w:rPr>
          <w:rFonts w:ascii="Times New Roman" w:hAnsi="Times New Roman" w:cs="Times New Roman"/>
          <w:sz w:val="24"/>
          <w:szCs w:val="24"/>
        </w:rPr>
        <w:t xml:space="preserve">u sklopu nastave na Arhitektonskom fakultetu nisu bila vezana s navedenim studijama, niti se radilo o istim osobama (pa čak niti katedrama) koje su </w:t>
      </w:r>
      <w:r w:rsidR="00423C54">
        <w:rPr>
          <w:rFonts w:ascii="Times New Roman" w:hAnsi="Times New Roman" w:cs="Times New Roman"/>
          <w:sz w:val="24"/>
          <w:szCs w:val="24"/>
        </w:rPr>
        <w:t xml:space="preserve">ga </w:t>
      </w:r>
      <w:r w:rsidR="00423C54" w:rsidRPr="00423C54">
        <w:rPr>
          <w:rFonts w:ascii="Times New Roman" w:hAnsi="Times New Roman" w:cs="Times New Roman"/>
          <w:sz w:val="24"/>
          <w:szCs w:val="24"/>
        </w:rPr>
        <w:t>zvale da održi</w:t>
      </w:r>
      <w:r w:rsidR="00423C54">
        <w:rPr>
          <w:rFonts w:ascii="Times New Roman" w:hAnsi="Times New Roman" w:cs="Times New Roman"/>
          <w:sz w:val="24"/>
          <w:szCs w:val="24"/>
        </w:rPr>
        <w:t xml:space="preserve"> </w:t>
      </w:r>
      <w:r w:rsidR="00423C54" w:rsidRPr="00423C54">
        <w:rPr>
          <w:rFonts w:ascii="Times New Roman" w:hAnsi="Times New Roman" w:cs="Times New Roman"/>
          <w:sz w:val="24"/>
          <w:szCs w:val="24"/>
        </w:rPr>
        <w:t xml:space="preserve">predavanja u sklopu njihovih kolegija i osobama (katedrama) koje su izrađivale spomenute studije. Budući da </w:t>
      </w:r>
      <w:r w:rsidR="00423C54">
        <w:rPr>
          <w:rFonts w:ascii="Times New Roman" w:hAnsi="Times New Roman" w:cs="Times New Roman"/>
          <w:sz w:val="24"/>
          <w:szCs w:val="24"/>
        </w:rPr>
        <w:t>može</w:t>
      </w:r>
      <w:r w:rsidR="00423C54" w:rsidRPr="00423C54">
        <w:rPr>
          <w:rFonts w:ascii="Times New Roman" w:hAnsi="Times New Roman" w:cs="Times New Roman"/>
          <w:sz w:val="24"/>
          <w:szCs w:val="24"/>
        </w:rPr>
        <w:t xml:space="preserve"> očekivati da ć</w:t>
      </w:r>
      <w:r w:rsidR="00423C54">
        <w:rPr>
          <w:rFonts w:ascii="Times New Roman" w:hAnsi="Times New Roman" w:cs="Times New Roman"/>
          <w:sz w:val="24"/>
          <w:szCs w:val="24"/>
        </w:rPr>
        <w:t>e</w:t>
      </w:r>
      <w:r w:rsidR="00423C54" w:rsidRPr="00423C54">
        <w:rPr>
          <w:rFonts w:ascii="Times New Roman" w:hAnsi="Times New Roman" w:cs="Times New Roman"/>
          <w:sz w:val="24"/>
          <w:szCs w:val="24"/>
        </w:rPr>
        <w:t xml:space="preserve"> i ubuduće biti pozivan da drži predavanja u sklopu nastave na Arhitektonskom fakultetu moli mišljenje </w:t>
      </w:r>
      <w:r w:rsidR="00423C54">
        <w:rPr>
          <w:rFonts w:ascii="Times New Roman" w:hAnsi="Times New Roman" w:cs="Times New Roman"/>
          <w:sz w:val="24"/>
          <w:szCs w:val="24"/>
        </w:rPr>
        <w:t>je li njegovo buduće</w:t>
      </w:r>
      <w:r w:rsidR="00423C54" w:rsidRPr="00423C54">
        <w:rPr>
          <w:rFonts w:ascii="Times New Roman" w:hAnsi="Times New Roman" w:cs="Times New Roman"/>
          <w:sz w:val="24"/>
          <w:szCs w:val="24"/>
        </w:rPr>
        <w:t xml:space="preserve"> sudjelovanje u takvim aktivnostima (u slučaju da za predavanja prihvati i honorar) prihvatljivo u odnosu na </w:t>
      </w:r>
      <w:r w:rsidR="00423C54">
        <w:rPr>
          <w:rFonts w:ascii="Times New Roman" w:hAnsi="Times New Roman" w:cs="Times New Roman"/>
          <w:sz w:val="24"/>
          <w:szCs w:val="24"/>
        </w:rPr>
        <w:t>njegovu</w:t>
      </w:r>
      <w:r w:rsidR="00423C54" w:rsidRPr="00423C54">
        <w:rPr>
          <w:rFonts w:ascii="Times New Roman" w:hAnsi="Times New Roman" w:cs="Times New Roman"/>
          <w:sz w:val="24"/>
          <w:szCs w:val="24"/>
        </w:rPr>
        <w:t xml:space="preserve"> novu dužnost ravnatelja Zavoda</w:t>
      </w:r>
      <w:r w:rsidR="00423C54">
        <w:rPr>
          <w:rFonts w:ascii="Times New Roman" w:hAnsi="Times New Roman" w:cs="Times New Roman"/>
          <w:sz w:val="24"/>
          <w:szCs w:val="24"/>
        </w:rPr>
        <w:t>.</w:t>
      </w:r>
    </w:p>
    <w:p w14:paraId="124C31A5" w14:textId="77777777" w:rsidR="00423C54" w:rsidRDefault="00423C54" w:rsidP="00423C54">
      <w:pPr>
        <w:spacing w:after="0"/>
        <w:ind w:firstLine="708"/>
        <w:jc w:val="both"/>
        <w:rPr>
          <w:rFonts w:ascii="Times New Roman" w:hAnsi="Times New Roman" w:cs="Times New Roman"/>
          <w:sz w:val="24"/>
          <w:szCs w:val="24"/>
        </w:rPr>
      </w:pPr>
    </w:p>
    <w:p w14:paraId="124C31A6" w14:textId="77777777" w:rsidR="00423C54" w:rsidRPr="00423C54" w:rsidRDefault="00423C54" w:rsidP="00423C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Pr="00423C54">
        <w:rPr>
          <w:rFonts w:ascii="Times New Roman" w:hAnsi="Times New Roman" w:cs="Times New Roman"/>
          <w:sz w:val="24"/>
          <w:szCs w:val="24"/>
        </w:rPr>
        <w:t>17. stavkom 1. ZSSI-a propisano je da za vrijeme obnašanja javne dužnosti na koju je izabran odnosno imenovan obveznik ne smije obnašati drugu javnu dužnost, osim ako drugu javnu dužnost obnaša po položaju ili je zakonom drukčije propisano.</w:t>
      </w:r>
    </w:p>
    <w:p w14:paraId="124C31A7" w14:textId="77777777" w:rsidR="00423C54" w:rsidRPr="00423C54" w:rsidRDefault="00423C54" w:rsidP="00423C54">
      <w:pPr>
        <w:spacing w:after="0"/>
        <w:ind w:firstLine="708"/>
        <w:jc w:val="both"/>
        <w:rPr>
          <w:rFonts w:ascii="Times New Roman" w:hAnsi="Times New Roman" w:cs="Times New Roman"/>
          <w:sz w:val="24"/>
          <w:szCs w:val="24"/>
        </w:rPr>
      </w:pPr>
    </w:p>
    <w:p w14:paraId="124C31A8" w14:textId="77777777" w:rsidR="00423C54" w:rsidRDefault="00423C54" w:rsidP="00423C54">
      <w:pPr>
        <w:spacing w:after="0"/>
        <w:ind w:firstLine="708"/>
        <w:jc w:val="both"/>
        <w:rPr>
          <w:rFonts w:ascii="Times New Roman" w:hAnsi="Times New Roman" w:cs="Times New Roman"/>
          <w:sz w:val="24"/>
          <w:szCs w:val="24"/>
        </w:rPr>
      </w:pPr>
      <w:r w:rsidRPr="00423C54">
        <w:rPr>
          <w:rFonts w:ascii="Times New Roman" w:hAnsi="Times New Roman" w:cs="Times New Roman"/>
          <w:sz w:val="24"/>
          <w:szCs w:val="24"/>
        </w:rPr>
        <w:lastRenderedPageBreak/>
        <w:t>Stavkom 2. istog članka ZSSI-a propisano je da obveznici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 dok je stavkom 3. propisano da prethodno odobrenje Povjerenstva iz stavka 2. ovoga članka nije potrebno za obavljanje znanstvene, istraživačke, edukacijske, sportske, kulturne, umjetničke i samostalne poljoprivredne djelatnosti, za stjecanje primitka po osnovi autorskih, patentnih i sličnih prava intelektualnog i industrijskog vlasništva te za stjecanja primitaka i naknada po osnovi sudjelovanja u međunarodnim projektima koje financira Europska unija, strana država, strana i međunarodna organizacija i udruženje.</w:t>
      </w:r>
    </w:p>
    <w:p w14:paraId="124C31A9" w14:textId="77777777" w:rsidR="00423C54" w:rsidRDefault="00423C54" w:rsidP="00423C54">
      <w:pPr>
        <w:spacing w:after="0"/>
        <w:ind w:firstLine="708"/>
        <w:jc w:val="both"/>
        <w:rPr>
          <w:rFonts w:ascii="Times New Roman" w:hAnsi="Times New Roman" w:cs="Times New Roman"/>
          <w:sz w:val="24"/>
          <w:szCs w:val="24"/>
        </w:rPr>
      </w:pPr>
    </w:p>
    <w:p w14:paraId="124C31AA" w14:textId="5D55798F" w:rsidR="00A031A1" w:rsidRDefault="00423C54" w:rsidP="00A031A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33. Statuta </w:t>
      </w:r>
      <w:r w:rsidR="00A031A1">
        <w:rPr>
          <w:rFonts w:ascii="Times New Roman" w:hAnsi="Times New Roman" w:cs="Times New Roman"/>
          <w:sz w:val="24"/>
          <w:szCs w:val="24"/>
        </w:rPr>
        <w:t xml:space="preserve">Hrvatske komore arhitekata propisano je da </w:t>
      </w:r>
      <w:r w:rsidR="00AF580E">
        <w:rPr>
          <w:rFonts w:ascii="Times New Roman" w:hAnsi="Times New Roman" w:cs="Times New Roman"/>
          <w:sz w:val="24"/>
          <w:szCs w:val="24"/>
        </w:rPr>
        <w:t xml:space="preserve">se </w:t>
      </w:r>
      <w:r w:rsidR="00A031A1">
        <w:rPr>
          <w:rFonts w:ascii="Times New Roman" w:hAnsi="Times New Roman" w:cs="Times New Roman"/>
          <w:sz w:val="24"/>
          <w:szCs w:val="24"/>
        </w:rPr>
        <w:t xml:space="preserve">za </w:t>
      </w:r>
      <w:r w:rsidR="00A031A1" w:rsidRPr="00A031A1">
        <w:rPr>
          <w:rFonts w:ascii="Times New Roman" w:hAnsi="Times New Roman" w:cs="Times New Roman"/>
          <w:sz w:val="24"/>
          <w:szCs w:val="24"/>
        </w:rPr>
        <w:t xml:space="preserve"> potrebe izvršavanja pojedinih zadataka i razmatranje pitanja od značaja i zajedničkog interesa članova Komore, u Komori mogu ustrojiti odbori, povjerenstva, radne skupine, stručni savjeti, ekspertne radne skupine, voditelji i zamjenici voditelja za pojedina strukovna područja i sl.</w:t>
      </w:r>
      <w:r w:rsidR="00AF580E">
        <w:rPr>
          <w:rFonts w:ascii="Times New Roman" w:hAnsi="Times New Roman" w:cs="Times New Roman"/>
          <w:sz w:val="24"/>
          <w:szCs w:val="24"/>
        </w:rPr>
        <w:t>,</w:t>
      </w:r>
      <w:r w:rsidR="00A031A1" w:rsidRPr="00A031A1">
        <w:rPr>
          <w:rFonts w:ascii="Times New Roman" w:hAnsi="Times New Roman" w:cs="Times New Roman"/>
          <w:sz w:val="24"/>
          <w:szCs w:val="24"/>
        </w:rPr>
        <w:t xml:space="preserve"> koji mogu biti stalnog ili privremenog karaktera.</w:t>
      </w:r>
      <w:r w:rsidR="00A031A1">
        <w:rPr>
          <w:rFonts w:ascii="Times New Roman" w:hAnsi="Times New Roman" w:cs="Times New Roman"/>
          <w:sz w:val="24"/>
          <w:szCs w:val="24"/>
        </w:rPr>
        <w:t xml:space="preserve"> </w:t>
      </w:r>
    </w:p>
    <w:p w14:paraId="124C31AB" w14:textId="77777777" w:rsidR="00A031A1" w:rsidRDefault="00A031A1" w:rsidP="00A031A1">
      <w:pPr>
        <w:spacing w:after="0"/>
        <w:ind w:firstLine="708"/>
        <w:jc w:val="both"/>
        <w:rPr>
          <w:rFonts w:ascii="Times New Roman" w:hAnsi="Times New Roman" w:cs="Times New Roman"/>
          <w:sz w:val="24"/>
          <w:szCs w:val="24"/>
        </w:rPr>
      </w:pPr>
    </w:p>
    <w:p w14:paraId="124C31AC" w14:textId="77777777" w:rsidR="00423C54" w:rsidRPr="00423C54" w:rsidRDefault="00A031A1" w:rsidP="00A031A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Stavkom 2. propisano je da </w:t>
      </w:r>
      <w:r w:rsidRPr="00A031A1">
        <w:rPr>
          <w:rFonts w:ascii="Times New Roman" w:hAnsi="Times New Roman" w:cs="Times New Roman"/>
          <w:sz w:val="24"/>
          <w:szCs w:val="24"/>
        </w:rPr>
        <w:t>Odluku o osnivanju i imenovanju odbora, povjerenstva, radnih skupina, stručnih savjeta, ekspertnih radnih skupina, voditelja i zamjenika voditelja za pojedina strukovna područja i sl. donose Skupština, Upravni odbor, Nadzorni odbor ili predsjednik na temelju potrebe, programa rada, proračuna troškova potrebnih za djelovanje i sl.</w:t>
      </w:r>
      <w:r>
        <w:rPr>
          <w:rFonts w:ascii="Times New Roman" w:hAnsi="Times New Roman" w:cs="Times New Roman"/>
          <w:sz w:val="24"/>
          <w:szCs w:val="24"/>
        </w:rPr>
        <w:t>, a stavkom 3. da</w:t>
      </w:r>
      <w:r w:rsidRPr="00A031A1">
        <w:rPr>
          <w:rFonts w:ascii="Times New Roman" w:hAnsi="Times New Roman" w:cs="Times New Roman"/>
          <w:sz w:val="24"/>
          <w:szCs w:val="24"/>
        </w:rPr>
        <w:t xml:space="preserve"> </w:t>
      </w:r>
      <w:r>
        <w:rPr>
          <w:rFonts w:ascii="Times New Roman" w:hAnsi="Times New Roman" w:cs="Times New Roman"/>
          <w:sz w:val="24"/>
          <w:szCs w:val="24"/>
        </w:rPr>
        <w:t>č</w:t>
      </w:r>
      <w:r w:rsidRPr="00A031A1">
        <w:rPr>
          <w:rFonts w:ascii="Times New Roman" w:hAnsi="Times New Roman" w:cs="Times New Roman"/>
          <w:sz w:val="24"/>
          <w:szCs w:val="24"/>
        </w:rPr>
        <w:t>lanovi odbora, povjerenstva, radnih skupina, stručnih savjeta i ekspertnih radnih skupina, između sebe biraju predsjednika, koji saziva i vodi sastanke ili se predsjednik imenuje Odlukom o osnivanju.</w:t>
      </w:r>
      <w:r>
        <w:rPr>
          <w:rFonts w:ascii="Times New Roman" w:hAnsi="Times New Roman" w:cs="Times New Roman"/>
          <w:sz w:val="24"/>
          <w:szCs w:val="24"/>
        </w:rPr>
        <w:t xml:space="preserve"> Stavkom 4. propisano je da aktom </w:t>
      </w:r>
      <w:r w:rsidRPr="00A031A1">
        <w:rPr>
          <w:rFonts w:ascii="Times New Roman" w:hAnsi="Times New Roman" w:cs="Times New Roman"/>
          <w:sz w:val="24"/>
          <w:szCs w:val="24"/>
        </w:rPr>
        <w:t>o osnivanju radnih tijela iz stavka 1. ovog članka određuje se njihov naziv, djelokrug, zadaća i sastav, način donošenja odluka te druga pitanja od značaja za rad tih tijela.</w:t>
      </w:r>
    </w:p>
    <w:p w14:paraId="124C31AD" w14:textId="77777777" w:rsidR="00423C54" w:rsidRPr="00423C54" w:rsidRDefault="00423C54" w:rsidP="00423C54">
      <w:pPr>
        <w:spacing w:after="0"/>
        <w:ind w:firstLine="708"/>
        <w:jc w:val="both"/>
        <w:rPr>
          <w:rFonts w:ascii="Times New Roman" w:hAnsi="Times New Roman" w:cs="Times New Roman"/>
          <w:sz w:val="24"/>
          <w:szCs w:val="24"/>
        </w:rPr>
      </w:pPr>
    </w:p>
    <w:p w14:paraId="124C31AE" w14:textId="7F40667C" w:rsidR="00464F90" w:rsidRDefault="00423C54" w:rsidP="00423C54">
      <w:pPr>
        <w:spacing w:after="0"/>
        <w:ind w:firstLine="708"/>
        <w:jc w:val="both"/>
        <w:rPr>
          <w:rFonts w:ascii="Times New Roman" w:hAnsi="Times New Roman" w:cs="Times New Roman"/>
          <w:sz w:val="24"/>
          <w:szCs w:val="24"/>
        </w:rPr>
      </w:pPr>
      <w:r w:rsidRPr="00423C54">
        <w:rPr>
          <w:rFonts w:ascii="Times New Roman" w:hAnsi="Times New Roman" w:cs="Times New Roman"/>
          <w:sz w:val="24"/>
          <w:szCs w:val="24"/>
        </w:rPr>
        <w:t xml:space="preserve">Povjerenstvo </w:t>
      </w:r>
      <w:r w:rsidR="002D348F">
        <w:rPr>
          <w:rFonts w:ascii="Times New Roman" w:hAnsi="Times New Roman" w:cs="Times New Roman"/>
          <w:sz w:val="24"/>
          <w:szCs w:val="24"/>
        </w:rPr>
        <w:t>utvrđuje</w:t>
      </w:r>
      <w:r w:rsidRPr="00423C54">
        <w:rPr>
          <w:rFonts w:ascii="Times New Roman" w:hAnsi="Times New Roman" w:cs="Times New Roman"/>
          <w:sz w:val="24"/>
          <w:szCs w:val="24"/>
        </w:rPr>
        <w:t xml:space="preserve"> kako</w:t>
      </w:r>
      <w:r w:rsidR="00AA6747">
        <w:rPr>
          <w:rFonts w:ascii="Times New Roman" w:hAnsi="Times New Roman" w:cs="Times New Roman"/>
          <w:sz w:val="24"/>
          <w:szCs w:val="24"/>
        </w:rPr>
        <w:t xml:space="preserve"> Odbor za urbanizam Hrvatske komore arhitekata predstavlja stručno tijelo Komore </w:t>
      </w:r>
      <w:r w:rsidR="002D348F">
        <w:rPr>
          <w:rFonts w:ascii="Times New Roman" w:hAnsi="Times New Roman" w:cs="Times New Roman"/>
          <w:sz w:val="24"/>
          <w:szCs w:val="24"/>
        </w:rPr>
        <w:t xml:space="preserve">kao strukovne organizacije arhitekata </w:t>
      </w:r>
      <w:r w:rsidR="00AF580E">
        <w:rPr>
          <w:rFonts w:ascii="Times New Roman" w:hAnsi="Times New Roman" w:cs="Times New Roman"/>
          <w:sz w:val="24"/>
          <w:szCs w:val="24"/>
        </w:rPr>
        <w:t xml:space="preserve">te da obveznik u istom </w:t>
      </w:r>
      <w:r w:rsidR="002D348F">
        <w:rPr>
          <w:rFonts w:ascii="Times New Roman" w:hAnsi="Times New Roman" w:cs="Times New Roman"/>
          <w:sz w:val="24"/>
          <w:szCs w:val="24"/>
        </w:rPr>
        <w:t>obavlja funkciju predsjednika navedenog Odbora</w:t>
      </w:r>
      <w:r w:rsidRPr="00423C54">
        <w:rPr>
          <w:rFonts w:ascii="Times New Roman" w:hAnsi="Times New Roman" w:cs="Times New Roman"/>
          <w:sz w:val="24"/>
          <w:szCs w:val="24"/>
        </w:rPr>
        <w:t xml:space="preserve">, </w:t>
      </w:r>
      <w:r w:rsidR="002D348F">
        <w:rPr>
          <w:rFonts w:ascii="Times New Roman" w:hAnsi="Times New Roman" w:cs="Times New Roman"/>
          <w:sz w:val="24"/>
          <w:szCs w:val="24"/>
        </w:rPr>
        <w:t xml:space="preserve">što predstavlja povremeno obavljanje drugih poslova, </w:t>
      </w:r>
      <w:r w:rsidRPr="00423C54">
        <w:rPr>
          <w:rFonts w:ascii="Times New Roman" w:hAnsi="Times New Roman" w:cs="Times New Roman"/>
          <w:sz w:val="24"/>
          <w:szCs w:val="24"/>
        </w:rPr>
        <w:t>slijedom čega temeljem odredbe članka 17. stavka 2. ZSSI</w:t>
      </w:r>
      <w:r w:rsidR="00A031A1">
        <w:rPr>
          <w:rFonts w:ascii="Times New Roman" w:hAnsi="Times New Roman" w:cs="Times New Roman"/>
          <w:sz w:val="24"/>
          <w:szCs w:val="24"/>
        </w:rPr>
        <w:t>-</w:t>
      </w:r>
      <w:r w:rsidRPr="00423C54">
        <w:rPr>
          <w:rFonts w:ascii="Times New Roman" w:hAnsi="Times New Roman" w:cs="Times New Roman"/>
          <w:sz w:val="24"/>
          <w:szCs w:val="24"/>
        </w:rPr>
        <w:t xml:space="preserve">a može istovremeno uz profesionalno obnašanje javne dužnosti </w:t>
      </w:r>
      <w:r w:rsidR="002D348F">
        <w:rPr>
          <w:rFonts w:ascii="Times New Roman" w:hAnsi="Times New Roman" w:cs="Times New Roman"/>
          <w:sz w:val="24"/>
          <w:szCs w:val="24"/>
        </w:rPr>
        <w:t xml:space="preserve">ravnatelja predmetnog Zavoda </w:t>
      </w:r>
      <w:r w:rsidRPr="00423C54">
        <w:rPr>
          <w:rFonts w:ascii="Times New Roman" w:hAnsi="Times New Roman" w:cs="Times New Roman"/>
          <w:sz w:val="24"/>
          <w:szCs w:val="24"/>
        </w:rPr>
        <w:t xml:space="preserve">obavljati </w:t>
      </w:r>
      <w:r w:rsidR="002D348F">
        <w:rPr>
          <w:rFonts w:ascii="Times New Roman" w:hAnsi="Times New Roman" w:cs="Times New Roman"/>
          <w:sz w:val="24"/>
          <w:szCs w:val="24"/>
        </w:rPr>
        <w:t>istu</w:t>
      </w:r>
      <w:r w:rsidRPr="00423C54">
        <w:rPr>
          <w:rFonts w:ascii="Times New Roman" w:hAnsi="Times New Roman" w:cs="Times New Roman"/>
          <w:sz w:val="24"/>
          <w:szCs w:val="24"/>
        </w:rPr>
        <w:t xml:space="preserve"> funkciju te za to primati naknadu.</w:t>
      </w:r>
    </w:p>
    <w:p w14:paraId="124C31AF" w14:textId="77777777" w:rsidR="00AA6747" w:rsidRDefault="00AA6747" w:rsidP="00423C54">
      <w:pPr>
        <w:spacing w:after="0"/>
        <w:ind w:firstLine="708"/>
        <w:jc w:val="both"/>
        <w:rPr>
          <w:rFonts w:ascii="Times New Roman" w:hAnsi="Times New Roman" w:cs="Times New Roman"/>
          <w:sz w:val="24"/>
          <w:szCs w:val="24"/>
        </w:rPr>
      </w:pPr>
    </w:p>
    <w:p w14:paraId="124C31B0" w14:textId="0B10C877" w:rsidR="00AA6747" w:rsidRDefault="00AA6747" w:rsidP="00423C5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Povjerenstvo ističe kako nema zapreke niti </w:t>
      </w:r>
      <w:r w:rsidR="002D348F">
        <w:rPr>
          <w:rFonts w:ascii="Times New Roman" w:hAnsi="Times New Roman" w:cs="Times New Roman"/>
          <w:sz w:val="24"/>
          <w:szCs w:val="24"/>
        </w:rPr>
        <w:t>d</w:t>
      </w:r>
      <w:r>
        <w:rPr>
          <w:rFonts w:ascii="Times New Roman" w:hAnsi="Times New Roman" w:cs="Times New Roman"/>
          <w:sz w:val="24"/>
          <w:szCs w:val="24"/>
        </w:rPr>
        <w:t xml:space="preserve">a obveznik sudjeluje u radu organizacijskih skupova </w:t>
      </w:r>
      <w:r w:rsidR="002D348F">
        <w:rPr>
          <w:rFonts w:ascii="Times New Roman" w:hAnsi="Times New Roman" w:cs="Times New Roman"/>
          <w:sz w:val="24"/>
          <w:szCs w:val="24"/>
        </w:rPr>
        <w:t xml:space="preserve">Komore, </w:t>
      </w:r>
      <w:r>
        <w:rPr>
          <w:rFonts w:ascii="Times New Roman" w:hAnsi="Times New Roman" w:cs="Times New Roman"/>
          <w:sz w:val="24"/>
          <w:szCs w:val="24"/>
        </w:rPr>
        <w:t xml:space="preserve">budući da se također radi o </w:t>
      </w:r>
      <w:r w:rsidR="00AF580E">
        <w:rPr>
          <w:rFonts w:ascii="Times New Roman" w:hAnsi="Times New Roman" w:cs="Times New Roman"/>
          <w:sz w:val="24"/>
          <w:szCs w:val="24"/>
        </w:rPr>
        <w:t xml:space="preserve">povremenim </w:t>
      </w:r>
      <w:r>
        <w:rPr>
          <w:rFonts w:ascii="Times New Roman" w:hAnsi="Times New Roman" w:cs="Times New Roman"/>
          <w:sz w:val="24"/>
          <w:szCs w:val="24"/>
        </w:rPr>
        <w:t>stručnim poslovima koji služe promicanju stručnog usavršavanja</w:t>
      </w:r>
      <w:r w:rsidR="008B2FF5">
        <w:rPr>
          <w:rFonts w:ascii="Times New Roman" w:hAnsi="Times New Roman" w:cs="Times New Roman"/>
          <w:sz w:val="24"/>
          <w:szCs w:val="24"/>
        </w:rPr>
        <w:t xml:space="preserve"> te da za </w:t>
      </w:r>
      <w:r w:rsidR="00AF580E">
        <w:rPr>
          <w:rFonts w:ascii="Times New Roman" w:hAnsi="Times New Roman" w:cs="Times New Roman"/>
          <w:sz w:val="24"/>
          <w:szCs w:val="24"/>
        </w:rPr>
        <w:t>to</w:t>
      </w:r>
      <w:r w:rsidR="008B2FF5">
        <w:rPr>
          <w:rFonts w:ascii="Times New Roman" w:hAnsi="Times New Roman" w:cs="Times New Roman"/>
          <w:sz w:val="24"/>
          <w:szCs w:val="24"/>
        </w:rPr>
        <w:t xml:space="preserve"> prima honorar.</w:t>
      </w:r>
    </w:p>
    <w:p w14:paraId="124C31B1" w14:textId="77777777" w:rsidR="008B2FF5" w:rsidRDefault="008B2FF5" w:rsidP="00423C54">
      <w:pPr>
        <w:spacing w:after="0"/>
        <w:ind w:firstLine="708"/>
        <w:jc w:val="both"/>
        <w:rPr>
          <w:rFonts w:ascii="Times New Roman" w:hAnsi="Times New Roman" w:cs="Times New Roman"/>
          <w:sz w:val="24"/>
          <w:szCs w:val="24"/>
        </w:rPr>
      </w:pPr>
    </w:p>
    <w:p w14:paraId="124C31B2" w14:textId="77777777" w:rsidR="008B2FF5" w:rsidRDefault="008B2FF5" w:rsidP="00423C54">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Povjerenstvo napominje obvezniku kako je dužan prilikom podnošenja imovinske kartice prijaviti sve naknade i honorare koje prima kao predsjednik Odbora za urbanizam i član organizacijskih skupova.</w:t>
      </w:r>
    </w:p>
    <w:p w14:paraId="124C31B3" w14:textId="77777777" w:rsidR="008B2FF5" w:rsidRDefault="008B2FF5" w:rsidP="00423C54">
      <w:pPr>
        <w:spacing w:after="0"/>
        <w:ind w:firstLine="708"/>
        <w:jc w:val="both"/>
        <w:rPr>
          <w:rFonts w:ascii="Times New Roman" w:hAnsi="Times New Roman" w:cs="Times New Roman"/>
          <w:sz w:val="24"/>
          <w:szCs w:val="24"/>
        </w:rPr>
      </w:pPr>
    </w:p>
    <w:p w14:paraId="124C31B4" w14:textId="1B1A7E63" w:rsidR="008B2FF5" w:rsidRDefault="008B2FF5" w:rsidP="008B2FF5">
      <w:pPr>
        <w:jc w:val="both"/>
        <w:rPr>
          <w:rFonts w:ascii="Times New Roman" w:hAnsi="Times New Roman" w:cs="Times New Roman"/>
          <w:sz w:val="24"/>
          <w:szCs w:val="24"/>
        </w:rPr>
      </w:pPr>
      <w:r>
        <w:rPr>
          <w:rFonts w:ascii="Times New Roman" w:hAnsi="Times New Roman" w:cs="Times New Roman"/>
          <w:sz w:val="24"/>
          <w:szCs w:val="24"/>
        </w:rPr>
        <w:tab/>
        <w:t xml:space="preserve">Nadalje, Povjerenstvo ističe </w:t>
      </w:r>
      <w:r w:rsidRPr="008B2FF5">
        <w:rPr>
          <w:rFonts w:ascii="Times New Roman" w:hAnsi="Times New Roman" w:cs="Times New Roman"/>
          <w:sz w:val="24"/>
          <w:szCs w:val="24"/>
        </w:rPr>
        <w:t xml:space="preserve">kako održavanje </w:t>
      </w:r>
      <w:r>
        <w:rPr>
          <w:rFonts w:ascii="Times New Roman" w:hAnsi="Times New Roman" w:cs="Times New Roman"/>
          <w:sz w:val="24"/>
          <w:szCs w:val="24"/>
        </w:rPr>
        <w:t xml:space="preserve">predavanja na Arhitektonskom fakultetu sveučilišta u Zagrebu </w:t>
      </w:r>
      <w:r w:rsidRPr="008B2FF5">
        <w:rPr>
          <w:rFonts w:ascii="Times New Roman" w:hAnsi="Times New Roman" w:cs="Times New Roman"/>
          <w:sz w:val="24"/>
          <w:szCs w:val="24"/>
        </w:rPr>
        <w:t xml:space="preserve">predstavlja obavljanje edukacijske djelatnost u smislu članka 17. stavka 3. ZSSI-a te stoga </w:t>
      </w:r>
      <w:r>
        <w:rPr>
          <w:rFonts w:ascii="Times New Roman" w:hAnsi="Times New Roman" w:cs="Times New Roman"/>
          <w:sz w:val="24"/>
          <w:szCs w:val="24"/>
        </w:rPr>
        <w:t>obveznik Nikša Božić</w:t>
      </w:r>
      <w:r w:rsidRPr="008B2FF5">
        <w:rPr>
          <w:rFonts w:ascii="Times New Roman" w:hAnsi="Times New Roman" w:cs="Times New Roman"/>
          <w:sz w:val="24"/>
          <w:szCs w:val="24"/>
        </w:rPr>
        <w:t xml:space="preserve"> može obavljati navedene poslove uz obnašanje dužnosti </w:t>
      </w:r>
      <w:r>
        <w:rPr>
          <w:rFonts w:ascii="Times New Roman" w:hAnsi="Times New Roman" w:cs="Times New Roman"/>
          <w:sz w:val="24"/>
          <w:szCs w:val="24"/>
        </w:rPr>
        <w:t>ravnatelja Zavoda za prostorno uređenje Grada Zagreba</w:t>
      </w:r>
      <w:r w:rsidRPr="008B2FF5">
        <w:rPr>
          <w:rFonts w:ascii="Times New Roman" w:hAnsi="Times New Roman" w:cs="Times New Roman"/>
          <w:sz w:val="24"/>
          <w:szCs w:val="24"/>
        </w:rPr>
        <w:t xml:space="preserve">. Isto tako </w:t>
      </w:r>
      <w:r>
        <w:rPr>
          <w:rFonts w:ascii="Times New Roman" w:hAnsi="Times New Roman" w:cs="Times New Roman"/>
          <w:sz w:val="24"/>
          <w:szCs w:val="24"/>
        </w:rPr>
        <w:t>obveznik</w:t>
      </w:r>
      <w:r w:rsidRPr="008B2FF5">
        <w:rPr>
          <w:rFonts w:ascii="Times New Roman" w:hAnsi="Times New Roman" w:cs="Times New Roman"/>
          <w:sz w:val="24"/>
          <w:szCs w:val="24"/>
        </w:rPr>
        <w:t xml:space="preserve"> za </w:t>
      </w:r>
      <w:r>
        <w:rPr>
          <w:rFonts w:ascii="Times New Roman" w:hAnsi="Times New Roman" w:cs="Times New Roman"/>
          <w:sz w:val="24"/>
          <w:szCs w:val="24"/>
        </w:rPr>
        <w:t>navedeno</w:t>
      </w:r>
      <w:r w:rsidRPr="008B2FF5">
        <w:rPr>
          <w:rFonts w:ascii="Times New Roman" w:hAnsi="Times New Roman" w:cs="Times New Roman"/>
          <w:sz w:val="24"/>
          <w:szCs w:val="24"/>
        </w:rPr>
        <w:t xml:space="preserve"> može primati naknade</w:t>
      </w:r>
      <w:r w:rsidR="00AF580E">
        <w:rPr>
          <w:rFonts w:ascii="Times New Roman" w:hAnsi="Times New Roman" w:cs="Times New Roman"/>
          <w:sz w:val="24"/>
          <w:szCs w:val="24"/>
        </w:rPr>
        <w:t>,</w:t>
      </w:r>
      <w:r w:rsidRPr="008B2FF5">
        <w:rPr>
          <w:rFonts w:ascii="Times New Roman" w:hAnsi="Times New Roman" w:cs="Times New Roman"/>
          <w:sz w:val="24"/>
          <w:szCs w:val="24"/>
        </w:rPr>
        <w:t xml:space="preserve"> no iste je temeljem članka 17. stavka 4. duž</w:t>
      </w:r>
      <w:r>
        <w:rPr>
          <w:rFonts w:ascii="Times New Roman" w:hAnsi="Times New Roman" w:cs="Times New Roman"/>
          <w:sz w:val="24"/>
          <w:szCs w:val="24"/>
        </w:rPr>
        <w:t>an</w:t>
      </w:r>
      <w:r w:rsidRPr="008B2FF5">
        <w:rPr>
          <w:rFonts w:ascii="Times New Roman" w:hAnsi="Times New Roman" w:cs="Times New Roman"/>
          <w:sz w:val="24"/>
          <w:szCs w:val="24"/>
        </w:rPr>
        <w:t xml:space="preserve"> prijaviti </w:t>
      </w:r>
      <w:r>
        <w:rPr>
          <w:rFonts w:ascii="Times New Roman" w:hAnsi="Times New Roman" w:cs="Times New Roman"/>
          <w:sz w:val="24"/>
          <w:szCs w:val="24"/>
        </w:rPr>
        <w:t>u</w:t>
      </w:r>
      <w:r w:rsidRPr="008B2FF5">
        <w:rPr>
          <w:rFonts w:ascii="Times New Roman" w:hAnsi="Times New Roman" w:cs="Times New Roman"/>
          <w:sz w:val="24"/>
          <w:szCs w:val="24"/>
        </w:rPr>
        <w:t xml:space="preserve"> imovinskoj kartici.</w:t>
      </w:r>
    </w:p>
    <w:p w14:paraId="124C31B5" w14:textId="212C82CC" w:rsidR="008B2FF5" w:rsidRDefault="008B2FF5" w:rsidP="008B2FF5">
      <w:pPr>
        <w:jc w:val="both"/>
        <w:rPr>
          <w:rFonts w:ascii="Times New Roman" w:hAnsi="Times New Roman" w:cs="Times New Roman"/>
          <w:sz w:val="24"/>
          <w:szCs w:val="24"/>
        </w:rPr>
      </w:pPr>
      <w:r>
        <w:rPr>
          <w:rFonts w:ascii="Times New Roman" w:hAnsi="Times New Roman" w:cs="Times New Roman"/>
          <w:sz w:val="24"/>
          <w:szCs w:val="24"/>
        </w:rPr>
        <w:tab/>
        <w:t xml:space="preserve">Povjerenstvo pritom ističe kako </w:t>
      </w:r>
      <w:r w:rsidR="00A7397F">
        <w:rPr>
          <w:rFonts w:ascii="Times New Roman" w:hAnsi="Times New Roman" w:cs="Times New Roman"/>
          <w:sz w:val="24"/>
          <w:szCs w:val="24"/>
        </w:rPr>
        <w:t>bi</w:t>
      </w:r>
      <w:r w:rsidR="00AF580E">
        <w:rPr>
          <w:rFonts w:ascii="Times New Roman" w:hAnsi="Times New Roman" w:cs="Times New Roman"/>
          <w:sz w:val="24"/>
          <w:szCs w:val="24"/>
        </w:rPr>
        <w:t xml:space="preserve"> </w:t>
      </w:r>
      <w:r>
        <w:rPr>
          <w:rFonts w:ascii="Times New Roman" w:hAnsi="Times New Roman" w:cs="Times New Roman"/>
          <w:sz w:val="24"/>
          <w:szCs w:val="24"/>
        </w:rPr>
        <w:t xml:space="preserve">u mogućim situacijama </w:t>
      </w:r>
      <w:r w:rsidR="00A7397F">
        <w:rPr>
          <w:rFonts w:ascii="Times New Roman" w:hAnsi="Times New Roman" w:cs="Times New Roman"/>
          <w:sz w:val="24"/>
          <w:szCs w:val="24"/>
        </w:rPr>
        <w:t xml:space="preserve">nastanka </w:t>
      </w:r>
      <w:r>
        <w:rPr>
          <w:rFonts w:ascii="Times New Roman" w:hAnsi="Times New Roman" w:cs="Times New Roman"/>
          <w:sz w:val="24"/>
          <w:szCs w:val="24"/>
        </w:rPr>
        <w:t xml:space="preserve">poslovnih odnosa između Hrvatske komore arhitekata ili Arhitektonskog fakulteta </w:t>
      </w:r>
      <w:r w:rsidR="00AF580E">
        <w:rPr>
          <w:rFonts w:ascii="Times New Roman" w:hAnsi="Times New Roman" w:cs="Times New Roman"/>
          <w:sz w:val="24"/>
          <w:szCs w:val="24"/>
        </w:rPr>
        <w:t>S</w:t>
      </w:r>
      <w:r>
        <w:rPr>
          <w:rFonts w:ascii="Times New Roman" w:hAnsi="Times New Roman" w:cs="Times New Roman"/>
          <w:sz w:val="24"/>
          <w:szCs w:val="24"/>
        </w:rPr>
        <w:t>veučilišta u Zagrebu</w:t>
      </w:r>
      <w:r w:rsidR="00AF580E">
        <w:rPr>
          <w:rFonts w:ascii="Times New Roman" w:hAnsi="Times New Roman" w:cs="Times New Roman"/>
          <w:sz w:val="24"/>
          <w:szCs w:val="24"/>
        </w:rPr>
        <w:t>,</w:t>
      </w:r>
      <w:r>
        <w:rPr>
          <w:rFonts w:ascii="Times New Roman" w:hAnsi="Times New Roman" w:cs="Times New Roman"/>
          <w:sz w:val="24"/>
          <w:szCs w:val="24"/>
        </w:rPr>
        <w:t xml:space="preserve"> </w:t>
      </w:r>
      <w:r w:rsidR="00AF580E">
        <w:rPr>
          <w:rFonts w:ascii="Times New Roman" w:hAnsi="Times New Roman" w:cs="Times New Roman"/>
          <w:sz w:val="24"/>
          <w:szCs w:val="24"/>
        </w:rPr>
        <w:t xml:space="preserve">a imajući u vidu da je </w:t>
      </w:r>
      <w:r w:rsidR="00A7397F">
        <w:rPr>
          <w:rFonts w:ascii="Times New Roman" w:hAnsi="Times New Roman" w:cs="Times New Roman"/>
          <w:sz w:val="24"/>
          <w:szCs w:val="24"/>
        </w:rPr>
        <w:t xml:space="preserve">obveznik </w:t>
      </w:r>
      <w:r w:rsidR="00AF580E">
        <w:rPr>
          <w:rFonts w:ascii="Times New Roman" w:hAnsi="Times New Roman" w:cs="Times New Roman"/>
          <w:sz w:val="24"/>
          <w:szCs w:val="24"/>
        </w:rPr>
        <w:t xml:space="preserve">osobno i poslovno </w:t>
      </w:r>
      <w:r w:rsidR="00A7397F">
        <w:rPr>
          <w:rFonts w:ascii="Times New Roman" w:hAnsi="Times New Roman" w:cs="Times New Roman"/>
          <w:sz w:val="24"/>
          <w:szCs w:val="24"/>
        </w:rPr>
        <w:t xml:space="preserve">s istima </w:t>
      </w:r>
      <w:r w:rsidR="00AF580E">
        <w:rPr>
          <w:rFonts w:ascii="Times New Roman" w:hAnsi="Times New Roman" w:cs="Times New Roman"/>
          <w:sz w:val="24"/>
          <w:szCs w:val="24"/>
        </w:rPr>
        <w:t xml:space="preserve">vezan, u obnašanju dužnosti ravnatelja Zavoda za prostorno uređenje Grada Zagreba </w:t>
      </w:r>
      <w:r w:rsidR="00A7397F">
        <w:rPr>
          <w:rFonts w:ascii="Times New Roman" w:hAnsi="Times New Roman" w:cs="Times New Roman"/>
          <w:sz w:val="24"/>
          <w:szCs w:val="24"/>
        </w:rPr>
        <w:t xml:space="preserve">bio </w:t>
      </w:r>
      <w:r>
        <w:rPr>
          <w:rFonts w:ascii="Times New Roman" w:hAnsi="Times New Roman" w:cs="Times New Roman"/>
          <w:sz w:val="24"/>
          <w:szCs w:val="24"/>
        </w:rPr>
        <w:t>dužan postupiti sukladno članku 9. ZS</w:t>
      </w:r>
      <w:r w:rsidR="00AF580E">
        <w:rPr>
          <w:rFonts w:ascii="Times New Roman" w:hAnsi="Times New Roman" w:cs="Times New Roman"/>
          <w:sz w:val="24"/>
          <w:szCs w:val="24"/>
        </w:rPr>
        <w:t xml:space="preserve">SI-a te </w:t>
      </w:r>
      <w:r w:rsidRPr="008B2FF5">
        <w:rPr>
          <w:rFonts w:ascii="Times New Roman" w:hAnsi="Times New Roman" w:cs="Times New Roman"/>
          <w:sz w:val="24"/>
          <w:szCs w:val="24"/>
        </w:rPr>
        <w:t xml:space="preserve">deklarirati </w:t>
      </w:r>
      <w:r>
        <w:rPr>
          <w:rFonts w:ascii="Times New Roman" w:hAnsi="Times New Roman" w:cs="Times New Roman"/>
          <w:sz w:val="24"/>
          <w:szCs w:val="24"/>
        </w:rPr>
        <w:t>potencijalni sukob interesa, izuzeti se</w:t>
      </w:r>
      <w:r w:rsidRPr="008B2FF5">
        <w:rPr>
          <w:rFonts w:ascii="Times New Roman" w:hAnsi="Times New Roman" w:cs="Times New Roman"/>
          <w:sz w:val="24"/>
          <w:szCs w:val="24"/>
        </w:rPr>
        <w:t xml:space="preserve"> od donošenja odluka</w:t>
      </w:r>
      <w:r w:rsidR="00AF580E">
        <w:rPr>
          <w:rFonts w:ascii="Times New Roman" w:hAnsi="Times New Roman" w:cs="Times New Roman"/>
          <w:sz w:val="24"/>
          <w:szCs w:val="24"/>
        </w:rPr>
        <w:t>,</w:t>
      </w:r>
      <w:r w:rsidRPr="008B2FF5">
        <w:rPr>
          <w:rFonts w:ascii="Times New Roman" w:hAnsi="Times New Roman" w:cs="Times New Roman"/>
          <w:sz w:val="24"/>
          <w:szCs w:val="24"/>
        </w:rPr>
        <w:t xml:space="preserve"> odnosno sudjelovanja u donošenju odluka i</w:t>
      </w:r>
      <w:r>
        <w:rPr>
          <w:rFonts w:ascii="Times New Roman" w:hAnsi="Times New Roman" w:cs="Times New Roman"/>
          <w:sz w:val="24"/>
          <w:szCs w:val="24"/>
        </w:rPr>
        <w:t xml:space="preserve"> </w:t>
      </w:r>
      <w:r w:rsidRPr="008B2FF5">
        <w:rPr>
          <w:rFonts w:ascii="Times New Roman" w:hAnsi="Times New Roman" w:cs="Times New Roman"/>
          <w:sz w:val="24"/>
          <w:szCs w:val="24"/>
        </w:rPr>
        <w:t>sklapanju ugovora</w:t>
      </w:r>
      <w:r w:rsidR="00A7397F">
        <w:rPr>
          <w:rFonts w:ascii="Times New Roman" w:hAnsi="Times New Roman" w:cs="Times New Roman"/>
          <w:sz w:val="24"/>
          <w:szCs w:val="24"/>
        </w:rPr>
        <w:t xml:space="preserve"> s navedenim tijelima te po potrebi u slučaju dvojbe zatražiti mišljenje Povjerenstva kako postupiti u takvoj situaciji. </w:t>
      </w:r>
    </w:p>
    <w:p w14:paraId="124C31B6" w14:textId="53CDF84A" w:rsidR="003A7E01" w:rsidRDefault="00976D09" w:rsidP="003A7E01">
      <w:pPr>
        <w:spacing w:after="0"/>
        <w:ind w:firstLine="708"/>
        <w:jc w:val="both"/>
        <w:rPr>
          <w:rFonts w:ascii="Times New Roman" w:hAnsi="Times New Roman" w:cs="Times New Roman"/>
          <w:sz w:val="24"/>
          <w:szCs w:val="24"/>
        </w:rPr>
      </w:pPr>
      <w:r w:rsidRPr="00976D09">
        <w:rPr>
          <w:rFonts w:ascii="Times New Roman" w:hAnsi="Times New Roman" w:cs="Times New Roman"/>
          <w:sz w:val="24"/>
          <w:szCs w:val="24"/>
        </w:rPr>
        <w:t>Sijedom navedenog, Povjerenstvo je donijelo Odluku kao što je navedeno u izreci ovog akta.</w:t>
      </w:r>
    </w:p>
    <w:p w14:paraId="124C31B8" w14:textId="7B4884DE"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69860F70" w14:textId="77777777" w:rsidR="00F80755" w:rsidRDefault="00F80755" w:rsidP="00332A0D">
      <w:pPr>
        <w:pStyle w:val="Default"/>
        <w:spacing w:line="276" w:lineRule="auto"/>
        <w:ind w:left="4956"/>
        <w:rPr>
          <w:bCs/>
          <w:color w:val="auto"/>
        </w:rPr>
      </w:pPr>
    </w:p>
    <w:p w14:paraId="124C31B9" w14:textId="468B4FED" w:rsidR="00184F65" w:rsidRPr="00332A0D" w:rsidRDefault="00184F65" w:rsidP="00332A0D">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124C31BA" w14:textId="218DB64A" w:rsidR="00C848DA" w:rsidRDefault="00C848DA" w:rsidP="00184F65">
      <w:pPr>
        <w:spacing w:after="0"/>
        <w:jc w:val="both"/>
        <w:rPr>
          <w:rFonts w:ascii="Times New Roman" w:hAnsi="Times New Roman" w:cs="Times New Roman"/>
          <w:sz w:val="24"/>
          <w:szCs w:val="24"/>
        </w:rPr>
      </w:pPr>
    </w:p>
    <w:p w14:paraId="549703EE" w14:textId="6C40163D" w:rsidR="00F80755" w:rsidRDefault="00F80755" w:rsidP="00184F65">
      <w:pPr>
        <w:spacing w:after="0"/>
        <w:jc w:val="both"/>
        <w:rPr>
          <w:rFonts w:ascii="Times New Roman" w:hAnsi="Times New Roman" w:cs="Times New Roman"/>
          <w:sz w:val="24"/>
          <w:szCs w:val="24"/>
        </w:rPr>
      </w:pPr>
    </w:p>
    <w:p w14:paraId="71A224FB" w14:textId="09B3D55C" w:rsidR="00F80755" w:rsidRDefault="00F80755" w:rsidP="00184F65">
      <w:pPr>
        <w:spacing w:after="0"/>
        <w:jc w:val="both"/>
        <w:rPr>
          <w:rFonts w:ascii="Times New Roman" w:hAnsi="Times New Roman" w:cs="Times New Roman"/>
          <w:sz w:val="24"/>
          <w:szCs w:val="24"/>
        </w:rPr>
      </w:pPr>
    </w:p>
    <w:p w14:paraId="530CD043" w14:textId="77777777" w:rsidR="00F80755" w:rsidRDefault="00F80755" w:rsidP="00184F65">
      <w:pPr>
        <w:spacing w:after="0"/>
        <w:jc w:val="both"/>
        <w:rPr>
          <w:rFonts w:ascii="Times New Roman" w:hAnsi="Times New Roman" w:cs="Times New Roman"/>
          <w:sz w:val="24"/>
          <w:szCs w:val="24"/>
        </w:rPr>
      </w:pPr>
    </w:p>
    <w:p w14:paraId="124C31BB"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124C31BC" w14:textId="6801B9E5" w:rsidR="00184F65" w:rsidRDefault="00166937"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8B2FF5">
        <w:rPr>
          <w:rFonts w:ascii="Times New Roman" w:hAnsi="Times New Roman" w:cs="Times New Roman"/>
          <w:sz w:val="24"/>
          <w:szCs w:val="24"/>
        </w:rPr>
        <w:t>Nikša Božić</w:t>
      </w:r>
      <w:r w:rsidR="00BE675A">
        <w:rPr>
          <w:rFonts w:ascii="Times New Roman" w:hAnsi="Times New Roman" w:cs="Times New Roman"/>
          <w:sz w:val="24"/>
          <w:szCs w:val="24"/>
        </w:rPr>
        <w:t xml:space="preserve">, </w:t>
      </w:r>
      <w:r w:rsidR="008B2FF5">
        <w:rPr>
          <w:rFonts w:ascii="Times New Roman" w:hAnsi="Times New Roman" w:cs="Times New Roman"/>
          <w:sz w:val="24"/>
          <w:szCs w:val="24"/>
        </w:rPr>
        <w:t>elektroničk</w:t>
      </w:r>
      <w:r w:rsidR="00F80755">
        <w:rPr>
          <w:rFonts w:ascii="Times New Roman" w:hAnsi="Times New Roman" w:cs="Times New Roman"/>
          <w:sz w:val="24"/>
          <w:szCs w:val="24"/>
        </w:rPr>
        <w:t>om</w:t>
      </w:r>
      <w:r w:rsidR="008B2FF5">
        <w:rPr>
          <w:rFonts w:ascii="Times New Roman" w:hAnsi="Times New Roman" w:cs="Times New Roman"/>
          <w:sz w:val="24"/>
          <w:szCs w:val="24"/>
        </w:rPr>
        <w:t xml:space="preserve"> dostav</w:t>
      </w:r>
      <w:r w:rsidR="00F80755">
        <w:rPr>
          <w:rFonts w:ascii="Times New Roman" w:hAnsi="Times New Roman" w:cs="Times New Roman"/>
          <w:sz w:val="24"/>
          <w:szCs w:val="24"/>
        </w:rPr>
        <w:t>om</w:t>
      </w:r>
      <w:bookmarkStart w:id="0" w:name="_GoBack"/>
      <w:bookmarkEnd w:id="0"/>
    </w:p>
    <w:p w14:paraId="124C31BD"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124C31BE"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24C31BF"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C31C2" w14:textId="77777777" w:rsidR="004B0E0D" w:rsidRDefault="004B0E0D" w:rsidP="005B5818">
      <w:pPr>
        <w:spacing w:after="0" w:line="240" w:lineRule="auto"/>
      </w:pPr>
      <w:r>
        <w:separator/>
      </w:r>
    </w:p>
  </w:endnote>
  <w:endnote w:type="continuationSeparator" w:id="0">
    <w:p w14:paraId="124C31C3" w14:textId="77777777" w:rsidR="004B0E0D" w:rsidRDefault="004B0E0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31C6"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24C31D1" wp14:editId="124C31D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AE5A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124C31C7"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4C31C8"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31C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24C31D9" wp14:editId="124C31D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ACD0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124C31D0"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C31C0" w14:textId="77777777" w:rsidR="004B0E0D" w:rsidRDefault="004B0E0D" w:rsidP="005B5818">
      <w:pPr>
        <w:spacing w:after="0" w:line="240" w:lineRule="auto"/>
      </w:pPr>
      <w:r>
        <w:separator/>
      </w:r>
    </w:p>
  </w:footnote>
  <w:footnote w:type="continuationSeparator" w:id="0">
    <w:p w14:paraId="124C31C1" w14:textId="77777777" w:rsidR="004B0E0D" w:rsidRDefault="004B0E0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24C31C4" w14:textId="68E6EEBE" w:rsidR="00101F03" w:rsidRDefault="00965145">
        <w:pPr>
          <w:pStyle w:val="Zaglavlje"/>
          <w:jc w:val="right"/>
        </w:pPr>
        <w:r>
          <w:fldChar w:fldCharType="begin"/>
        </w:r>
        <w:r>
          <w:instrText xml:space="preserve"> PAGE   \* MERGEFORMAT </w:instrText>
        </w:r>
        <w:r>
          <w:fldChar w:fldCharType="separate"/>
        </w:r>
        <w:r w:rsidR="00F80755">
          <w:rPr>
            <w:noProof/>
          </w:rPr>
          <w:t>5</w:t>
        </w:r>
        <w:r>
          <w:rPr>
            <w:noProof/>
          </w:rPr>
          <w:fldChar w:fldCharType="end"/>
        </w:r>
      </w:p>
    </w:sdtContent>
  </w:sdt>
  <w:p w14:paraId="124C31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31C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24C31D3" wp14:editId="124C31D4">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C31DB" w14:textId="77777777" w:rsidR="005B5818" w:rsidRPr="00CA2B25" w:rsidRDefault="005B5818" w:rsidP="005B5818">
                          <w:pPr>
                            <w:jc w:val="right"/>
                            <w:rPr>
                              <w:sz w:val="16"/>
                              <w:szCs w:val="16"/>
                            </w:rPr>
                          </w:pPr>
                          <w:r w:rsidRPr="00CA2B25">
                            <w:rPr>
                              <w:sz w:val="16"/>
                              <w:szCs w:val="16"/>
                            </w:rPr>
                            <w:t xml:space="preserve">                                                </w:t>
                          </w:r>
                        </w:p>
                        <w:p w14:paraId="124C31D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4C31DD"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C31D3"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24C31DB" w14:textId="77777777" w:rsidR="005B5818" w:rsidRPr="00CA2B25" w:rsidRDefault="005B5818" w:rsidP="005B5818">
                    <w:pPr>
                      <w:jc w:val="right"/>
                      <w:rPr>
                        <w:sz w:val="16"/>
                        <w:szCs w:val="16"/>
                      </w:rPr>
                    </w:pPr>
                    <w:r w:rsidRPr="00CA2B25">
                      <w:rPr>
                        <w:sz w:val="16"/>
                        <w:szCs w:val="16"/>
                      </w:rPr>
                      <w:t xml:space="preserve">                                                </w:t>
                    </w:r>
                  </w:p>
                  <w:p w14:paraId="124C31D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24C31DD"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24C31D5" wp14:editId="124C31D6">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24C31D7" wp14:editId="124C31D8">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24C31CA"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24C31C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24C31CC"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24C31CD"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24C31CE"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071"/>
    <w:multiLevelType w:val="hybridMultilevel"/>
    <w:tmpl w:val="09E881D2"/>
    <w:lvl w:ilvl="0" w:tplc="C296949C">
      <w:start w:val="1"/>
      <w:numFmt w:val="upperRoman"/>
      <w:lvlText w:val="%1."/>
      <w:lvlJc w:val="left"/>
      <w:pPr>
        <w:ind w:left="1004"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3"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8B35F46"/>
    <w:multiLevelType w:val="hybridMultilevel"/>
    <w:tmpl w:val="B31CAF30"/>
    <w:lvl w:ilvl="0" w:tplc="71D44FF8">
      <w:start w:val="1"/>
      <w:numFmt w:val="upperRoman"/>
      <w:lvlText w:val="%1."/>
      <w:lvlJc w:val="left"/>
      <w:pPr>
        <w:ind w:left="780" w:hanging="720"/>
      </w:pPr>
      <w:rPr>
        <w:rFonts w:hint="default"/>
        <w:b/>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5" w15:restartNumberingAfterBreak="0">
    <w:nsid w:val="0B252AE3"/>
    <w:multiLevelType w:val="hybridMultilevel"/>
    <w:tmpl w:val="3E3C005E"/>
    <w:lvl w:ilvl="0" w:tplc="1AD827B8">
      <w:start w:val="1"/>
      <w:numFmt w:val="upperRoman"/>
      <w:lvlText w:val="%1."/>
      <w:lvlJc w:val="left"/>
      <w:pPr>
        <w:ind w:left="720" w:hanging="720"/>
      </w:pPr>
      <w:rPr>
        <w:rFonts w:cstheme="minorBid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9DE0E94"/>
    <w:multiLevelType w:val="hybridMultilevel"/>
    <w:tmpl w:val="4C0E2C40"/>
    <w:lvl w:ilvl="0" w:tplc="516E5E6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0B21638"/>
    <w:multiLevelType w:val="hybridMultilevel"/>
    <w:tmpl w:val="8C285374"/>
    <w:lvl w:ilvl="0" w:tplc="665E9DAE">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CA45D1"/>
    <w:multiLevelType w:val="hybridMultilevel"/>
    <w:tmpl w:val="EFEE341C"/>
    <w:lvl w:ilvl="0" w:tplc="958CB3FA">
      <w:start w:val="1"/>
      <w:numFmt w:val="upperRoman"/>
      <w:lvlText w:val="%1."/>
      <w:lvlJc w:val="left"/>
      <w:pPr>
        <w:ind w:left="1800" w:hanging="72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1"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1FC2EBD"/>
    <w:multiLevelType w:val="hybridMultilevel"/>
    <w:tmpl w:val="EE8E7AF2"/>
    <w:lvl w:ilvl="0" w:tplc="E3E087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C8B2CD5"/>
    <w:multiLevelType w:val="hybridMultilevel"/>
    <w:tmpl w:val="1EBED4CA"/>
    <w:lvl w:ilvl="0" w:tplc="F9B057EA">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3285DED"/>
    <w:multiLevelType w:val="hybridMultilevel"/>
    <w:tmpl w:val="E4287FDC"/>
    <w:lvl w:ilvl="0" w:tplc="AE8CDF8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544B09E3"/>
    <w:multiLevelType w:val="hybridMultilevel"/>
    <w:tmpl w:val="4438993E"/>
    <w:lvl w:ilvl="0" w:tplc="C33C7C4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0"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42F31BC"/>
    <w:multiLevelType w:val="hybridMultilevel"/>
    <w:tmpl w:val="BF469B70"/>
    <w:lvl w:ilvl="0" w:tplc="B2002578">
      <w:start w:val="1"/>
      <w:numFmt w:val="upperRoman"/>
      <w:lvlText w:val="%1."/>
      <w:lvlJc w:val="left"/>
      <w:pPr>
        <w:ind w:left="1800" w:hanging="720"/>
      </w:pPr>
      <w:rPr>
        <w:rFonts w:hint="default"/>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6B6A213A"/>
    <w:multiLevelType w:val="hybridMultilevel"/>
    <w:tmpl w:val="C6F2AD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23F26B2"/>
    <w:multiLevelType w:val="hybridMultilevel"/>
    <w:tmpl w:val="971805AC"/>
    <w:lvl w:ilvl="0" w:tplc="1206E2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F8A1413"/>
    <w:multiLevelType w:val="hybridMultilevel"/>
    <w:tmpl w:val="6D0A9ABC"/>
    <w:lvl w:ilvl="0" w:tplc="FAEA80D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3"/>
  </w:num>
  <w:num w:numId="3">
    <w:abstractNumId w:val="14"/>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13"/>
  </w:num>
  <w:num w:numId="10">
    <w:abstractNumId w:val="2"/>
  </w:num>
  <w:num w:numId="11">
    <w:abstractNumId w:val="10"/>
  </w:num>
  <w:num w:numId="12">
    <w:abstractNumId w:val="23"/>
  </w:num>
  <w:num w:numId="13">
    <w:abstractNumId w:val="5"/>
  </w:num>
  <w:num w:numId="14">
    <w:abstractNumId w:val="0"/>
  </w:num>
  <w:num w:numId="15">
    <w:abstractNumId w:val="4"/>
  </w:num>
  <w:num w:numId="16">
    <w:abstractNumId w:val="8"/>
  </w:num>
  <w:num w:numId="17">
    <w:abstractNumId w:val="24"/>
  </w:num>
  <w:num w:numId="18">
    <w:abstractNumId w:val="9"/>
  </w:num>
  <w:num w:numId="19">
    <w:abstractNumId w:val="12"/>
  </w:num>
  <w:num w:numId="20">
    <w:abstractNumId w:val="6"/>
  </w:num>
  <w:num w:numId="21">
    <w:abstractNumId w:val="18"/>
  </w:num>
  <w:num w:numId="22">
    <w:abstractNumId w:val="15"/>
  </w:num>
  <w:num w:numId="23">
    <w:abstractNumId w:val="17"/>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0791"/>
    <w:rsid w:val="00020156"/>
    <w:rsid w:val="0002340F"/>
    <w:rsid w:val="000236F4"/>
    <w:rsid w:val="000377AA"/>
    <w:rsid w:val="00040542"/>
    <w:rsid w:val="000414A5"/>
    <w:rsid w:val="000437CA"/>
    <w:rsid w:val="000538BC"/>
    <w:rsid w:val="0006142B"/>
    <w:rsid w:val="00061D97"/>
    <w:rsid w:val="00061E70"/>
    <w:rsid w:val="00065E61"/>
    <w:rsid w:val="00065FB2"/>
    <w:rsid w:val="00067EC1"/>
    <w:rsid w:val="00090430"/>
    <w:rsid w:val="00091FD7"/>
    <w:rsid w:val="0009358C"/>
    <w:rsid w:val="000B07EA"/>
    <w:rsid w:val="000B2775"/>
    <w:rsid w:val="000B2BF7"/>
    <w:rsid w:val="000C51C8"/>
    <w:rsid w:val="000E2529"/>
    <w:rsid w:val="000E75E4"/>
    <w:rsid w:val="000E769D"/>
    <w:rsid w:val="000F08E4"/>
    <w:rsid w:val="001016DE"/>
    <w:rsid w:val="00101F03"/>
    <w:rsid w:val="001101B0"/>
    <w:rsid w:val="00112E23"/>
    <w:rsid w:val="0012224D"/>
    <w:rsid w:val="001374B3"/>
    <w:rsid w:val="00142B94"/>
    <w:rsid w:val="00143B3C"/>
    <w:rsid w:val="00146C02"/>
    <w:rsid w:val="00146DB3"/>
    <w:rsid w:val="00155018"/>
    <w:rsid w:val="001602EF"/>
    <w:rsid w:val="00161E6C"/>
    <w:rsid w:val="00164C23"/>
    <w:rsid w:val="00166937"/>
    <w:rsid w:val="001844C0"/>
    <w:rsid w:val="00184F65"/>
    <w:rsid w:val="0019057C"/>
    <w:rsid w:val="001906A7"/>
    <w:rsid w:val="001B1AD0"/>
    <w:rsid w:val="001C3661"/>
    <w:rsid w:val="001C494B"/>
    <w:rsid w:val="001C62CD"/>
    <w:rsid w:val="001C7F6E"/>
    <w:rsid w:val="001D1A2C"/>
    <w:rsid w:val="001D37A5"/>
    <w:rsid w:val="001D49DE"/>
    <w:rsid w:val="001D62A1"/>
    <w:rsid w:val="001E7A33"/>
    <w:rsid w:val="001F2357"/>
    <w:rsid w:val="001F5128"/>
    <w:rsid w:val="002017A6"/>
    <w:rsid w:val="00203806"/>
    <w:rsid w:val="002145FB"/>
    <w:rsid w:val="0023102B"/>
    <w:rsid w:val="00235DF8"/>
    <w:rsid w:val="0023718E"/>
    <w:rsid w:val="00237CE5"/>
    <w:rsid w:val="0024129E"/>
    <w:rsid w:val="002421E6"/>
    <w:rsid w:val="00242886"/>
    <w:rsid w:val="00243C6A"/>
    <w:rsid w:val="002541BE"/>
    <w:rsid w:val="00277E29"/>
    <w:rsid w:val="00283B74"/>
    <w:rsid w:val="00284F38"/>
    <w:rsid w:val="002940DD"/>
    <w:rsid w:val="00296618"/>
    <w:rsid w:val="002C2815"/>
    <w:rsid w:val="002C4098"/>
    <w:rsid w:val="002C6AE8"/>
    <w:rsid w:val="002D348F"/>
    <w:rsid w:val="002F313C"/>
    <w:rsid w:val="00311290"/>
    <w:rsid w:val="00317E6D"/>
    <w:rsid w:val="00322DCD"/>
    <w:rsid w:val="0032779E"/>
    <w:rsid w:val="00332A0D"/>
    <w:rsid w:val="00332D21"/>
    <w:rsid w:val="00334CF8"/>
    <w:rsid w:val="003416CC"/>
    <w:rsid w:val="003512F2"/>
    <w:rsid w:val="00354459"/>
    <w:rsid w:val="0035482F"/>
    <w:rsid w:val="00356A21"/>
    <w:rsid w:val="00385037"/>
    <w:rsid w:val="00393F59"/>
    <w:rsid w:val="003A2556"/>
    <w:rsid w:val="003A7E01"/>
    <w:rsid w:val="003B0BAC"/>
    <w:rsid w:val="003B3270"/>
    <w:rsid w:val="003C019C"/>
    <w:rsid w:val="003C2DEB"/>
    <w:rsid w:val="003C4B46"/>
    <w:rsid w:val="003D3811"/>
    <w:rsid w:val="003E53F7"/>
    <w:rsid w:val="00402C9D"/>
    <w:rsid w:val="00406E92"/>
    <w:rsid w:val="00411522"/>
    <w:rsid w:val="00415EC4"/>
    <w:rsid w:val="00423C54"/>
    <w:rsid w:val="00432C03"/>
    <w:rsid w:val="00433992"/>
    <w:rsid w:val="00433A30"/>
    <w:rsid w:val="0044466E"/>
    <w:rsid w:val="00452366"/>
    <w:rsid w:val="0045433C"/>
    <w:rsid w:val="004620AA"/>
    <w:rsid w:val="0046294D"/>
    <w:rsid w:val="00464F90"/>
    <w:rsid w:val="00472309"/>
    <w:rsid w:val="00473297"/>
    <w:rsid w:val="004830B1"/>
    <w:rsid w:val="0049467E"/>
    <w:rsid w:val="00495A72"/>
    <w:rsid w:val="004A5B81"/>
    <w:rsid w:val="004B0E0D"/>
    <w:rsid w:val="004B12AF"/>
    <w:rsid w:val="004B12FA"/>
    <w:rsid w:val="004C39F4"/>
    <w:rsid w:val="004C5C57"/>
    <w:rsid w:val="004D7F96"/>
    <w:rsid w:val="004E5B16"/>
    <w:rsid w:val="004E7A47"/>
    <w:rsid w:val="004F352E"/>
    <w:rsid w:val="00507BBE"/>
    <w:rsid w:val="00510029"/>
    <w:rsid w:val="00512887"/>
    <w:rsid w:val="00520206"/>
    <w:rsid w:val="0052126C"/>
    <w:rsid w:val="00526DC7"/>
    <w:rsid w:val="00530AB2"/>
    <w:rsid w:val="00540030"/>
    <w:rsid w:val="005408DC"/>
    <w:rsid w:val="0054338E"/>
    <w:rsid w:val="00544470"/>
    <w:rsid w:val="0058448C"/>
    <w:rsid w:val="005872D9"/>
    <w:rsid w:val="0059064E"/>
    <w:rsid w:val="005938C4"/>
    <w:rsid w:val="005A1D73"/>
    <w:rsid w:val="005A2675"/>
    <w:rsid w:val="005B0DB6"/>
    <w:rsid w:val="005B28F5"/>
    <w:rsid w:val="005B5818"/>
    <w:rsid w:val="005C069B"/>
    <w:rsid w:val="005C44F6"/>
    <w:rsid w:val="005C4C79"/>
    <w:rsid w:val="005C64E9"/>
    <w:rsid w:val="005D44F2"/>
    <w:rsid w:val="005E3FC2"/>
    <w:rsid w:val="005F06EF"/>
    <w:rsid w:val="00615197"/>
    <w:rsid w:val="006178F8"/>
    <w:rsid w:val="0063212E"/>
    <w:rsid w:val="006404B7"/>
    <w:rsid w:val="0064445F"/>
    <w:rsid w:val="00647B1E"/>
    <w:rsid w:val="006503B5"/>
    <w:rsid w:val="006564DE"/>
    <w:rsid w:val="006648CF"/>
    <w:rsid w:val="006677F4"/>
    <w:rsid w:val="0067581A"/>
    <w:rsid w:val="00675CE9"/>
    <w:rsid w:val="0068351C"/>
    <w:rsid w:val="00686511"/>
    <w:rsid w:val="00687028"/>
    <w:rsid w:val="0069010C"/>
    <w:rsid w:val="00693FD7"/>
    <w:rsid w:val="006946EE"/>
    <w:rsid w:val="006A005F"/>
    <w:rsid w:val="006A31F5"/>
    <w:rsid w:val="006B4005"/>
    <w:rsid w:val="006C1351"/>
    <w:rsid w:val="006D372F"/>
    <w:rsid w:val="006E4FD8"/>
    <w:rsid w:val="006F5716"/>
    <w:rsid w:val="007068F4"/>
    <w:rsid w:val="00714BC2"/>
    <w:rsid w:val="0071684E"/>
    <w:rsid w:val="007241BE"/>
    <w:rsid w:val="00735B28"/>
    <w:rsid w:val="00747047"/>
    <w:rsid w:val="00750FFC"/>
    <w:rsid w:val="00762835"/>
    <w:rsid w:val="00793EC7"/>
    <w:rsid w:val="007D2C70"/>
    <w:rsid w:val="007F1D75"/>
    <w:rsid w:val="00801C88"/>
    <w:rsid w:val="00820574"/>
    <w:rsid w:val="00824B78"/>
    <w:rsid w:val="00826199"/>
    <w:rsid w:val="00827C1E"/>
    <w:rsid w:val="00837D64"/>
    <w:rsid w:val="008424F4"/>
    <w:rsid w:val="00845156"/>
    <w:rsid w:val="00861A4E"/>
    <w:rsid w:val="00862D0A"/>
    <w:rsid w:val="00872177"/>
    <w:rsid w:val="00877657"/>
    <w:rsid w:val="00885B21"/>
    <w:rsid w:val="00892B2D"/>
    <w:rsid w:val="00892CE8"/>
    <w:rsid w:val="008944CB"/>
    <w:rsid w:val="008A049C"/>
    <w:rsid w:val="008A4B92"/>
    <w:rsid w:val="008B05A4"/>
    <w:rsid w:val="008B1EEF"/>
    <w:rsid w:val="008B2FF5"/>
    <w:rsid w:val="008B54B7"/>
    <w:rsid w:val="008B721A"/>
    <w:rsid w:val="008C2B09"/>
    <w:rsid w:val="008C2E45"/>
    <w:rsid w:val="008E4642"/>
    <w:rsid w:val="008F7FEA"/>
    <w:rsid w:val="009062CF"/>
    <w:rsid w:val="00913B0E"/>
    <w:rsid w:val="00924771"/>
    <w:rsid w:val="009449AC"/>
    <w:rsid w:val="00945142"/>
    <w:rsid w:val="009458A7"/>
    <w:rsid w:val="00965145"/>
    <w:rsid w:val="0097593F"/>
    <w:rsid w:val="00976D09"/>
    <w:rsid w:val="00997FBE"/>
    <w:rsid w:val="009B0DB7"/>
    <w:rsid w:val="009C3643"/>
    <w:rsid w:val="009C5D0E"/>
    <w:rsid w:val="009C7F45"/>
    <w:rsid w:val="009D5108"/>
    <w:rsid w:val="009E7D1F"/>
    <w:rsid w:val="009F574B"/>
    <w:rsid w:val="00A031A1"/>
    <w:rsid w:val="00A31EF4"/>
    <w:rsid w:val="00A35409"/>
    <w:rsid w:val="00A41D57"/>
    <w:rsid w:val="00A50D85"/>
    <w:rsid w:val="00A520C7"/>
    <w:rsid w:val="00A7397F"/>
    <w:rsid w:val="00A91AE3"/>
    <w:rsid w:val="00A94FEC"/>
    <w:rsid w:val="00A96533"/>
    <w:rsid w:val="00AA3E69"/>
    <w:rsid w:val="00AA3F5D"/>
    <w:rsid w:val="00AA6747"/>
    <w:rsid w:val="00AB27DF"/>
    <w:rsid w:val="00AB435C"/>
    <w:rsid w:val="00AB61A7"/>
    <w:rsid w:val="00AB72B7"/>
    <w:rsid w:val="00AD1BBF"/>
    <w:rsid w:val="00AE4562"/>
    <w:rsid w:val="00AF3379"/>
    <w:rsid w:val="00AF39E6"/>
    <w:rsid w:val="00AF442D"/>
    <w:rsid w:val="00AF580E"/>
    <w:rsid w:val="00AF5A76"/>
    <w:rsid w:val="00AF77A4"/>
    <w:rsid w:val="00B20653"/>
    <w:rsid w:val="00B2297F"/>
    <w:rsid w:val="00B33052"/>
    <w:rsid w:val="00B538AF"/>
    <w:rsid w:val="00B611C4"/>
    <w:rsid w:val="00B62988"/>
    <w:rsid w:val="00B63AAD"/>
    <w:rsid w:val="00B7050D"/>
    <w:rsid w:val="00B83F61"/>
    <w:rsid w:val="00B84FD1"/>
    <w:rsid w:val="00B9156E"/>
    <w:rsid w:val="00B94A51"/>
    <w:rsid w:val="00B94FE8"/>
    <w:rsid w:val="00BA43AD"/>
    <w:rsid w:val="00BB3E9D"/>
    <w:rsid w:val="00BB6139"/>
    <w:rsid w:val="00BC0850"/>
    <w:rsid w:val="00BC22A4"/>
    <w:rsid w:val="00BD630D"/>
    <w:rsid w:val="00BE675A"/>
    <w:rsid w:val="00BF5F4E"/>
    <w:rsid w:val="00C10985"/>
    <w:rsid w:val="00C14A76"/>
    <w:rsid w:val="00C177B8"/>
    <w:rsid w:val="00C17FF2"/>
    <w:rsid w:val="00C24596"/>
    <w:rsid w:val="00C26394"/>
    <w:rsid w:val="00C2794F"/>
    <w:rsid w:val="00C47787"/>
    <w:rsid w:val="00C53D35"/>
    <w:rsid w:val="00C73C98"/>
    <w:rsid w:val="00C848DA"/>
    <w:rsid w:val="00C849FF"/>
    <w:rsid w:val="00C91F78"/>
    <w:rsid w:val="00C93952"/>
    <w:rsid w:val="00CA28B6"/>
    <w:rsid w:val="00CA602D"/>
    <w:rsid w:val="00CB069F"/>
    <w:rsid w:val="00CB3DFD"/>
    <w:rsid w:val="00CB793B"/>
    <w:rsid w:val="00CC6AF8"/>
    <w:rsid w:val="00CD4554"/>
    <w:rsid w:val="00CF0444"/>
    <w:rsid w:val="00CF0867"/>
    <w:rsid w:val="00CF55FF"/>
    <w:rsid w:val="00D02DD3"/>
    <w:rsid w:val="00D11BA5"/>
    <w:rsid w:val="00D11C69"/>
    <w:rsid w:val="00D1289E"/>
    <w:rsid w:val="00D16E59"/>
    <w:rsid w:val="00D30138"/>
    <w:rsid w:val="00D43A01"/>
    <w:rsid w:val="00D448C2"/>
    <w:rsid w:val="00D51409"/>
    <w:rsid w:val="00D546F1"/>
    <w:rsid w:val="00D57672"/>
    <w:rsid w:val="00D57A2E"/>
    <w:rsid w:val="00D63C82"/>
    <w:rsid w:val="00D641CC"/>
    <w:rsid w:val="00D66549"/>
    <w:rsid w:val="00D72A88"/>
    <w:rsid w:val="00D77342"/>
    <w:rsid w:val="00D85B94"/>
    <w:rsid w:val="00D953B3"/>
    <w:rsid w:val="00DA2E87"/>
    <w:rsid w:val="00DA4F8D"/>
    <w:rsid w:val="00DB0645"/>
    <w:rsid w:val="00DB177F"/>
    <w:rsid w:val="00DB67C1"/>
    <w:rsid w:val="00DD0128"/>
    <w:rsid w:val="00DD2A34"/>
    <w:rsid w:val="00DD4744"/>
    <w:rsid w:val="00DE2C21"/>
    <w:rsid w:val="00DF5A0F"/>
    <w:rsid w:val="00E10AA2"/>
    <w:rsid w:val="00E15909"/>
    <w:rsid w:val="00E15A45"/>
    <w:rsid w:val="00E25ECF"/>
    <w:rsid w:val="00E3580A"/>
    <w:rsid w:val="00E40C98"/>
    <w:rsid w:val="00E46AFE"/>
    <w:rsid w:val="00E72341"/>
    <w:rsid w:val="00E75E21"/>
    <w:rsid w:val="00E82214"/>
    <w:rsid w:val="00E90082"/>
    <w:rsid w:val="00E91475"/>
    <w:rsid w:val="00EC50AE"/>
    <w:rsid w:val="00EC744A"/>
    <w:rsid w:val="00EF2148"/>
    <w:rsid w:val="00EF62EA"/>
    <w:rsid w:val="00F059D1"/>
    <w:rsid w:val="00F13740"/>
    <w:rsid w:val="00F16378"/>
    <w:rsid w:val="00F334C6"/>
    <w:rsid w:val="00F4363E"/>
    <w:rsid w:val="00F4717B"/>
    <w:rsid w:val="00F642CF"/>
    <w:rsid w:val="00F66CDB"/>
    <w:rsid w:val="00F67EDD"/>
    <w:rsid w:val="00F73A99"/>
    <w:rsid w:val="00F74783"/>
    <w:rsid w:val="00F80755"/>
    <w:rsid w:val="00FA0034"/>
    <w:rsid w:val="00FA7DF0"/>
    <w:rsid w:val="00FB5353"/>
    <w:rsid w:val="00FD1674"/>
    <w:rsid w:val="00FE147E"/>
    <w:rsid w:val="00FE2DEA"/>
    <w:rsid w:val="00FE451C"/>
    <w:rsid w:val="00FE6BDB"/>
    <w:rsid w:val="00FF3A3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4C318E"/>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14299</Duznosnici_Value>
    <BrojPredmeta xmlns="8638ef6a-48a0-457c-b738-9f65e71a9a26">M-361/22</BrojPredmeta>
    <Duznosnici xmlns="8638ef6a-48a0-457c-b738-9f65e71a9a26">Nikša Božić,Ravnatelj,Zavod za prostorno uređenje Grada Zagreba</Duznosnici>
    <VrstaDokumenta xmlns="8638ef6a-48a0-457c-b738-9f65e71a9a26">1</VrstaDokumenta>
    <KljucneRijeci xmlns="8638ef6a-48a0-457c-b738-9f65e71a9a26">
      <Value>121</Value>
      <Value>31</Value>
      <Value>19</Value>
      <Value>30</Value>
    </KljucneRijeci>
    <BrojAkta xmlns="8638ef6a-48a0-457c-b738-9f65e71a9a26">711-I-1828-M-361/22-02-19</BrojAkta>
    <Sync xmlns="8638ef6a-48a0-457c-b738-9f65e71a9a26">0</Sync>
    <Sjednica xmlns="8638ef6a-48a0-457c-b738-9f65e71a9a26">303</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2.xml><?xml version="1.0" encoding="utf-8"?>
<ds:datastoreItem xmlns:ds="http://schemas.openxmlformats.org/officeDocument/2006/customXml" ds:itemID="{E59C738E-B6E8-4DCD-8630-02D9A4B0435F}">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776e735-9fb1-41ba-8c05-818ee75c3c28"/>
    <ds:schemaRef ds:uri="http://www.w3.org/XML/1998/namespace"/>
  </ds:schemaRefs>
</ds:datastoreItem>
</file>

<file path=customXml/itemProps3.xml><?xml version="1.0" encoding="utf-8"?>
<ds:datastoreItem xmlns:ds="http://schemas.openxmlformats.org/officeDocument/2006/customXml" ds:itemID="{C54293B7-5E26-44C5-9EDB-CAFDBABFD40D}"/>
</file>

<file path=customXml/itemProps4.xml><?xml version="1.0" encoding="utf-8"?>
<ds:datastoreItem xmlns:ds="http://schemas.openxmlformats.org/officeDocument/2006/customXml" ds:itemID="{FB760D70-4FB9-4650-B0FC-A4F0C984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1890</Words>
  <Characters>10779</Characters>
  <Application>Microsoft Office Word</Application>
  <DocSecurity>0</DocSecurity>
  <Lines>89</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2022-09-05T08:33:00Z</cp:lastPrinted>
  <dcterms:created xsi:type="dcterms:W3CDTF">2022-09-29T08:19:00Z</dcterms:created>
  <dcterms:modified xsi:type="dcterms:W3CDTF">2022-09-29T08:19:00Z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