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B88A" w14:textId="6B4B6761" w:rsidR="007D1236" w:rsidRPr="00947214" w:rsidRDefault="007D1236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45AF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126CB6">
        <w:rPr>
          <w:rFonts w:ascii="Times New Roman" w:eastAsia="Times New Roman" w:hAnsi="Times New Roman" w:cs="Times New Roman"/>
          <w:sz w:val="24"/>
          <w:szCs w:val="24"/>
          <w:lang w:eastAsia="hr-HR"/>
        </w:rPr>
        <w:t>1938</w:t>
      </w:r>
      <w:r w:rsidR="00245AF5">
        <w:rPr>
          <w:rFonts w:ascii="Times New Roman" w:eastAsia="Times New Roman" w:hAnsi="Times New Roman" w:cs="Times New Roman"/>
          <w:sz w:val="24"/>
          <w:szCs w:val="24"/>
          <w:lang w:eastAsia="hr-HR"/>
        </w:rPr>
        <w:t>-M-210/22-</w:t>
      </w:r>
      <w:r w:rsidR="00126CB6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245AF5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</w:p>
    <w:p w14:paraId="688D3A48" w14:textId="16DEDF89" w:rsidR="007D1236" w:rsidRPr="00947214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A02C85"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07A7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2C85"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7A7">
        <w:rPr>
          <w:rFonts w:ascii="Times New Roman" w:hAnsi="Times New Roman" w:cs="Times New Roman"/>
          <w:color w:val="000000" w:themeColor="text1"/>
          <w:sz w:val="24"/>
          <w:szCs w:val="24"/>
        </w:rPr>
        <w:t>travnja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02C85"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.g.</w:t>
      </w:r>
      <w:r w:rsidRPr="0094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</w:t>
      </w:r>
    </w:p>
    <w:p w14:paraId="0D01C62F" w14:textId="77777777" w:rsidR="007D1236" w:rsidRPr="00947214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64598B2" w14:textId="30E30DD6" w:rsidR="00A02C85" w:rsidRPr="00947214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47214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947214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947214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947214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8F07A7">
        <w:rPr>
          <w:rFonts w:ascii="Times New Roman" w:hAnsi="Times New Roman" w:cs="Times New Roman"/>
          <w:sz w:val="24"/>
          <w:szCs w:val="24"/>
        </w:rPr>
        <w:t xml:space="preserve"> i</w:t>
      </w:r>
      <w:r w:rsidRPr="00947214">
        <w:rPr>
          <w:rFonts w:ascii="Times New Roman" w:hAnsi="Times New Roman" w:cs="Times New Roman"/>
          <w:sz w:val="24"/>
          <w:szCs w:val="24"/>
        </w:rPr>
        <w:t xml:space="preserve"> Aleksandre Jozić- Ileković kao članova Povjerenstva, na temelju članka 32. stavka 1. podstavka </w:t>
      </w:r>
      <w:r w:rsidR="00EB5A84" w:rsidRPr="00947214">
        <w:rPr>
          <w:rFonts w:ascii="Times New Roman" w:hAnsi="Times New Roman" w:cs="Times New Roman"/>
          <w:sz w:val="24"/>
          <w:szCs w:val="24"/>
        </w:rPr>
        <w:t>3</w:t>
      </w:r>
      <w:r w:rsidRPr="00947214">
        <w:rPr>
          <w:rFonts w:ascii="Times New Roman" w:hAnsi="Times New Roman" w:cs="Times New Roman"/>
          <w:sz w:val="24"/>
          <w:szCs w:val="24"/>
        </w:rPr>
        <w:t xml:space="preserve">. Zakona o sprječavanju sukoba interesa („Narodne novine“ broj 143/21, u daljnjem tekstu: ZSSI), </w:t>
      </w:r>
      <w:r w:rsidRPr="00947214">
        <w:rPr>
          <w:rFonts w:ascii="Times New Roman" w:hAnsi="Times New Roman" w:cs="Times New Roman"/>
          <w:b/>
          <w:sz w:val="24"/>
          <w:szCs w:val="24"/>
        </w:rPr>
        <w:t>na zahtjev obvezni</w:t>
      </w:r>
      <w:r w:rsidR="00DB5E1E">
        <w:rPr>
          <w:rFonts w:ascii="Times New Roman" w:hAnsi="Times New Roman" w:cs="Times New Roman"/>
          <w:b/>
          <w:sz w:val="24"/>
          <w:szCs w:val="24"/>
        </w:rPr>
        <w:t xml:space="preserve">ka </w:t>
      </w:r>
      <w:proofErr w:type="spellStart"/>
      <w:r w:rsidR="00DB5E1E">
        <w:rPr>
          <w:rFonts w:ascii="Times New Roman" w:hAnsi="Times New Roman" w:cs="Times New Roman"/>
          <w:b/>
          <w:sz w:val="24"/>
          <w:szCs w:val="24"/>
        </w:rPr>
        <w:t>Edia</w:t>
      </w:r>
      <w:proofErr w:type="spellEnd"/>
      <w:r w:rsidR="00DB5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5E1E">
        <w:rPr>
          <w:rFonts w:ascii="Times New Roman" w:hAnsi="Times New Roman" w:cs="Times New Roman"/>
          <w:b/>
          <w:sz w:val="24"/>
          <w:szCs w:val="24"/>
        </w:rPr>
        <w:t>Pastrovicchia</w:t>
      </w:r>
      <w:proofErr w:type="spellEnd"/>
      <w:r w:rsidR="00512423">
        <w:rPr>
          <w:rFonts w:ascii="Times New Roman" w:hAnsi="Times New Roman" w:cs="Times New Roman"/>
          <w:b/>
          <w:sz w:val="24"/>
          <w:szCs w:val="24"/>
        </w:rPr>
        <w:t>, gradonačelnika</w:t>
      </w:r>
      <w:r w:rsidRPr="00947214">
        <w:rPr>
          <w:rFonts w:ascii="Times New Roman" w:hAnsi="Times New Roman" w:cs="Times New Roman"/>
          <w:b/>
          <w:sz w:val="24"/>
          <w:szCs w:val="24"/>
        </w:rPr>
        <w:t xml:space="preserve"> Grada </w:t>
      </w:r>
      <w:r w:rsidR="00512423">
        <w:rPr>
          <w:rFonts w:ascii="Times New Roman" w:hAnsi="Times New Roman" w:cs="Times New Roman"/>
          <w:b/>
          <w:sz w:val="24"/>
          <w:szCs w:val="24"/>
        </w:rPr>
        <w:t>Vodnjana</w:t>
      </w:r>
      <w:r w:rsidR="00A72376" w:rsidRPr="00126CB6">
        <w:rPr>
          <w:rFonts w:ascii="Times New Roman" w:hAnsi="Times New Roman" w:cs="Times New Roman"/>
          <w:sz w:val="24"/>
          <w:szCs w:val="24"/>
        </w:rPr>
        <w:t>,</w:t>
      </w:r>
      <w:r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214">
        <w:rPr>
          <w:rFonts w:ascii="Times New Roman" w:hAnsi="Times New Roman" w:cs="Times New Roman"/>
          <w:sz w:val="24"/>
          <w:szCs w:val="24"/>
        </w:rPr>
        <w:t>za davanjem mišljenja Povjerenstva, na 1</w:t>
      </w:r>
      <w:r w:rsidR="008F07A7">
        <w:rPr>
          <w:rFonts w:ascii="Times New Roman" w:hAnsi="Times New Roman" w:cs="Times New Roman"/>
          <w:sz w:val="24"/>
          <w:szCs w:val="24"/>
        </w:rPr>
        <w:t>69</w:t>
      </w:r>
      <w:r w:rsidRPr="00947214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126CB6">
        <w:rPr>
          <w:rFonts w:ascii="Times New Roman" w:hAnsi="Times New Roman" w:cs="Times New Roman"/>
          <w:sz w:val="24"/>
          <w:szCs w:val="24"/>
        </w:rPr>
        <w:t xml:space="preserve">dana </w:t>
      </w:r>
      <w:r w:rsidR="008F07A7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07A7">
        <w:rPr>
          <w:rFonts w:ascii="Times New Roman" w:hAnsi="Times New Roman" w:cs="Times New Roman"/>
          <w:color w:val="000000" w:themeColor="text1"/>
          <w:sz w:val="24"/>
          <w:szCs w:val="24"/>
        </w:rPr>
        <w:t>travnja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2022.g</w:t>
      </w:r>
      <w:r w:rsidRPr="00947214">
        <w:rPr>
          <w:rFonts w:ascii="Times New Roman" w:hAnsi="Times New Roman" w:cs="Times New Roman"/>
          <w:sz w:val="24"/>
          <w:szCs w:val="24"/>
        </w:rPr>
        <w:t>., daje sljedeće</w:t>
      </w:r>
    </w:p>
    <w:p w14:paraId="66FFDC53" w14:textId="77777777" w:rsidR="00A02C85" w:rsidRPr="00947214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43924" w14:textId="77777777" w:rsidR="00A02C85" w:rsidRPr="00947214" w:rsidRDefault="00A02C85" w:rsidP="00A02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1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1D00DD84" w14:textId="77777777" w:rsidR="00A02C85" w:rsidRPr="00947214" w:rsidRDefault="00A02C85" w:rsidP="00A02C8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7A8B5C" w14:textId="02B26538" w:rsidR="00947214" w:rsidRPr="00126CB6" w:rsidRDefault="00A02C85" w:rsidP="00947214">
      <w:pPr>
        <w:pStyle w:val="Odlomakpopisa"/>
        <w:numPr>
          <w:ilvl w:val="0"/>
          <w:numId w:val="7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214">
        <w:rPr>
          <w:rFonts w:ascii="Times New Roman" w:hAnsi="Times New Roman" w:cs="Times New Roman"/>
          <w:b/>
          <w:sz w:val="24"/>
          <w:szCs w:val="24"/>
        </w:rPr>
        <w:t>Sukladno odredbama ZSSI-a nema zapreke da</w:t>
      </w:r>
      <w:r w:rsidR="004D5A61">
        <w:rPr>
          <w:rFonts w:ascii="Times New Roman" w:hAnsi="Times New Roman" w:cs="Times New Roman"/>
          <w:b/>
          <w:sz w:val="24"/>
          <w:szCs w:val="24"/>
        </w:rPr>
        <w:t xml:space="preserve"> obveznik</w:t>
      </w:r>
      <w:r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7A7">
        <w:rPr>
          <w:rFonts w:ascii="Times New Roman" w:hAnsi="Times New Roman"/>
          <w:b/>
          <w:sz w:val="24"/>
          <w:szCs w:val="24"/>
        </w:rPr>
        <w:t xml:space="preserve">Edi </w:t>
      </w:r>
      <w:proofErr w:type="spellStart"/>
      <w:r w:rsidR="008F07A7">
        <w:rPr>
          <w:rFonts w:ascii="Times New Roman" w:hAnsi="Times New Roman"/>
          <w:b/>
          <w:sz w:val="24"/>
          <w:szCs w:val="24"/>
        </w:rPr>
        <w:t>Pastrovicchio</w:t>
      </w:r>
      <w:proofErr w:type="spellEnd"/>
      <w:r w:rsidRPr="00947214">
        <w:rPr>
          <w:rFonts w:ascii="Times New Roman" w:hAnsi="Times New Roman" w:cs="Times New Roman"/>
          <w:b/>
          <w:sz w:val="24"/>
          <w:szCs w:val="24"/>
        </w:rPr>
        <w:t>,</w:t>
      </w:r>
      <w:r w:rsidR="008F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 xml:space="preserve"> gradonačelnik Grada </w:t>
      </w:r>
      <w:bookmarkStart w:id="0" w:name="_Hlk92876910"/>
      <w:r w:rsidR="008F07A7">
        <w:rPr>
          <w:rFonts w:ascii="Times New Roman" w:hAnsi="Times New Roman" w:cs="Times New Roman"/>
          <w:b/>
          <w:sz w:val="24"/>
          <w:szCs w:val="24"/>
        </w:rPr>
        <w:t>Vodnjana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0"/>
      <w:r w:rsidR="008F07A7">
        <w:rPr>
          <w:rFonts w:ascii="Times New Roman" w:hAnsi="Times New Roman" w:cs="Times New Roman"/>
          <w:b/>
          <w:sz w:val="24"/>
          <w:szCs w:val="24"/>
        </w:rPr>
        <w:t xml:space="preserve">kao fizička osoba kupi nekretninu u vlasništvu druge fizičke osobe, za koju </w:t>
      </w:r>
      <w:r w:rsidR="00555389">
        <w:rPr>
          <w:rFonts w:ascii="Times New Roman" w:hAnsi="Times New Roman" w:cs="Times New Roman"/>
          <w:b/>
          <w:sz w:val="24"/>
          <w:szCs w:val="24"/>
        </w:rPr>
        <w:t>G</w:t>
      </w:r>
      <w:r w:rsidR="008F07A7">
        <w:rPr>
          <w:rFonts w:ascii="Times New Roman" w:hAnsi="Times New Roman" w:cs="Times New Roman"/>
          <w:b/>
          <w:sz w:val="24"/>
          <w:szCs w:val="24"/>
        </w:rPr>
        <w:t xml:space="preserve">rad Vodnjan ima pravo prvokupa </w:t>
      </w:r>
      <w:r w:rsidR="008A034B">
        <w:rPr>
          <w:rFonts w:ascii="Times New Roman" w:hAnsi="Times New Roman" w:cs="Times New Roman"/>
          <w:b/>
          <w:sz w:val="24"/>
          <w:szCs w:val="24"/>
        </w:rPr>
        <w:t>jer</w:t>
      </w:r>
      <w:r w:rsidR="008F07A7">
        <w:rPr>
          <w:rFonts w:ascii="Times New Roman" w:hAnsi="Times New Roman" w:cs="Times New Roman"/>
          <w:b/>
          <w:sz w:val="24"/>
          <w:szCs w:val="24"/>
        </w:rPr>
        <w:t xml:space="preserve"> se radi o kulturnom dobru na njeg</w:t>
      </w:r>
      <w:r w:rsidR="004B3452">
        <w:rPr>
          <w:rFonts w:ascii="Times New Roman" w:hAnsi="Times New Roman" w:cs="Times New Roman"/>
          <w:b/>
          <w:sz w:val="24"/>
          <w:szCs w:val="24"/>
        </w:rPr>
        <w:t xml:space="preserve">ovom području, ako postupi pod uvjetima iz ovoga mišljenja. </w:t>
      </w:r>
    </w:p>
    <w:p w14:paraId="0FCD489D" w14:textId="77777777" w:rsidR="00126CB6" w:rsidRPr="00A91D9C" w:rsidRDefault="00126CB6" w:rsidP="00126CB6">
      <w:pPr>
        <w:pStyle w:val="Odlomakpopisa"/>
        <w:spacing w:after="0"/>
        <w:ind w:left="862"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B383B3" w14:textId="77408682" w:rsidR="004B3452" w:rsidRPr="004B3452" w:rsidRDefault="00A91D9C" w:rsidP="004B3452">
      <w:pPr>
        <w:pStyle w:val="Odlomakpopisa"/>
        <w:numPr>
          <w:ilvl w:val="0"/>
          <w:numId w:val="7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Ukazuje se obvezniku da je sukladno čl. 9. ZSSI-a, u svrhu očuvanja vlastitog integriteta i jačanja transparentnosti u obnašanju javnih dužnosti, u situaciji iz točke I. izreke dužan </w:t>
      </w:r>
      <w:bookmarkStart w:id="1" w:name="_Hlk114567565"/>
      <w:r w:rsidR="004B3452">
        <w:rPr>
          <w:rFonts w:ascii="Times New Roman" w:eastAsia="Calibri" w:hAnsi="Times New Roman" w:cs="Times New Roman"/>
          <w:b/>
          <w:sz w:val="24"/>
          <w:szCs w:val="24"/>
        </w:rPr>
        <w:t xml:space="preserve">izuzeti se od svakog pa i posrednog oblika sudjelovanja u postupku odlučivanja Grada Vodnjana o korištenju prava prvokupa nekretnine na njegovom području koja predstavlja kulturno dobro </w:t>
      </w:r>
      <w:r w:rsidR="00126CB6">
        <w:rPr>
          <w:rFonts w:ascii="Times New Roman" w:eastAsia="Calibri" w:hAnsi="Times New Roman" w:cs="Times New Roman"/>
          <w:b/>
          <w:sz w:val="24"/>
          <w:szCs w:val="24"/>
        </w:rPr>
        <w:t>te</w:t>
      </w:r>
      <w:r w:rsidR="004B3452">
        <w:rPr>
          <w:rFonts w:ascii="Times New Roman" w:eastAsia="Calibri" w:hAnsi="Times New Roman" w:cs="Times New Roman"/>
          <w:b/>
          <w:sz w:val="24"/>
          <w:szCs w:val="24"/>
        </w:rPr>
        <w:t xml:space="preserve"> delegirati odlučivanje o tome svojoj zamjenici </w:t>
      </w:r>
      <w:r w:rsidR="004B3452" w:rsidRPr="004B3452">
        <w:rPr>
          <w:rFonts w:ascii="Times New Roman" w:hAnsi="Times New Roman" w:cs="Times New Roman"/>
          <w:b/>
          <w:sz w:val="24"/>
          <w:szCs w:val="24"/>
        </w:rPr>
        <w:t xml:space="preserve">kojoj će, kao i drugim osobama koje bi eventualno u istome postupku poduzimale radnje, deklarirati okolnost da namjerava kupiti navedenu nekretninu, </w:t>
      </w:r>
      <w:r w:rsidR="00126CB6">
        <w:rPr>
          <w:rFonts w:ascii="Times New Roman" w:hAnsi="Times New Roman" w:cs="Times New Roman"/>
          <w:b/>
          <w:sz w:val="24"/>
          <w:szCs w:val="24"/>
        </w:rPr>
        <w:t>i</w:t>
      </w:r>
      <w:r w:rsidR="004B3452" w:rsidRPr="004B3452">
        <w:rPr>
          <w:rFonts w:ascii="Times New Roman" w:hAnsi="Times New Roman" w:cs="Times New Roman"/>
          <w:b/>
          <w:sz w:val="24"/>
          <w:szCs w:val="24"/>
        </w:rPr>
        <w:t xml:space="preserve"> o tome ujedno obavijestiti članove Gradskog vijeća Grada Vodnjana </w:t>
      </w:r>
      <w:r w:rsidR="004B3452">
        <w:rPr>
          <w:rFonts w:ascii="Times New Roman" w:hAnsi="Times New Roman" w:cs="Times New Roman"/>
          <w:b/>
          <w:sz w:val="24"/>
          <w:szCs w:val="24"/>
        </w:rPr>
        <w:t>i</w:t>
      </w:r>
      <w:r w:rsidR="004B3452" w:rsidRPr="004B3452">
        <w:rPr>
          <w:rFonts w:ascii="Times New Roman" w:hAnsi="Times New Roman" w:cs="Times New Roman"/>
          <w:b/>
          <w:sz w:val="24"/>
          <w:szCs w:val="24"/>
        </w:rPr>
        <w:t xml:space="preserve"> javnost putem službene internetske stranice Grada Vodnjana</w:t>
      </w:r>
      <w:r w:rsidR="004B34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bookmarkEnd w:id="1"/>
    <w:p w14:paraId="1440F589" w14:textId="77777777" w:rsidR="00947214" w:rsidRPr="00947214" w:rsidRDefault="00947214" w:rsidP="00947214">
      <w:pPr>
        <w:pStyle w:val="Odlomakpopisa"/>
        <w:spacing w:after="0"/>
        <w:ind w:left="862"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F7B3B7" w14:textId="77777777" w:rsidR="007D1236" w:rsidRPr="00947214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Obrazloženje</w:t>
      </w:r>
    </w:p>
    <w:p w14:paraId="42B64620" w14:textId="77777777" w:rsidR="007D1236" w:rsidRPr="00947214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286F3" w14:textId="20BC0A60" w:rsidR="00FC14E4" w:rsidRPr="00947214" w:rsidRDefault="007D1236" w:rsidP="00FC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ab/>
      </w:r>
      <w:r w:rsidR="009F4AEE" w:rsidRPr="009F4AEE">
        <w:rPr>
          <w:rFonts w:ascii="Times New Roman" w:hAnsi="Times New Roman" w:cs="Times New Roman"/>
          <w:sz w:val="24"/>
          <w:szCs w:val="24"/>
        </w:rPr>
        <w:t>Zahtjev za očitovanjem Povjerenstva podni</w:t>
      </w:r>
      <w:r w:rsidR="00380CBB">
        <w:rPr>
          <w:rFonts w:ascii="Times New Roman" w:hAnsi="Times New Roman" w:cs="Times New Roman"/>
          <w:sz w:val="24"/>
          <w:szCs w:val="24"/>
        </w:rPr>
        <w:t>o</w:t>
      </w:r>
      <w:r w:rsidR="009F4AEE" w:rsidRPr="009F4AEE">
        <w:rPr>
          <w:rFonts w:ascii="Times New Roman" w:hAnsi="Times New Roman" w:cs="Times New Roman"/>
          <w:sz w:val="24"/>
          <w:szCs w:val="24"/>
        </w:rPr>
        <w:t xml:space="preserve"> je </w:t>
      </w:r>
      <w:r w:rsidR="00423421">
        <w:rPr>
          <w:rFonts w:ascii="Times New Roman" w:hAnsi="Times New Roman" w:cs="Times New Roman"/>
          <w:sz w:val="24"/>
          <w:szCs w:val="24"/>
        </w:rPr>
        <w:t xml:space="preserve">Edi </w:t>
      </w:r>
      <w:proofErr w:type="spellStart"/>
      <w:r w:rsidR="00423421">
        <w:rPr>
          <w:rFonts w:ascii="Times New Roman" w:hAnsi="Times New Roman" w:cs="Times New Roman"/>
          <w:sz w:val="24"/>
          <w:szCs w:val="24"/>
        </w:rPr>
        <w:t>Pastrovicchio</w:t>
      </w:r>
      <w:proofErr w:type="spellEnd"/>
      <w:r w:rsidR="009F4AEE" w:rsidRPr="009F4AEE">
        <w:rPr>
          <w:rFonts w:ascii="Times New Roman" w:hAnsi="Times New Roman" w:cs="Times New Roman"/>
          <w:sz w:val="24"/>
          <w:szCs w:val="24"/>
        </w:rPr>
        <w:t xml:space="preserve">, </w:t>
      </w:r>
      <w:r w:rsidR="00423421">
        <w:rPr>
          <w:rFonts w:ascii="Times New Roman" w:hAnsi="Times New Roman" w:cs="Times New Roman"/>
          <w:sz w:val="24"/>
          <w:szCs w:val="24"/>
        </w:rPr>
        <w:t>gradonačelnik Grada Vodnjana</w:t>
      </w:r>
      <w:r w:rsidR="009F4AEE" w:rsidRPr="009F4AEE">
        <w:rPr>
          <w:rFonts w:ascii="Times New Roman" w:hAnsi="Times New Roman" w:cs="Times New Roman"/>
          <w:sz w:val="24"/>
          <w:szCs w:val="24"/>
        </w:rPr>
        <w:t>. U Povjerenstvu zahtjev je zaprimljen</w:t>
      </w:r>
      <w:r w:rsidR="00423421">
        <w:rPr>
          <w:rFonts w:ascii="Times New Roman" w:hAnsi="Times New Roman" w:cs="Times New Roman"/>
          <w:sz w:val="24"/>
          <w:szCs w:val="24"/>
        </w:rPr>
        <w:t xml:space="preserve"> 19</w:t>
      </w:r>
      <w:r w:rsidR="009F4AEE" w:rsidRPr="009F4AEE">
        <w:rPr>
          <w:rFonts w:ascii="Times New Roman" w:hAnsi="Times New Roman" w:cs="Times New Roman"/>
          <w:sz w:val="24"/>
          <w:szCs w:val="24"/>
        </w:rPr>
        <w:t>. travnja 2022. godine pod poslovnim brojem 711-U-4</w:t>
      </w:r>
      <w:r w:rsidR="00423421">
        <w:rPr>
          <w:rFonts w:ascii="Times New Roman" w:hAnsi="Times New Roman" w:cs="Times New Roman"/>
          <w:sz w:val="24"/>
          <w:szCs w:val="24"/>
        </w:rPr>
        <w:t>241</w:t>
      </w:r>
      <w:r w:rsidR="009F4AEE" w:rsidRPr="009F4AEE">
        <w:rPr>
          <w:rFonts w:ascii="Times New Roman" w:hAnsi="Times New Roman" w:cs="Times New Roman"/>
          <w:sz w:val="24"/>
          <w:szCs w:val="24"/>
        </w:rPr>
        <w:t>-</w:t>
      </w:r>
      <w:r w:rsidR="00423421">
        <w:rPr>
          <w:rFonts w:ascii="Times New Roman" w:hAnsi="Times New Roman" w:cs="Times New Roman"/>
          <w:sz w:val="24"/>
          <w:szCs w:val="24"/>
        </w:rPr>
        <w:t>M</w:t>
      </w:r>
      <w:r w:rsidR="009F4AEE" w:rsidRPr="009F4AEE">
        <w:rPr>
          <w:rFonts w:ascii="Times New Roman" w:hAnsi="Times New Roman" w:cs="Times New Roman"/>
          <w:sz w:val="24"/>
          <w:szCs w:val="24"/>
        </w:rPr>
        <w:t>-2</w:t>
      </w:r>
      <w:r w:rsidR="00423421">
        <w:rPr>
          <w:rFonts w:ascii="Times New Roman" w:hAnsi="Times New Roman" w:cs="Times New Roman"/>
          <w:sz w:val="24"/>
          <w:szCs w:val="24"/>
        </w:rPr>
        <w:t>10</w:t>
      </w:r>
      <w:r w:rsidR="009F4AEE" w:rsidRPr="009F4AEE">
        <w:rPr>
          <w:rFonts w:ascii="Times New Roman" w:hAnsi="Times New Roman" w:cs="Times New Roman"/>
          <w:sz w:val="24"/>
          <w:szCs w:val="24"/>
        </w:rPr>
        <w:t xml:space="preserve">/22-01-1, povodom kojeg se vodi predmet broj </w:t>
      </w:r>
      <w:r w:rsidR="00423421">
        <w:rPr>
          <w:rFonts w:ascii="Times New Roman" w:hAnsi="Times New Roman" w:cs="Times New Roman"/>
          <w:sz w:val="24"/>
          <w:szCs w:val="24"/>
        </w:rPr>
        <w:t>M</w:t>
      </w:r>
      <w:r w:rsidR="009F4AEE" w:rsidRPr="009F4AEE">
        <w:rPr>
          <w:rFonts w:ascii="Times New Roman" w:hAnsi="Times New Roman" w:cs="Times New Roman"/>
          <w:sz w:val="24"/>
          <w:szCs w:val="24"/>
        </w:rPr>
        <w:t>-2</w:t>
      </w:r>
      <w:r w:rsidR="00423421">
        <w:rPr>
          <w:rFonts w:ascii="Times New Roman" w:hAnsi="Times New Roman" w:cs="Times New Roman"/>
          <w:sz w:val="24"/>
          <w:szCs w:val="24"/>
        </w:rPr>
        <w:t>10</w:t>
      </w:r>
      <w:r w:rsidR="009F4AEE" w:rsidRPr="009F4AEE">
        <w:rPr>
          <w:rFonts w:ascii="Times New Roman" w:hAnsi="Times New Roman" w:cs="Times New Roman"/>
          <w:sz w:val="24"/>
          <w:szCs w:val="24"/>
        </w:rPr>
        <w:t>/22.</w:t>
      </w:r>
    </w:p>
    <w:p w14:paraId="522CE4C5" w14:textId="77777777" w:rsidR="00E40402" w:rsidRDefault="00E40402" w:rsidP="00FC1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2112417"/>
    </w:p>
    <w:p w14:paraId="66C4C79A" w14:textId="77777777" w:rsidR="00245AF5" w:rsidRDefault="00FC14E4" w:rsidP="00245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 xml:space="preserve">Člankom 3. stavkom 1. podstavkom 34. ZSSI-a propisano je da su župani, gradonačelnici, općinski načelnici i njihovi zamjenici obveznici u smislu navedenog </w:t>
      </w:r>
      <w:r w:rsidR="00245AF5">
        <w:rPr>
          <w:rFonts w:ascii="Times New Roman" w:hAnsi="Times New Roman" w:cs="Times New Roman"/>
          <w:sz w:val="24"/>
          <w:szCs w:val="24"/>
        </w:rPr>
        <w:t>Z</w:t>
      </w:r>
      <w:r w:rsidRPr="00947214">
        <w:rPr>
          <w:rFonts w:ascii="Times New Roman" w:hAnsi="Times New Roman" w:cs="Times New Roman"/>
          <w:sz w:val="24"/>
          <w:szCs w:val="24"/>
        </w:rPr>
        <w:t>akona te je stoga obvezni</w:t>
      </w:r>
      <w:r w:rsidR="007255EC">
        <w:rPr>
          <w:rFonts w:ascii="Times New Roman" w:hAnsi="Times New Roman" w:cs="Times New Roman"/>
          <w:sz w:val="24"/>
          <w:szCs w:val="24"/>
        </w:rPr>
        <w:t>k</w:t>
      </w:r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7255EC">
        <w:rPr>
          <w:rFonts w:ascii="Times New Roman" w:hAnsi="Times New Roman" w:cs="Times New Roman"/>
          <w:sz w:val="24"/>
          <w:szCs w:val="24"/>
        </w:rPr>
        <w:t xml:space="preserve">Edi </w:t>
      </w:r>
      <w:proofErr w:type="spellStart"/>
      <w:r w:rsidR="007255EC">
        <w:rPr>
          <w:rFonts w:ascii="Times New Roman" w:hAnsi="Times New Roman" w:cs="Times New Roman"/>
          <w:sz w:val="24"/>
          <w:szCs w:val="24"/>
        </w:rPr>
        <w:t>Pastrovicchio</w:t>
      </w:r>
      <w:proofErr w:type="spellEnd"/>
      <w:r w:rsidRPr="00947214">
        <w:rPr>
          <w:rFonts w:ascii="Times New Roman" w:hAnsi="Times New Roman" w:cs="Times New Roman"/>
          <w:sz w:val="24"/>
          <w:szCs w:val="24"/>
        </w:rPr>
        <w:t>, gradonačelnika Gra</w:t>
      </w:r>
      <w:r w:rsidR="007255EC">
        <w:rPr>
          <w:rFonts w:ascii="Times New Roman" w:hAnsi="Times New Roman" w:cs="Times New Roman"/>
          <w:sz w:val="24"/>
          <w:szCs w:val="24"/>
        </w:rPr>
        <w:t>da Vodnjana</w:t>
      </w:r>
      <w:r w:rsidRPr="00947214">
        <w:rPr>
          <w:rFonts w:ascii="Times New Roman" w:hAnsi="Times New Roman" w:cs="Times New Roman"/>
          <w:sz w:val="24"/>
          <w:szCs w:val="24"/>
        </w:rPr>
        <w:t>,</w:t>
      </w:r>
      <w:r w:rsidR="00EB5A84" w:rsidRPr="00947214">
        <w:rPr>
          <w:rFonts w:ascii="Times New Roman" w:hAnsi="Times New Roman" w:cs="Times New Roman"/>
          <w:sz w:val="24"/>
          <w:szCs w:val="24"/>
        </w:rPr>
        <w:t xml:space="preserve"> obvez</w:t>
      </w:r>
      <w:r w:rsidR="007255EC">
        <w:rPr>
          <w:rFonts w:ascii="Times New Roman" w:hAnsi="Times New Roman" w:cs="Times New Roman"/>
          <w:sz w:val="24"/>
          <w:szCs w:val="24"/>
        </w:rPr>
        <w:t>an</w:t>
      </w:r>
      <w:r w:rsidRPr="00947214">
        <w:rPr>
          <w:rFonts w:ascii="Times New Roman" w:hAnsi="Times New Roman" w:cs="Times New Roman"/>
          <w:sz w:val="24"/>
          <w:szCs w:val="24"/>
        </w:rPr>
        <w:t xml:space="preserve"> postupati sukladno odredbama</w:t>
      </w:r>
      <w:bookmarkStart w:id="3" w:name="_Hlk92098960"/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947214">
        <w:rPr>
          <w:rFonts w:ascii="Times New Roman" w:hAnsi="Times New Roman" w:cs="Times New Roman"/>
          <w:sz w:val="24"/>
          <w:szCs w:val="24"/>
        </w:rPr>
        <w:t xml:space="preserve">ZSSI-a. </w:t>
      </w:r>
      <w:bookmarkEnd w:id="2"/>
    </w:p>
    <w:p w14:paraId="6D6B1F2C" w14:textId="6EC3C0B5" w:rsidR="00FC14E4" w:rsidRPr="00947214" w:rsidRDefault="00FC14E4" w:rsidP="00245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lastRenderedPageBreak/>
        <w:t xml:space="preserve">Člankom 8. stavkom </w:t>
      </w:r>
      <w:r w:rsidR="006C2D8D" w:rsidRPr="00947214">
        <w:rPr>
          <w:rFonts w:ascii="Times New Roman" w:hAnsi="Times New Roman" w:cs="Times New Roman"/>
          <w:sz w:val="24"/>
          <w:szCs w:val="24"/>
        </w:rPr>
        <w:t>3</w:t>
      </w:r>
      <w:r w:rsidRPr="00947214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6C2D8D" w:rsidRPr="00947214">
        <w:rPr>
          <w:rFonts w:ascii="Times New Roman" w:hAnsi="Times New Roman" w:cs="Times New Roman"/>
          <w:sz w:val="24"/>
          <w:szCs w:val="24"/>
        </w:rPr>
        <w:t>4</w:t>
      </w:r>
      <w:r w:rsidRPr="00947214">
        <w:rPr>
          <w:rFonts w:ascii="Times New Roman" w:hAnsi="Times New Roman" w:cs="Times New Roman"/>
          <w:sz w:val="24"/>
          <w:szCs w:val="24"/>
        </w:rPr>
        <w:t>. ZSSI-a, propisano je da su obveznici dužni u slučaju dvojbe predstavlja li neko ponašanje povredu odredaba ZSSI-a ili drugog zabranjenog ili propisanog ponašanja predviđenog tim zakonom zatražiti mišljenje Povjerenstva, koje je potom dužno na zahtjev obveznika dati obrazloženo mišljenje najkasnije</w:t>
      </w:r>
      <w:r w:rsidR="004D0763" w:rsidRPr="00947214">
        <w:rPr>
          <w:rFonts w:ascii="Times New Roman" w:hAnsi="Times New Roman" w:cs="Times New Roman"/>
          <w:sz w:val="24"/>
          <w:szCs w:val="24"/>
        </w:rPr>
        <w:t xml:space="preserve"> u</w:t>
      </w:r>
      <w:r w:rsidRPr="00947214">
        <w:rPr>
          <w:rFonts w:ascii="Times New Roman" w:hAnsi="Times New Roman" w:cs="Times New Roman"/>
          <w:sz w:val="24"/>
          <w:szCs w:val="24"/>
        </w:rPr>
        <w:t xml:space="preserve"> roku od 15 dana od dana primitka zahtjeva obveznika. </w:t>
      </w:r>
    </w:p>
    <w:p w14:paraId="4197CCF3" w14:textId="77777777" w:rsidR="00FC14E4" w:rsidRPr="00947214" w:rsidRDefault="00FC14E4" w:rsidP="00FC14E4">
      <w:pPr>
        <w:tabs>
          <w:tab w:val="left" w:pos="8645"/>
        </w:tabs>
        <w:spacing w:after="0" w:line="240" w:lineRule="auto"/>
        <w:ind w:right="567"/>
        <w:jc w:val="both"/>
        <w:rPr>
          <w:rFonts w:ascii="Times New Roman" w:hAnsi="Times New Roman"/>
          <w:sz w:val="16"/>
          <w:szCs w:val="24"/>
        </w:rPr>
      </w:pPr>
    </w:p>
    <w:p w14:paraId="04AE157F" w14:textId="70DA4FB5" w:rsidR="00FC14E4" w:rsidRPr="00947214" w:rsidRDefault="00FC14E4" w:rsidP="00FC14E4">
      <w:pPr>
        <w:spacing w:after="0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7214">
        <w:rPr>
          <w:rFonts w:ascii="Times New Roman" w:hAnsi="Times New Roman"/>
          <w:sz w:val="24"/>
          <w:szCs w:val="24"/>
        </w:rPr>
        <w:t>U zahtjevu, obvezni</w:t>
      </w:r>
      <w:r w:rsidR="00BE6670">
        <w:rPr>
          <w:rFonts w:ascii="Times New Roman" w:hAnsi="Times New Roman"/>
          <w:sz w:val="24"/>
          <w:szCs w:val="24"/>
        </w:rPr>
        <w:t xml:space="preserve">k navodi </w:t>
      </w:r>
      <w:r w:rsidR="00C31A28">
        <w:rPr>
          <w:rFonts w:ascii="Times New Roman" w:hAnsi="Times New Roman"/>
          <w:sz w:val="24"/>
          <w:szCs w:val="24"/>
        </w:rPr>
        <w:t xml:space="preserve">da trenutno obnaša funkciju </w:t>
      </w:r>
      <w:r w:rsidR="00245AF5">
        <w:rPr>
          <w:rFonts w:ascii="Times New Roman" w:hAnsi="Times New Roman"/>
          <w:sz w:val="24"/>
          <w:szCs w:val="24"/>
        </w:rPr>
        <w:t>g</w:t>
      </w:r>
      <w:r w:rsidR="00C31A28">
        <w:rPr>
          <w:rFonts w:ascii="Times New Roman" w:hAnsi="Times New Roman"/>
          <w:sz w:val="24"/>
          <w:szCs w:val="24"/>
        </w:rPr>
        <w:t xml:space="preserve">radonačelnika Grada Vodnjana te da mu je namjera u svojstvu fizičke osobe kupiti nekretninu čiji je vlasnik također fizička osoba, a koja nekretnina predstavlja kulturno dobro te da </w:t>
      </w:r>
      <w:r w:rsidR="00E40402">
        <w:rPr>
          <w:rFonts w:ascii="Times New Roman" w:hAnsi="Times New Roman"/>
          <w:sz w:val="24"/>
          <w:szCs w:val="24"/>
        </w:rPr>
        <w:t>G</w:t>
      </w:r>
      <w:r w:rsidR="00C31A28">
        <w:rPr>
          <w:rFonts w:ascii="Times New Roman" w:hAnsi="Times New Roman"/>
          <w:sz w:val="24"/>
          <w:szCs w:val="24"/>
        </w:rPr>
        <w:t xml:space="preserve">rad Vodnjan ima pravo prvokupa iste. Zaključno je postavio upit bi li zaključak kojim se </w:t>
      </w:r>
      <w:r w:rsidR="00E40402">
        <w:rPr>
          <w:rFonts w:ascii="Times New Roman" w:hAnsi="Times New Roman"/>
          <w:sz w:val="24"/>
          <w:szCs w:val="24"/>
        </w:rPr>
        <w:t>G</w:t>
      </w:r>
      <w:r w:rsidR="00C31A28">
        <w:rPr>
          <w:rFonts w:ascii="Times New Roman" w:hAnsi="Times New Roman"/>
          <w:sz w:val="24"/>
          <w:szCs w:val="24"/>
        </w:rPr>
        <w:t xml:space="preserve">rad Vodnjan očituje da neće koristiti svoje pravo prvokupa trebala umjesto njega </w:t>
      </w:r>
      <w:r w:rsidR="00245AF5">
        <w:rPr>
          <w:rFonts w:ascii="Times New Roman" w:hAnsi="Times New Roman"/>
          <w:sz w:val="24"/>
          <w:szCs w:val="24"/>
        </w:rPr>
        <w:t xml:space="preserve">trebala </w:t>
      </w:r>
      <w:r w:rsidR="00C31A28">
        <w:rPr>
          <w:rFonts w:ascii="Times New Roman" w:hAnsi="Times New Roman"/>
          <w:sz w:val="24"/>
          <w:szCs w:val="24"/>
        </w:rPr>
        <w:t>potpisati zamjenica gradonačelnika u svrhu izbjegavanja potencijalnog sukoba interesa.</w:t>
      </w:r>
    </w:p>
    <w:p w14:paraId="59B3FE95" w14:textId="77777777" w:rsidR="00FC14E4" w:rsidRPr="00947214" w:rsidRDefault="00FC14E4" w:rsidP="00FC14E4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947214">
        <w:rPr>
          <w:rFonts w:ascii="Times New Roman" w:hAnsi="Times New Roman"/>
          <w:sz w:val="24"/>
          <w:szCs w:val="24"/>
        </w:rPr>
        <w:tab/>
      </w:r>
    </w:p>
    <w:p w14:paraId="693A7ED5" w14:textId="00DC773D" w:rsidR="00FC14E4" w:rsidRPr="00947214" w:rsidRDefault="00FC14E4" w:rsidP="00FC14E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/>
          <w:sz w:val="24"/>
          <w:szCs w:val="24"/>
        </w:rPr>
        <w:tab/>
        <w:t xml:space="preserve">Uvidom u </w:t>
      </w:r>
      <w:r w:rsidR="00245AF5">
        <w:rPr>
          <w:rFonts w:ascii="Times New Roman" w:hAnsi="Times New Roman"/>
          <w:sz w:val="24"/>
          <w:szCs w:val="24"/>
        </w:rPr>
        <w:t>R</w:t>
      </w:r>
      <w:r w:rsidRPr="00947214">
        <w:rPr>
          <w:rFonts w:ascii="Times New Roman" w:hAnsi="Times New Roman"/>
          <w:sz w:val="24"/>
          <w:szCs w:val="24"/>
        </w:rPr>
        <w:t>egistar</w:t>
      </w:r>
      <w:r w:rsidRPr="00947214">
        <w:rPr>
          <w:rFonts w:ascii="Times New Roman" w:hAnsi="Times New Roman" w:cs="Times New Roman"/>
          <w:sz w:val="24"/>
          <w:szCs w:val="24"/>
        </w:rPr>
        <w:t xml:space="preserve"> dužnosnika utvrđeno je da obvezn</w:t>
      </w:r>
      <w:r w:rsidR="00ED1E03">
        <w:rPr>
          <w:rFonts w:ascii="Times New Roman" w:hAnsi="Times New Roman" w:cs="Times New Roman"/>
          <w:sz w:val="24"/>
          <w:szCs w:val="24"/>
        </w:rPr>
        <w:t>ik</w:t>
      </w:r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ED1E03">
        <w:rPr>
          <w:rFonts w:ascii="Times New Roman" w:hAnsi="Times New Roman" w:cs="Times New Roman"/>
          <w:sz w:val="24"/>
          <w:szCs w:val="24"/>
        </w:rPr>
        <w:t xml:space="preserve">Edi </w:t>
      </w:r>
      <w:proofErr w:type="spellStart"/>
      <w:r w:rsidR="00ED1E03">
        <w:rPr>
          <w:rFonts w:ascii="Times New Roman" w:hAnsi="Times New Roman" w:cs="Times New Roman"/>
          <w:sz w:val="24"/>
          <w:szCs w:val="24"/>
        </w:rPr>
        <w:t>Pastrovicchio</w:t>
      </w:r>
      <w:proofErr w:type="spellEnd"/>
      <w:r w:rsidR="00805054" w:rsidRPr="00947214">
        <w:rPr>
          <w:rFonts w:ascii="Times New Roman" w:hAnsi="Times New Roman" w:cs="Times New Roman"/>
          <w:sz w:val="24"/>
          <w:szCs w:val="24"/>
        </w:rPr>
        <w:t xml:space="preserve"> gradonačelnik Grada </w:t>
      </w:r>
      <w:r w:rsidR="00ED1E03">
        <w:rPr>
          <w:rFonts w:ascii="Times New Roman" w:hAnsi="Times New Roman" w:cs="Times New Roman"/>
          <w:sz w:val="24"/>
          <w:szCs w:val="24"/>
        </w:rPr>
        <w:t>Vodnjana</w:t>
      </w:r>
      <w:r w:rsidRPr="00947214">
        <w:rPr>
          <w:rFonts w:ascii="Times New Roman" w:hAnsi="Times New Roman" w:cs="Times New Roman"/>
          <w:sz w:val="24"/>
          <w:szCs w:val="24"/>
        </w:rPr>
        <w:t xml:space="preserve"> od </w:t>
      </w:r>
      <w:r w:rsidR="00ED1E03">
        <w:rPr>
          <w:rFonts w:ascii="Times New Roman" w:hAnsi="Times New Roman" w:cs="Times New Roman"/>
          <w:sz w:val="24"/>
          <w:szCs w:val="24"/>
        </w:rPr>
        <w:t>21</w:t>
      </w:r>
      <w:r w:rsidRPr="00947214">
        <w:rPr>
          <w:rFonts w:ascii="Times New Roman" w:hAnsi="Times New Roman" w:cs="Times New Roman"/>
          <w:sz w:val="24"/>
          <w:szCs w:val="24"/>
        </w:rPr>
        <w:t xml:space="preserve">. </w:t>
      </w:r>
      <w:r w:rsidR="00ED1E03">
        <w:rPr>
          <w:rFonts w:ascii="Times New Roman" w:hAnsi="Times New Roman" w:cs="Times New Roman"/>
          <w:sz w:val="24"/>
          <w:szCs w:val="24"/>
        </w:rPr>
        <w:t>svibnja</w:t>
      </w:r>
      <w:r w:rsidRPr="00947214">
        <w:rPr>
          <w:rFonts w:ascii="Times New Roman" w:hAnsi="Times New Roman" w:cs="Times New Roman"/>
          <w:sz w:val="24"/>
          <w:szCs w:val="24"/>
        </w:rPr>
        <w:t xml:space="preserve"> 2021. g</w:t>
      </w:r>
      <w:r w:rsidR="006C2D8D" w:rsidRPr="00947214">
        <w:rPr>
          <w:rFonts w:ascii="Times New Roman" w:hAnsi="Times New Roman" w:cs="Times New Roman"/>
          <w:sz w:val="24"/>
          <w:szCs w:val="24"/>
        </w:rPr>
        <w:t>.</w:t>
      </w:r>
    </w:p>
    <w:p w14:paraId="7041ACBC" w14:textId="1CBF9B23" w:rsidR="00FC14E4" w:rsidRPr="00947214" w:rsidRDefault="00FC14E4" w:rsidP="00FC14E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Člankom 2. stavkom 2. ZSSI-a propisano je da sukob interesa postoji kada su privatni interesi obveznika u suprotnosti s javnim interesom, a posebice kada privatni interes obveznika može utjecati na njegovu nepristranost u obavljanju javne dužnosti ( potencijalni sukob interesa) ili kada je privatni interes obveznika utjecao ili se osnovano može smatrati da je utjecao na njegovu nepristranost u obavljanju javne dužnosti (stv</w:t>
      </w:r>
      <w:r w:rsidR="00805054" w:rsidRPr="00947214">
        <w:rPr>
          <w:rFonts w:ascii="Times New Roman" w:hAnsi="Times New Roman" w:cs="Times New Roman"/>
          <w:sz w:val="24"/>
          <w:szCs w:val="24"/>
        </w:rPr>
        <w:t>a</w:t>
      </w:r>
      <w:r w:rsidRPr="00947214">
        <w:rPr>
          <w:rFonts w:ascii="Times New Roman" w:hAnsi="Times New Roman" w:cs="Times New Roman"/>
          <w:sz w:val="24"/>
          <w:szCs w:val="24"/>
        </w:rPr>
        <w:t>rni sukob interesa).</w:t>
      </w:r>
    </w:p>
    <w:p w14:paraId="484B19EA" w14:textId="77777777" w:rsidR="00687CD8" w:rsidRDefault="00687CD8" w:rsidP="00BF36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225C2E" w14:textId="374AB694" w:rsidR="00974285" w:rsidRPr="00947214" w:rsidRDefault="00974285" w:rsidP="00BF3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 xml:space="preserve">Člankom 7.  stavkom 1. podstavkom c) ZSSI-a  kojim su propisana zabranjena djelovanja </w:t>
      </w:r>
      <w:r w:rsidR="004F303B" w:rsidRPr="00947214">
        <w:rPr>
          <w:rFonts w:ascii="Times New Roman" w:hAnsi="Times New Roman" w:cs="Times New Roman"/>
          <w:sz w:val="24"/>
          <w:szCs w:val="24"/>
        </w:rPr>
        <w:t>obveznika</w:t>
      </w:r>
      <w:r w:rsidRPr="00947214">
        <w:rPr>
          <w:rFonts w:ascii="Times New Roman" w:hAnsi="Times New Roman" w:cs="Times New Roman"/>
          <w:sz w:val="24"/>
          <w:szCs w:val="24"/>
        </w:rPr>
        <w:t xml:space="preserve"> propisana je i zabrana zlouporabe posebnih prava dužnosnika koja proizlaze ili su potrebna za obavljanje dužnosti, dok je podstavkom i) propisana zabrana </w:t>
      </w:r>
      <w:r w:rsidR="004F303B" w:rsidRPr="00947214">
        <w:rPr>
          <w:rFonts w:ascii="Times New Roman" w:hAnsi="Times New Roman" w:cs="Times New Roman"/>
          <w:sz w:val="24"/>
          <w:szCs w:val="24"/>
        </w:rPr>
        <w:t xml:space="preserve">obveznicima da </w:t>
      </w:r>
      <w:r w:rsidRPr="00947214">
        <w:rPr>
          <w:rFonts w:ascii="Times New Roman" w:hAnsi="Times New Roman" w:cs="Times New Roman"/>
          <w:sz w:val="24"/>
          <w:szCs w:val="24"/>
        </w:rPr>
        <w:t xml:space="preserve">na koji drugi način koristiti položaj </w:t>
      </w:r>
      <w:r w:rsidR="004F303B" w:rsidRPr="00947214">
        <w:rPr>
          <w:rFonts w:ascii="Times New Roman" w:hAnsi="Times New Roman" w:cs="Times New Roman"/>
          <w:sz w:val="24"/>
          <w:szCs w:val="24"/>
        </w:rPr>
        <w:t>obveznika</w:t>
      </w:r>
      <w:r w:rsidRPr="00947214">
        <w:rPr>
          <w:rFonts w:ascii="Times New Roman" w:hAnsi="Times New Roman" w:cs="Times New Roman"/>
          <w:sz w:val="24"/>
          <w:szCs w:val="24"/>
        </w:rPr>
        <w:t xml:space="preserve"> utjecanjem na odluku </w:t>
      </w:r>
      <w:r w:rsidR="004F303B" w:rsidRPr="00947214">
        <w:rPr>
          <w:rFonts w:ascii="Times New Roman" w:hAnsi="Times New Roman" w:cs="Times New Roman"/>
          <w:sz w:val="24"/>
          <w:szCs w:val="24"/>
        </w:rPr>
        <w:t>tijela javne vlasti ili osoba koje su u njima zaposlene</w:t>
      </w:r>
      <w:r w:rsidRPr="00947214">
        <w:rPr>
          <w:rFonts w:ascii="Times New Roman" w:hAnsi="Times New Roman" w:cs="Times New Roman"/>
          <w:sz w:val="24"/>
          <w:szCs w:val="24"/>
        </w:rPr>
        <w:t xml:space="preserve"> kako bi postigli osobni probitak ili probitak povezane osobe, neku povlasticu ili pravo, sklopili pravni posao ili na drugi način interesno pogodovali sebi ili drugoj povezanoj osobi.</w:t>
      </w:r>
    </w:p>
    <w:p w14:paraId="5215AAF9" w14:textId="026310EC" w:rsidR="00671DA0" w:rsidRPr="00947214" w:rsidRDefault="00671DA0" w:rsidP="00BF3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8C5F5" w14:textId="37B64B2D" w:rsidR="00EC69AD" w:rsidRDefault="00671DA0" w:rsidP="00671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Sukladno članku 9. ZSSI-a propisano je da</w:t>
      </w:r>
      <w:r w:rsidR="00245AF5">
        <w:rPr>
          <w:rFonts w:ascii="Times New Roman" w:hAnsi="Times New Roman" w:cs="Times New Roman"/>
          <w:sz w:val="24"/>
          <w:szCs w:val="24"/>
        </w:rPr>
        <w:t xml:space="preserve"> je obveznik dužan,</w:t>
      </w:r>
      <w:r w:rsidRPr="00947214">
        <w:rPr>
          <w:rFonts w:ascii="Times New Roman" w:hAnsi="Times New Roman" w:cs="Times New Roman"/>
          <w:sz w:val="24"/>
          <w:szCs w:val="24"/>
        </w:rPr>
        <w:t xml:space="preserve"> ako se pojave okolnosti koje se mogu definirati kao potencijalni sukob interesa, deklarirati ga na odgovarajući način i razriješiti tako da zaštiti javni interes, kao i izuzeti se od donošenja odluka odnosno sudjelovanja u donošenju odluka i sklapanju ugovora koji utječu na njegov vlastiti poslovni interes ili poslovni interes s njim povezanih osoba.</w:t>
      </w:r>
    </w:p>
    <w:p w14:paraId="7A5CE3A0" w14:textId="77777777" w:rsidR="00EC69AD" w:rsidRDefault="00EC69AD" w:rsidP="00671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31241" w14:textId="3E192FE9" w:rsidR="004B3452" w:rsidRDefault="00245AF5" w:rsidP="00671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situaciji</w:t>
      </w:r>
      <w:r w:rsidR="000A672D">
        <w:rPr>
          <w:rFonts w:ascii="Times New Roman" w:hAnsi="Times New Roman" w:cs="Times New Roman"/>
          <w:sz w:val="24"/>
          <w:szCs w:val="24"/>
        </w:rPr>
        <w:t xml:space="preserve"> kada bi se obveznik u okviru izvršavanja svojih ovlasti našao odlučivati o tome hoće li </w:t>
      </w:r>
      <w:r w:rsidR="009B5D41">
        <w:rPr>
          <w:rFonts w:ascii="Times New Roman" w:hAnsi="Times New Roman" w:cs="Times New Roman"/>
          <w:sz w:val="24"/>
          <w:szCs w:val="24"/>
        </w:rPr>
        <w:t>G</w:t>
      </w:r>
      <w:r w:rsidR="000A672D">
        <w:rPr>
          <w:rFonts w:ascii="Times New Roman" w:hAnsi="Times New Roman" w:cs="Times New Roman"/>
          <w:sz w:val="24"/>
          <w:szCs w:val="24"/>
        </w:rPr>
        <w:t xml:space="preserve">rad Vodnjan koristi pravo prvokupa nekretnine </w:t>
      </w:r>
      <w:r>
        <w:rPr>
          <w:rFonts w:ascii="Times New Roman" w:hAnsi="Times New Roman" w:cs="Times New Roman"/>
          <w:sz w:val="24"/>
          <w:szCs w:val="24"/>
        </w:rPr>
        <w:t xml:space="preserve">u vlasništvu fizičke osobe </w:t>
      </w:r>
      <w:r w:rsidR="000A672D">
        <w:rPr>
          <w:rFonts w:ascii="Times New Roman" w:hAnsi="Times New Roman" w:cs="Times New Roman"/>
          <w:sz w:val="24"/>
          <w:szCs w:val="24"/>
        </w:rPr>
        <w:t xml:space="preserve">koja se nalazi na njegovom području, a koja predstavlja kulturno dobro, </w:t>
      </w:r>
      <w:r w:rsidR="008A034B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 xml:space="preserve">koju obveznik namjerava kupiti kao fizička osoba, </w:t>
      </w:r>
      <w:r w:rsidR="000A672D">
        <w:rPr>
          <w:rFonts w:ascii="Times New Roman" w:hAnsi="Times New Roman" w:cs="Times New Roman"/>
          <w:sz w:val="24"/>
          <w:szCs w:val="24"/>
        </w:rPr>
        <w:t xml:space="preserve">pojavile bi se okolnosti koje se </w:t>
      </w:r>
      <w:r w:rsidR="000A672D">
        <w:rPr>
          <w:rFonts w:ascii="Times New Roman" w:hAnsi="Times New Roman" w:cs="Times New Roman"/>
          <w:sz w:val="24"/>
          <w:szCs w:val="24"/>
        </w:rPr>
        <w:lastRenderedPageBreak/>
        <w:t xml:space="preserve">mogu definirati kao potencijalni sukob interesa </w:t>
      </w:r>
      <w:r w:rsidR="008A034B">
        <w:rPr>
          <w:rFonts w:ascii="Times New Roman" w:hAnsi="Times New Roman" w:cs="Times New Roman"/>
          <w:sz w:val="24"/>
          <w:szCs w:val="24"/>
        </w:rPr>
        <w:t xml:space="preserve">kada </w:t>
      </w:r>
      <w:r w:rsidR="000A672D">
        <w:rPr>
          <w:rFonts w:ascii="Times New Roman" w:hAnsi="Times New Roman" w:cs="Times New Roman"/>
          <w:sz w:val="24"/>
          <w:szCs w:val="24"/>
        </w:rPr>
        <w:t xml:space="preserve">bi njegov privatni interes </w:t>
      </w:r>
      <w:r>
        <w:rPr>
          <w:rFonts w:ascii="Times New Roman" w:hAnsi="Times New Roman" w:cs="Times New Roman"/>
          <w:sz w:val="24"/>
          <w:szCs w:val="24"/>
        </w:rPr>
        <w:t>utjecao</w:t>
      </w:r>
      <w:r w:rsidR="000A672D">
        <w:rPr>
          <w:rFonts w:ascii="Times New Roman" w:hAnsi="Times New Roman" w:cs="Times New Roman"/>
          <w:sz w:val="24"/>
          <w:szCs w:val="24"/>
        </w:rPr>
        <w:t xml:space="preserve"> na nepristranost u</w:t>
      </w:r>
      <w:r w:rsidR="00671DA0"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4B3452">
        <w:rPr>
          <w:rFonts w:ascii="Times New Roman" w:hAnsi="Times New Roman" w:cs="Times New Roman"/>
          <w:sz w:val="24"/>
          <w:szCs w:val="24"/>
        </w:rPr>
        <w:t>obavljanju javne dužnosti.</w:t>
      </w:r>
    </w:p>
    <w:p w14:paraId="0DB3F813" w14:textId="77777777" w:rsidR="004B3452" w:rsidRDefault="004B3452" w:rsidP="00671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13AB2A" w14:textId="37FD27A3" w:rsidR="00671DA0" w:rsidRPr="00947214" w:rsidRDefault="004B3452" w:rsidP="00671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postupanje Grada povodom korištenja prava prvokupa, kojom bi se u slučaju donošenja pozitivne odluke moglo spriječiti ostvarenje njegova privatnog interesa, treba biti </w:t>
      </w:r>
      <w:r w:rsidR="008A034B">
        <w:rPr>
          <w:rFonts w:ascii="Times New Roman" w:hAnsi="Times New Roman" w:cs="Times New Roman"/>
          <w:sz w:val="24"/>
          <w:szCs w:val="24"/>
        </w:rPr>
        <w:t>provedeno</w:t>
      </w:r>
      <w:r>
        <w:rPr>
          <w:rFonts w:ascii="Times New Roman" w:hAnsi="Times New Roman" w:cs="Times New Roman"/>
          <w:sz w:val="24"/>
          <w:szCs w:val="24"/>
        </w:rPr>
        <w:t xml:space="preserve"> u javnom interesa, a obveznik ovdje ne može biti objektivan i nepristran jer pored </w:t>
      </w:r>
      <w:r w:rsidR="008A034B">
        <w:rPr>
          <w:rFonts w:ascii="Times New Roman" w:hAnsi="Times New Roman" w:cs="Times New Roman"/>
          <w:sz w:val="24"/>
          <w:szCs w:val="24"/>
        </w:rPr>
        <w:t xml:space="preserve">obveze </w:t>
      </w:r>
      <w:r>
        <w:rPr>
          <w:rFonts w:ascii="Times New Roman" w:hAnsi="Times New Roman" w:cs="Times New Roman"/>
          <w:sz w:val="24"/>
          <w:szCs w:val="24"/>
        </w:rPr>
        <w:t xml:space="preserve">zaštite javnog interesa ujedno želi ostvarenje i vlastitog privatnog interesa. </w:t>
      </w:r>
    </w:p>
    <w:p w14:paraId="0571CEFC" w14:textId="75D427D2" w:rsidR="002805EB" w:rsidRPr="00947214" w:rsidRDefault="008A034B" w:rsidP="002805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</w:t>
      </w:r>
      <w:r w:rsidR="00947214">
        <w:rPr>
          <w:rFonts w:ascii="Times New Roman" w:hAnsi="Times New Roman" w:cs="Times New Roman"/>
          <w:sz w:val="24"/>
          <w:szCs w:val="24"/>
        </w:rPr>
        <w:t>obvezn</w:t>
      </w:r>
      <w:r w:rsidR="00457AE9">
        <w:rPr>
          <w:rFonts w:ascii="Times New Roman" w:hAnsi="Times New Roman" w:cs="Times New Roman"/>
          <w:sz w:val="24"/>
          <w:szCs w:val="24"/>
        </w:rPr>
        <w:t>ik</w:t>
      </w:r>
      <w:r w:rsidR="002805EB" w:rsidRPr="00947214">
        <w:rPr>
          <w:rFonts w:ascii="Times New Roman" w:hAnsi="Times New Roman" w:cs="Times New Roman"/>
          <w:sz w:val="24"/>
          <w:szCs w:val="24"/>
        </w:rPr>
        <w:t xml:space="preserve"> ne može biti isključen ili ograničen od svojeg prava na </w:t>
      </w:r>
      <w:r w:rsidR="000A672D">
        <w:rPr>
          <w:rFonts w:ascii="Times New Roman" w:hAnsi="Times New Roman" w:cs="Times New Roman"/>
          <w:sz w:val="24"/>
          <w:szCs w:val="24"/>
        </w:rPr>
        <w:t>kupnju nekretnine u vlasništvu druge fizičke osobe</w:t>
      </w:r>
      <w:r w:rsidR="00245AF5">
        <w:rPr>
          <w:rFonts w:ascii="Times New Roman" w:hAnsi="Times New Roman" w:cs="Times New Roman"/>
          <w:sz w:val="24"/>
          <w:szCs w:val="24"/>
        </w:rPr>
        <w:t>,</w:t>
      </w:r>
      <w:r w:rsidR="001A2466">
        <w:rPr>
          <w:rFonts w:ascii="Times New Roman" w:hAnsi="Times New Roman" w:cs="Times New Roman"/>
          <w:sz w:val="24"/>
          <w:szCs w:val="24"/>
        </w:rPr>
        <w:t xml:space="preserve"> za koju </w:t>
      </w:r>
      <w:r w:rsidR="001E0132">
        <w:rPr>
          <w:rFonts w:ascii="Times New Roman" w:hAnsi="Times New Roman" w:cs="Times New Roman"/>
          <w:sz w:val="24"/>
          <w:szCs w:val="24"/>
        </w:rPr>
        <w:t>G</w:t>
      </w:r>
      <w:r w:rsidR="001A2466">
        <w:rPr>
          <w:rFonts w:ascii="Times New Roman" w:hAnsi="Times New Roman" w:cs="Times New Roman"/>
          <w:sz w:val="24"/>
          <w:szCs w:val="24"/>
        </w:rPr>
        <w:t xml:space="preserve">rad </w:t>
      </w:r>
      <w:r w:rsidR="001E0132">
        <w:rPr>
          <w:rFonts w:ascii="Times New Roman" w:hAnsi="Times New Roman" w:cs="Times New Roman"/>
          <w:sz w:val="24"/>
          <w:szCs w:val="24"/>
        </w:rPr>
        <w:t xml:space="preserve">Vodnjan </w:t>
      </w:r>
      <w:r w:rsidR="002805EB" w:rsidRPr="00947214">
        <w:rPr>
          <w:rFonts w:ascii="Times New Roman" w:hAnsi="Times New Roman" w:cs="Times New Roman"/>
          <w:sz w:val="24"/>
          <w:szCs w:val="24"/>
        </w:rPr>
        <w:t>u kojem obvezni</w:t>
      </w:r>
      <w:r w:rsidR="001A2466">
        <w:rPr>
          <w:rFonts w:ascii="Times New Roman" w:hAnsi="Times New Roman" w:cs="Times New Roman"/>
          <w:sz w:val="24"/>
          <w:szCs w:val="24"/>
        </w:rPr>
        <w:t xml:space="preserve">k </w:t>
      </w:r>
      <w:r w:rsidR="002805EB" w:rsidRPr="00947214">
        <w:rPr>
          <w:rFonts w:ascii="Times New Roman" w:hAnsi="Times New Roman" w:cs="Times New Roman"/>
          <w:sz w:val="24"/>
          <w:szCs w:val="24"/>
        </w:rPr>
        <w:t>obnaša dužnost gradonačelnika</w:t>
      </w:r>
      <w:r w:rsidR="001A2466">
        <w:rPr>
          <w:rFonts w:ascii="Times New Roman" w:hAnsi="Times New Roman" w:cs="Times New Roman"/>
          <w:sz w:val="24"/>
          <w:szCs w:val="24"/>
        </w:rPr>
        <w:t xml:space="preserve"> ima pravo prvokupa</w:t>
      </w:r>
      <w:r w:rsidR="00245AF5">
        <w:rPr>
          <w:rFonts w:ascii="Times New Roman" w:hAnsi="Times New Roman" w:cs="Times New Roman"/>
          <w:sz w:val="24"/>
          <w:szCs w:val="24"/>
        </w:rPr>
        <w:t>,</w:t>
      </w:r>
      <w:r w:rsidR="002805EB" w:rsidRPr="00947214">
        <w:rPr>
          <w:rFonts w:ascii="Times New Roman" w:hAnsi="Times New Roman" w:cs="Times New Roman"/>
          <w:sz w:val="24"/>
          <w:szCs w:val="24"/>
        </w:rPr>
        <w:t xml:space="preserve"> samo zbog navedene okolnosti </w:t>
      </w:r>
      <w:r w:rsidR="000A672D">
        <w:rPr>
          <w:rFonts w:ascii="Times New Roman" w:hAnsi="Times New Roman" w:cs="Times New Roman"/>
          <w:sz w:val="24"/>
          <w:szCs w:val="24"/>
        </w:rPr>
        <w:t xml:space="preserve">da je gradonačelnik </w:t>
      </w:r>
      <w:r w:rsidR="001E0132">
        <w:rPr>
          <w:rFonts w:ascii="Times New Roman" w:hAnsi="Times New Roman" w:cs="Times New Roman"/>
          <w:sz w:val="24"/>
          <w:szCs w:val="24"/>
        </w:rPr>
        <w:t>navedenog grada</w:t>
      </w:r>
      <w:r w:rsidR="002805EB" w:rsidRPr="00947214">
        <w:rPr>
          <w:rFonts w:ascii="Times New Roman" w:hAnsi="Times New Roman" w:cs="Times New Roman"/>
          <w:sz w:val="24"/>
          <w:szCs w:val="24"/>
        </w:rPr>
        <w:t xml:space="preserve">, već ima pravo pod jednakim uvjetima kao i svi drugi građani </w:t>
      </w:r>
      <w:r>
        <w:rPr>
          <w:rFonts w:ascii="Times New Roman" w:hAnsi="Times New Roman" w:cs="Times New Roman"/>
          <w:sz w:val="24"/>
          <w:szCs w:val="24"/>
        </w:rPr>
        <w:t>kupiti</w:t>
      </w:r>
      <w:r w:rsidR="000A672D">
        <w:rPr>
          <w:rFonts w:ascii="Times New Roman" w:hAnsi="Times New Roman" w:cs="Times New Roman"/>
          <w:sz w:val="24"/>
          <w:szCs w:val="24"/>
        </w:rPr>
        <w:t xml:space="preserve"> naveden</w:t>
      </w:r>
      <w:r>
        <w:rPr>
          <w:rFonts w:ascii="Times New Roman" w:hAnsi="Times New Roman" w:cs="Times New Roman"/>
          <w:sz w:val="24"/>
          <w:szCs w:val="24"/>
        </w:rPr>
        <w:t>u</w:t>
      </w:r>
      <w:r w:rsidR="000A672D">
        <w:rPr>
          <w:rFonts w:ascii="Times New Roman" w:hAnsi="Times New Roman" w:cs="Times New Roman"/>
          <w:sz w:val="24"/>
          <w:szCs w:val="24"/>
        </w:rPr>
        <w:t xml:space="preserve"> nekretnin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2805EB" w:rsidRPr="009472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06067" w14:textId="3277F2C2" w:rsidR="002805EB" w:rsidRPr="00947214" w:rsidRDefault="002805EB" w:rsidP="004B345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Obvezni</w:t>
      </w:r>
      <w:r w:rsidR="001A2466">
        <w:rPr>
          <w:rFonts w:ascii="Times New Roman" w:hAnsi="Times New Roman" w:cs="Times New Roman"/>
          <w:sz w:val="24"/>
          <w:szCs w:val="24"/>
        </w:rPr>
        <w:t>k</w:t>
      </w:r>
      <w:r w:rsidRPr="00947214">
        <w:rPr>
          <w:rFonts w:ascii="Times New Roman" w:hAnsi="Times New Roman" w:cs="Times New Roman"/>
          <w:sz w:val="24"/>
          <w:szCs w:val="24"/>
        </w:rPr>
        <w:t xml:space="preserve"> je uvijek pozva</w:t>
      </w:r>
      <w:r w:rsidR="001A2466">
        <w:rPr>
          <w:rFonts w:ascii="Times New Roman" w:hAnsi="Times New Roman" w:cs="Times New Roman"/>
          <w:sz w:val="24"/>
          <w:szCs w:val="24"/>
        </w:rPr>
        <w:t>n</w:t>
      </w:r>
      <w:r w:rsidRPr="00947214">
        <w:rPr>
          <w:rFonts w:ascii="Times New Roman" w:hAnsi="Times New Roman" w:cs="Times New Roman"/>
          <w:sz w:val="24"/>
          <w:szCs w:val="24"/>
        </w:rPr>
        <w:t xml:space="preserve"> ponajprije zaštititi javni interes te poduzeti sve što je potrebno da u obnašanju dužnosti odijeli privatni interes od javnog. Stoga je obvezni</w:t>
      </w:r>
      <w:r w:rsidR="001A2466">
        <w:rPr>
          <w:rFonts w:ascii="Times New Roman" w:hAnsi="Times New Roman" w:cs="Times New Roman"/>
          <w:sz w:val="24"/>
          <w:szCs w:val="24"/>
        </w:rPr>
        <w:t>k</w:t>
      </w:r>
      <w:r w:rsidRPr="00947214">
        <w:rPr>
          <w:rFonts w:ascii="Times New Roman" w:hAnsi="Times New Roman" w:cs="Times New Roman"/>
          <w:sz w:val="24"/>
          <w:szCs w:val="24"/>
        </w:rPr>
        <w:t xml:space="preserve"> u cilju očuvanja vlastitog integriteta i jačanja transparentnos</w:t>
      </w:r>
      <w:r w:rsidR="00245AF5">
        <w:rPr>
          <w:rFonts w:ascii="Times New Roman" w:hAnsi="Times New Roman" w:cs="Times New Roman"/>
          <w:sz w:val="24"/>
          <w:szCs w:val="24"/>
        </w:rPr>
        <w:t xml:space="preserve">ti u obnašanju javnih dužnosti dužan, sukladno članku 9. ZSSI-a, kao gradonačelnik Grada Vodnjana izuzeti se od odlučivanja i poduzimanja bilo koje radnje vezano za korištenje prava prvokupa u pogledu nekretnine koja se nalazi na području Grada Vodnjan, te za to ovlastiti svoju zamjenicu kojoj će, kao i drugim osobama koje bi eventualno u istome postupku poduzimale radnje, deklarirati okolnost da namjerava kupiti navedenu nekretninu, o čemu je dužan </w:t>
      </w:r>
      <w:r w:rsidR="004B3452">
        <w:rPr>
          <w:rFonts w:ascii="Times New Roman" w:hAnsi="Times New Roman" w:cs="Times New Roman"/>
          <w:sz w:val="24"/>
          <w:szCs w:val="24"/>
        </w:rPr>
        <w:t>obavijestiti</w:t>
      </w:r>
      <w:r w:rsidR="00126CB6">
        <w:rPr>
          <w:rFonts w:ascii="Times New Roman" w:hAnsi="Times New Roman" w:cs="Times New Roman"/>
          <w:sz w:val="24"/>
          <w:szCs w:val="24"/>
        </w:rPr>
        <w:t xml:space="preserve"> i</w:t>
      </w:r>
      <w:r w:rsidR="004B3452">
        <w:rPr>
          <w:rFonts w:ascii="Times New Roman" w:hAnsi="Times New Roman" w:cs="Times New Roman"/>
          <w:sz w:val="24"/>
          <w:szCs w:val="24"/>
        </w:rPr>
        <w:t xml:space="preserve"> članove G</w:t>
      </w:r>
      <w:r w:rsidR="00555389">
        <w:rPr>
          <w:rFonts w:ascii="Times New Roman" w:hAnsi="Times New Roman" w:cs="Times New Roman"/>
          <w:sz w:val="24"/>
          <w:szCs w:val="24"/>
        </w:rPr>
        <w:t>radskog vijeća Grada Vodnjana</w:t>
      </w:r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4B3452">
        <w:rPr>
          <w:rFonts w:ascii="Times New Roman" w:hAnsi="Times New Roman" w:cs="Times New Roman"/>
          <w:sz w:val="24"/>
          <w:szCs w:val="24"/>
        </w:rPr>
        <w:t>te</w:t>
      </w:r>
      <w:r w:rsidRPr="00947214">
        <w:rPr>
          <w:rFonts w:ascii="Times New Roman" w:hAnsi="Times New Roman" w:cs="Times New Roman"/>
          <w:sz w:val="24"/>
          <w:szCs w:val="24"/>
        </w:rPr>
        <w:t xml:space="preserve"> javnost putem službene internetske stranice Grada </w:t>
      </w:r>
      <w:r w:rsidR="00555389">
        <w:rPr>
          <w:rFonts w:ascii="Times New Roman" w:hAnsi="Times New Roman" w:cs="Times New Roman"/>
          <w:sz w:val="24"/>
          <w:szCs w:val="24"/>
        </w:rPr>
        <w:t>Vodnjana</w:t>
      </w:r>
      <w:r w:rsidRPr="00947214">
        <w:rPr>
          <w:rFonts w:ascii="Times New Roman" w:hAnsi="Times New Roman" w:cs="Times New Roman"/>
          <w:sz w:val="24"/>
          <w:szCs w:val="24"/>
        </w:rPr>
        <w:t xml:space="preserve">. Na taj način skreće se pozornost osobama koje poduzimaju radnje i odlučuju u postupku </w:t>
      </w:r>
      <w:r w:rsidR="001A2466">
        <w:rPr>
          <w:rFonts w:ascii="Times New Roman" w:hAnsi="Times New Roman" w:cs="Times New Roman"/>
          <w:sz w:val="24"/>
          <w:szCs w:val="24"/>
        </w:rPr>
        <w:t>odlučivanja o korištenju prava prvokupa</w:t>
      </w:r>
      <w:r w:rsidRPr="00947214">
        <w:rPr>
          <w:rFonts w:ascii="Times New Roman" w:hAnsi="Times New Roman" w:cs="Times New Roman"/>
          <w:sz w:val="24"/>
          <w:szCs w:val="24"/>
        </w:rPr>
        <w:t xml:space="preserve">, ali i zainteresiranoj javnosti na potrebu kontrole </w:t>
      </w:r>
      <w:r w:rsidR="00724C35">
        <w:rPr>
          <w:rFonts w:ascii="Times New Roman" w:hAnsi="Times New Roman" w:cs="Times New Roman"/>
          <w:sz w:val="24"/>
          <w:szCs w:val="24"/>
        </w:rPr>
        <w:t>u postupku odlučivanja o korištenju prava prvokupa.</w:t>
      </w:r>
    </w:p>
    <w:p w14:paraId="27D6CB4C" w14:textId="5E921E5A" w:rsidR="00974285" w:rsidRDefault="00974285" w:rsidP="00974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04F233" w14:textId="3403BBCC" w:rsidR="00FC14E4" w:rsidRPr="00947214" w:rsidRDefault="00FC14E4" w:rsidP="002A3F8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7214">
        <w:rPr>
          <w:rFonts w:ascii="Times New Roman" w:hAnsi="Times New Roman"/>
          <w:color w:val="000000"/>
          <w:sz w:val="24"/>
          <w:szCs w:val="24"/>
        </w:rPr>
        <w:t>Slijedom svega navedenog, Povjerenstvo je dalo mišljenje kao u izreci ovog akta.</w:t>
      </w:r>
    </w:p>
    <w:p w14:paraId="7F06FCA1" w14:textId="01660734" w:rsidR="007D1236" w:rsidRPr="00947214" w:rsidRDefault="007D1236" w:rsidP="00FC14E4">
      <w:pPr>
        <w:spacing w:after="0"/>
        <w:jc w:val="both"/>
        <w:rPr>
          <w:bCs/>
          <w:color w:val="000000" w:themeColor="text1"/>
        </w:rPr>
      </w:pPr>
      <w:r w:rsidRPr="00947214">
        <w:rPr>
          <w:bCs/>
          <w:color w:val="000000" w:themeColor="text1"/>
        </w:rPr>
        <w:t xml:space="preserve">  </w:t>
      </w:r>
    </w:p>
    <w:p w14:paraId="4A169EAE" w14:textId="7E16D2F7" w:rsidR="007D1236" w:rsidRPr="00947214" w:rsidRDefault="007D1236" w:rsidP="007D1236">
      <w:pPr>
        <w:pStyle w:val="Default"/>
        <w:spacing w:line="276" w:lineRule="auto"/>
        <w:ind w:left="3540"/>
        <w:rPr>
          <w:bCs/>
          <w:color w:val="000000" w:themeColor="text1"/>
        </w:rPr>
      </w:pPr>
      <w:r w:rsidRPr="00947214">
        <w:rPr>
          <w:bCs/>
          <w:color w:val="000000" w:themeColor="text1"/>
        </w:rPr>
        <w:t xml:space="preserve">        </w:t>
      </w:r>
      <w:r w:rsidR="008D6896" w:rsidRPr="00947214">
        <w:rPr>
          <w:bCs/>
          <w:color w:val="000000" w:themeColor="text1"/>
        </w:rPr>
        <w:t xml:space="preserve">          </w:t>
      </w:r>
      <w:r w:rsidRPr="00947214">
        <w:rPr>
          <w:bCs/>
          <w:color w:val="000000" w:themeColor="text1"/>
        </w:rPr>
        <w:t xml:space="preserve"> PREDSJEDNIC</w:t>
      </w:r>
      <w:r w:rsidR="008D6896" w:rsidRPr="00947214">
        <w:rPr>
          <w:bCs/>
          <w:color w:val="000000" w:themeColor="text1"/>
        </w:rPr>
        <w:t>A</w:t>
      </w:r>
      <w:r w:rsidRPr="00947214">
        <w:rPr>
          <w:bCs/>
          <w:color w:val="000000" w:themeColor="text1"/>
        </w:rPr>
        <w:t xml:space="preserve"> POVJERENSTVA                  </w:t>
      </w:r>
    </w:p>
    <w:p w14:paraId="2725FA7A" w14:textId="77777777" w:rsidR="00126CB6" w:rsidRDefault="00126CB6" w:rsidP="007D1236">
      <w:pPr>
        <w:spacing w:after="0"/>
        <w:ind w:left="495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D24C28" w14:textId="3FBF40CE" w:rsidR="007D1236" w:rsidRPr="00947214" w:rsidRDefault="007D1236" w:rsidP="007D1236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8D6896"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Nataša Novaković </w:t>
      </w:r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dipl.iur</w:t>
      </w:r>
      <w:proofErr w:type="spellEnd"/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EC0774A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D4D24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6B753046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9D13D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Dostaviti:</w:t>
      </w:r>
    </w:p>
    <w:p w14:paraId="1E6CC28A" w14:textId="31B67611" w:rsidR="007D1236" w:rsidRPr="00947214" w:rsidRDefault="008D689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Obvezni</w:t>
      </w:r>
      <w:r w:rsidR="00E45C6C">
        <w:rPr>
          <w:rFonts w:ascii="Times New Roman" w:hAnsi="Times New Roman" w:cs="Times New Roman"/>
          <w:sz w:val="24"/>
          <w:szCs w:val="24"/>
        </w:rPr>
        <w:t>k</w:t>
      </w:r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E45C6C">
        <w:rPr>
          <w:rFonts w:ascii="Times New Roman" w:hAnsi="Times New Roman" w:cs="Times New Roman"/>
          <w:sz w:val="24"/>
          <w:szCs w:val="24"/>
        </w:rPr>
        <w:t xml:space="preserve">Edi </w:t>
      </w:r>
      <w:proofErr w:type="spellStart"/>
      <w:r w:rsidR="00E45C6C">
        <w:rPr>
          <w:rFonts w:ascii="Times New Roman" w:hAnsi="Times New Roman" w:cs="Times New Roman"/>
          <w:sz w:val="24"/>
          <w:szCs w:val="24"/>
        </w:rPr>
        <w:t>Pastrovicchio</w:t>
      </w:r>
      <w:proofErr w:type="spellEnd"/>
      <w:r w:rsidR="007D1236" w:rsidRPr="00947214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D6FF682" w14:textId="77777777" w:rsidR="007D1236" w:rsidRPr="00947214" w:rsidRDefault="007D123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B50B2EA" w14:textId="77777777" w:rsidR="007D1236" w:rsidRPr="00947214" w:rsidRDefault="007D1236" w:rsidP="007D1236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Pismohrana</w:t>
      </w:r>
    </w:p>
    <w:p w14:paraId="41ECA51B" w14:textId="77777777" w:rsidR="007D1236" w:rsidRPr="00947214" w:rsidRDefault="007D1236" w:rsidP="007D123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E86DE71" w14:textId="77777777" w:rsidR="008F7FEA" w:rsidRPr="00947214" w:rsidRDefault="008F7FEA" w:rsidP="007D1236"/>
    <w:sectPr w:rsidR="008F7FEA" w:rsidRPr="0094721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8C010" w14:textId="77777777" w:rsidR="00C00CF2" w:rsidRDefault="00C00CF2" w:rsidP="005B5818">
      <w:pPr>
        <w:spacing w:after="0" w:line="240" w:lineRule="auto"/>
      </w:pPr>
      <w:r>
        <w:separator/>
      </w:r>
    </w:p>
  </w:endnote>
  <w:endnote w:type="continuationSeparator" w:id="0">
    <w:p w14:paraId="4EEC4991" w14:textId="77777777" w:rsidR="00C00CF2" w:rsidRDefault="00C00CF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C2F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54B0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10EE8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9B430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659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68DB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364C05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1C31" w14:textId="77777777" w:rsidR="00C00CF2" w:rsidRDefault="00C00CF2" w:rsidP="005B5818">
      <w:pPr>
        <w:spacing w:after="0" w:line="240" w:lineRule="auto"/>
      </w:pPr>
      <w:r>
        <w:separator/>
      </w:r>
    </w:p>
  </w:footnote>
  <w:footnote w:type="continuationSeparator" w:id="0">
    <w:p w14:paraId="56BC4F78" w14:textId="77777777" w:rsidR="00C00CF2" w:rsidRDefault="00C00CF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AA0A7D7" w14:textId="5B5D206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C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53B1E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C5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964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D866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BE35E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8964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FD866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BE35E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A6A94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BA320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21D6FB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E54668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EEEE3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77E"/>
    <w:multiLevelType w:val="hybridMultilevel"/>
    <w:tmpl w:val="86D4EAA0"/>
    <w:lvl w:ilvl="0" w:tplc="041A0013">
      <w:start w:val="1"/>
      <w:numFmt w:val="upperRoman"/>
      <w:lvlText w:val="%1."/>
      <w:lvlJc w:val="righ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77C71"/>
    <w:rsid w:val="000A672D"/>
    <w:rsid w:val="000B2775"/>
    <w:rsid w:val="000D100E"/>
    <w:rsid w:val="000E75E4"/>
    <w:rsid w:val="001014C4"/>
    <w:rsid w:val="00101F03"/>
    <w:rsid w:val="00112E23"/>
    <w:rsid w:val="0012224D"/>
    <w:rsid w:val="00126CB6"/>
    <w:rsid w:val="00135B62"/>
    <w:rsid w:val="001725FF"/>
    <w:rsid w:val="001A2466"/>
    <w:rsid w:val="001B7469"/>
    <w:rsid w:val="001C5188"/>
    <w:rsid w:val="001E0132"/>
    <w:rsid w:val="001F55D1"/>
    <w:rsid w:val="001F7B39"/>
    <w:rsid w:val="0023102B"/>
    <w:rsid w:val="0023718E"/>
    <w:rsid w:val="002421E6"/>
    <w:rsid w:val="00245AF5"/>
    <w:rsid w:val="002541BE"/>
    <w:rsid w:val="00266135"/>
    <w:rsid w:val="002805EB"/>
    <w:rsid w:val="002940DD"/>
    <w:rsid w:val="00296618"/>
    <w:rsid w:val="002A3F88"/>
    <w:rsid w:val="002B45A7"/>
    <w:rsid w:val="002C2815"/>
    <w:rsid w:val="002C4098"/>
    <w:rsid w:val="002F313C"/>
    <w:rsid w:val="00322DCD"/>
    <w:rsid w:val="00332D21"/>
    <w:rsid w:val="003416CC"/>
    <w:rsid w:val="00354459"/>
    <w:rsid w:val="00371B86"/>
    <w:rsid w:val="00376F5B"/>
    <w:rsid w:val="00377C9D"/>
    <w:rsid w:val="00380CBB"/>
    <w:rsid w:val="0038650C"/>
    <w:rsid w:val="003C019C"/>
    <w:rsid w:val="003C2DEB"/>
    <w:rsid w:val="003C4B46"/>
    <w:rsid w:val="003E1C76"/>
    <w:rsid w:val="00406E92"/>
    <w:rsid w:val="00411522"/>
    <w:rsid w:val="00423421"/>
    <w:rsid w:val="00457AE9"/>
    <w:rsid w:val="004749AB"/>
    <w:rsid w:val="0047584E"/>
    <w:rsid w:val="004A5B81"/>
    <w:rsid w:val="004B12AF"/>
    <w:rsid w:val="004B3452"/>
    <w:rsid w:val="004D0763"/>
    <w:rsid w:val="004D5A61"/>
    <w:rsid w:val="004E38B0"/>
    <w:rsid w:val="004F303B"/>
    <w:rsid w:val="00512423"/>
    <w:rsid w:val="00512887"/>
    <w:rsid w:val="00552190"/>
    <w:rsid w:val="00555389"/>
    <w:rsid w:val="00571658"/>
    <w:rsid w:val="00572332"/>
    <w:rsid w:val="00593B90"/>
    <w:rsid w:val="005B5818"/>
    <w:rsid w:val="005E3E0F"/>
    <w:rsid w:val="006178F8"/>
    <w:rsid w:val="006404B7"/>
    <w:rsid w:val="00647B1E"/>
    <w:rsid w:val="00671DA0"/>
    <w:rsid w:val="00685D18"/>
    <w:rsid w:val="00687CD8"/>
    <w:rsid w:val="00693FD7"/>
    <w:rsid w:val="006B123E"/>
    <w:rsid w:val="006B7877"/>
    <w:rsid w:val="006C2D8D"/>
    <w:rsid w:val="006E2F62"/>
    <w:rsid w:val="006E4FD8"/>
    <w:rsid w:val="0071684E"/>
    <w:rsid w:val="00724C35"/>
    <w:rsid w:val="007255EC"/>
    <w:rsid w:val="00747047"/>
    <w:rsid w:val="007836C3"/>
    <w:rsid w:val="00793EC7"/>
    <w:rsid w:val="007D1236"/>
    <w:rsid w:val="00805054"/>
    <w:rsid w:val="00824B78"/>
    <w:rsid w:val="00877E17"/>
    <w:rsid w:val="008A034B"/>
    <w:rsid w:val="008C5C97"/>
    <w:rsid w:val="008D6896"/>
    <w:rsid w:val="008E4642"/>
    <w:rsid w:val="008F07A7"/>
    <w:rsid w:val="008F69B3"/>
    <w:rsid w:val="008F7FEA"/>
    <w:rsid w:val="009062CF"/>
    <w:rsid w:val="00913B0E"/>
    <w:rsid w:val="00945142"/>
    <w:rsid w:val="00947214"/>
    <w:rsid w:val="00965145"/>
    <w:rsid w:val="00974285"/>
    <w:rsid w:val="009B0DB7"/>
    <w:rsid w:val="009B5D41"/>
    <w:rsid w:val="009B78E5"/>
    <w:rsid w:val="009C5205"/>
    <w:rsid w:val="009D49D5"/>
    <w:rsid w:val="009D7A73"/>
    <w:rsid w:val="009E7D1F"/>
    <w:rsid w:val="009F4AEE"/>
    <w:rsid w:val="00A02C85"/>
    <w:rsid w:val="00A2041B"/>
    <w:rsid w:val="00A41D57"/>
    <w:rsid w:val="00A4536B"/>
    <w:rsid w:val="00A6334D"/>
    <w:rsid w:val="00A72376"/>
    <w:rsid w:val="00A83999"/>
    <w:rsid w:val="00A91D9C"/>
    <w:rsid w:val="00A96533"/>
    <w:rsid w:val="00A96A41"/>
    <w:rsid w:val="00AA3E69"/>
    <w:rsid w:val="00AA3F5D"/>
    <w:rsid w:val="00AE4562"/>
    <w:rsid w:val="00AF442D"/>
    <w:rsid w:val="00B24311"/>
    <w:rsid w:val="00B25B2F"/>
    <w:rsid w:val="00B25CB6"/>
    <w:rsid w:val="00B60568"/>
    <w:rsid w:val="00B83F61"/>
    <w:rsid w:val="00BA3FB2"/>
    <w:rsid w:val="00BD0EAA"/>
    <w:rsid w:val="00BD2131"/>
    <w:rsid w:val="00BD34E7"/>
    <w:rsid w:val="00BE4991"/>
    <w:rsid w:val="00BE6670"/>
    <w:rsid w:val="00BF1244"/>
    <w:rsid w:val="00BF36E1"/>
    <w:rsid w:val="00BF5F4E"/>
    <w:rsid w:val="00C00CF2"/>
    <w:rsid w:val="00C120E7"/>
    <w:rsid w:val="00C15178"/>
    <w:rsid w:val="00C24596"/>
    <w:rsid w:val="00C26394"/>
    <w:rsid w:val="00C26747"/>
    <w:rsid w:val="00C31A28"/>
    <w:rsid w:val="00C807B3"/>
    <w:rsid w:val="00CA28B6"/>
    <w:rsid w:val="00CA602D"/>
    <w:rsid w:val="00CE62A3"/>
    <w:rsid w:val="00CF0867"/>
    <w:rsid w:val="00D02DD3"/>
    <w:rsid w:val="00D11BA5"/>
    <w:rsid w:val="00D1289E"/>
    <w:rsid w:val="00D14F8D"/>
    <w:rsid w:val="00D41331"/>
    <w:rsid w:val="00D55877"/>
    <w:rsid w:val="00D57A2E"/>
    <w:rsid w:val="00D66549"/>
    <w:rsid w:val="00D77342"/>
    <w:rsid w:val="00DB5E1E"/>
    <w:rsid w:val="00DF5A0F"/>
    <w:rsid w:val="00DF688A"/>
    <w:rsid w:val="00E11A6D"/>
    <w:rsid w:val="00E15A45"/>
    <w:rsid w:val="00E3580A"/>
    <w:rsid w:val="00E40402"/>
    <w:rsid w:val="00E414DC"/>
    <w:rsid w:val="00E45C6C"/>
    <w:rsid w:val="00E46AFE"/>
    <w:rsid w:val="00E77B8D"/>
    <w:rsid w:val="00EB5A84"/>
    <w:rsid w:val="00EC3953"/>
    <w:rsid w:val="00EC69AD"/>
    <w:rsid w:val="00EC744A"/>
    <w:rsid w:val="00ED1E03"/>
    <w:rsid w:val="00EF67D1"/>
    <w:rsid w:val="00F13740"/>
    <w:rsid w:val="00F1642B"/>
    <w:rsid w:val="00F334C6"/>
    <w:rsid w:val="00F433C5"/>
    <w:rsid w:val="00F57582"/>
    <w:rsid w:val="00F73A99"/>
    <w:rsid w:val="00F9005D"/>
    <w:rsid w:val="00F97F2A"/>
    <w:rsid w:val="00FA0034"/>
    <w:rsid w:val="00FC14E4"/>
    <w:rsid w:val="00FE1849"/>
    <w:rsid w:val="00FF308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A6BF59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urziv">
    <w:name w:val="kurziv"/>
    <w:basedOn w:val="Zadanifontodlomka"/>
    <w:rsid w:val="0080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11846</Duznosnici_Value>
    <BrojPredmeta xmlns="8638ef6a-48a0-457c-b738-9f65e71a9a26">M-210/22</BrojPredmeta>
    <Duznosnici xmlns="8638ef6a-48a0-457c-b738-9f65e71a9a26">Edi Pastrovicchio,Gradonačelnik,Grad Vodnjan</Duznosnici>
    <VrstaDokumenta xmlns="8638ef6a-48a0-457c-b738-9f65e71a9a26">1</VrstaDokumenta>
    <KljucneRijeci xmlns="8638ef6a-48a0-457c-b738-9f65e71a9a26">
      <Value>103</Value>
    </KljucneRijeci>
    <BrojAkta xmlns="8638ef6a-48a0-457c-b738-9f65e71a9a26">711-I-1938-M-210/22-02-24</BrojAkta>
    <Sync xmlns="8638ef6a-48a0-457c-b738-9f65e71a9a26">0</Sync>
    <Sjednica xmlns="8638ef6a-48a0-457c-b738-9f65e71a9a26">289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D29C6-F937-4488-B90C-9616BE76EC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79F89E-1EF5-4BF3-AF02-F13591A90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C48AF-2EDD-44C0-868B-A4B964C3F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2022-09-21T07:42:00Z</cp:lastPrinted>
  <dcterms:created xsi:type="dcterms:W3CDTF">2022-09-30T14:40:00Z</dcterms:created>
  <dcterms:modified xsi:type="dcterms:W3CDTF">2022-09-30T14:40:00Z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