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44096252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 711-I</w:t>
      </w:r>
      <w:r w:rsidR="006C5FD1">
        <w:rPr>
          <w:rFonts w:ascii="Times New Roman" w:hAnsi="Times New Roman" w:cs="Times New Roman"/>
          <w:sz w:val="24"/>
          <w:szCs w:val="24"/>
        </w:rPr>
        <w:t>-1849-</w:t>
      </w:r>
      <w:r w:rsidRPr="00306F66">
        <w:rPr>
          <w:rFonts w:ascii="Times New Roman" w:hAnsi="Times New Roman" w:cs="Times New Roman"/>
          <w:sz w:val="24"/>
          <w:szCs w:val="24"/>
        </w:rPr>
        <w:t>P-</w:t>
      </w:r>
      <w:r w:rsidR="00621ED9">
        <w:rPr>
          <w:rFonts w:ascii="Times New Roman" w:hAnsi="Times New Roman" w:cs="Times New Roman"/>
          <w:sz w:val="24"/>
          <w:szCs w:val="24"/>
        </w:rPr>
        <w:t>322</w:t>
      </w:r>
      <w:r w:rsidRPr="00306F66">
        <w:rPr>
          <w:rFonts w:ascii="Times New Roman" w:hAnsi="Times New Roman" w:cs="Times New Roman"/>
          <w:sz w:val="24"/>
          <w:szCs w:val="24"/>
        </w:rPr>
        <w:t>/22-0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6FBB637F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621ED9">
        <w:rPr>
          <w:rFonts w:ascii="Times New Roman" w:hAnsi="Times New Roman" w:cs="Times New Roman"/>
          <w:sz w:val="24"/>
          <w:szCs w:val="24"/>
        </w:rPr>
        <w:t>15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621ED9">
        <w:rPr>
          <w:rFonts w:ascii="Times New Roman" w:hAnsi="Times New Roman" w:cs="Times New Roman"/>
          <w:sz w:val="24"/>
          <w:szCs w:val="24"/>
        </w:rPr>
        <w:t>srp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nja </w:t>
      </w:r>
      <w:r w:rsidRPr="00412FC5">
        <w:rPr>
          <w:rFonts w:ascii="Times New Roman" w:hAnsi="Times New Roman" w:cs="Times New Roman"/>
          <w:sz w:val="24"/>
          <w:szCs w:val="24"/>
        </w:rPr>
        <w:t>2022.</w:t>
      </w:r>
    </w:p>
    <w:p w14:paraId="061D5D33" w14:textId="77777777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D384D6" w14:textId="67F010B2" w:rsidR="00306F66" w:rsidRDefault="0018553C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Nataše Novaković kao predsjednice Povjerenstva, te Davorina Ivanjeka, Aleksandre Jozić-Ileković i Tatijane Vučetić kao članova Povjerenstva, na temelju članka 32. stavka 1. podstav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ka 3.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4. i 5.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Zakona o sprječavanju sukoba interesa („Narodne novine“ broj 143/21., u daljnjem tekstu: ZSSI/21), </w:t>
      </w:r>
      <w:r w:rsidRPr="00412FC5">
        <w:rPr>
          <w:rFonts w:ascii="Times New Roman" w:eastAsia="Calibri" w:hAnsi="Times New Roman"/>
          <w:b/>
          <w:sz w:val="24"/>
          <w:szCs w:val="24"/>
          <w:lang w:val="hr-HR"/>
        </w:rPr>
        <w:t>na zahtjev</w:t>
      </w:r>
      <w:r w:rsidR="006C68E6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="00621ED9">
        <w:rPr>
          <w:rFonts w:ascii="Times New Roman" w:eastAsia="Calibri" w:hAnsi="Times New Roman"/>
          <w:b/>
          <w:sz w:val="24"/>
          <w:szCs w:val="24"/>
          <w:lang w:val="hr-HR"/>
        </w:rPr>
        <w:t>Dragutina Mahneta, pročelnika Upravnog odjela za poslove Gradskog vijeća i Gradonačelnika Grada Sveti Ivan Zelina</w:t>
      </w:r>
      <w:r w:rsidR="000148B8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, </w:t>
      </w:r>
      <w:r w:rsidRPr="00412FC5">
        <w:rPr>
          <w:rFonts w:ascii="Times New Roman" w:hAnsi="Times New Roman"/>
          <w:sz w:val="24"/>
          <w:szCs w:val="24"/>
          <w:lang w:val="hr-HR"/>
        </w:rPr>
        <w:t>za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davanjem 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Povjerenstva, na 1</w:t>
      </w:r>
      <w:r w:rsidR="00621ED9">
        <w:rPr>
          <w:rFonts w:ascii="Times New Roman" w:eastAsia="Calibri" w:hAnsi="Times New Roman"/>
          <w:sz w:val="24"/>
          <w:szCs w:val="24"/>
          <w:lang w:val="hr-HR"/>
        </w:rPr>
        <w:t>80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621ED9">
        <w:rPr>
          <w:rFonts w:ascii="Times New Roman" w:eastAsia="Calibri" w:hAnsi="Times New Roman"/>
          <w:sz w:val="24"/>
          <w:szCs w:val="24"/>
          <w:lang w:val="hr-HR"/>
        </w:rPr>
        <w:t>15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621ED9">
        <w:rPr>
          <w:rFonts w:ascii="Times New Roman" w:eastAsia="Calibri" w:hAnsi="Times New Roman"/>
          <w:sz w:val="24"/>
          <w:szCs w:val="24"/>
          <w:lang w:val="hr-HR"/>
        </w:rPr>
        <w:t>srp</w:t>
      </w:r>
      <w:r w:rsidR="000148B8" w:rsidRPr="00412FC5">
        <w:rPr>
          <w:rFonts w:ascii="Times New Roman" w:eastAsia="Calibri" w:hAnsi="Times New Roman"/>
          <w:sz w:val="24"/>
          <w:szCs w:val="24"/>
          <w:lang w:val="hr-HR"/>
        </w:rPr>
        <w:t>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2022., daje sljedeće:</w:t>
      </w:r>
    </w:p>
    <w:p w14:paraId="53687676" w14:textId="77777777" w:rsidR="00412FC5" w:rsidRPr="00412FC5" w:rsidRDefault="00412FC5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14:paraId="56A48AB1" w14:textId="77777777" w:rsidR="00621ED9" w:rsidRPr="00621ED9" w:rsidRDefault="00621ED9" w:rsidP="0062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1ED9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01697C73" w14:textId="77777777" w:rsidR="00621ED9" w:rsidRPr="00621ED9" w:rsidRDefault="00621ED9" w:rsidP="00621E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D7FA94" w14:textId="350028E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D9">
        <w:rPr>
          <w:rFonts w:ascii="Times New Roman" w:hAnsi="Times New Roman" w:cs="Times New Roman"/>
          <w:b/>
          <w:sz w:val="24"/>
          <w:szCs w:val="24"/>
        </w:rPr>
        <w:t xml:space="preserve">Za tumačenje odredbi članka 4. stavaka 3. do 5. ZSSI/21-a podnositelj se upućuje da se obrati Ministarstvu pravosuđa i uprave.  </w:t>
      </w:r>
    </w:p>
    <w:p w14:paraId="66B4DF73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D225B" w14:textId="77777777" w:rsidR="00621ED9" w:rsidRPr="00621ED9" w:rsidRDefault="00621ED9" w:rsidP="00621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ED9">
        <w:rPr>
          <w:rFonts w:ascii="Times New Roman" w:hAnsi="Times New Roman" w:cs="Times New Roman"/>
          <w:sz w:val="24"/>
          <w:szCs w:val="24"/>
        </w:rPr>
        <w:t>Obrazloženje</w:t>
      </w:r>
    </w:p>
    <w:p w14:paraId="7B4BE641" w14:textId="353FD963" w:rsidR="00621ED9" w:rsidRPr="00621ED9" w:rsidRDefault="00621ED9" w:rsidP="00621ED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ED9">
        <w:rPr>
          <w:rFonts w:ascii="Times New Roman" w:hAnsi="Times New Roman" w:cs="Times New Roman"/>
          <w:sz w:val="24"/>
          <w:szCs w:val="24"/>
        </w:rPr>
        <w:t>Dragutin Mahnet, pročelnik Upravnog odjela za poslove Gradskog vijeća i Gradonačelnika Grada Sveti Ivan Zelina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ED9">
        <w:rPr>
          <w:rFonts w:ascii="Times New Roman" w:hAnsi="Times New Roman" w:cs="Times New Roman"/>
          <w:sz w:val="24"/>
          <w:szCs w:val="24"/>
        </w:rPr>
        <w:t xml:space="preserve"> podni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21ED9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6. srpnja 2022. pod brojem: 711-U-</w:t>
      </w:r>
      <w:r w:rsidRPr="00DB18A2">
        <w:rPr>
          <w:rFonts w:ascii="Times New Roman" w:hAnsi="Times New Roman" w:cs="Times New Roman"/>
          <w:sz w:val="24"/>
          <w:szCs w:val="24"/>
        </w:rPr>
        <w:t>65</w:t>
      </w:r>
      <w:r w:rsidR="00DB18A2" w:rsidRPr="00DB18A2">
        <w:rPr>
          <w:rFonts w:ascii="Times New Roman" w:hAnsi="Times New Roman" w:cs="Times New Roman"/>
          <w:sz w:val="24"/>
          <w:szCs w:val="24"/>
        </w:rPr>
        <w:t>84</w:t>
      </w:r>
      <w:r w:rsidRPr="00621ED9">
        <w:rPr>
          <w:rFonts w:ascii="Times New Roman" w:hAnsi="Times New Roman" w:cs="Times New Roman"/>
          <w:sz w:val="24"/>
          <w:szCs w:val="24"/>
        </w:rPr>
        <w:t>-P-</w:t>
      </w:r>
      <w:r w:rsidR="00DB18A2" w:rsidRPr="00DB18A2">
        <w:rPr>
          <w:rFonts w:ascii="Times New Roman" w:hAnsi="Times New Roman" w:cs="Times New Roman"/>
          <w:sz w:val="24"/>
          <w:szCs w:val="24"/>
        </w:rPr>
        <w:t>322</w:t>
      </w:r>
      <w:r w:rsidRPr="00621ED9">
        <w:rPr>
          <w:rFonts w:ascii="Times New Roman" w:hAnsi="Times New Roman" w:cs="Times New Roman"/>
          <w:sz w:val="24"/>
          <w:szCs w:val="24"/>
        </w:rPr>
        <w:t>/22-01-</w:t>
      </w:r>
      <w:r w:rsidR="00DB18A2" w:rsidRPr="00DB18A2">
        <w:rPr>
          <w:rFonts w:ascii="Times New Roman" w:hAnsi="Times New Roman" w:cs="Times New Roman"/>
          <w:sz w:val="24"/>
          <w:szCs w:val="24"/>
        </w:rPr>
        <w:t>2</w:t>
      </w:r>
      <w:r w:rsidRPr="00621ED9">
        <w:rPr>
          <w:rFonts w:ascii="Times New Roman" w:hAnsi="Times New Roman" w:cs="Times New Roman"/>
          <w:sz w:val="24"/>
          <w:szCs w:val="24"/>
        </w:rPr>
        <w:t>, povodom kojeg se vodi predmet broj P-</w:t>
      </w:r>
      <w:r w:rsidRPr="00DB18A2">
        <w:rPr>
          <w:rFonts w:ascii="Times New Roman" w:hAnsi="Times New Roman" w:cs="Times New Roman"/>
          <w:sz w:val="24"/>
          <w:szCs w:val="24"/>
        </w:rPr>
        <w:t>322</w:t>
      </w:r>
      <w:r w:rsidRPr="00621ED9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0A3D3789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882B01" w14:textId="77777777" w:rsidR="00621ED9" w:rsidRPr="00D91263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263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D91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D91263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D91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27E6B3F6" w14:textId="77777777" w:rsidR="00621ED9" w:rsidRPr="00D91263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929BBD" w14:textId="20B8E5D1" w:rsid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263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D91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D91263">
        <w:rPr>
          <w:rFonts w:ascii="Times New Roman" w:hAnsi="Times New Roman" w:cs="Times New Roman"/>
          <w:sz w:val="24"/>
          <w:szCs w:val="24"/>
        </w:rPr>
        <w:t>jer je službenik u jedinici lokalne samouprave</w:t>
      </w:r>
      <w:r w:rsidRPr="00D912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ali se njegov sadržaj odnosi na tumačenje odredbe ZSSI/21-a, stoga </w:t>
      </w:r>
      <w:r w:rsidRPr="00D91263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70553ECA" w14:textId="1156D09C" w:rsidR="00D91263" w:rsidRDefault="00D91263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DA2A6" w14:textId="1205D2FA" w:rsidR="00D91263" w:rsidRPr="00D91263" w:rsidRDefault="00D91263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 citira odredbe članka 4. stavaka 3. i 4. ZSSI/21-a te traži pojašnjenje jesu li sadašnji članovi Gradskog vijeća, koji su stupili na dužnost prije više od godinu dana, dužni postupiti u skladu s citiranim odredbama ZSSI/21-a odnosno jesu li dužni u ovom trenutku obavijestiti predsjednika Gradskog vijeća da trenutno imaju 5 % ili više udjela u vlasništvu poslovnog subjekta.</w:t>
      </w:r>
    </w:p>
    <w:p w14:paraId="0B6D846B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7DBFC9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ED9">
        <w:rPr>
          <w:rFonts w:ascii="Times New Roman" w:hAnsi="Times New Roman" w:cs="Times New Roman"/>
          <w:sz w:val="24"/>
          <w:szCs w:val="24"/>
        </w:rPr>
        <w:lastRenderedPageBreak/>
        <w:t>Člankom 4. stavkom 3. ZSSI/21-a propisano je da je č</w:t>
      </w:r>
      <w:r w:rsidRPr="00621ED9">
        <w:rPr>
          <w:rFonts w:ascii="Times New Roman" w:eastAsia="Times New Roman" w:hAnsi="Times New Roman" w:cs="Times New Roman"/>
          <w:sz w:val="24"/>
          <w:szCs w:val="24"/>
          <w:lang w:eastAsia="hr-HR"/>
        </w:rPr>
        <w:t>lan predstavničkog tijela dužan pisanim putem u roku od 15 dana od stupanja na dužnost ili stjecanja udjela obavijestiti predsjednika predstavničkog tijela ako ima 5 % ili više udjela u vlasništvu poslovnog subjekta.</w:t>
      </w:r>
    </w:p>
    <w:p w14:paraId="0A333D5E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6AC5ED3A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ED9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4. stavku 4. ZSSI/21-a popis udjela iz stavka 3. toga članka objavljuje se i redovito ažurira na mrežnim stranicama jedinice lokalne i područne (regionalne) samouprave.</w:t>
      </w:r>
    </w:p>
    <w:p w14:paraId="462ABF1C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70F26485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E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prema članku 4. stavku 5. </w:t>
      </w:r>
      <w:r w:rsidRPr="00621ED9">
        <w:rPr>
          <w:rFonts w:ascii="Times New Roman" w:hAnsi="Times New Roman" w:cs="Times New Roman"/>
          <w:sz w:val="24"/>
          <w:szCs w:val="24"/>
        </w:rPr>
        <w:t>ZSSI/21-a, č</w:t>
      </w:r>
      <w:r w:rsidRPr="00621E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 predstavničkog tijela dužan je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 </w:t>
      </w:r>
    </w:p>
    <w:p w14:paraId="1E0729DF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13DE04B0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ED9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 nad ispunjenjem obveza iz stavaka 3., 4. i 5. toga članka, prema članku 4. stavku 6. ZSSI/-21-a, provodi Povjerenstvo.</w:t>
      </w:r>
    </w:p>
    <w:p w14:paraId="4766A203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47623145" w14:textId="579B27E5" w:rsidR="00621ED9" w:rsidRPr="00D91263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263">
        <w:rPr>
          <w:rFonts w:ascii="Times New Roman" w:hAnsi="Times New Roman" w:cs="Times New Roman"/>
          <w:sz w:val="24"/>
          <w:szCs w:val="24"/>
        </w:rPr>
        <w:t>Člankom 3. ZSSI/21-a određen je krug obveznika na koje se primjenjuju odredbe toga Zakona. Osim obveznika navedenih u stavku 1. toga članka, sukladno stavku 2. istog</w:t>
      </w:r>
      <w:r w:rsidR="00471D3F" w:rsidRPr="00D91263">
        <w:rPr>
          <w:rFonts w:ascii="Times New Roman" w:hAnsi="Times New Roman" w:cs="Times New Roman"/>
          <w:sz w:val="24"/>
          <w:szCs w:val="24"/>
        </w:rPr>
        <w:t>a</w:t>
      </w:r>
      <w:r w:rsidRPr="00D91263">
        <w:rPr>
          <w:rFonts w:ascii="Times New Roman" w:hAnsi="Times New Roman" w:cs="Times New Roman"/>
          <w:sz w:val="24"/>
          <w:szCs w:val="24"/>
        </w:rPr>
        <w:t xml:space="preserve"> članka odredbe ZSSI/21-a primjenjuju se i na druge obnašatelje dužnosti koje imenuje ili potvrđuje Hrvatski sabor, imenuje Vlada Republike Hrvatske ili Predsjednik Republike Hrvatske. </w:t>
      </w:r>
    </w:p>
    <w:p w14:paraId="1D08F84A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29E8A6" w14:textId="77777777" w:rsidR="00621ED9" w:rsidRPr="00D91263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263">
        <w:rPr>
          <w:rFonts w:ascii="Times New Roman" w:hAnsi="Times New Roman" w:cs="Times New Roman"/>
          <w:sz w:val="24"/>
          <w:szCs w:val="24"/>
        </w:rPr>
        <w:t xml:space="preserve">Sukladno stavku 3. navedenog članka ZSSI/21-a odredbe toga Zakona primjenjuju se i na rukovodeće državne službenike koje imenuje Vlada Republike Hrvatske na temelju prethodno provedenog natječaja, i to u dijelu koji se odnosi na obvezu podnošenja imovinske kartice te izricanje sankcije. </w:t>
      </w:r>
    </w:p>
    <w:p w14:paraId="6ECF2A3A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93F214" w14:textId="77777777" w:rsidR="00621ED9" w:rsidRPr="00D91263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263">
        <w:rPr>
          <w:rFonts w:ascii="Times New Roman" w:hAnsi="Times New Roman" w:cs="Times New Roman"/>
          <w:sz w:val="24"/>
          <w:szCs w:val="24"/>
        </w:rPr>
        <w:t xml:space="preserve">Člankom 3. ZSSI/21-a nije propisano da bi članovi predstavničkih tijela jedinica lokalne i regionalne (područne) samouprave bili obveznici u smislu odredbi istog te ih stoga povodom obnašanja navedene javne dužnosti ne obvezuju odredbe toga Zakona. </w:t>
      </w:r>
    </w:p>
    <w:p w14:paraId="72BA983E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6F7E74" w14:textId="4FB54128" w:rsidR="00621ED9" w:rsidRPr="00105ACF" w:rsidRDefault="00621ED9" w:rsidP="00621E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263">
        <w:rPr>
          <w:rFonts w:ascii="Times New Roman" w:hAnsi="Times New Roman" w:cs="Times New Roman"/>
          <w:sz w:val="24"/>
          <w:szCs w:val="24"/>
        </w:rPr>
        <w:t xml:space="preserve">U ovome se slučaju traži </w:t>
      </w:r>
      <w:r w:rsidR="00D91263" w:rsidRPr="00D91263">
        <w:rPr>
          <w:rFonts w:ascii="Times New Roman" w:hAnsi="Times New Roman" w:cs="Times New Roman"/>
          <w:sz w:val="24"/>
          <w:szCs w:val="24"/>
        </w:rPr>
        <w:t>mišljenje</w:t>
      </w:r>
      <w:r w:rsidRPr="00D91263">
        <w:rPr>
          <w:rFonts w:ascii="Times New Roman" w:hAnsi="Times New Roman" w:cs="Times New Roman"/>
          <w:sz w:val="24"/>
          <w:szCs w:val="24"/>
        </w:rPr>
        <w:t xml:space="preserve"> kako treba postupiti član predstavničkog tijela jedinice lokalne </w:t>
      </w:r>
      <w:r w:rsidRPr="00105ACF">
        <w:rPr>
          <w:rFonts w:ascii="Times New Roman" w:hAnsi="Times New Roman" w:cs="Times New Roman"/>
          <w:sz w:val="24"/>
          <w:szCs w:val="24"/>
        </w:rPr>
        <w:t>samouprave</w:t>
      </w:r>
      <w:r w:rsidR="00D91263" w:rsidRPr="00105ACF">
        <w:rPr>
          <w:rFonts w:ascii="Times New Roman" w:hAnsi="Times New Roman" w:cs="Times New Roman"/>
          <w:sz w:val="24"/>
          <w:szCs w:val="24"/>
        </w:rPr>
        <w:t xml:space="preserve"> ako </w:t>
      </w:r>
      <w:r w:rsidR="00105ACF" w:rsidRPr="00105ACF">
        <w:rPr>
          <w:rFonts w:ascii="Times New Roman" w:hAnsi="Times New Roman" w:cs="Times New Roman"/>
          <w:sz w:val="24"/>
          <w:szCs w:val="24"/>
        </w:rPr>
        <w:t xml:space="preserve">trenutno </w:t>
      </w:r>
      <w:r w:rsidRPr="00105ACF">
        <w:rPr>
          <w:rFonts w:ascii="Times New Roman" w:hAnsi="Times New Roman" w:cs="Times New Roman"/>
          <w:sz w:val="24"/>
          <w:szCs w:val="24"/>
        </w:rPr>
        <w:t xml:space="preserve">postoje okolnosti koje su predviđene kao razlog obavještavanja </w:t>
      </w:r>
      <w:r w:rsidR="00105ACF">
        <w:rPr>
          <w:rFonts w:ascii="Times New Roman" w:hAnsi="Times New Roman" w:cs="Times New Roman"/>
          <w:sz w:val="24"/>
          <w:szCs w:val="24"/>
        </w:rPr>
        <w:t>iz</w:t>
      </w:r>
      <w:r w:rsidRPr="00105ACF">
        <w:rPr>
          <w:rFonts w:ascii="Times New Roman" w:hAnsi="Times New Roman" w:cs="Times New Roman"/>
          <w:sz w:val="24"/>
          <w:szCs w:val="24"/>
        </w:rPr>
        <w:t xml:space="preserve"> člank</w:t>
      </w:r>
      <w:r w:rsidR="00105ACF">
        <w:rPr>
          <w:rFonts w:ascii="Times New Roman" w:hAnsi="Times New Roman" w:cs="Times New Roman"/>
          <w:sz w:val="24"/>
          <w:szCs w:val="24"/>
        </w:rPr>
        <w:t>a</w:t>
      </w:r>
      <w:r w:rsidRPr="00105ACF">
        <w:rPr>
          <w:rFonts w:ascii="Times New Roman" w:hAnsi="Times New Roman" w:cs="Times New Roman"/>
          <w:sz w:val="24"/>
          <w:szCs w:val="24"/>
        </w:rPr>
        <w:t xml:space="preserve"> 4. ZSSI/21-a</w:t>
      </w:r>
      <w:r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05ACF">
        <w:rPr>
          <w:rFonts w:ascii="Times New Roman" w:hAnsi="Times New Roman" w:cs="Times New Roman"/>
          <w:sz w:val="24"/>
          <w:szCs w:val="24"/>
        </w:rPr>
        <w:t xml:space="preserve">Iz navedenog proizlazi da </w:t>
      </w:r>
      <w:r w:rsidRPr="00105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predmetni zahtjev nije postavljen u pogledu dvojbe koja bi bila povezana s obnašanjem dužnosti nekog obveznika iz članka 3. ZSSI/21-a. </w:t>
      </w:r>
    </w:p>
    <w:p w14:paraId="7F5312C3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03AEF6" w14:textId="77560019" w:rsidR="00621ED9" w:rsidRPr="00105ACF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Nadalje, izbor, sastav, nadležnosti te način obnašanja dužnosti člana predstavničkog tijela jedinice lokalne samouprave, kao druge javne dužnosti izvan kruga obveznika primjene ZSSI/21-a, propisani su odredbama Zakona o lokalnoj i područnoj (regionalnoj) samoupravi („Narodne novine“, broj 33/01., 60/01., 129/05., 109/07., 125/08., 36/09., 150/11., 144/12., 19/13.</w:t>
      </w:r>
      <w:r w:rsidR="00105ACF"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pročišćeni tekst</w:t>
      </w:r>
      <w:r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>, 137/15.</w:t>
      </w:r>
      <w:r w:rsidR="00105ACF"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ispravak</w:t>
      </w:r>
      <w:r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123/17., 98/19. i 144/20.) te Zakona o lokalnim izborima („Narodne novine“, broj 144/12., 121/16., 98/19., 42/20., 144/20. i 37/21.). </w:t>
      </w:r>
    </w:p>
    <w:p w14:paraId="4955B037" w14:textId="77777777" w:rsidR="00105ACF" w:rsidRDefault="00105ACF" w:rsidP="00105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48D4AF" w14:textId="51CD2B0E" w:rsidR="00621ED9" w:rsidRPr="00621ED9" w:rsidRDefault="00D91263" w:rsidP="00105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10. stavku 5. Zakona o ustrojstvu i djelokrugu tijela državne uprave („Narodne novine“, broj 85/20.) Ministarstvo pravosuđa i uprave obavlja upravne i stručne poslove koji se odnose na ustrojstvo i djelokrug lokalne i područne (regionalne) samouprave</w:t>
      </w:r>
      <w:r w:rsidR="009F0A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slijedom čega se podnositelj upućuje da se </w:t>
      </w:r>
      <w:r w:rsidR="00621ED9"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zahtjevom kako postupiti obrati </w:t>
      </w:r>
      <w:r w:rsid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navedenom </w:t>
      </w:r>
      <w:r w:rsidR="00621ED9" w:rsidRPr="00105ACF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Ministarstvu.</w:t>
      </w:r>
      <w:r w:rsidR="00621ED9" w:rsidRPr="0062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C141683" w14:textId="77777777" w:rsidR="00621ED9" w:rsidRP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B090BC" w14:textId="394EC248" w:rsidR="00621ED9" w:rsidRDefault="00621ED9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ED9">
        <w:rPr>
          <w:rFonts w:ascii="Times New Roman" w:hAnsi="Times New Roman" w:cs="Times New Roman"/>
          <w:sz w:val="24"/>
          <w:szCs w:val="24"/>
        </w:rPr>
        <w:t>Slijedom navedenog, Povjerenstvo je dalo očitovanje kao u izreci ovog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1ED9"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1D802018" w14:textId="77777777" w:rsidR="00105ACF" w:rsidRPr="00621ED9" w:rsidRDefault="00105ACF" w:rsidP="0062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AD3A8F" w14:textId="77777777" w:rsidR="00621ED9" w:rsidRPr="00621ED9" w:rsidRDefault="00621ED9" w:rsidP="00621ED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AC7DFB" w14:textId="77777777" w:rsidR="00621ED9" w:rsidRPr="00621ED9" w:rsidRDefault="00621ED9" w:rsidP="00621ED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ED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69CDBE" w14:textId="77777777" w:rsidR="00621ED9" w:rsidRPr="00621ED9" w:rsidRDefault="00621ED9" w:rsidP="00621ED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21ED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7306B767" w14:textId="77777777" w:rsidR="00621ED9" w:rsidRPr="00621ED9" w:rsidRDefault="00621ED9" w:rsidP="00621ED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621ED9">
        <w:rPr>
          <w:rFonts w:ascii="Times New Roman" w:hAnsi="Times New Roman" w:cs="Times New Roman"/>
          <w:bCs/>
          <w:sz w:val="24"/>
          <w:szCs w:val="24"/>
        </w:rPr>
        <w:t xml:space="preserve">       Nataša Novaković, dipl. iur.</w:t>
      </w:r>
    </w:p>
    <w:p w14:paraId="63B6F243" w14:textId="77777777" w:rsidR="00621ED9" w:rsidRPr="00621ED9" w:rsidRDefault="00621ED9" w:rsidP="00621ED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7C78DA50" w14:textId="77777777" w:rsidR="00621ED9" w:rsidRPr="00621ED9" w:rsidRDefault="00621ED9" w:rsidP="00621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C376F" w14:textId="77777777" w:rsidR="00621ED9" w:rsidRPr="00621ED9" w:rsidRDefault="00621ED9" w:rsidP="00621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76747" w14:textId="77777777" w:rsidR="00621ED9" w:rsidRPr="00621ED9" w:rsidRDefault="00621ED9" w:rsidP="00621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1F359" w14:textId="77777777" w:rsidR="00621ED9" w:rsidRPr="00621ED9" w:rsidRDefault="00621ED9" w:rsidP="00621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D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8716E08" w14:textId="480781E3" w:rsidR="00621ED9" w:rsidRPr="00621ED9" w:rsidRDefault="00621ED9" w:rsidP="00621E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D9">
        <w:rPr>
          <w:rFonts w:ascii="Times New Roman" w:hAnsi="Times New Roman" w:cs="Times New Roman"/>
          <w:sz w:val="24"/>
          <w:szCs w:val="24"/>
        </w:rPr>
        <w:t>Podnositelj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21ED9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7296F46E" w14:textId="77777777" w:rsidR="00621ED9" w:rsidRPr="00621ED9" w:rsidRDefault="00621ED9" w:rsidP="00621E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D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2C23C3" w14:textId="77777777" w:rsidR="00621ED9" w:rsidRPr="00621ED9" w:rsidRDefault="00621ED9" w:rsidP="00621ED9">
      <w:pPr>
        <w:numPr>
          <w:ilvl w:val="0"/>
          <w:numId w:val="1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ED9">
        <w:rPr>
          <w:rFonts w:ascii="Times New Roman" w:hAnsi="Times New Roman" w:cs="Times New Roman"/>
          <w:sz w:val="24"/>
          <w:szCs w:val="24"/>
        </w:rPr>
        <w:t>Pismohrana</w:t>
      </w:r>
      <w:r w:rsidRPr="00621E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C64B6CC" w14:textId="77777777" w:rsidR="00621ED9" w:rsidRPr="00621ED9" w:rsidRDefault="00621ED9" w:rsidP="00621ED9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CF48B8" w14:textId="7EB09080" w:rsidR="00101F03" w:rsidRPr="00306F66" w:rsidRDefault="00101F03" w:rsidP="00621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01F03" w:rsidRPr="00306F6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1860" w14:textId="77777777" w:rsidR="007F672D" w:rsidRDefault="007F672D" w:rsidP="005B5818">
      <w:pPr>
        <w:spacing w:after="0" w:line="240" w:lineRule="auto"/>
      </w:pPr>
      <w:r>
        <w:separator/>
      </w:r>
    </w:p>
  </w:endnote>
  <w:endnote w:type="continuationSeparator" w:id="0">
    <w:p w14:paraId="2144935B" w14:textId="77777777" w:rsidR="007F672D" w:rsidRDefault="007F672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1368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181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3BC6C" w14:textId="77777777" w:rsidR="007F672D" w:rsidRDefault="007F672D" w:rsidP="005B5818">
      <w:pPr>
        <w:spacing w:after="0" w:line="240" w:lineRule="auto"/>
      </w:pPr>
      <w:r>
        <w:separator/>
      </w:r>
    </w:p>
  </w:footnote>
  <w:footnote w:type="continuationSeparator" w:id="0">
    <w:p w14:paraId="545017A9" w14:textId="77777777" w:rsidR="007F672D" w:rsidRDefault="007F672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E0C546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61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05ACF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72E8"/>
    <w:rsid w:val="001951FE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2583"/>
    <w:rsid w:val="00432084"/>
    <w:rsid w:val="004607BE"/>
    <w:rsid w:val="00471D3F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6031F3"/>
    <w:rsid w:val="00603BAF"/>
    <w:rsid w:val="00621ED9"/>
    <w:rsid w:val="00622086"/>
    <w:rsid w:val="00623069"/>
    <w:rsid w:val="00624C2A"/>
    <w:rsid w:val="006261F9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5FD1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F672D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0A2D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18C8"/>
    <w:rsid w:val="00C61B80"/>
    <w:rsid w:val="00C6797A"/>
    <w:rsid w:val="00C67BA0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63"/>
    <w:rsid w:val="00D9128B"/>
    <w:rsid w:val="00D92076"/>
    <w:rsid w:val="00D93043"/>
    <w:rsid w:val="00DB18A2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5EB"/>
    <w:rsid w:val="00F00B82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P-322/22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711-I-1849-P-322/22-02-23</BrojAkta>
    <Sync xmlns="8638ef6a-48a0-457c-b738-9f65e71a9a26">0</Sync>
    <Sjednica xmlns="8638ef6a-48a0-457c-b738-9f65e71a9a26">300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015521-C99C-47FF-99BA-98CFC70F70DB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FE388-0E52-4F85-B44B-B7CAEAFC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Dragutin Mahnet, P-322-22, očitovanje</dc:title>
  <dc:creator>Sukob5</dc:creator>
  <cp:lastModifiedBy>Ivan Matić</cp:lastModifiedBy>
  <cp:revision>2</cp:revision>
  <cp:lastPrinted>2022-02-17T13:49:00Z</cp:lastPrinted>
  <dcterms:created xsi:type="dcterms:W3CDTF">2022-09-30T13:24:00Z</dcterms:created>
  <dcterms:modified xsi:type="dcterms:W3CDTF">2022-09-30T13:24:00Z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