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0B258054" w:rsidR="00577B84" w:rsidRPr="008F586E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86E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8F586E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8F586E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4822CD" w:rsidRPr="008F586E">
        <w:rPr>
          <w:rFonts w:ascii="Times New Roman" w:eastAsia="Calibri" w:hAnsi="Times New Roman" w:cs="Times New Roman"/>
          <w:sz w:val="24"/>
          <w:szCs w:val="24"/>
        </w:rPr>
        <w:t>1335</w:t>
      </w:r>
      <w:r w:rsidR="00FE7C20" w:rsidRPr="008F586E">
        <w:rPr>
          <w:rFonts w:ascii="Times New Roman" w:eastAsia="Calibri" w:hAnsi="Times New Roman" w:cs="Times New Roman"/>
          <w:sz w:val="24"/>
          <w:szCs w:val="24"/>
        </w:rPr>
        <w:t>-M-</w:t>
      </w:r>
      <w:r w:rsidR="00B41169" w:rsidRPr="008F586E">
        <w:rPr>
          <w:rFonts w:ascii="Times New Roman" w:eastAsia="Calibri" w:hAnsi="Times New Roman" w:cs="Times New Roman"/>
          <w:sz w:val="24"/>
          <w:szCs w:val="24"/>
        </w:rPr>
        <w:t>204</w:t>
      </w:r>
      <w:r w:rsidR="00FE7C20" w:rsidRPr="008F586E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8F586E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8F586E">
        <w:rPr>
          <w:rFonts w:ascii="Times New Roman" w:eastAsia="Calibri" w:hAnsi="Times New Roman" w:cs="Times New Roman"/>
          <w:sz w:val="24"/>
          <w:szCs w:val="24"/>
        </w:rPr>
        <w:t>-02-</w:t>
      </w:r>
      <w:r w:rsidR="009978C0" w:rsidRPr="008F586E">
        <w:rPr>
          <w:rFonts w:ascii="Times New Roman" w:eastAsia="Calibri" w:hAnsi="Times New Roman" w:cs="Times New Roman"/>
          <w:sz w:val="24"/>
          <w:szCs w:val="24"/>
        </w:rPr>
        <w:t>21</w:t>
      </w:r>
    </w:p>
    <w:p w14:paraId="50D8B937" w14:textId="5B837837" w:rsidR="004E6729" w:rsidRPr="008F586E" w:rsidRDefault="004E6729" w:rsidP="004E6729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B41169" w:rsidRPr="008F586E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8F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41169" w:rsidRPr="008F586E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Pr="008F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</w:t>
      </w:r>
    </w:p>
    <w:p w14:paraId="25465750" w14:textId="77777777" w:rsidR="004E6729" w:rsidRPr="008F586E" w:rsidRDefault="004E6729" w:rsidP="004E6729">
      <w:pPr>
        <w:pStyle w:val="Default"/>
        <w:spacing w:line="276" w:lineRule="auto"/>
        <w:jc w:val="both"/>
        <w:rPr>
          <w:b/>
          <w:color w:val="auto"/>
        </w:rPr>
      </w:pPr>
    </w:p>
    <w:p w14:paraId="23B436C1" w14:textId="649133C1" w:rsidR="00B41169" w:rsidRPr="008F586E" w:rsidRDefault="00B41169" w:rsidP="00B41169">
      <w:pPr>
        <w:pStyle w:val="Default"/>
        <w:spacing w:line="276" w:lineRule="auto"/>
        <w:jc w:val="both"/>
        <w:rPr>
          <w:b/>
          <w:color w:val="auto"/>
        </w:rPr>
      </w:pPr>
      <w:r w:rsidRPr="008F586E">
        <w:rPr>
          <w:b/>
          <w:color w:val="auto"/>
        </w:rPr>
        <w:t>Povjerenstvo za odlučivanje o sukobu interesa</w:t>
      </w:r>
      <w:r w:rsidRPr="008F586E">
        <w:rPr>
          <w:color w:val="auto"/>
        </w:rPr>
        <w:t xml:space="preserve"> (u daljnjem tekstu: Povjerenstvo) u sastavu Davorina </w:t>
      </w:r>
      <w:proofErr w:type="spellStart"/>
      <w:r w:rsidRPr="008F586E">
        <w:rPr>
          <w:color w:val="auto"/>
        </w:rPr>
        <w:t>Ivanjeka</w:t>
      </w:r>
      <w:proofErr w:type="spellEnd"/>
      <w:r w:rsidR="002B632C" w:rsidRPr="008F586E">
        <w:rPr>
          <w:color w:val="auto"/>
        </w:rPr>
        <w:t>,</w:t>
      </w:r>
      <w:r w:rsidRPr="008F586E">
        <w:rPr>
          <w:color w:val="auto"/>
        </w:rPr>
        <w:t xml:space="preserve"> zamjenika predsjednice Povjerenstva, te </w:t>
      </w:r>
      <w:proofErr w:type="spellStart"/>
      <w:r w:rsidRPr="008F586E">
        <w:rPr>
          <w:color w:val="auto"/>
        </w:rPr>
        <w:t>Tončice</w:t>
      </w:r>
      <w:proofErr w:type="spellEnd"/>
      <w:r w:rsidRPr="008F586E">
        <w:rPr>
          <w:color w:val="auto"/>
        </w:rPr>
        <w:t xml:space="preserve"> Božić, Aleksandre Jozić </w:t>
      </w:r>
      <w:proofErr w:type="spellStart"/>
      <w:r w:rsidRPr="008F586E">
        <w:rPr>
          <w:color w:val="auto"/>
        </w:rPr>
        <w:t>Ileković</w:t>
      </w:r>
      <w:proofErr w:type="spellEnd"/>
      <w:r w:rsidRPr="008F586E">
        <w:rPr>
          <w:color w:val="auto"/>
        </w:rPr>
        <w:t xml:space="preserve"> i </w:t>
      </w:r>
      <w:proofErr w:type="spellStart"/>
      <w:r w:rsidRPr="008F586E">
        <w:rPr>
          <w:color w:val="auto"/>
        </w:rPr>
        <w:t>Tatijane</w:t>
      </w:r>
      <w:proofErr w:type="spellEnd"/>
      <w:r w:rsidRPr="008F586E">
        <w:rPr>
          <w:color w:val="auto"/>
        </w:rPr>
        <w:t xml:space="preserve"> Vučetić kao članova Povjerenstva, na temelju članka na temelju članka 32. stavka 1. podstavka 3. Zakona o sprječavanju sukoba interesa („Narodne novine“</w:t>
      </w:r>
      <w:r w:rsidR="003432A9" w:rsidRPr="008F586E">
        <w:rPr>
          <w:color w:val="auto"/>
        </w:rPr>
        <w:t>,</w:t>
      </w:r>
      <w:r w:rsidRPr="008F586E">
        <w:rPr>
          <w:color w:val="auto"/>
        </w:rPr>
        <w:t xml:space="preserve"> broj 143/21., u daljnjem tekstu: ZSSI), </w:t>
      </w:r>
      <w:r w:rsidRPr="008F586E">
        <w:rPr>
          <w:b/>
          <w:color w:val="auto"/>
        </w:rPr>
        <w:t xml:space="preserve">na zahtjev obveznika </w:t>
      </w:r>
      <w:bookmarkStart w:id="0" w:name="_Hlk104964971"/>
      <w:r w:rsidRPr="008F586E">
        <w:rPr>
          <w:b/>
          <w:color w:val="auto"/>
        </w:rPr>
        <w:t>Ante Cvitković</w:t>
      </w:r>
      <w:r w:rsidR="004822CD" w:rsidRPr="008F586E">
        <w:rPr>
          <w:b/>
          <w:color w:val="auto"/>
        </w:rPr>
        <w:t>a</w:t>
      </w:r>
      <w:r w:rsidRPr="008F586E">
        <w:rPr>
          <w:b/>
          <w:color w:val="auto"/>
        </w:rPr>
        <w:t xml:space="preserve">, </w:t>
      </w:r>
      <w:r w:rsidRPr="008F586E">
        <w:rPr>
          <w:b/>
          <w:color w:val="auto"/>
          <w:shd w:val="clear" w:color="auto" w:fill="FFFFFF"/>
        </w:rPr>
        <w:t>ravnatelj</w:t>
      </w:r>
      <w:r w:rsidR="00412948" w:rsidRPr="008F586E">
        <w:rPr>
          <w:b/>
          <w:color w:val="auto"/>
          <w:shd w:val="clear" w:color="auto" w:fill="FFFFFF"/>
        </w:rPr>
        <w:t>a</w:t>
      </w:r>
      <w:r w:rsidRPr="008F586E">
        <w:rPr>
          <w:b/>
          <w:color w:val="auto"/>
          <w:shd w:val="clear" w:color="auto" w:fill="FFFFFF"/>
        </w:rPr>
        <w:t xml:space="preserve"> Nastavnog zavoda za javno zdravstvo Brodsko-posavske županije,</w:t>
      </w:r>
      <w:r w:rsidRPr="008F586E">
        <w:rPr>
          <w:b/>
          <w:color w:val="auto"/>
        </w:rPr>
        <w:t xml:space="preserve"> </w:t>
      </w:r>
      <w:bookmarkEnd w:id="0"/>
      <w:r w:rsidR="003432A9" w:rsidRPr="008F586E">
        <w:rPr>
          <w:color w:val="auto"/>
        </w:rPr>
        <w:t>za davanjem mišljenj</w:t>
      </w:r>
      <w:r w:rsidRPr="008F586E">
        <w:rPr>
          <w:color w:val="auto"/>
        </w:rPr>
        <w:t>a, na 168. sjednici, održanoj dana 21. travnja  2021.g., daje sljedeće</w:t>
      </w:r>
    </w:p>
    <w:p w14:paraId="5BA4EE13" w14:textId="77777777" w:rsidR="000C47F5" w:rsidRPr="008F586E" w:rsidRDefault="000C47F5" w:rsidP="000C47F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0945CE" w14:textId="41B7DF20" w:rsidR="00163F9F" w:rsidRPr="008F586E" w:rsidRDefault="000C47F5" w:rsidP="00163F9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58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MIŠLJENJE </w:t>
      </w:r>
    </w:p>
    <w:p w14:paraId="45F7B700" w14:textId="77777777" w:rsidR="00163F9F" w:rsidRPr="008F586E" w:rsidRDefault="00163F9F" w:rsidP="00163F9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A47B40" w14:textId="1D4B41A4" w:rsidR="00163F9F" w:rsidRPr="008F586E" w:rsidRDefault="003D4319" w:rsidP="00163F9F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58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Temeljem</w:t>
      </w:r>
      <w:r w:rsidR="008723D8" w:rsidRPr="008F58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F58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članka 17. stavaka 1. i</w:t>
      </w:r>
      <w:r w:rsidR="008723D8" w:rsidRPr="008F58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2. ZSSI-a, o</w:t>
      </w:r>
      <w:r w:rsidR="000C47F5" w:rsidRPr="008F58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bvezni</w:t>
      </w:r>
      <w:r w:rsidR="00412948" w:rsidRPr="008F58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</w:t>
      </w:r>
      <w:r w:rsidR="000C47F5" w:rsidRPr="008F58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12948" w:rsidRPr="008F58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Ante Cvitković</w:t>
      </w:r>
      <w:r w:rsidR="008723D8" w:rsidRPr="008F58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C47F5" w:rsidRPr="008F58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za vrijeme obnašanja dužnosti </w:t>
      </w:r>
      <w:r w:rsidR="00412948" w:rsidRPr="008F58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ravnatelj</w:t>
      </w:r>
      <w:r w:rsidR="00B058DC" w:rsidRPr="008F58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="00412948" w:rsidRPr="008F58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Nastavnog</w:t>
      </w:r>
      <w:r w:rsidR="00163F9F" w:rsidRPr="008F58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12948" w:rsidRPr="008F58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zavoda za javno zdravstvo Brodsko-posavske županije</w:t>
      </w:r>
      <w:r w:rsidR="00D050D0" w:rsidRPr="008F58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može</w:t>
      </w:r>
      <w:r w:rsidR="005D7764" w:rsidRPr="008F58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9401C" w:rsidRPr="008F586E">
        <w:rPr>
          <w:rFonts w:ascii="Times New Roman" w:hAnsi="Times New Roman" w:cs="Times New Roman"/>
          <w:b/>
          <w:sz w:val="24"/>
          <w:szCs w:val="24"/>
        </w:rPr>
        <w:t xml:space="preserve">obavljati funkciju </w:t>
      </w:r>
      <w:bookmarkStart w:id="1" w:name="_Hlk104972173"/>
      <w:r w:rsidR="00163F9F" w:rsidRPr="008F586E">
        <w:rPr>
          <w:rFonts w:ascii="Times New Roman" w:hAnsi="Times New Roman" w:cs="Times New Roman"/>
          <w:b/>
          <w:sz w:val="24"/>
          <w:szCs w:val="24"/>
        </w:rPr>
        <w:t xml:space="preserve">člana </w:t>
      </w:r>
      <w:r w:rsidR="001674A9" w:rsidRPr="008F586E">
        <w:rPr>
          <w:rFonts w:ascii="Times New Roman" w:eastAsia="Calibri" w:hAnsi="Times New Roman" w:cs="Times New Roman"/>
          <w:b/>
          <w:sz w:val="24"/>
          <w:szCs w:val="24"/>
        </w:rPr>
        <w:t>Savjetodavnog stručnog povjerenstva u postupku procjene utjecaja na okoliš regionalnog centra za gospodarenje otpadom „</w:t>
      </w:r>
      <w:proofErr w:type="spellStart"/>
      <w:r w:rsidR="001674A9" w:rsidRPr="008F586E">
        <w:rPr>
          <w:rFonts w:ascii="Times New Roman" w:eastAsia="Calibri" w:hAnsi="Times New Roman" w:cs="Times New Roman"/>
          <w:b/>
          <w:sz w:val="24"/>
          <w:szCs w:val="24"/>
        </w:rPr>
        <w:t>Šagulje</w:t>
      </w:r>
      <w:proofErr w:type="spellEnd"/>
      <w:r w:rsidR="001674A9" w:rsidRPr="008F586E">
        <w:rPr>
          <w:rFonts w:ascii="Times New Roman" w:eastAsia="Calibri" w:hAnsi="Times New Roman" w:cs="Times New Roman"/>
          <w:b/>
          <w:sz w:val="24"/>
          <w:szCs w:val="24"/>
        </w:rPr>
        <w:t xml:space="preserve">" na području Općine </w:t>
      </w:r>
      <w:proofErr w:type="spellStart"/>
      <w:r w:rsidR="001674A9" w:rsidRPr="008F586E">
        <w:rPr>
          <w:rFonts w:ascii="Times New Roman" w:eastAsia="Calibri" w:hAnsi="Times New Roman" w:cs="Times New Roman"/>
          <w:b/>
          <w:sz w:val="24"/>
          <w:szCs w:val="24"/>
        </w:rPr>
        <w:t>Dragalić</w:t>
      </w:r>
      <w:proofErr w:type="spellEnd"/>
      <w:r w:rsidR="001674A9" w:rsidRPr="008F586E">
        <w:rPr>
          <w:rFonts w:ascii="Times New Roman" w:eastAsia="Calibri" w:hAnsi="Times New Roman" w:cs="Times New Roman"/>
          <w:b/>
          <w:sz w:val="24"/>
          <w:szCs w:val="24"/>
        </w:rPr>
        <w:t xml:space="preserve"> i Grada Nova Gradiška,</w:t>
      </w:r>
      <w:r w:rsidR="00163F9F" w:rsidRPr="008F58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674A9" w:rsidRPr="008F586E">
        <w:rPr>
          <w:rFonts w:ascii="Times New Roman" w:eastAsia="Calibri" w:hAnsi="Times New Roman" w:cs="Times New Roman"/>
          <w:b/>
          <w:sz w:val="24"/>
          <w:szCs w:val="24"/>
        </w:rPr>
        <w:t>Brodsko-posavska županija</w:t>
      </w:r>
      <w:r w:rsidR="0099401C" w:rsidRPr="008F586E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, </w:t>
      </w:r>
      <w:bookmarkEnd w:id="1"/>
      <w:r w:rsidR="0099401C" w:rsidRPr="008F586E">
        <w:rPr>
          <w:rFonts w:ascii="Times New Roman" w:hAnsi="Times New Roman" w:cs="Times New Roman"/>
          <w:b/>
          <w:sz w:val="24"/>
          <w:szCs w:val="24"/>
        </w:rPr>
        <w:t xml:space="preserve">te za ovu funkciju primati naknadu. </w:t>
      </w:r>
    </w:p>
    <w:p w14:paraId="70DF4DC8" w14:textId="77777777" w:rsidR="00163F9F" w:rsidRPr="008F586E" w:rsidRDefault="00163F9F" w:rsidP="00163F9F">
      <w:pPr>
        <w:pStyle w:val="Odlomakpopisa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AD0294B" w14:textId="292CBF03" w:rsidR="004D00FE" w:rsidRPr="008F586E" w:rsidRDefault="003D4319" w:rsidP="00163F9F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586E">
        <w:rPr>
          <w:rFonts w:ascii="Times New Roman" w:hAnsi="Times New Roman" w:cs="Times New Roman"/>
          <w:b/>
          <w:sz w:val="24"/>
          <w:szCs w:val="24"/>
        </w:rPr>
        <w:t xml:space="preserve">Temeljem </w:t>
      </w:r>
      <w:r w:rsidR="004D00FE" w:rsidRPr="008F586E">
        <w:rPr>
          <w:rFonts w:ascii="Times New Roman" w:hAnsi="Times New Roman" w:cs="Times New Roman"/>
          <w:b/>
          <w:sz w:val="24"/>
          <w:szCs w:val="24"/>
        </w:rPr>
        <w:t>odredb</w:t>
      </w:r>
      <w:r w:rsidRPr="008F586E">
        <w:rPr>
          <w:rFonts w:ascii="Times New Roman" w:hAnsi="Times New Roman" w:cs="Times New Roman"/>
          <w:b/>
          <w:sz w:val="24"/>
          <w:szCs w:val="24"/>
        </w:rPr>
        <w:t>e</w:t>
      </w:r>
      <w:r w:rsidR="004D00FE" w:rsidRPr="008F586E">
        <w:rPr>
          <w:rFonts w:ascii="Times New Roman" w:hAnsi="Times New Roman" w:cs="Times New Roman"/>
          <w:b/>
          <w:sz w:val="24"/>
          <w:szCs w:val="24"/>
        </w:rPr>
        <w:t xml:space="preserve"> članka 17. stavka 4. ZSSI-a obvezn</w:t>
      </w:r>
      <w:r w:rsidR="005D7764" w:rsidRPr="008F586E">
        <w:rPr>
          <w:rFonts w:ascii="Times New Roman" w:hAnsi="Times New Roman" w:cs="Times New Roman"/>
          <w:b/>
          <w:sz w:val="24"/>
          <w:szCs w:val="24"/>
        </w:rPr>
        <w:t>i</w:t>
      </w:r>
      <w:r w:rsidR="00412948" w:rsidRPr="008F586E">
        <w:rPr>
          <w:rFonts w:ascii="Times New Roman" w:hAnsi="Times New Roman" w:cs="Times New Roman"/>
          <w:b/>
          <w:sz w:val="24"/>
          <w:szCs w:val="24"/>
        </w:rPr>
        <w:t>k</w:t>
      </w:r>
      <w:r w:rsidR="004D00FE" w:rsidRPr="008F5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948" w:rsidRPr="008F58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Ante Cvitković</w:t>
      </w:r>
      <w:r w:rsidR="004D00FE" w:rsidRPr="008F58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00FE" w:rsidRPr="008F586E">
        <w:rPr>
          <w:rFonts w:ascii="Times New Roman" w:hAnsi="Times New Roman" w:cs="Times New Roman"/>
          <w:b/>
          <w:sz w:val="24"/>
          <w:szCs w:val="24"/>
        </w:rPr>
        <w:t>je duž</w:t>
      </w:r>
      <w:r w:rsidR="00412948" w:rsidRPr="008F586E">
        <w:rPr>
          <w:rFonts w:ascii="Times New Roman" w:hAnsi="Times New Roman" w:cs="Times New Roman"/>
          <w:b/>
          <w:sz w:val="24"/>
          <w:szCs w:val="24"/>
        </w:rPr>
        <w:t>an</w:t>
      </w:r>
      <w:r w:rsidR="005D7764" w:rsidRPr="008F5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0FE" w:rsidRPr="008F586E">
        <w:rPr>
          <w:rFonts w:ascii="Times New Roman" w:hAnsi="Times New Roman" w:cs="Times New Roman"/>
          <w:b/>
          <w:sz w:val="24"/>
          <w:szCs w:val="24"/>
        </w:rPr>
        <w:t xml:space="preserve">prilikom podnošenja imovinske kartice prijaviti Povjerenstvu naknade stečene </w:t>
      </w:r>
      <w:r w:rsidR="008723D8" w:rsidRPr="008F586E">
        <w:rPr>
          <w:rFonts w:ascii="Times New Roman" w:hAnsi="Times New Roman" w:cs="Times New Roman"/>
          <w:b/>
          <w:sz w:val="24"/>
          <w:szCs w:val="24"/>
        </w:rPr>
        <w:t>temeljem obavljanjem funkcije</w:t>
      </w:r>
      <w:r w:rsidR="004D00FE" w:rsidRPr="008F586E">
        <w:rPr>
          <w:rFonts w:ascii="Times New Roman" w:hAnsi="Times New Roman" w:cs="Times New Roman"/>
          <w:b/>
          <w:sz w:val="24"/>
          <w:szCs w:val="24"/>
        </w:rPr>
        <w:t xml:space="preserve"> iz točke I. ove izreke.</w:t>
      </w:r>
    </w:p>
    <w:p w14:paraId="1ECD2838" w14:textId="77777777" w:rsidR="004D00FE" w:rsidRPr="008F586E" w:rsidRDefault="004D00FE" w:rsidP="004D00FE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D9BEF0" w14:textId="77777777" w:rsidR="000C47F5" w:rsidRPr="008F586E" w:rsidRDefault="000C47F5" w:rsidP="000C47F5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86E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797EE82F" w14:textId="79C7D5BC" w:rsidR="000C47F5" w:rsidRPr="008F586E" w:rsidRDefault="000C47F5" w:rsidP="000C47F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86E">
        <w:rPr>
          <w:rFonts w:ascii="Times New Roman" w:eastAsia="Calibri" w:hAnsi="Times New Roman" w:cs="Times New Roman"/>
          <w:sz w:val="24"/>
          <w:szCs w:val="24"/>
        </w:rPr>
        <w:t>Zahtjev za davanjem mišljenja Povjerenstva podn</w:t>
      </w:r>
      <w:r w:rsidR="005D7764" w:rsidRPr="008F586E">
        <w:rPr>
          <w:rFonts w:ascii="Times New Roman" w:eastAsia="Calibri" w:hAnsi="Times New Roman" w:cs="Times New Roman"/>
          <w:sz w:val="24"/>
          <w:szCs w:val="24"/>
        </w:rPr>
        <w:t>i</w:t>
      </w:r>
      <w:r w:rsidR="00412948" w:rsidRPr="008F586E">
        <w:rPr>
          <w:rFonts w:ascii="Times New Roman" w:eastAsia="Calibri" w:hAnsi="Times New Roman" w:cs="Times New Roman"/>
          <w:sz w:val="24"/>
          <w:szCs w:val="24"/>
        </w:rPr>
        <w:t>o</w:t>
      </w:r>
      <w:r w:rsidRPr="008F586E">
        <w:rPr>
          <w:rFonts w:ascii="Times New Roman" w:eastAsia="Calibri" w:hAnsi="Times New Roman" w:cs="Times New Roman"/>
          <w:sz w:val="24"/>
          <w:szCs w:val="24"/>
        </w:rPr>
        <w:t xml:space="preserve"> je obvezn</w:t>
      </w:r>
      <w:r w:rsidR="005D7764" w:rsidRPr="008F586E">
        <w:rPr>
          <w:rFonts w:ascii="Times New Roman" w:eastAsia="Calibri" w:hAnsi="Times New Roman" w:cs="Times New Roman"/>
          <w:sz w:val="24"/>
          <w:szCs w:val="24"/>
        </w:rPr>
        <w:t>i</w:t>
      </w:r>
      <w:r w:rsidR="004423AE" w:rsidRPr="008F586E">
        <w:rPr>
          <w:rFonts w:ascii="Times New Roman" w:eastAsia="Calibri" w:hAnsi="Times New Roman" w:cs="Times New Roman"/>
          <w:sz w:val="24"/>
          <w:szCs w:val="24"/>
        </w:rPr>
        <w:t>k</w:t>
      </w:r>
      <w:r w:rsidRPr="008F58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3AE" w:rsidRPr="008F586E">
        <w:rPr>
          <w:rFonts w:ascii="Times New Roman" w:eastAsia="Calibri" w:hAnsi="Times New Roman" w:cs="Times New Roman"/>
          <w:sz w:val="24"/>
          <w:szCs w:val="24"/>
        </w:rPr>
        <w:t>Ante Cvitković</w:t>
      </w:r>
      <w:r w:rsidRPr="008F58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432A9" w:rsidRPr="008F586E">
        <w:rPr>
          <w:rFonts w:ascii="Times New Roman" w:hAnsi="Times New Roman" w:cs="Times New Roman"/>
          <w:sz w:val="24"/>
          <w:szCs w:val="24"/>
          <w:shd w:val="clear" w:color="auto" w:fill="FFFFFF"/>
        </w:rPr>
        <w:t>ravnatelj</w:t>
      </w:r>
      <w:r w:rsidR="005D7764" w:rsidRPr="008F5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Nastavnog zavoda za javno zdravstvo </w:t>
      </w:r>
      <w:r w:rsidR="00B058DC" w:rsidRPr="008F586E">
        <w:rPr>
          <w:rFonts w:ascii="Times New Roman" w:hAnsi="Times New Roman" w:cs="Times New Roman"/>
          <w:sz w:val="24"/>
          <w:szCs w:val="24"/>
          <w:shd w:val="clear" w:color="auto" w:fill="FFFFFF"/>
        </w:rPr>
        <w:t>Brodsko-posavske</w:t>
      </w:r>
      <w:r w:rsidR="005D7764" w:rsidRPr="008F5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županije.</w:t>
      </w:r>
      <w:r w:rsidR="005D7764" w:rsidRPr="008F58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D7764" w:rsidRPr="008F586E">
        <w:rPr>
          <w:rFonts w:ascii="Times New Roman" w:eastAsia="Calibri" w:hAnsi="Times New Roman" w:cs="Times New Roman"/>
          <w:sz w:val="24"/>
          <w:szCs w:val="24"/>
        </w:rPr>
        <w:t>Z</w:t>
      </w:r>
      <w:r w:rsidRPr="008F586E">
        <w:rPr>
          <w:rFonts w:ascii="Times New Roman" w:eastAsia="Calibri" w:hAnsi="Times New Roman" w:cs="Times New Roman"/>
          <w:sz w:val="24"/>
          <w:szCs w:val="24"/>
        </w:rPr>
        <w:t xml:space="preserve">ahtjev je </w:t>
      </w:r>
      <w:r w:rsidR="005D7764" w:rsidRPr="008F586E">
        <w:rPr>
          <w:rFonts w:ascii="Times New Roman" w:eastAsia="Calibri" w:hAnsi="Times New Roman" w:cs="Times New Roman"/>
          <w:sz w:val="24"/>
          <w:szCs w:val="24"/>
        </w:rPr>
        <w:t xml:space="preserve">u Povjerenstvu </w:t>
      </w:r>
      <w:r w:rsidRPr="008F586E">
        <w:rPr>
          <w:rFonts w:ascii="Times New Roman" w:eastAsia="Calibri" w:hAnsi="Times New Roman" w:cs="Times New Roman"/>
          <w:sz w:val="24"/>
          <w:szCs w:val="24"/>
        </w:rPr>
        <w:t xml:space="preserve">zaprimljen </w:t>
      </w:r>
      <w:r w:rsidR="00FE7A03" w:rsidRPr="008F586E">
        <w:rPr>
          <w:rFonts w:ascii="Times New Roman" w:eastAsia="Calibri" w:hAnsi="Times New Roman" w:cs="Times New Roman"/>
          <w:sz w:val="24"/>
          <w:szCs w:val="24"/>
        </w:rPr>
        <w:t>15</w:t>
      </w:r>
      <w:r w:rsidRPr="008F586E">
        <w:rPr>
          <w:rFonts w:ascii="Times New Roman" w:eastAsia="Calibri" w:hAnsi="Times New Roman" w:cs="Times New Roman"/>
          <w:sz w:val="24"/>
          <w:szCs w:val="24"/>
        </w:rPr>
        <w:t>.</w:t>
      </w:r>
      <w:r w:rsidR="00FE7A03" w:rsidRPr="008F586E">
        <w:rPr>
          <w:rFonts w:ascii="Times New Roman" w:eastAsia="Calibri" w:hAnsi="Times New Roman" w:cs="Times New Roman"/>
          <w:sz w:val="24"/>
          <w:szCs w:val="24"/>
        </w:rPr>
        <w:t xml:space="preserve"> travnja</w:t>
      </w:r>
      <w:r w:rsidRPr="008F586E">
        <w:rPr>
          <w:rFonts w:ascii="Times New Roman" w:eastAsia="Calibri" w:hAnsi="Times New Roman" w:cs="Times New Roman"/>
          <w:sz w:val="24"/>
          <w:szCs w:val="24"/>
        </w:rPr>
        <w:t xml:space="preserve"> 2022.</w:t>
      </w:r>
      <w:r w:rsidR="0026225E" w:rsidRPr="008F586E">
        <w:rPr>
          <w:rFonts w:ascii="Times New Roman" w:eastAsia="Calibri" w:hAnsi="Times New Roman" w:cs="Times New Roman"/>
          <w:sz w:val="24"/>
          <w:szCs w:val="24"/>
        </w:rPr>
        <w:t>g.</w:t>
      </w:r>
      <w:r w:rsidRPr="008F586E">
        <w:rPr>
          <w:rFonts w:ascii="Times New Roman" w:eastAsia="Calibri" w:hAnsi="Times New Roman" w:cs="Times New Roman"/>
          <w:sz w:val="24"/>
          <w:szCs w:val="24"/>
        </w:rPr>
        <w:t xml:space="preserve"> pod poslovnim brojem 711-U</w:t>
      </w:r>
      <w:r w:rsidR="00FE7A03" w:rsidRPr="008F586E">
        <w:rPr>
          <w:rFonts w:ascii="Times New Roman" w:eastAsia="Calibri" w:hAnsi="Times New Roman" w:cs="Times New Roman"/>
          <w:sz w:val="24"/>
          <w:szCs w:val="24"/>
        </w:rPr>
        <w:t>-4200</w:t>
      </w:r>
      <w:r w:rsidRPr="008F586E">
        <w:rPr>
          <w:rFonts w:ascii="Times New Roman" w:eastAsia="Calibri" w:hAnsi="Times New Roman" w:cs="Times New Roman"/>
          <w:sz w:val="24"/>
          <w:szCs w:val="24"/>
        </w:rPr>
        <w:t>-M-</w:t>
      </w:r>
      <w:r w:rsidR="00FE7A03" w:rsidRPr="008F586E">
        <w:rPr>
          <w:rFonts w:ascii="Times New Roman" w:eastAsia="Calibri" w:hAnsi="Times New Roman" w:cs="Times New Roman"/>
          <w:sz w:val="24"/>
          <w:szCs w:val="24"/>
        </w:rPr>
        <w:t>204</w:t>
      </w:r>
      <w:r w:rsidRPr="008F586E">
        <w:rPr>
          <w:rFonts w:ascii="Times New Roman" w:eastAsia="Calibri" w:hAnsi="Times New Roman" w:cs="Times New Roman"/>
          <w:sz w:val="24"/>
          <w:szCs w:val="24"/>
        </w:rPr>
        <w:t>/22-01-</w:t>
      </w:r>
      <w:r w:rsidR="00FE7A03" w:rsidRPr="008F586E">
        <w:rPr>
          <w:rFonts w:ascii="Times New Roman" w:eastAsia="Calibri" w:hAnsi="Times New Roman" w:cs="Times New Roman"/>
          <w:sz w:val="24"/>
          <w:szCs w:val="24"/>
        </w:rPr>
        <w:t>6</w:t>
      </w:r>
      <w:r w:rsidRPr="008F586E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FE7A03" w:rsidRPr="008F586E">
        <w:rPr>
          <w:rFonts w:ascii="Times New Roman" w:eastAsia="Calibri" w:hAnsi="Times New Roman" w:cs="Times New Roman"/>
          <w:sz w:val="24"/>
          <w:szCs w:val="24"/>
        </w:rPr>
        <w:t>204</w:t>
      </w:r>
      <w:r w:rsidRPr="008F586E">
        <w:rPr>
          <w:rFonts w:ascii="Times New Roman" w:eastAsia="Calibri" w:hAnsi="Times New Roman" w:cs="Times New Roman"/>
          <w:sz w:val="24"/>
          <w:szCs w:val="24"/>
        </w:rPr>
        <w:t>/22.</w:t>
      </w:r>
      <w:r w:rsidR="00742012" w:rsidRPr="008F586E">
        <w:rPr>
          <w:rFonts w:ascii="Times New Roman" w:eastAsia="Calibri" w:hAnsi="Times New Roman" w:cs="Times New Roman"/>
          <w:sz w:val="24"/>
          <w:szCs w:val="24"/>
        </w:rPr>
        <w:t>g.</w:t>
      </w:r>
      <w:r w:rsidRPr="008F58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9E3B9A" w14:textId="33B699A9" w:rsidR="000C47F5" w:rsidRPr="008F586E" w:rsidRDefault="000C47F5" w:rsidP="000C47F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86E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65. ZSSI-a, propisano je da su </w:t>
      </w:r>
      <w:r w:rsidRPr="008F586E">
        <w:rPr>
          <w:rFonts w:ascii="Times New Roman" w:hAnsi="Times New Roman" w:cs="Times New Roman"/>
          <w:sz w:val="24"/>
          <w:szCs w:val="24"/>
          <w:shd w:val="clear" w:color="auto" w:fill="FFFFFF"/>
        </w:rPr>
        <w:t>ravnatelji ustanova u zdravstvu kojima je osnivač Republika Hrvat</w:t>
      </w:r>
      <w:r w:rsidRPr="008F586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ska ili jedinica </w:t>
      </w:r>
      <w:r w:rsidR="003432A9" w:rsidRPr="008F586E">
        <w:rPr>
          <w:rFonts w:ascii="Times New Roman" w:hAnsi="Times New Roman" w:cs="Times New Roman"/>
          <w:sz w:val="24"/>
          <w:szCs w:val="24"/>
          <w:shd w:val="clear" w:color="auto" w:fill="FFFFFF"/>
        </w:rPr>
        <w:t>lokalne, odnosno</w:t>
      </w:r>
      <w:r w:rsidRPr="008F5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područne (regionalne) samouprave</w:t>
      </w:r>
      <w:r w:rsidRPr="008F586E">
        <w:rPr>
          <w:rFonts w:ascii="Times New Roman" w:eastAsia="Calibri" w:hAnsi="Times New Roman" w:cs="Times New Roman"/>
          <w:sz w:val="24"/>
          <w:szCs w:val="24"/>
        </w:rPr>
        <w:t xml:space="preserve"> obveznici u smislu navedenog </w:t>
      </w:r>
      <w:r w:rsidR="003432A9" w:rsidRPr="008F586E">
        <w:rPr>
          <w:rFonts w:ascii="Times New Roman" w:eastAsia="Calibri" w:hAnsi="Times New Roman" w:cs="Times New Roman"/>
          <w:sz w:val="24"/>
          <w:szCs w:val="24"/>
        </w:rPr>
        <w:t>Z</w:t>
      </w:r>
      <w:r w:rsidRPr="008F586E">
        <w:rPr>
          <w:rFonts w:ascii="Times New Roman" w:eastAsia="Calibri" w:hAnsi="Times New Roman" w:cs="Times New Roman"/>
          <w:sz w:val="24"/>
          <w:szCs w:val="24"/>
        </w:rPr>
        <w:t xml:space="preserve">akona, stoga je </w:t>
      </w:r>
      <w:r w:rsidR="005D7764" w:rsidRPr="008F586E">
        <w:rPr>
          <w:rFonts w:ascii="Times New Roman" w:eastAsia="Calibri" w:hAnsi="Times New Roman" w:cs="Times New Roman"/>
          <w:sz w:val="24"/>
          <w:szCs w:val="24"/>
        </w:rPr>
        <w:t>obvezn</w:t>
      </w:r>
      <w:r w:rsidR="004423AE" w:rsidRPr="008F586E">
        <w:rPr>
          <w:rFonts w:ascii="Times New Roman" w:eastAsia="Calibri" w:hAnsi="Times New Roman" w:cs="Times New Roman"/>
          <w:sz w:val="24"/>
          <w:szCs w:val="24"/>
        </w:rPr>
        <w:t>ik</w:t>
      </w:r>
      <w:r w:rsidR="005D7764" w:rsidRPr="008F58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7A03" w:rsidRPr="008F586E">
        <w:rPr>
          <w:rFonts w:ascii="Times New Roman" w:eastAsia="Calibri" w:hAnsi="Times New Roman" w:cs="Times New Roman"/>
          <w:sz w:val="24"/>
          <w:szCs w:val="24"/>
        </w:rPr>
        <w:t>Ante Cvitković</w:t>
      </w:r>
      <w:r w:rsidR="005D7764" w:rsidRPr="008F58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D7764" w:rsidRPr="008F5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ravnatelj Nastavnog zavoda za javno zdravstvo </w:t>
      </w:r>
      <w:r w:rsidR="00FE7A03" w:rsidRPr="008F586E">
        <w:rPr>
          <w:rFonts w:ascii="Times New Roman" w:hAnsi="Times New Roman" w:cs="Times New Roman"/>
          <w:sz w:val="24"/>
          <w:szCs w:val="24"/>
          <w:shd w:val="clear" w:color="auto" w:fill="FFFFFF"/>
        </w:rPr>
        <w:t>Brodsko-posavske</w:t>
      </w:r>
      <w:r w:rsidR="005D7764" w:rsidRPr="008F5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županije</w:t>
      </w:r>
      <w:r w:rsidRPr="008F586E">
        <w:rPr>
          <w:rFonts w:ascii="Times New Roman" w:eastAsia="Calibri" w:hAnsi="Times New Roman" w:cs="Times New Roman"/>
          <w:sz w:val="24"/>
          <w:szCs w:val="24"/>
        </w:rPr>
        <w:t xml:space="preserve">, kojoj je osnivač </w:t>
      </w:r>
      <w:r w:rsidR="00FE7A03" w:rsidRPr="008F586E">
        <w:rPr>
          <w:rFonts w:ascii="Times New Roman" w:hAnsi="Times New Roman" w:cs="Times New Roman"/>
          <w:sz w:val="24"/>
          <w:szCs w:val="24"/>
          <w:shd w:val="clear" w:color="auto" w:fill="FFFFFF"/>
        </w:rPr>
        <w:t>Brodsko-posavska</w:t>
      </w:r>
      <w:r w:rsidR="005D7764" w:rsidRPr="008F5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županija</w:t>
      </w:r>
      <w:r w:rsidRPr="008F586E">
        <w:rPr>
          <w:rFonts w:ascii="Times New Roman" w:eastAsia="Calibri" w:hAnsi="Times New Roman" w:cs="Times New Roman"/>
          <w:sz w:val="24"/>
          <w:szCs w:val="24"/>
        </w:rPr>
        <w:t>, duž</w:t>
      </w:r>
      <w:r w:rsidR="00FE7A03" w:rsidRPr="008F586E">
        <w:rPr>
          <w:rFonts w:ascii="Times New Roman" w:eastAsia="Calibri" w:hAnsi="Times New Roman" w:cs="Times New Roman"/>
          <w:sz w:val="24"/>
          <w:szCs w:val="24"/>
        </w:rPr>
        <w:t>an</w:t>
      </w:r>
      <w:r w:rsidRPr="008F586E">
        <w:rPr>
          <w:rFonts w:ascii="Times New Roman" w:eastAsia="Calibri" w:hAnsi="Times New Roman" w:cs="Times New Roman"/>
          <w:sz w:val="24"/>
          <w:szCs w:val="24"/>
        </w:rPr>
        <w:t xml:space="preserve"> postupati sukladno odredbama ZSSI-a. </w:t>
      </w:r>
    </w:p>
    <w:p w14:paraId="75DA8826" w14:textId="77777777" w:rsidR="003432A9" w:rsidRPr="008F586E" w:rsidRDefault="000C47F5" w:rsidP="003432A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86E">
        <w:rPr>
          <w:rFonts w:ascii="Times New Roman" w:eastAsia="Calibri" w:hAnsi="Times New Roman" w:cs="Times New Roman"/>
          <w:sz w:val="24"/>
          <w:szCs w:val="24"/>
        </w:rPr>
        <w:t>Člankom 8. stavkom 3. i 4</w:t>
      </w:r>
      <w:r w:rsidR="00742012" w:rsidRPr="008F586E">
        <w:rPr>
          <w:rFonts w:ascii="Times New Roman" w:eastAsia="Calibri" w:hAnsi="Times New Roman" w:cs="Times New Roman"/>
          <w:sz w:val="24"/>
          <w:szCs w:val="24"/>
        </w:rPr>
        <w:t>.</w:t>
      </w:r>
      <w:r w:rsidRPr="008F586E">
        <w:rPr>
          <w:rFonts w:ascii="Times New Roman" w:eastAsia="Calibri" w:hAnsi="Times New Roman" w:cs="Times New Roman"/>
          <w:sz w:val="24"/>
          <w:szCs w:val="24"/>
        </w:rPr>
        <w:t xml:space="preserve"> ZSSI-a propisano je da su </w:t>
      </w:r>
      <w:r w:rsidR="00FE7A03" w:rsidRPr="008F586E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8F586E">
        <w:rPr>
          <w:rFonts w:ascii="Times New Roman" w:eastAsia="Calibri" w:hAnsi="Times New Roman" w:cs="Times New Roman"/>
          <w:sz w:val="24"/>
          <w:szCs w:val="24"/>
        </w:rPr>
        <w:t xml:space="preserve"> u slučaju dvojbe predstavlja li neko ponašanje povredu odredba tog Zakona, dužni zatražiti mišljenje Povjerenstva, koje će potom dati obrazloženo mišljenje u roku od 15 dana od dana primitka zahtjeva. </w:t>
      </w:r>
    </w:p>
    <w:p w14:paraId="2D1E5A4A" w14:textId="49D0FF4D" w:rsidR="003432A9" w:rsidRPr="008F586E" w:rsidRDefault="005414B6" w:rsidP="003432A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8F586E">
        <w:rPr>
          <w:rFonts w:ascii="Times New Roman" w:hAnsi="Times New Roman" w:cs="Times New Roman"/>
          <w:sz w:val="24"/>
          <w:szCs w:val="24"/>
        </w:rPr>
        <w:t xml:space="preserve">U podnesenom zahtjevu obveznik </w:t>
      </w:r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iznosi </w:t>
      </w:r>
      <w:r w:rsidR="003432A9"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nedoumice vezano za</w:t>
      </w:r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uplaćeni novčani iznos za rad u Savjetodavnom stručnom povjerenstvu u postupku procjene utjecaja na okoliš regionalnog centra za gospodarenje otpadom ,,</w:t>
      </w:r>
      <w:proofErr w:type="spellStart"/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Šagulje</w:t>
      </w:r>
      <w:proofErr w:type="spellEnd"/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“ na području Općine </w:t>
      </w:r>
      <w:proofErr w:type="spellStart"/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Dragalić</w:t>
      </w:r>
      <w:proofErr w:type="spellEnd"/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i Grada Nova Gradiška, Brodsko-posavska županija. </w:t>
      </w:r>
    </w:p>
    <w:p w14:paraId="6A358BD1" w14:textId="77777777" w:rsidR="003432A9" w:rsidRPr="008F586E" w:rsidRDefault="005414B6" w:rsidP="003432A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Obveznik obrazlaže da ga je Ministarstvo gospodarstva i održivog razvoja odlukom od 5. srpnja 2021. imenovalo kao člana u </w:t>
      </w:r>
      <w:r w:rsidR="003432A9"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navedeno </w:t>
      </w:r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Savjetodavno stručno povjerenstvo</w:t>
      </w:r>
      <w:r w:rsidR="003432A9"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te da je p</w:t>
      </w:r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rva sjednica održana 7.</w:t>
      </w:r>
      <w:r w:rsidR="003432A9"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srpnja 2021. </w:t>
      </w:r>
      <w:r w:rsidR="003432A9"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Navodi da je </w:t>
      </w:r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njegova</w:t>
      </w:r>
      <w:r w:rsidR="003432A9"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zadaća </w:t>
      </w:r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bila iznijeti pri</w:t>
      </w:r>
      <w:r w:rsidR="003432A9"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mjedbe, sugestije i prijedloge, što je </w:t>
      </w:r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vidljivo iz poziv</w:t>
      </w:r>
      <w:r w:rsidR="003432A9"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a za 1. sjednicu, te da je s</w:t>
      </w:r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adržaj </w:t>
      </w:r>
      <w:r w:rsidR="003432A9"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njegova</w:t>
      </w:r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rada kao stručnjaka (</w:t>
      </w:r>
      <w:r w:rsidR="003432A9"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doktor medicine,</w:t>
      </w:r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specijalist </w:t>
      </w:r>
      <w:proofErr w:type="spellStart"/>
      <w:r w:rsidRPr="008F586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epidemiologij</w:t>
      </w:r>
      <w:proofErr w:type="spellEnd"/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e) vidljiv iz primjedbi koje je poslao mailom </w:t>
      </w:r>
      <w:r w:rsidR="003432A9"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od </w:t>
      </w:r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20. srpnja 2021</w:t>
      </w:r>
      <w:r w:rsidR="003432A9"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. Također navodi da je</w:t>
      </w:r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druga sjednica </w:t>
      </w:r>
      <w:r w:rsidR="003432A9"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ovog Savjetodavnog stručnog povjerenstva </w:t>
      </w:r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održana putem videokonferencije 28.siječnja.2022 </w:t>
      </w:r>
      <w:r w:rsidRPr="008F586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(mail </w:t>
      </w:r>
      <w:r w:rsidR="003432A9" w:rsidRPr="008F586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se </w:t>
      </w:r>
      <w:proofErr w:type="spellStart"/>
      <w:r w:rsidR="003432A9" w:rsidRPr="008F586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nalazi</w:t>
      </w:r>
      <w:proofErr w:type="spellEnd"/>
      <w:r w:rsidR="003432A9" w:rsidRPr="008F586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u privitku), a završno mišljenje je tr</w:t>
      </w:r>
      <w:r w:rsidR="003432A9"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ebalo dati do 10. veljače 2022. </w:t>
      </w:r>
    </w:p>
    <w:p w14:paraId="42C241D6" w14:textId="40DA9C8B" w:rsidR="002547BA" w:rsidRPr="008F586E" w:rsidRDefault="003432A9" w:rsidP="003432A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Nadalje ističe kako</w:t>
      </w:r>
      <w:r w:rsidR="002547BA"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je i</w:t>
      </w:r>
      <w:r w:rsidR="005414B6"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zmeđu tih dviju sjednica </w:t>
      </w:r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postojala </w:t>
      </w:r>
      <w:r w:rsidR="005414B6"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komunikacij</w:t>
      </w:r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a</w:t>
      </w:r>
      <w:r w:rsidR="005414B6"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putem elektroničke pošte</w:t>
      </w:r>
      <w:r w:rsidR="005414B6"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koju mo</w:t>
      </w:r>
      <w:r w:rsidR="002547BA"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že</w:t>
      </w:r>
      <w:r w:rsidR="005414B6"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predočiti</w:t>
      </w:r>
      <w:r w:rsidR="005414B6"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, a odnos</w:t>
      </w:r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i</w:t>
      </w:r>
      <w:r w:rsidR="005414B6"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se na eventualna davanja dodatnih mišljenja, pregleda</w:t>
      </w:r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i</w:t>
      </w:r>
      <w:r w:rsidR="005414B6"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primjedbi drugih članova </w:t>
      </w:r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istog Savjetodavnog stručnog povjerenstva te da mu je </w:t>
      </w:r>
      <w:r w:rsidR="005414B6"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Ministarstvo gospodarstva i održivog razvoja uplatilo 800</w:t>
      </w:r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,00</w:t>
      </w:r>
      <w:r w:rsidR="005414B6"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kn na račun </w:t>
      </w:r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28. veljače </w:t>
      </w:r>
      <w:r w:rsidR="005414B6"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2022.</w:t>
      </w:r>
    </w:p>
    <w:p w14:paraId="165B2A3A" w14:textId="77777777" w:rsidR="008723D8" w:rsidRPr="008F586E" w:rsidRDefault="003432A9" w:rsidP="008723D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Iznosi da o</w:t>
      </w:r>
      <w:r w:rsidR="005414B6" w:rsidRPr="008F586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bnaša dužnost </w:t>
      </w:r>
      <w:r w:rsidRPr="008F586E">
        <w:rPr>
          <w:rFonts w:ascii="Times New Roman" w:hAnsi="Times New Roman" w:cs="Times New Roman"/>
          <w:sz w:val="24"/>
          <w:szCs w:val="24"/>
          <w:lang w:eastAsia="hr-HR" w:bidi="hr-HR"/>
        </w:rPr>
        <w:t>r</w:t>
      </w:r>
      <w:r w:rsidR="005414B6" w:rsidRPr="008F586E">
        <w:rPr>
          <w:rFonts w:ascii="Times New Roman" w:hAnsi="Times New Roman" w:cs="Times New Roman"/>
          <w:sz w:val="24"/>
          <w:szCs w:val="24"/>
          <w:lang w:eastAsia="hr-HR" w:bidi="hr-HR"/>
        </w:rPr>
        <w:t>avnatelja Nastavnog zavoda za javno zdravstvo B</w:t>
      </w:r>
      <w:r w:rsidRPr="008F586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rodsko-posavske županije, s kojim </w:t>
      </w:r>
      <w:r w:rsidR="005414B6" w:rsidRPr="008F586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ima s sklopljen </w:t>
      </w:r>
      <w:r w:rsidR="002547BA" w:rsidRPr="008F586E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Pr="008F586E">
        <w:rPr>
          <w:rFonts w:ascii="Times New Roman" w:hAnsi="Times New Roman" w:cs="Times New Roman"/>
          <w:sz w:val="24"/>
          <w:szCs w:val="24"/>
          <w:lang w:eastAsia="hr-HR" w:bidi="hr-HR"/>
        </w:rPr>
        <w:t>neks</w:t>
      </w:r>
      <w:r w:rsidR="005414B6" w:rsidRPr="008F586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2547BA" w:rsidRPr="008F586E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="005414B6" w:rsidRPr="008F586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govora o radu </w:t>
      </w:r>
      <w:r w:rsidRPr="008F586E">
        <w:rPr>
          <w:rFonts w:ascii="Times New Roman" w:hAnsi="Times New Roman" w:cs="Times New Roman"/>
          <w:sz w:val="24"/>
          <w:szCs w:val="24"/>
          <w:lang w:eastAsia="hr-HR" w:bidi="hr-HR"/>
        </w:rPr>
        <w:t>temeljem kojeg</w:t>
      </w:r>
      <w:r w:rsidR="005414B6" w:rsidRPr="008F586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za vrijeme </w:t>
      </w:r>
      <w:r w:rsidRPr="008F586E">
        <w:rPr>
          <w:rFonts w:ascii="Times New Roman" w:hAnsi="Times New Roman" w:cs="Times New Roman"/>
          <w:sz w:val="24"/>
          <w:szCs w:val="24"/>
          <w:lang w:eastAsia="hr-HR" w:bidi="hr-HR"/>
        </w:rPr>
        <w:t>obnašanja dužnosti</w:t>
      </w:r>
      <w:r w:rsidR="005414B6" w:rsidRPr="008F586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ravnatelja </w:t>
      </w:r>
      <w:r w:rsidRPr="008F586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obavlja </w:t>
      </w:r>
      <w:r w:rsidR="005414B6" w:rsidRPr="008F586E">
        <w:rPr>
          <w:rFonts w:ascii="Times New Roman" w:hAnsi="Times New Roman" w:cs="Times New Roman"/>
          <w:sz w:val="24"/>
          <w:szCs w:val="24"/>
          <w:lang w:eastAsia="hr-HR" w:bidi="hr-HR"/>
        </w:rPr>
        <w:t>i poslove doktora medicine</w:t>
      </w:r>
      <w:r w:rsidRPr="008F586E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5414B6" w:rsidRPr="008F586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5414B6" w:rsidRPr="008F586E">
        <w:rPr>
          <w:rFonts w:ascii="Times New Roman" w:hAnsi="Times New Roman" w:cs="Times New Roman"/>
          <w:sz w:val="24"/>
          <w:szCs w:val="24"/>
          <w:lang w:val="en-US" w:bidi="en-US"/>
        </w:rPr>
        <w:t xml:space="preserve">spec, </w:t>
      </w:r>
      <w:proofErr w:type="spellStart"/>
      <w:r w:rsidR="005414B6" w:rsidRPr="008F586E">
        <w:rPr>
          <w:rFonts w:ascii="Times New Roman" w:hAnsi="Times New Roman" w:cs="Times New Roman"/>
          <w:sz w:val="24"/>
          <w:szCs w:val="24"/>
          <w:lang w:val="en-US" w:bidi="en-US"/>
        </w:rPr>
        <w:t>epidemiolog</w:t>
      </w:r>
      <w:r w:rsidR="002547BA" w:rsidRPr="008F586E">
        <w:rPr>
          <w:rFonts w:ascii="Times New Roman" w:hAnsi="Times New Roman" w:cs="Times New Roman"/>
          <w:sz w:val="24"/>
          <w:szCs w:val="24"/>
          <w:lang w:val="en-US" w:bidi="en-US"/>
        </w:rPr>
        <w:t>ij</w:t>
      </w:r>
      <w:proofErr w:type="spellEnd"/>
      <w:r w:rsidR="005414B6" w:rsidRPr="008F586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e </w:t>
      </w:r>
      <w:r w:rsidRPr="008F586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te </w:t>
      </w:r>
      <w:r w:rsidR="005414B6" w:rsidRPr="008F586E">
        <w:rPr>
          <w:rFonts w:ascii="Times New Roman" w:hAnsi="Times New Roman" w:cs="Times New Roman"/>
          <w:sz w:val="24"/>
          <w:szCs w:val="24"/>
          <w:lang w:eastAsia="hr-HR" w:bidi="hr-HR"/>
        </w:rPr>
        <w:t>voditelja Službe za epidemiologiju i javno zdravstvo</w:t>
      </w:r>
      <w:r w:rsidRPr="008F586E">
        <w:rPr>
          <w:rFonts w:ascii="Times New Roman" w:hAnsi="Times New Roman" w:cs="Times New Roman"/>
          <w:sz w:val="24"/>
          <w:szCs w:val="24"/>
          <w:lang w:eastAsia="hr-HR" w:bidi="hr-HR"/>
        </w:rPr>
        <w:t>, slijedom čega</w:t>
      </w:r>
      <w:r w:rsidR="002547BA" w:rsidRPr="008F586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traži mišljenje Povjerenstva </w:t>
      </w:r>
      <w:r w:rsidR="005414B6" w:rsidRPr="008F586E">
        <w:rPr>
          <w:rFonts w:ascii="Times New Roman" w:hAnsi="Times New Roman" w:cs="Times New Roman"/>
          <w:sz w:val="24"/>
          <w:szCs w:val="24"/>
          <w:lang w:eastAsia="hr-HR" w:bidi="hr-HR"/>
        </w:rPr>
        <w:t>treba</w:t>
      </w:r>
      <w:r w:rsidR="002547BA" w:rsidRPr="008F586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li</w:t>
      </w:r>
      <w:r w:rsidR="005414B6" w:rsidRPr="008F586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vratiti primljeni iznos u proračun Republike Hrvatske</w:t>
      </w:r>
      <w:r w:rsidR="002547BA" w:rsidRPr="008F586E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 w:rsidRPr="008F586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6BAF2DC5" w14:textId="70281E01" w:rsidR="008723D8" w:rsidRPr="008F586E" w:rsidRDefault="008723D8" w:rsidP="008723D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86E">
        <w:rPr>
          <w:rFonts w:ascii="Times New Roman" w:hAnsi="Times New Roman" w:cs="Times New Roman"/>
          <w:sz w:val="24"/>
          <w:szCs w:val="24"/>
        </w:rPr>
        <w:lastRenderedPageBreak/>
        <w:t xml:space="preserve">Iz priložene Odluke klasa: UP/I-351-03/21-08/20, </w:t>
      </w:r>
      <w:proofErr w:type="spellStart"/>
      <w:r w:rsidRPr="008F586E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8F586E">
        <w:rPr>
          <w:rFonts w:ascii="Times New Roman" w:hAnsi="Times New Roman" w:cs="Times New Roman"/>
          <w:sz w:val="24"/>
          <w:szCs w:val="24"/>
        </w:rPr>
        <w:t xml:space="preserve">: 517-05-1-1-21-11 od 05. srpnja 2021. razvidno je da je obveznik Ante Cvitković odukom ministra gospodarstva i održivog razvoja imenovan članom </w:t>
      </w:r>
      <w:bookmarkStart w:id="2" w:name="_Hlk104971760"/>
      <w:r w:rsidRPr="008F586E">
        <w:rPr>
          <w:rFonts w:ascii="Times New Roman" w:hAnsi="Times New Roman" w:cs="Times New Roman"/>
          <w:sz w:val="24"/>
          <w:szCs w:val="24"/>
        </w:rPr>
        <w:t>Savjetodavnog stručnog povjerenstva u postupku procjene utjecaja na okoliš regionalnog centra za gospodarenje otpadom „</w:t>
      </w:r>
      <w:proofErr w:type="spellStart"/>
      <w:r w:rsidRPr="008F586E">
        <w:rPr>
          <w:rFonts w:ascii="Times New Roman" w:hAnsi="Times New Roman" w:cs="Times New Roman"/>
          <w:sz w:val="24"/>
          <w:szCs w:val="24"/>
        </w:rPr>
        <w:t>Šagulje</w:t>
      </w:r>
      <w:proofErr w:type="spellEnd"/>
      <w:r w:rsidRPr="008F586E">
        <w:rPr>
          <w:rFonts w:ascii="Times New Roman" w:hAnsi="Times New Roman" w:cs="Times New Roman"/>
          <w:sz w:val="24"/>
          <w:szCs w:val="24"/>
        </w:rPr>
        <w:t xml:space="preserve">" na području Općine </w:t>
      </w:r>
      <w:proofErr w:type="spellStart"/>
      <w:r w:rsidRPr="008F586E">
        <w:rPr>
          <w:rFonts w:ascii="Times New Roman" w:hAnsi="Times New Roman" w:cs="Times New Roman"/>
          <w:sz w:val="24"/>
          <w:szCs w:val="24"/>
        </w:rPr>
        <w:t>Dragalić</w:t>
      </w:r>
      <w:proofErr w:type="spellEnd"/>
      <w:r w:rsidRPr="008F586E">
        <w:rPr>
          <w:rFonts w:ascii="Times New Roman" w:hAnsi="Times New Roman" w:cs="Times New Roman"/>
          <w:sz w:val="24"/>
          <w:szCs w:val="24"/>
        </w:rPr>
        <w:t xml:space="preserve"> i Grada Nova Gradiška, Brodsko-posavska županija. </w:t>
      </w:r>
    </w:p>
    <w:p w14:paraId="4E13FB42" w14:textId="32B59B89" w:rsidR="008E6A1C" w:rsidRPr="008F586E" w:rsidRDefault="008E6A1C" w:rsidP="008723D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86E">
        <w:rPr>
          <w:rFonts w:ascii="Times New Roman" w:hAnsi="Times New Roman" w:cs="Times New Roman"/>
          <w:sz w:val="24"/>
          <w:szCs w:val="24"/>
        </w:rPr>
        <w:t>Uvidom u imovinsku karticu koju je podnio Povjerenstvu, utvrđeno je da obveznik</w:t>
      </w:r>
      <w:r w:rsidRPr="008F58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F5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Ante Cvitković dužnosti ravnatelja Nastavnog zavoda za javno zdravstvo Brodsko-posavske županije obnaša profesionalno. </w:t>
      </w:r>
    </w:p>
    <w:p w14:paraId="79573AE1" w14:textId="64354BF0" w:rsidR="008723D8" w:rsidRPr="008F586E" w:rsidRDefault="008723D8" w:rsidP="008723D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86E">
        <w:rPr>
          <w:rFonts w:ascii="Times New Roman" w:hAnsi="Times New Roman" w:cs="Times New Roman"/>
          <w:sz w:val="24"/>
          <w:szCs w:val="24"/>
        </w:rPr>
        <w:t xml:space="preserve">Člankom 17. stavkom 1. ZSSI-a propisano je da </w:t>
      </w:r>
      <w:r w:rsidRPr="008F586E">
        <w:rPr>
          <w:rFonts w:ascii="Times New Roman" w:hAnsi="Times New Roman" w:cs="Times New Roman"/>
          <w:sz w:val="24"/>
          <w:szCs w:val="24"/>
          <w:shd w:val="clear" w:color="auto" w:fill="FFFFFF"/>
        </w:rPr>
        <w:t> za vrijeme obnašanja javne dužnosti na koju je izabran odnosno imenovan obveznik ne smije obnašati drugu javnu dužnost, osim ako drugu javnu dužnost obnaša po položaju ili je zakonom drukčije propisano.</w:t>
      </w:r>
    </w:p>
    <w:p w14:paraId="227AB5C9" w14:textId="77777777" w:rsidR="008723D8" w:rsidRPr="008F586E" w:rsidRDefault="008723D8" w:rsidP="008723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9CB729" w14:textId="77777777" w:rsidR="008723D8" w:rsidRPr="008F586E" w:rsidRDefault="008723D8" w:rsidP="008723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86E">
        <w:rPr>
          <w:rFonts w:ascii="Times New Roman" w:hAnsi="Times New Roman" w:cs="Times New Roman"/>
          <w:sz w:val="24"/>
          <w:szCs w:val="24"/>
        </w:rPr>
        <w:t>Prema članku 17. stavku 2. ZSSI-a, o</w:t>
      </w:r>
      <w:r w:rsidRPr="008F5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</w:p>
    <w:bookmarkEnd w:id="2"/>
    <w:p w14:paraId="1B186399" w14:textId="5C1C543F" w:rsidR="008723D8" w:rsidRPr="008F586E" w:rsidRDefault="002547BA" w:rsidP="003432A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86E">
        <w:rPr>
          <w:rFonts w:ascii="Times New Roman" w:hAnsi="Times New Roman" w:cs="Times New Roman"/>
          <w:sz w:val="24"/>
          <w:szCs w:val="24"/>
        </w:rPr>
        <w:t>Člankom 87.</w:t>
      </w:r>
      <w:r w:rsidR="003432A9" w:rsidRPr="008F586E">
        <w:rPr>
          <w:rFonts w:ascii="Times New Roman" w:hAnsi="Times New Roman" w:cs="Times New Roman"/>
          <w:sz w:val="24"/>
          <w:szCs w:val="24"/>
        </w:rPr>
        <w:t xml:space="preserve"> </w:t>
      </w:r>
      <w:r w:rsidR="00BD5273" w:rsidRPr="008F586E">
        <w:rPr>
          <w:rFonts w:ascii="Times New Roman" w:hAnsi="Times New Roman" w:cs="Times New Roman"/>
          <w:sz w:val="24"/>
          <w:szCs w:val="24"/>
        </w:rPr>
        <w:t xml:space="preserve">stavkom 1. Zakona o zaštiti okoliša </w:t>
      </w:r>
      <w:r w:rsidR="003432A9" w:rsidRPr="008F586E">
        <w:rPr>
          <w:rFonts w:ascii="Times New Roman" w:hAnsi="Times New Roman" w:cs="Times New Roman"/>
          <w:sz w:val="24"/>
          <w:szCs w:val="24"/>
        </w:rPr>
        <w:t xml:space="preserve">(„Narodne novine“, broj 80/13., 153/13., 78/15., 12/18. i 118/18.) </w:t>
      </w:r>
      <w:r w:rsidR="00BD5273" w:rsidRPr="008F586E">
        <w:rPr>
          <w:rFonts w:ascii="Times New Roman" w:hAnsi="Times New Roman" w:cs="Times New Roman"/>
          <w:sz w:val="24"/>
          <w:szCs w:val="24"/>
        </w:rPr>
        <w:t>propis</w:t>
      </w:r>
      <w:r w:rsidR="008723D8" w:rsidRPr="008F586E">
        <w:rPr>
          <w:rFonts w:ascii="Times New Roman" w:hAnsi="Times New Roman" w:cs="Times New Roman"/>
          <w:sz w:val="24"/>
          <w:szCs w:val="24"/>
        </w:rPr>
        <w:t>a</w:t>
      </w:r>
      <w:r w:rsidR="00BD5273" w:rsidRPr="008F586E">
        <w:rPr>
          <w:rFonts w:ascii="Times New Roman" w:hAnsi="Times New Roman" w:cs="Times New Roman"/>
          <w:sz w:val="24"/>
          <w:szCs w:val="24"/>
        </w:rPr>
        <w:t>no je da u</w:t>
      </w:r>
      <w:r w:rsidRPr="008F586E">
        <w:rPr>
          <w:rFonts w:ascii="Times New Roman" w:hAnsi="Times New Roman" w:cs="Times New Roman"/>
          <w:sz w:val="24"/>
          <w:szCs w:val="24"/>
        </w:rPr>
        <w:t xml:space="preserve"> postupku procjene utjecaja zahvata na okoliš svojim mišljenjem sudjeluje savjetodavno stručno povjerenstvo, koje za svaki pojedini zahvat imenuje ministar, odnosno čelnik nadležnog upravnog tijel</w:t>
      </w:r>
      <w:r w:rsidR="008723D8" w:rsidRPr="008F586E">
        <w:rPr>
          <w:rFonts w:ascii="Times New Roman" w:hAnsi="Times New Roman" w:cs="Times New Roman"/>
          <w:sz w:val="24"/>
          <w:szCs w:val="24"/>
        </w:rPr>
        <w:t>a u županiji te u Gradu Zagrebu, a a</w:t>
      </w:r>
      <w:r w:rsidRPr="008F586E">
        <w:rPr>
          <w:rFonts w:ascii="Times New Roman" w:hAnsi="Times New Roman" w:cs="Times New Roman"/>
          <w:sz w:val="24"/>
          <w:szCs w:val="24"/>
        </w:rPr>
        <w:t>ko se predviđa veći broj zahvata iste vrste, može se imenovati stalno povjerenstvo za tu vrstu zahvata</w:t>
      </w:r>
      <w:r w:rsidR="008723D8" w:rsidRPr="008F58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364098" w14:textId="77777777" w:rsidR="008723D8" w:rsidRPr="008F586E" w:rsidRDefault="008723D8" w:rsidP="008723D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86E">
        <w:rPr>
          <w:rFonts w:ascii="Times New Roman" w:hAnsi="Times New Roman" w:cs="Times New Roman"/>
          <w:sz w:val="24"/>
          <w:szCs w:val="24"/>
        </w:rPr>
        <w:t xml:space="preserve">Člankom 87. stavkom 2. navedenog Zakona propisano je da </w:t>
      </w:r>
      <w:r w:rsidR="00BD5273" w:rsidRPr="008F586E">
        <w:rPr>
          <w:rFonts w:ascii="Times New Roman" w:hAnsi="Times New Roman" w:cs="Times New Roman"/>
          <w:sz w:val="24"/>
          <w:szCs w:val="24"/>
        </w:rPr>
        <w:t>p</w:t>
      </w:r>
      <w:r w:rsidR="002547BA" w:rsidRPr="008F586E">
        <w:rPr>
          <w:rFonts w:ascii="Times New Roman" w:hAnsi="Times New Roman" w:cs="Times New Roman"/>
          <w:sz w:val="24"/>
          <w:szCs w:val="24"/>
        </w:rPr>
        <w:t xml:space="preserve">ovjerenstvo ocjenjuje utjecaj zahvata na okoliš, njegovo vrednovanje i prihvatljivost na temelju studije o utjecaju zahvata na okoliš te </w:t>
      </w:r>
      <w:r w:rsidRPr="008F586E">
        <w:rPr>
          <w:rFonts w:ascii="Times New Roman" w:hAnsi="Times New Roman" w:cs="Times New Roman"/>
          <w:sz w:val="24"/>
          <w:szCs w:val="24"/>
        </w:rPr>
        <w:t xml:space="preserve">da </w:t>
      </w:r>
      <w:r w:rsidR="002547BA" w:rsidRPr="008F586E">
        <w:rPr>
          <w:rFonts w:ascii="Times New Roman" w:hAnsi="Times New Roman" w:cs="Times New Roman"/>
          <w:sz w:val="24"/>
          <w:szCs w:val="24"/>
        </w:rPr>
        <w:t>Ministarstvu, odnosno nadležnom upravnom tijelu u županiji te u Gradu Zagrebu daje mišljenje o prihvatljivosti zahvata, predlaže moguće varijante za okoliš i mjere za</w:t>
      </w:r>
      <w:r w:rsidRPr="008F586E">
        <w:rPr>
          <w:rFonts w:ascii="Times New Roman" w:hAnsi="Times New Roman" w:cs="Times New Roman"/>
          <w:sz w:val="24"/>
          <w:szCs w:val="24"/>
        </w:rPr>
        <w:t xml:space="preserve">štite okoliša, te </w:t>
      </w:r>
      <w:r w:rsidR="002547BA" w:rsidRPr="008F586E">
        <w:rPr>
          <w:rFonts w:ascii="Times New Roman" w:hAnsi="Times New Roman" w:cs="Times New Roman"/>
          <w:sz w:val="24"/>
          <w:szCs w:val="24"/>
        </w:rPr>
        <w:t>program praćenja stanja okoliša</w:t>
      </w:r>
      <w:r w:rsidRPr="008F58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C92BDC" w14:textId="27D1A2B3" w:rsidR="002547BA" w:rsidRPr="008F586E" w:rsidRDefault="00BD5273" w:rsidP="008723D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86E">
        <w:rPr>
          <w:rFonts w:ascii="Times New Roman" w:hAnsi="Times New Roman" w:cs="Times New Roman"/>
          <w:sz w:val="24"/>
          <w:szCs w:val="24"/>
        </w:rPr>
        <w:lastRenderedPageBreak/>
        <w:t xml:space="preserve">Sukladno članku 87.  stavku 4. </w:t>
      </w:r>
      <w:r w:rsidR="008723D8" w:rsidRPr="008F586E">
        <w:rPr>
          <w:rFonts w:ascii="Times New Roman" w:hAnsi="Times New Roman" w:cs="Times New Roman"/>
          <w:sz w:val="24"/>
          <w:szCs w:val="24"/>
        </w:rPr>
        <w:t xml:space="preserve">istog Zakona </w:t>
      </w:r>
      <w:r w:rsidRPr="008F586E">
        <w:rPr>
          <w:rFonts w:ascii="Times New Roman" w:hAnsi="Times New Roman" w:cs="Times New Roman"/>
          <w:sz w:val="24"/>
          <w:szCs w:val="24"/>
        </w:rPr>
        <w:t>s</w:t>
      </w:r>
      <w:r w:rsidR="002547BA" w:rsidRPr="008F586E">
        <w:rPr>
          <w:rFonts w:ascii="Times New Roman" w:hAnsi="Times New Roman" w:cs="Times New Roman"/>
          <w:sz w:val="24"/>
          <w:szCs w:val="24"/>
        </w:rPr>
        <w:t xml:space="preserve">astav i broj članova povjerenstva određuje se odlukom čelnika tijela nadležnog za provedbu postupka, ovisno o vrsti zahvata </w:t>
      </w:r>
      <w:r w:rsidR="008723D8" w:rsidRPr="008F586E">
        <w:rPr>
          <w:rFonts w:ascii="Times New Roman" w:hAnsi="Times New Roman" w:cs="Times New Roman"/>
          <w:sz w:val="24"/>
          <w:szCs w:val="24"/>
        </w:rPr>
        <w:t xml:space="preserve">te </w:t>
      </w:r>
      <w:r w:rsidR="002547BA" w:rsidRPr="008F586E">
        <w:rPr>
          <w:rFonts w:ascii="Times New Roman" w:hAnsi="Times New Roman" w:cs="Times New Roman"/>
          <w:sz w:val="24"/>
          <w:szCs w:val="24"/>
        </w:rPr>
        <w:t>ovisno o djelatnosti koja će se obavljati u postrojenju na koje se zahvat odnosi.</w:t>
      </w:r>
    </w:p>
    <w:p w14:paraId="59C7FCB3" w14:textId="77777777" w:rsidR="00163F9F" w:rsidRPr="008F586E" w:rsidRDefault="00163F9F" w:rsidP="002547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20507A" w14:textId="77777777" w:rsidR="008E6A1C" w:rsidRPr="008F586E" w:rsidRDefault="00B04B2A" w:rsidP="008E6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86E">
        <w:rPr>
          <w:rFonts w:ascii="Times New Roman" w:hAnsi="Times New Roman" w:cs="Times New Roman"/>
          <w:sz w:val="24"/>
          <w:szCs w:val="24"/>
        </w:rPr>
        <w:t>Temeljem članka 87. sta</w:t>
      </w:r>
      <w:r w:rsidR="003A3EA7" w:rsidRPr="008F586E">
        <w:rPr>
          <w:rFonts w:ascii="Times New Roman" w:hAnsi="Times New Roman" w:cs="Times New Roman"/>
          <w:sz w:val="24"/>
          <w:szCs w:val="24"/>
        </w:rPr>
        <w:t>v</w:t>
      </w:r>
      <w:r w:rsidRPr="008F586E">
        <w:rPr>
          <w:rFonts w:ascii="Times New Roman" w:hAnsi="Times New Roman" w:cs="Times New Roman"/>
          <w:sz w:val="24"/>
          <w:szCs w:val="24"/>
        </w:rPr>
        <w:t xml:space="preserve">ka </w:t>
      </w:r>
      <w:r w:rsidR="002547BA" w:rsidRPr="008F586E">
        <w:rPr>
          <w:rFonts w:ascii="Times New Roman" w:hAnsi="Times New Roman" w:cs="Times New Roman"/>
          <w:sz w:val="24"/>
          <w:szCs w:val="24"/>
        </w:rPr>
        <w:t>5</w:t>
      </w:r>
      <w:r w:rsidRPr="008F586E">
        <w:rPr>
          <w:rFonts w:ascii="Times New Roman" w:hAnsi="Times New Roman" w:cs="Times New Roman"/>
          <w:sz w:val="24"/>
          <w:szCs w:val="24"/>
        </w:rPr>
        <w:t xml:space="preserve">. </w:t>
      </w:r>
      <w:r w:rsidR="008723D8" w:rsidRPr="008F586E">
        <w:rPr>
          <w:rFonts w:ascii="Times New Roman" w:hAnsi="Times New Roman" w:cs="Times New Roman"/>
          <w:sz w:val="24"/>
          <w:szCs w:val="24"/>
        </w:rPr>
        <w:t xml:space="preserve">Zakona o zaštiti okoliša </w:t>
      </w:r>
      <w:r w:rsidRPr="008F586E">
        <w:rPr>
          <w:rFonts w:ascii="Times New Roman" w:hAnsi="Times New Roman" w:cs="Times New Roman"/>
          <w:sz w:val="24"/>
          <w:szCs w:val="24"/>
        </w:rPr>
        <w:t>č</w:t>
      </w:r>
      <w:r w:rsidR="002547BA" w:rsidRPr="008F586E">
        <w:rPr>
          <w:rFonts w:ascii="Times New Roman" w:hAnsi="Times New Roman" w:cs="Times New Roman"/>
          <w:sz w:val="24"/>
          <w:szCs w:val="24"/>
        </w:rPr>
        <w:t>lanovi povjerenstva imenuju se s popisa osoba koje određuje ministar iz redova znanstvenih i stručnih djelatnika, predstavnika tijela i/ili osoba određenih posebnim propisom, predstavnika jedinica lokalne i područne (regionalne) samouprave te predstavnika Ministarstva</w:t>
      </w:r>
      <w:r w:rsidR="008723D8" w:rsidRPr="008F586E">
        <w:rPr>
          <w:rFonts w:ascii="Times New Roman" w:hAnsi="Times New Roman" w:cs="Times New Roman"/>
          <w:sz w:val="24"/>
          <w:szCs w:val="24"/>
        </w:rPr>
        <w:t>,</w:t>
      </w:r>
      <w:r w:rsidRPr="008F586E">
        <w:rPr>
          <w:rFonts w:ascii="Times New Roman" w:hAnsi="Times New Roman" w:cs="Times New Roman"/>
          <w:sz w:val="24"/>
          <w:szCs w:val="24"/>
        </w:rPr>
        <w:t xml:space="preserve"> dok sukladno stavku 7. </w:t>
      </w:r>
      <w:r w:rsidR="008723D8" w:rsidRPr="008F586E">
        <w:rPr>
          <w:rFonts w:ascii="Times New Roman" w:hAnsi="Times New Roman" w:cs="Times New Roman"/>
          <w:sz w:val="24"/>
          <w:szCs w:val="24"/>
        </w:rPr>
        <w:t xml:space="preserve">tog članka Zakona </w:t>
      </w:r>
      <w:r w:rsidRPr="008F586E">
        <w:rPr>
          <w:rFonts w:ascii="Times New Roman" w:hAnsi="Times New Roman" w:cs="Times New Roman"/>
          <w:sz w:val="24"/>
          <w:szCs w:val="24"/>
        </w:rPr>
        <w:t>p</w:t>
      </w:r>
      <w:r w:rsidR="002547BA" w:rsidRPr="008F586E">
        <w:rPr>
          <w:rFonts w:ascii="Times New Roman" w:hAnsi="Times New Roman" w:cs="Times New Roman"/>
          <w:sz w:val="24"/>
          <w:szCs w:val="24"/>
        </w:rPr>
        <w:t>ovjerenstvo ima pravo na naknadu za svoj rad</w:t>
      </w:r>
      <w:r w:rsidR="008723D8" w:rsidRPr="008F586E">
        <w:rPr>
          <w:rFonts w:ascii="Times New Roman" w:hAnsi="Times New Roman" w:cs="Times New Roman"/>
          <w:sz w:val="24"/>
          <w:szCs w:val="24"/>
        </w:rPr>
        <w:t>,</w:t>
      </w:r>
      <w:r w:rsidR="004D296C" w:rsidRPr="008F586E">
        <w:rPr>
          <w:rFonts w:ascii="Times New Roman" w:hAnsi="Times New Roman" w:cs="Times New Roman"/>
          <w:sz w:val="24"/>
          <w:szCs w:val="24"/>
        </w:rPr>
        <w:t xml:space="preserve"> a </w:t>
      </w:r>
      <w:r w:rsidR="008723D8" w:rsidRPr="008F586E">
        <w:rPr>
          <w:rFonts w:ascii="Times New Roman" w:hAnsi="Times New Roman" w:cs="Times New Roman"/>
          <w:sz w:val="24"/>
          <w:szCs w:val="24"/>
        </w:rPr>
        <w:t>istu</w:t>
      </w:r>
      <w:r w:rsidR="002547BA" w:rsidRPr="008F586E">
        <w:rPr>
          <w:rFonts w:ascii="Times New Roman" w:hAnsi="Times New Roman" w:cs="Times New Roman"/>
          <w:sz w:val="24"/>
          <w:szCs w:val="24"/>
        </w:rPr>
        <w:t xml:space="preserve"> sukladno odluci ministra osigurava nositelj zahvata.</w:t>
      </w:r>
      <w:r w:rsidR="008723D8" w:rsidRPr="008F5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0D765" w14:textId="77777777" w:rsidR="008E6A1C" w:rsidRPr="008F586E" w:rsidRDefault="008E6A1C" w:rsidP="008E6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3CE9C7" w14:textId="1D9EA37C" w:rsidR="008E6A1C" w:rsidRPr="008F586E" w:rsidRDefault="008E6A1C" w:rsidP="008E6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konkretnom slučaju obveznik je za </w:t>
      </w:r>
      <w:r w:rsidRPr="008F586E">
        <w:rPr>
          <w:rFonts w:ascii="Times New Roman" w:hAnsi="Times New Roman" w:cs="Times New Roman"/>
          <w:sz w:val="24"/>
          <w:szCs w:val="24"/>
        </w:rPr>
        <w:t xml:space="preserve">člana </w:t>
      </w:r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Savjetodavnog stručnog povjerenstva u postupku procjene utjecaja na okoliš regionalnog centra za gospodarenje otpadom ,,</w:t>
      </w:r>
      <w:proofErr w:type="spellStart"/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Šagulje</w:t>
      </w:r>
      <w:proofErr w:type="spellEnd"/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“ na području Općine </w:t>
      </w:r>
      <w:proofErr w:type="spellStart"/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Dragalić</w:t>
      </w:r>
      <w:proofErr w:type="spellEnd"/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i Grada Nova Gradiška, Brodsko-posavska županija </w:t>
      </w:r>
      <w:r w:rsidRPr="008F586E">
        <w:rPr>
          <w:rFonts w:ascii="Times New Roman" w:hAnsi="Times New Roman" w:cs="Times New Roman"/>
          <w:sz w:val="24"/>
          <w:szCs w:val="24"/>
        </w:rPr>
        <w:t xml:space="preserve">imenovan od strane ministra gospodarstva i održivog razvoja, a navedeno povjerenstvo ocjenjuje utjecaj zahvata na okoliš, odnosno obavlja savjetodavne i druge stručne poslove koji su od javnog interesa. </w:t>
      </w:r>
    </w:p>
    <w:p w14:paraId="73E1484A" w14:textId="11505EE3" w:rsidR="008E6A1C" w:rsidRPr="008F586E" w:rsidRDefault="008E6A1C" w:rsidP="008E6A1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86E">
        <w:rPr>
          <w:rFonts w:ascii="Times New Roman" w:eastAsia="Times New Roman" w:hAnsi="Times New Roman" w:cs="Times New Roman"/>
          <w:sz w:val="24"/>
          <w:szCs w:val="24"/>
          <w:lang w:eastAsia="hr-HR"/>
        </w:rPr>
        <w:t>Imajući u vidu da je obveznik imenovan kao struč</w:t>
      </w:r>
      <w:bookmarkStart w:id="3" w:name="_GoBack"/>
      <w:bookmarkEnd w:id="3"/>
      <w:r w:rsidRPr="008F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osoba (doktor medicine, specijalist epidemiologije) u svrhu obavljanja savjetodavnih i drugih stručnih poslova koji se po prirodi članstva u </w:t>
      </w:r>
      <w:r w:rsidRPr="008F586E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Savjetodavnom stručnom povjerenstvu obavljaju povremeno,</w:t>
      </w:r>
      <w:r w:rsidR="003D4319" w:rsidRPr="008F586E">
        <w:rPr>
          <w:rFonts w:ascii="Times New Roman" w:hAnsi="Times New Roman" w:cs="Times New Roman"/>
          <w:sz w:val="24"/>
          <w:szCs w:val="24"/>
        </w:rPr>
        <w:t xml:space="preserve"> </w:t>
      </w:r>
      <w:r w:rsidRPr="008F586E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obveznik</w:t>
      </w:r>
      <w:r w:rsidRPr="008F58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D4319" w:rsidRPr="008F58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Ante Cvitković </w:t>
      </w:r>
      <w:r w:rsidR="003D4319" w:rsidRPr="008F586E">
        <w:rPr>
          <w:rFonts w:ascii="Times New Roman" w:hAnsi="Times New Roman" w:cs="Times New Roman"/>
          <w:sz w:val="24"/>
          <w:szCs w:val="24"/>
        </w:rPr>
        <w:t xml:space="preserve">temeljem članka 17. stavaka 1. i 2. ZSSI-a </w:t>
      </w:r>
      <w:r w:rsidRPr="008F586E">
        <w:rPr>
          <w:rFonts w:ascii="Times New Roman" w:hAnsi="Times New Roman" w:cs="Times New Roman"/>
          <w:sz w:val="24"/>
          <w:szCs w:val="24"/>
          <w:shd w:val="clear" w:color="auto" w:fill="FFFFFF"/>
        </w:rPr>
        <w:t>istodobno s profesionalnim obnašanjem dužnosti ravnatelja Nastavnog zavoda za javno zdravstvo Brodsko-posavske županije</w:t>
      </w:r>
      <w:r w:rsidRPr="008F586E">
        <w:rPr>
          <w:rFonts w:ascii="Times New Roman" w:hAnsi="Times New Roman" w:cs="Times New Roman"/>
          <w:sz w:val="24"/>
          <w:szCs w:val="24"/>
        </w:rPr>
        <w:t xml:space="preserve"> može </w:t>
      </w:r>
      <w:r w:rsidR="00C66162" w:rsidRPr="008F586E">
        <w:rPr>
          <w:rFonts w:ascii="Times New Roman" w:hAnsi="Times New Roman" w:cs="Times New Roman"/>
          <w:sz w:val="24"/>
          <w:szCs w:val="24"/>
        </w:rPr>
        <w:t xml:space="preserve">obavljati drugu javnu dužnost </w:t>
      </w:r>
      <w:r w:rsidRPr="008F586E">
        <w:rPr>
          <w:rFonts w:ascii="Times New Roman" w:hAnsi="Times New Roman" w:cs="Times New Roman"/>
          <w:sz w:val="24"/>
          <w:szCs w:val="24"/>
        </w:rPr>
        <w:t>član</w:t>
      </w:r>
      <w:r w:rsidR="00C66162" w:rsidRPr="008F586E">
        <w:rPr>
          <w:rFonts w:ascii="Times New Roman" w:hAnsi="Times New Roman" w:cs="Times New Roman"/>
          <w:sz w:val="24"/>
          <w:szCs w:val="24"/>
        </w:rPr>
        <w:t>a</w:t>
      </w:r>
      <w:r w:rsidRPr="008F586E">
        <w:rPr>
          <w:rFonts w:ascii="Times New Roman" w:hAnsi="Times New Roman" w:cs="Times New Roman"/>
          <w:sz w:val="24"/>
          <w:szCs w:val="24"/>
        </w:rPr>
        <w:t xml:space="preserve"> navedenog Povjerenstva i za to primati naknadu, što je dužan navesti u imovinskoj kartici, sukladno članku 17. stavku 4. ZSSI-a. </w:t>
      </w:r>
      <w:r w:rsidR="003D4319" w:rsidRPr="008F5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8BE4A" w14:textId="3FD5459C" w:rsidR="009C216A" w:rsidRPr="008F586E" w:rsidRDefault="008E6A1C" w:rsidP="009C2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91AC3" w14:textId="77777777" w:rsidR="009C216A" w:rsidRPr="008F586E" w:rsidRDefault="009C216A" w:rsidP="009C2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86E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317B6A65" w14:textId="3FB02D62" w:rsidR="008E6A1C" w:rsidRPr="008F586E" w:rsidRDefault="008E6A1C" w:rsidP="008E6A1C">
      <w:pPr>
        <w:autoSpaceDE w:val="0"/>
        <w:autoSpaceDN w:val="0"/>
        <w:adjustRightInd w:val="0"/>
        <w:spacing w:before="240" w:after="0"/>
        <w:ind w:left="3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586E">
        <w:rPr>
          <w:rStyle w:val="Naglaeno"/>
          <w:rFonts w:ascii="Times New Roman" w:hAnsi="Times New Roman" w:cs="Times New Roman"/>
          <w:b w:val="0"/>
          <w:sz w:val="24"/>
          <w:szCs w:val="24"/>
        </w:rPr>
        <w:t>ZAMJENIK PREDSJEDNICE POVJERENSTVA </w:t>
      </w:r>
    </w:p>
    <w:p w14:paraId="66AD7503" w14:textId="3FB02D62" w:rsidR="008E6A1C" w:rsidRPr="008F586E" w:rsidRDefault="008E6A1C" w:rsidP="008E6A1C">
      <w:pPr>
        <w:pStyle w:val="StandardWeb"/>
        <w:tabs>
          <w:tab w:val="right" w:pos="9070"/>
        </w:tabs>
        <w:spacing w:after="0" w:line="360" w:lineRule="atLeast"/>
        <w:jc w:val="both"/>
        <w:rPr>
          <w:b/>
        </w:rPr>
      </w:pPr>
      <w:r w:rsidRPr="008F586E">
        <w:rPr>
          <w:rStyle w:val="Naglaeno"/>
          <w:rFonts w:eastAsia="Calibri"/>
          <w:b w:val="0"/>
        </w:rPr>
        <w:t xml:space="preserve">                                                                                   Davorin </w:t>
      </w:r>
      <w:proofErr w:type="spellStart"/>
      <w:r w:rsidRPr="008F586E">
        <w:rPr>
          <w:rStyle w:val="Naglaeno"/>
          <w:rFonts w:eastAsia="Calibri"/>
          <w:b w:val="0"/>
        </w:rPr>
        <w:t>Ivanjek</w:t>
      </w:r>
      <w:proofErr w:type="spellEnd"/>
      <w:r w:rsidRPr="008F586E">
        <w:rPr>
          <w:rStyle w:val="Naglaeno"/>
          <w:rFonts w:eastAsia="Calibri"/>
          <w:b w:val="0"/>
        </w:rPr>
        <w:t xml:space="preserve">, dipl. </w:t>
      </w:r>
      <w:proofErr w:type="spellStart"/>
      <w:r w:rsidRPr="008F586E">
        <w:rPr>
          <w:rStyle w:val="Naglaeno"/>
          <w:rFonts w:eastAsia="Calibri"/>
          <w:b w:val="0"/>
        </w:rPr>
        <w:t>iur</w:t>
      </w:r>
      <w:proofErr w:type="spellEnd"/>
      <w:r w:rsidRPr="008F586E">
        <w:rPr>
          <w:rStyle w:val="Naglaeno"/>
          <w:rFonts w:eastAsia="Calibri"/>
          <w:b w:val="0"/>
        </w:rPr>
        <w:t>.</w:t>
      </w:r>
      <w:r w:rsidRPr="008F586E">
        <w:rPr>
          <w:b/>
        </w:rPr>
        <w:t xml:space="preserve"> </w:t>
      </w:r>
    </w:p>
    <w:p w14:paraId="18CDBF15" w14:textId="77777777" w:rsidR="000C47F5" w:rsidRPr="008F586E" w:rsidRDefault="000C47F5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28555B" w14:textId="77777777" w:rsidR="000C47F5" w:rsidRPr="008F586E" w:rsidRDefault="000C47F5" w:rsidP="000C47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F586E">
        <w:rPr>
          <w:rFonts w:ascii="Times New Roman" w:hAnsi="Times New Roman" w:cs="Times New Roman"/>
          <w:sz w:val="24"/>
          <w:szCs w:val="24"/>
        </w:rPr>
        <w:t>Dostaviti:</w:t>
      </w:r>
    </w:p>
    <w:p w14:paraId="2E5F5DE6" w14:textId="50D4625D" w:rsidR="000C47F5" w:rsidRPr="008F586E" w:rsidRDefault="000C47F5" w:rsidP="000C47F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586E">
        <w:rPr>
          <w:rFonts w:ascii="Times New Roman" w:hAnsi="Times New Roman" w:cs="Times New Roman"/>
          <w:sz w:val="24"/>
          <w:szCs w:val="24"/>
        </w:rPr>
        <w:lastRenderedPageBreak/>
        <w:t>Obvezn</w:t>
      </w:r>
      <w:r w:rsidR="004423AE" w:rsidRPr="008F586E">
        <w:rPr>
          <w:rFonts w:ascii="Times New Roman" w:hAnsi="Times New Roman" w:cs="Times New Roman"/>
          <w:sz w:val="24"/>
          <w:szCs w:val="24"/>
        </w:rPr>
        <w:t>ik</w:t>
      </w:r>
      <w:r w:rsidRPr="008F586E">
        <w:rPr>
          <w:rFonts w:ascii="Times New Roman" w:hAnsi="Times New Roman" w:cs="Times New Roman"/>
          <w:sz w:val="24"/>
          <w:szCs w:val="24"/>
        </w:rPr>
        <w:t xml:space="preserve"> </w:t>
      </w:r>
      <w:r w:rsidR="004D296C" w:rsidRPr="008F586E">
        <w:rPr>
          <w:rFonts w:ascii="Times New Roman" w:eastAsia="Calibri" w:hAnsi="Times New Roman" w:cs="Times New Roman"/>
          <w:sz w:val="24"/>
          <w:szCs w:val="24"/>
        </w:rPr>
        <w:t>Ante Cvitković</w:t>
      </w:r>
      <w:r w:rsidRPr="008F586E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1BA2123B" w14:textId="77777777" w:rsidR="000C47F5" w:rsidRPr="008F586E" w:rsidRDefault="000C47F5" w:rsidP="000C47F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586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3A21476" w14:textId="77777777" w:rsidR="000C47F5" w:rsidRPr="008F586E" w:rsidRDefault="000C47F5" w:rsidP="000C47F5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8F586E">
        <w:rPr>
          <w:rFonts w:ascii="Times New Roman" w:hAnsi="Times New Roman" w:cs="Times New Roman"/>
          <w:sz w:val="24"/>
          <w:szCs w:val="24"/>
        </w:rPr>
        <w:t>Pismohrana</w:t>
      </w:r>
      <w:r w:rsidRPr="008F586E">
        <w:rPr>
          <w:rFonts w:ascii="Times New Roman" w:hAnsi="Times New Roman" w:cs="Times New Roman"/>
          <w:sz w:val="24"/>
          <w:szCs w:val="24"/>
        </w:rPr>
        <w:tab/>
      </w:r>
    </w:p>
    <w:p w14:paraId="28CF488F" w14:textId="27DEB51B" w:rsidR="000F76C3" w:rsidRPr="008F586E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D685C2" w14:textId="77777777" w:rsidR="000C47F5" w:rsidRPr="008F586E" w:rsidRDefault="000C47F5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C47F5" w:rsidRPr="008F586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7C517" w14:textId="77777777" w:rsidR="00406D1C" w:rsidRDefault="00406D1C" w:rsidP="005B5818">
      <w:pPr>
        <w:spacing w:after="0" w:line="240" w:lineRule="auto"/>
      </w:pPr>
      <w:r>
        <w:separator/>
      </w:r>
    </w:p>
  </w:endnote>
  <w:endnote w:type="continuationSeparator" w:id="0">
    <w:p w14:paraId="05B35072" w14:textId="77777777" w:rsidR="00406D1C" w:rsidRDefault="00406D1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9F385C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359C38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B3BB0" w14:textId="77777777" w:rsidR="00406D1C" w:rsidRDefault="00406D1C" w:rsidP="005B5818">
      <w:pPr>
        <w:spacing w:after="0" w:line="240" w:lineRule="auto"/>
      </w:pPr>
      <w:r>
        <w:separator/>
      </w:r>
    </w:p>
  </w:footnote>
  <w:footnote w:type="continuationSeparator" w:id="0">
    <w:p w14:paraId="01A4D137" w14:textId="77777777" w:rsidR="00406D1C" w:rsidRDefault="00406D1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11582BBF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8F58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CC1"/>
    <w:multiLevelType w:val="hybridMultilevel"/>
    <w:tmpl w:val="18605C8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0E7D"/>
    <w:multiLevelType w:val="multilevel"/>
    <w:tmpl w:val="21C857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start w:val="1"/>
      <w:numFmt w:val="decimal"/>
      <w:lvlText w:val="%1.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B0783"/>
    <w:multiLevelType w:val="hybridMultilevel"/>
    <w:tmpl w:val="552CF3F6"/>
    <w:lvl w:ilvl="0" w:tplc="017077F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6F73"/>
    <w:multiLevelType w:val="hybridMultilevel"/>
    <w:tmpl w:val="D9C296A4"/>
    <w:lvl w:ilvl="0" w:tplc="A95A4B4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3378B"/>
    <w:multiLevelType w:val="hybridMultilevel"/>
    <w:tmpl w:val="F5F205A4"/>
    <w:lvl w:ilvl="0" w:tplc="BB8C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92F2B"/>
    <w:multiLevelType w:val="hybridMultilevel"/>
    <w:tmpl w:val="E892D6F0"/>
    <w:lvl w:ilvl="0" w:tplc="E4F64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270C"/>
    <w:multiLevelType w:val="hybridMultilevel"/>
    <w:tmpl w:val="343666A4"/>
    <w:lvl w:ilvl="0" w:tplc="E5581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C742B"/>
    <w:multiLevelType w:val="hybridMultilevel"/>
    <w:tmpl w:val="A2D2E222"/>
    <w:lvl w:ilvl="0" w:tplc="1BE8E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C266D"/>
    <w:multiLevelType w:val="hybridMultilevel"/>
    <w:tmpl w:val="85C8C0AC"/>
    <w:lvl w:ilvl="0" w:tplc="BBF05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86C15"/>
    <w:multiLevelType w:val="hybridMultilevel"/>
    <w:tmpl w:val="12443D2E"/>
    <w:lvl w:ilvl="0" w:tplc="A14ED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476D5"/>
    <w:multiLevelType w:val="hybridMultilevel"/>
    <w:tmpl w:val="4D121EB0"/>
    <w:lvl w:ilvl="0" w:tplc="E5581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87DCC"/>
    <w:multiLevelType w:val="hybridMultilevel"/>
    <w:tmpl w:val="F4667416"/>
    <w:lvl w:ilvl="0" w:tplc="F8604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A0E97"/>
    <w:multiLevelType w:val="hybridMultilevel"/>
    <w:tmpl w:val="DB2A8DD8"/>
    <w:lvl w:ilvl="0" w:tplc="74BA7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3"/>
  </w:num>
  <w:num w:numId="11">
    <w:abstractNumId w:val="4"/>
  </w:num>
  <w:num w:numId="12">
    <w:abstractNumId w:val="6"/>
  </w:num>
  <w:num w:numId="13">
    <w:abstractNumId w:val="17"/>
  </w:num>
  <w:num w:numId="14">
    <w:abstractNumId w:val="8"/>
  </w:num>
  <w:num w:numId="15">
    <w:abstractNumId w:val="16"/>
  </w:num>
  <w:num w:numId="16">
    <w:abstractNumId w:val="5"/>
  </w:num>
  <w:num w:numId="17">
    <w:abstractNumId w:val="9"/>
  </w:num>
  <w:num w:numId="18">
    <w:abstractNumId w:val="15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54D4"/>
    <w:rsid w:val="00023CF4"/>
    <w:rsid w:val="00026087"/>
    <w:rsid w:val="00026333"/>
    <w:rsid w:val="00027AE5"/>
    <w:rsid w:val="00030CC4"/>
    <w:rsid w:val="000359C3"/>
    <w:rsid w:val="00041BF4"/>
    <w:rsid w:val="000509EE"/>
    <w:rsid w:val="0005103F"/>
    <w:rsid w:val="00056DCF"/>
    <w:rsid w:val="00061F0C"/>
    <w:rsid w:val="00062746"/>
    <w:rsid w:val="00067EC1"/>
    <w:rsid w:val="000760EC"/>
    <w:rsid w:val="00077F3E"/>
    <w:rsid w:val="00090291"/>
    <w:rsid w:val="00092A1C"/>
    <w:rsid w:val="0009736C"/>
    <w:rsid w:val="000A0606"/>
    <w:rsid w:val="000A7110"/>
    <w:rsid w:val="000B186A"/>
    <w:rsid w:val="000B1BE4"/>
    <w:rsid w:val="000C190C"/>
    <w:rsid w:val="000C1FE4"/>
    <w:rsid w:val="000C47F5"/>
    <w:rsid w:val="000C5156"/>
    <w:rsid w:val="000E32E6"/>
    <w:rsid w:val="000E6C68"/>
    <w:rsid w:val="000E75E4"/>
    <w:rsid w:val="000F76C3"/>
    <w:rsid w:val="00101F03"/>
    <w:rsid w:val="0011012D"/>
    <w:rsid w:val="00112E23"/>
    <w:rsid w:val="0012224D"/>
    <w:rsid w:val="00122280"/>
    <w:rsid w:val="001262F6"/>
    <w:rsid w:val="001309BE"/>
    <w:rsid w:val="001350C4"/>
    <w:rsid w:val="0014691D"/>
    <w:rsid w:val="00150D97"/>
    <w:rsid w:val="001530D5"/>
    <w:rsid w:val="0015437F"/>
    <w:rsid w:val="0016001F"/>
    <w:rsid w:val="001610AB"/>
    <w:rsid w:val="00163F9F"/>
    <w:rsid w:val="00165A04"/>
    <w:rsid w:val="001674A9"/>
    <w:rsid w:val="00186DA8"/>
    <w:rsid w:val="001872E8"/>
    <w:rsid w:val="001A2139"/>
    <w:rsid w:val="001B320A"/>
    <w:rsid w:val="001B5EA1"/>
    <w:rsid w:val="001D050A"/>
    <w:rsid w:val="002025EB"/>
    <w:rsid w:val="00204122"/>
    <w:rsid w:val="002049E1"/>
    <w:rsid w:val="00213C65"/>
    <w:rsid w:val="00224B4C"/>
    <w:rsid w:val="0023102B"/>
    <w:rsid w:val="00234E43"/>
    <w:rsid w:val="0023718E"/>
    <w:rsid w:val="002416A7"/>
    <w:rsid w:val="00242D76"/>
    <w:rsid w:val="00243596"/>
    <w:rsid w:val="00247623"/>
    <w:rsid w:val="002514D2"/>
    <w:rsid w:val="002547BA"/>
    <w:rsid w:val="0026225E"/>
    <w:rsid w:val="00262849"/>
    <w:rsid w:val="0027154B"/>
    <w:rsid w:val="002802DD"/>
    <w:rsid w:val="00285250"/>
    <w:rsid w:val="00287251"/>
    <w:rsid w:val="00296618"/>
    <w:rsid w:val="002B0A97"/>
    <w:rsid w:val="002B2B42"/>
    <w:rsid w:val="002B632C"/>
    <w:rsid w:val="002C13CF"/>
    <w:rsid w:val="002C7C93"/>
    <w:rsid w:val="002E14D7"/>
    <w:rsid w:val="002E3D3C"/>
    <w:rsid w:val="002F2F7E"/>
    <w:rsid w:val="002F313C"/>
    <w:rsid w:val="0030727F"/>
    <w:rsid w:val="00320FAE"/>
    <w:rsid w:val="00320FEF"/>
    <w:rsid w:val="00332519"/>
    <w:rsid w:val="003416CC"/>
    <w:rsid w:val="00342FC2"/>
    <w:rsid w:val="003432A9"/>
    <w:rsid w:val="00344320"/>
    <w:rsid w:val="003650CE"/>
    <w:rsid w:val="003708C9"/>
    <w:rsid w:val="00370CD4"/>
    <w:rsid w:val="003723CC"/>
    <w:rsid w:val="003A28AD"/>
    <w:rsid w:val="003A3138"/>
    <w:rsid w:val="003A3EA7"/>
    <w:rsid w:val="003B47EE"/>
    <w:rsid w:val="003B4A83"/>
    <w:rsid w:val="003C019C"/>
    <w:rsid w:val="003C4B46"/>
    <w:rsid w:val="003D1479"/>
    <w:rsid w:val="003D4319"/>
    <w:rsid w:val="003E61D6"/>
    <w:rsid w:val="003E62B2"/>
    <w:rsid w:val="003F3527"/>
    <w:rsid w:val="00406D1C"/>
    <w:rsid w:val="00406E92"/>
    <w:rsid w:val="00411522"/>
    <w:rsid w:val="00412948"/>
    <w:rsid w:val="004165B7"/>
    <w:rsid w:val="00422583"/>
    <w:rsid w:val="00432084"/>
    <w:rsid w:val="00433E08"/>
    <w:rsid w:val="004423AE"/>
    <w:rsid w:val="0047207F"/>
    <w:rsid w:val="00474199"/>
    <w:rsid w:val="00474523"/>
    <w:rsid w:val="004817EC"/>
    <w:rsid w:val="004822CD"/>
    <w:rsid w:val="00483AC3"/>
    <w:rsid w:val="004842AC"/>
    <w:rsid w:val="00484946"/>
    <w:rsid w:val="004850B1"/>
    <w:rsid w:val="004A4678"/>
    <w:rsid w:val="004A6B92"/>
    <w:rsid w:val="004B0C5B"/>
    <w:rsid w:val="004B12AF"/>
    <w:rsid w:val="004B5CF5"/>
    <w:rsid w:val="004C3915"/>
    <w:rsid w:val="004C4424"/>
    <w:rsid w:val="004C6815"/>
    <w:rsid w:val="004C7A6E"/>
    <w:rsid w:val="004D00FE"/>
    <w:rsid w:val="004D296C"/>
    <w:rsid w:val="004D3C97"/>
    <w:rsid w:val="004E27DC"/>
    <w:rsid w:val="004E6729"/>
    <w:rsid w:val="004F5674"/>
    <w:rsid w:val="004F5967"/>
    <w:rsid w:val="00502158"/>
    <w:rsid w:val="005033D9"/>
    <w:rsid w:val="00503B38"/>
    <w:rsid w:val="005040D3"/>
    <w:rsid w:val="005049C7"/>
    <w:rsid w:val="0050571D"/>
    <w:rsid w:val="005079EA"/>
    <w:rsid w:val="00512887"/>
    <w:rsid w:val="00520413"/>
    <w:rsid w:val="00530D7D"/>
    <w:rsid w:val="0053234A"/>
    <w:rsid w:val="005414B6"/>
    <w:rsid w:val="00543C6D"/>
    <w:rsid w:val="005472B3"/>
    <w:rsid w:val="00547BFA"/>
    <w:rsid w:val="00565C10"/>
    <w:rsid w:val="00577B84"/>
    <w:rsid w:val="00581532"/>
    <w:rsid w:val="0058272B"/>
    <w:rsid w:val="00590955"/>
    <w:rsid w:val="00593EE0"/>
    <w:rsid w:val="005A1371"/>
    <w:rsid w:val="005A151F"/>
    <w:rsid w:val="005A311B"/>
    <w:rsid w:val="005B5818"/>
    <w:rsid w:val="005C0CD9"/>
    <w:rsid w:val="005C502C"/>
    <w:rsid w:val="005D05AA"/>
    <w:rsid w:val="005D05E1"/>
    <w:rsid w:val="005D7764"/>
    <w:rsid w:val="005F1C2C"/>
    <w:rsid w:val="006031F3"/>
    <w:rsid w:val="00603BAF"/>
    <w:rsid w:val="006100F2"/>
    <w:rsid w:val="00622086"/>
    <w:rsid w:val="00623069"/>
    <w:rsid w:val="0063694A"/>
    <w:rsid w:val="00647B1E"/>
    <w:rsid w:val="00655448"/>
    <w:rsid w:val="00656C56"/>
    <w:rsid w:val="00673E57"/>
    <w:rsid w:val="006745B9"/>
    <w:rsid w:val="0067632C"/>
    <w:rsid w:val="00692FC1"/>
    <w:rsid w:val="00693FD7"/>
    <w:rsid w:val="006A2948"/>
    <w:rsid w:val="006A3EF4"/>
    <w:rsid w:val="006B286B"/>
    <w:rsid w:val="006B2EBB"/>
    <w:rsid w:val="006B63C9"/>
    <w:rsid w:val="006C09B2"/>
    <w:rsid w:val="006C1EF6"/>
    <w:rsid w:val="006C591D"/>
    <w:rsid w:val="006D1EEA"/>
    <w:rsid w:val="006F4BA2"/>
    <w:rsid w:val="006F692A"/>
    <w:rsid w:val="00715426"/>
    <w:rsid w:val="00723605"/>
    <w:rsid w:val="007241AA"/>
    <w:rsid w:val="00727D2F"/>
    <w:rsid w:val="00742012"/>
    <w:rsid w:val="00744C69"/>
    <w:rsid w:val="007454EE"/>
    <w:rsid w:val="00750BFF"/>
    <w:rsid w:val="00755727"/>
    <w:rsid w:val="00763275"/>
    <w:rsid w:val="0076329E"/>
    <w:rsid w:val="0077175D"/>
    <w:rsid w:val="007726DE"/>
    <w:rsid w:val="00773394"/>
    <w:rsid w:val="007749E5"/>
    <w:rsid w:val="00793EC7"/>
    <w:rsid w:val="007B7B69"/>
    <w:rsid w:val="007C0283"/>
    <w:rsid w:val="007C50D1"/>
    <w:rsid w:val="007C5F14"/>
    <w:rsid w:val="007D4C7C"/>
    <w:rsid w:val="007D5A2F"/>
    <w:rsid w:val="007E28BB"/>
    <w:rsid w:val="007F14FA"/>
    <w:rsid w:val="00816F26"/>
    <w:rsid w:val="00817C5E"/>
    <w:rsid w:val="00817E85"/>
    <w:rsid w:val="00820C27"/>
    <w:rsid w:val="00824B78"/>
    <w:rsid w:val="00825B69"/>
    <w:rsid w:val="00835484"/>
    <w:rsid w:val="00835D62"/>
    <w:rsid w:val="00837AE5"/>
    <w:rsid w:val="00847BF0"/>
    <w:rsid w:val="0085734A"/>
    <w:rsid w:val="008723D8"/>
    <w:rsid w:val="00874ADF"/>
    <w:rsid w:val="00893FEB"/>
    <w:rsid w:val="008A4A78"/>
    <w:rsid w:val="008B3E85"/>
    <w:rsid w:val="008C361C"/>
    <w:rsid w:val="008C5463"/>
    <w:rsid w:val="008D034D"/>
    <w:rsid w:val="008E19F4"/>
    <w:rsid w:val="008E6774"/>
    <w:rsid w:val="008E6A1C"/>
    <w:rsid w:val="008F586E"/>
    <w:rsid w:val="00902B11"/>
    <w:rsid w:val="00905ED6"/>
    <w:rsid w:val="009062CF"/>
    <w:rsid w:val="00907128"/>
    <w:rsid w:val="00911E25"/>
    <w:rsid w:val="00913B0E"/>
    <w:rsid w:val="009236CD"/>
    <w:rsid w:val="009610C0"/>
    <w:rsid w:val="00961CD8"/>
    <w:rsid w:val="00962A5E"/>
    <w:rsid w:val="00963739"/>
    <w:rsid w:val="00965145"/>
    <w:rsid w:val="009678D2"/>
    <w:rsid w:val="00977817"/>
    <w:rsid w:val="00981C4C"/>
    <w:rsid w:val="00984DC4"/>
    <w:rsid w:val="0099401C"/>
    <w:rsid w:val="00996E03"/>
    <w:rsid w:val="009978C0"/>
    <w:rsid w:val="009A2B94"/>
    <w:rsid w:val="009A3C13"/>
    <w:rsid w:val="009B0DB7"/>
    <w:rsid w:val="009C216A"/>
    <w:rsid w:val="009D06F8"/>
    <w:rsid w:val="009D0C99"/>
    <w:rsid w:val="009D2B66"/>
    <w:rsid w:val="009D6C75"/>
    <w:rsid w:val="009E26DE"/>
    <w:rsid w:val="009E7D1F"/>
    <w:rsid w:val="009F35FF"/>
    <w:rsid w:val="00A02EEB"/>
    <w:rsid w:val="00A33BFA"/>
    <w:rsid w:val="00A40EBC"/>
    <w:rsid w:val="00A41D57"/>
    <w:rsid w:val="00A5071E"/>
    <w:rsid w:val="00A53D84"/>
    <w:rsid w:val="00A62755"/>
    <w:rsid w:val="00A63936"/>
    <w:rsid w:val="00A67E80"/>
    <w:rsid w:val="00A76638"/>
    <w:rsid w:val="00A9111F"/>
    <w:rsid w:val="00A945DA"/>
    <w:rsid w:val="00A97485"/>
    <w:rsid w:val="00AA7B93"/>
    <w:rsid w:val="00AB19C0"/>
    <w:rsid w:val="00AB503A"/>
    <w:rsid w:val="00AB534E"/>
    <w:rsid w:val="00AC10EF"/>
    <w:rsid w:val="00AC30D7"/>
    <w:rsid w:val="00AD1AD6"/>
    <w:rsid w:val="00AE192F"/>
    <w:rsid w:val="00AE4562"/>
    <w:rsid w:val="00AE6C7F"/>
    <w:rsid w:val="00AF442D"/>
    <w:rsid w:val="00B04A5E"/>
    <w:rsid w:val="00B04B2A"/>
    <w:rsid w:val="00B058DC"/>
    <w:rsid w:val="00B37324"/>
    <w:rsid w:val="00B41169"/>
    <w:rsid w:val="00B5791A"/>
    <w:rsid w:val="00B92637"/>
    <w:rsid w:val="00BA1175"/>
    <w:rsid w:val="00BA15B9"/>
    <w:rsid w:val="00BA40EB"/>
    <w:rsid w:val="00BC6C6F"/>
    <w:rsid w:val="00BC6DA9"/>
    <w:rsid w:val="00BD5273"/>
    <w:rsid w:val="00BE3CE2"/>
    <w:rsid w:val="00BF5F4E"/>
    <w:rsid w:val="00BF6762"/>
    <w:rsid w:val="00BF6F75"/>
    <w:rsid w:val="00C05336"/>
    <w:rsid w:val="00C1023A"/>
    <w:rsid w:val="00C1363B"/>
    <w:rsid w:val="00C20E2B"/>
    <w:rsid w:val="00C2524F"/>
    <w:rsid w:val="00C27A6B"/>
    <w:rsid w:val="00C369F0"/>
    <w:rsid w:val="00C41549"/>
    <w:rsid w:val="00C459DD"/>
    <w:rsid w:val="00C50DF5"/>
    <w:rsid w:val="00C54533"/>
    <w:rsid w:val="00C618C8"/>
    <w:rsid w:val="00C66162"/>
    <w:rsid w:val="00C6797A"/>
    <w:rsid w:val="00CA28B6"/>
    <w:rsid w:val="00CC01E6"/>
    <w:rsid w:val="00CC7FE4"/>
    <w:rsid w:val="00CD1E13"/>
    <w:rsid w:val="00CE715D"/>
    <w:rsid w:val="00CF0867"/>
    <w:rsid w:val="00CF55ED"/>
    <w:rsid w:val="00D00FDD"/>
    <w:rsid w:val="00D02DD3"/>
    <w:rsid w:val="00D050D0"/>
    <w:rsid w:val="00D1289E"/>
    <w:rsid w:val="00D15CFE"/>
    <w:rsid w:val="00D1655F"/>
    <w:rsid w:val="00D2592A"/>
    <w:rsid w:val="00D33A3A"/>
    <w:rsid w:val="00D44136"/>
    <w:rsid w:val="00D50094"/>
    <w:rsid w:val="00D51BBE"/>
    <w:rsid w:val="00D53235"/>
    <w:rsid w:val="00D55746"/>
    <w:rsid w:val="00D56D57"/>
    <w:rsid w:val="00D60165"/>
    <w:rsid w:val="00D614D0"/>
    <w:rsid w:val="00D66143"/>
    <w:rsid w:val="00D778D3"/>
    <w:rsid w:val="00D81B61"/>
    <w:rsid w:val="00D92076"/>
    <w:rsid w:val="00DA43C3"/>
    <w:rsid w:val="00DD3E4A"/>
    <w:rsid w:val="00DD7318"/>
    <w:rsid w:val="00DE0300"/>
    <w:rsid w:val="00DE3EAD"/>
    <w:rsid w:val="00DF7871"/>
    <w:rsid w:val="00E018BC"/>
    <w:rsid w:val="00E153CE"/>
    <w:rsid w:val="00E15A45"/>
    <w:rsid w:val="00E2782C"/>
    <w:rsid w:val="00E33A14"/>
    <w:rsid w:val="00E3580A"/>
    <w:rsid w:val="00E45118"/>
    <w:rsid w:val="00E46AFE"/>
    <w:rsid w:val="00E76DBE"/>
    <w:rsid w:val="00E7794B"/>
    <w:rsid w:val="00E80A1D"/>
    <w:rsid w:val="00E854FE"/>
    <w:rsid w:val="00EC07AB"/>
    <w:rsid w:val="00EC726C"/>
    <w:rsid w:val="00EC744A"/>
    <w:rsid w:val="00ED24DD"/>
    <w:rsid w:val="00ED2617"/>
    <w:rsid w:val="00EF117E"/>
    <w:rsid w:val="00F04D77"/>
    <w:rsid w:val="00F1084D"/>
    <w:rsid w:val="00F334C6"/>
    <w:rsid w:val="00F42128"/>
    <w:rsid w:val="00F43958"/>
    <w:rsid w:val="00F43F5D"/>
    <w:rsid w:val="00F506A3"/>
    <w:rsid w:val="00F57EF3"/>
    <w:rsid w:val="00F76A89"/>
    <w:rsid w:val="00F81CEE"/>
    <w:rsid w:val="00F9012B"/>
    <w:rsid w:val="00F93AC8"/>
    <w:rsid w:val="00FB5BE2"/>
    <w:rsid w:val="00FC3059"/>
    <w:rsid w:val="00FC4E2B"/>
    <w:rsid w:val="00FD306E"/>
    <w:rsid w:val="00FD58EB"/>
    <w:rsid w:val="00FE6B62"/>
    <w:rsid w:val="00FE7A03"/>
    <w:rsid w:val="00FE7C20"/>
    <w:rsid w:val="00FF1BB8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TijelotekstaChar">
    <w:name w:val="Tijelo teksta Char"/>
    <w:basedOn w:val="Zadanifontodlomka"/>
    <w:link w:val="Tijeloteksta"/>
    <w:rsid w:val="00FF5E05"/>
    <w:rPr>
      <w:rFonts w:ascii="Calibri" w:eastAsia="Calibri" w:hAnsi="Calibri" w:cs="Calibri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FF5E05"/>
    <w:pPr>
      <w:widowControl w:val="0"/>
      <w:shd w:val="clear" w:color="auto" w:fill="FFFFFF"/>
      <w:spacing w:after="2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FF5E05"/>
  </w:style>
  <w:style w:type="paragraph" w:styleId="StandardWeb">
    <w:name w:val="Normal (Web)"/>
    <w:basedOn w:val="Normal"/>
    <w:uiPriority w:val="99"/>
    <w:unhideWhenUsed/>
    <w:rsid w:val="007D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19F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19F4"/>
    <w:rPr>
      <w:sz w:val="20"/>
      <w:szCs w:val="20"/>
    </w:rPr>
  </w:style>
  <w:style w:type="character" w:styleId="Naglaeno">
    <w:name w:val="Strong"/>
    <w:basedOn w:val="Zadanifontodlomka"/>
    <w:uiPriority w:val="22"/>
    <w:qFormat/>
    <w:rsid w:val="008E6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44</Value>
      <Value>38</Value>
    </Clanci>
    <Javno xmlns="8638ef6a-48a0-457c-b738-9f65e71a9a26">DA</Javno>
    <Duznosnici_Value xmlns="8638ef6a-48a0-457c-b738-9f65e71a9a26">13659</Duznosnici_Value>
    <BrojPredmeta xmlns="8638ef6a-48a0-457c-b738-9f65e71a9a26">M-204/22</BrojPredmeta>
    <Duznosnici xmlns="8638ef6a-48a0-457c-b738-9f65e71a9a26">Ante Cvitković,Ravnatelj,Nastavni zavod za javno zdravstvo Brodsko-posavske županije</Duznosnici>
    <VrstaDokumenta xmlns="8638ef6a-48a0-457c-b738-9f65e71a9a26">1</VrstaDokumenta>
    <KljucneRijeci xmlns="8638ef6a-48a0-457c-b738-9f65e71a9a26">
      <Value>30</Value>
      <Value>19</Value>
    </KljucneRijeci>
    <BrojAkta xmlns="8638ef6a-48a0-457c-b738-9f65e71a9a26">711-I-1335-M-204/22-02-21</BrojAkta>
    <Sync xmlns="8638ef6a-48a0-457c-b738-9f65e71a9a26">0</Sync>
    <Sjednica xmlns="8638ef6a-48a0-457c-b738-9f65e71a9a26">288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EEF73-84C3-48E6-A733-B8D2919E8AAF}"/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712ACA8-ECD6-4783-8196-20811BDC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Vukoja, M-13-22, mišljenje</vt:lpstr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Vukoja, M-13-22, mišljenje</dc:title>
  <dc:creator>Sukob5</dc:creator>
  <cp:lastModifiedBy>Daniel Zabčić</cp:lastModifiedBy>
  <cp:revision>39</cp:revision>
  <cp:lastPrinted>2022-08-22T12:55:00Z</cp:lastPrinted>
  <dcterms:created xsi:type="dcterms:W3CDTF">2022-02-03T11:42:00Z</dcterms:created>
  <dcterms:modified xsi:type="dcterms:W3CDTF">2022-08-22T13:35:00Z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