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E6C0DC2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C602EB">
        <w:rPr>
          <w:rFonts w:ascii="Times New Roman" w:eastAsia="Calibri" w:hAnsi="Times New Roman" w:cs="Times New Roman"/>
          <w:sz w:val="24"/>
          <w:szCs w:val="24"/>
        </w:rPr>
        <w:t>-1784-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M-</w:t>
      </w:r>
      <w:r w:rsidR="009A64F9">
        <w:rPr>
          <w:rFonts w:ascii="Times New Roman" w:eastAsia="Calibri" w:hAnsi="Times New Roman" w:cs="Times New Roman"/>
          <w:sz w:val="24"/>
          <w:szCs w:val="24"/>
        </w:rPr>
        <w:t>28</w:t>
      </w:r>
      <w:r w:rsidR="00721CA1">
        <w:rPr>
          <w:rFonts w:ascii="Times New Roman" w:eastAsia="Calibri" w:hAnsi="Times New Roman" w:cs="Times New Roman"/>
          <w:sz w:val="24"/>
          <w:szCs w:val="24"/>
        </w:rPr>
        <w:t>1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</w:t>
      </w:r>
      <w:r w:rsidR="009A64F9">
        <w:rPr>
          <w:rFonts w:ascii="Times New Roman" w:eastAsia="Calibri" w:hAnsi="Times New Roman" w:cs="Times New Roman"/>
          <w:sz w:val="24"/>
          <w:szCs w:val="24"/>
        </w:rPr>
        <w:t>4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8CF488E" w14:textId="4DA23239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721C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4F9">
        <w:rPr>
          <w:rFonts w:ascii="Times New Roman" w:eastAsia="Calibri" w:hAnsi="Times New Roman" w:cs="Times New Roman"/>
          <w:sz w:val="24"/>
          <w:szCs w:val="24"/>
        </w:rPr>
        <w:t>7</w:t>
      </w:r>
      <w:r w:rsidR="00721CA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64F9">
        <w:rPr>
          <w:rFonts w:ascii="Times New Roman" w:eastAsia="Calibri" w:hAnsi="Times New Roman" w:cs="Times New Roman"/>
          <w:sz w:val="24"/>
          <w:szCs w:val="24"/>
        </w:rPr>
        <w:t>lip</w:t>
      </w:r>
      <w:r w:rsidR="00721CA1">
        <w:rPr>
          <w:rFonts w:ascii="Times New Roman" w:eastAsia="Calibri" w:hAnsi="Times New Roman" w:cs="Times New Roman"/>
          <w:sz w:val="24"/>
          <w:szCs w:val="24"/>
        </w:rPr>
        <w:t xml:space="preserve">nja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6070E23B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/21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B2749C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721C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64F9">
        <w:rPr>
          <w:rFonts w:ascii="Times New Roman" w:eastAsia="Calibri" w:hAnsi="Times New Roman" w:cs="Times New Roman"/>
          <w:b/>
          <w:sz w:val="24"/>
          <w:szCs w:val="24"/>
        </w:rPr>
        <w:t>Žanete</w:t>
      </w:r>
      <w:proofErr w:type="spellEnd"/>
      <w:r w:rsidR="009A64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64F9" w:rsidRPr="009A64F9">
        <w:rPr>
          <w:rFonts w:ascii="Times New Roman" w:eastAsia="Calibri" w:hAnsi="Times New Roman" w:cs="Times New Roman"/>
          <w:b/>
          <w:sz w:val="24"/>
          <w:szCs w:val="24"/>
        </w:rPr>
        <w:t>Roić</w:t>
      </w:r>
      <w:proofErr w:type="spellEnd"/>
      <w:r w:rsidR="00721CA1" w:rsidRPr="009A64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A64F9" w:rsidRPr="009A64F9">
        <w:rPr>
          <w:rFonts w:ascii="Times New Roman" w:eastAsia="Calibri" w:hAnsi="Times New Roman" w:cs="Times New Roman"/>
          <w:b/>
          <w:sz w:val="24"/>
          <w:szCs w:val="24"/>
        </w:rPr>
        <w:t>zamjenice gradonačelnika Grada Starog Grada do 19. svibnja 2021.</w:t>
      </w:r>
      <w:r w:rsidR="00A15817" w:rsidRPr="009A6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9A64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64F9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624C2A" w:rsidRPr="009A64F9">
        <w:rPr>
          <w:rFonts w:ascii="Times New Roman" w:eastAsia="Calibri" w:hAnsi="Times New Roman" w:cs="Times New Roman"/>
          <w:sz w:val="24"/>
          <w:szCs w:val="24"/>
        </w:rPr>
        <w:t>1</w:t>
      </w:r>
      <w:r w:rsidR="009A64F9" w:rsidRPr="009A64F9">
        <w:rPr>
          <w:rFonts w:ascii="Times New Roman" w:eastAsia="Calibri" w:hAnsi="Times New Roman" w:cs="Times New Roman"/>
          <w:sz w:val="24"/>
          <w:szCs w:val="24"/>
        </w:rPr>
        <w:t>75</w:t>
      </w:r>
      <w:r w:rsidRPr="009A64F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A64F9" w:rsidRPr="009A64F9">
        <w:rPr>
          <w:rFonts w:ascii="Times New Roman" w:eastAsia="Calibri" w:hAnsi="Times New Roman" w:cs="Times New Roman"/>
          <w:sz w:val="24"/>
          <w:szCs w:val="24"/>
        </w:rPr>
        <w:t>7</w:t>
      </w:r>
      <w:r w:rsidR="00F45151" w:rsidRPr="009A64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64F9" w:rsidRPr="009A64F9">
        <w:rPr>
          <w:rFonts w:ascii="Times New Roman" w:eastAsia="Calibri" w:hAnsi="Times New Roman" w:cs="Times New Roman"/>
          <w:sz w:val="24"/>
          <w:szCs w:val="24"/>
        </w:rPr>
        <w:t>lip</w:t>
      </w:r>
      <w:r w:rsidR="00F45151" w:rsidRPr="009A64F9">
        <w:rPr>
          <w:rFonts w:ascii="Times New Roman" w:eastAsia="Calibri" w:hAnsi="Times New Roman" w:cs="Times New Roman"/>
          <w:sz w:val="24"/>
          <w:szCs w:val="24"/>
        </w:rPr>
        <w:t>nja</w:t>
      </w:r>
      <w:r w:rsidR="00853CE6" w:rsidRPr="009A6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9A64F9">
        <w:rPr>
          <w:rFonts w:ascii="Times New Roman" w:eastAsia="Calibri" w:hAnsi="Times New Roman" w:cs="Times New Roman"/>
          <w:sz w:val="24"/>
          <w:szCs w:val="24"/>
        </w:rPr>
        <w:t>2022</w:t>
      </w:r>
      <w:r w:rsidRPr="009A64F9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739BB478" w:rsidR="00925980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675E60" w14:textId="139C493E" w:rsidR="00721CA1" w:rsidRDefault="00721CA1" w:rsidP="00721CA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A85AEC" w14:textId="0805AA1F" w:rsidR="009A64F9" w:rsidRPr="00325407" w:rsidRDefault="00325407" w:rsidP="003254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407">
        <w:rPr>
          <w:rFonts w:ascii="Times New Roman" w:hAnsi="Times New Roman" w:cs="Times New Roman"/>
          <w:b/>
          <w:sz w:val="24"/>
          <w:szCs w:val="24"/>
        </w:rPr>
        <w:t>Sukladno odredbama ZSSI/21-a</w:t>
      </w:r>
      <w:r w:rsidR="00E45110">
        <w:rPr>
          <w:rFonts w:ascii="Times New Roman" w:hAnsi="Times New Roman" w:cs="Times New Roman"/>
          <w:b/>
          <w:sz w:val="24"/>
          <w:szCs w:val="24"/>
        </w:rPr>
        <w:t>,</w:t>
      </w:r>
      <w:r w:rsidRPr="00325407">
        <w:rPr>
          <w:rFonts w:ascii="Times New Roman" w:hAnsi="Times New Roman" w:cs="Times New Roman"/>
          <w:b/>
          <w:sz w:val="24"/>
          <w:szCs w:val="24"/>
        </w:rPr>
        <w:t xml:space="preserve"> nema zapreke da se obveznica </w:t>
      </w:r>
      <w:proofErr w:type="spellStart"/>
      <w:r w:rsidRPr="00325407">
        <w:rPr>
          <w:rFonts w:ascii="Times New Roman" w:hAnsi="Times New Roman" w:cs="Times New Roman"/>
          <w:b/>
          <w:sz w:val="24"/>
          <w:szCs w:val="24"/>
        </w:rPr>
        <w:t>Žaneta</w:t>
      </w:r>
      <w:proofErr w:type="spellEnd"/>
      <w:r w:rsidRPr="003254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407">
        <w:rPr>
          <w:rFonts w:ascii="Times New Roman" w:hAnsi="Times New Roman" w:cs="Times New Roman"/>
          <w:b/>
          <w:sz w:val="24"/>
          <w:szCs w:val="24"/>
        </w:rPr>
        <w:t>Roić</w:t>
      </w:r>
      <w:proofErr w:type="spellEnd"/>
      <w:r w:rsidRPr="00325407">
        <w:rPr>
          <w:rFonts w:ascii="Times New Roman" w:hAnsi="Times New Roman" w:cs="Times New Roman"/>
          <w:b/>
          <w:sz w:val="24"/>
          <w:szCs w:val="24"/>
        </w:rPr>
        <w:t>, zamjenica gradonačelnika Grada Starog Grada do 19. svibnja 2021., javi na natječaj za izbor direktora Turističke zajednice grada Starog Grada</w:t>
      </w:r>
      <w:r w:rsidR="003773AB">
        <w:rPr>
          <w:rFonts w:ascii="Times New Roman" w:hAnsi="Times New Roman" w:cs="Times New Roman"/>
          <w:b/>
          <w:sz w:val="24"/>
          <w:szCs w:val="24"/>
        </w:rPr>
        <w:t xml:space="preserve"> te, ako bude izabrana i imenovana, može sklopiti ugovor o radu za navedeno radno mjesto.</w:t>
      </w:r>
    </w:p>
    <w:p w14:paraId="286686C3" w14:textId="356F0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5A066732" w:rsidR="00807184" w:rsidRPr="00721CA1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A1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3A3902" w:rsidRPr="00721CA1">
        <w:rPr>
          <w:rFonts w:ascii="Times New Roman" w:hAnsi="Times New Roman" w:cs="Times New Roman"/>
          <w:sz w:val="24"/>
          <w:szCs w:val="24"/>
        </w:rPr>
        <w:t>jela</w:t>
      </w:r>
      <w:r w:rsidR="0034590B" w:rsidRPr="00721CA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A64F9">
        <w:rPr>
          <w:rFonts w:ascii="Times New Roman" w:hAnsi="Times New Roman" w:cs="Times New Roman"/>
          <w:sz w:val="24"/>
          <w:szCs w:val="24"/>
        </w:rPr>
        <w:t>Žaneta</w:t>
      </w:r>
      <w:proofErr w:type="spellEnd"/>
      <w:r w:rsidR="009A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4F9">
        <w:rPr>
          <w:rFonts w:ascii="Times New Roman" w:hAnsi="Times New Roman" w:cs="Times New Roman"/>
          <w:sz w:val="24"/>
          <w:szCs w:val="24"/>
        </w:rPr>
        <w:t>Roić</w:t>
      </w:r>
      <w:proofErr w:type="spellEnd"/>
      <w:r w:rsidR="00721CA1" w:rsidRPr="00721CA1">
        <w:rPr>
          <w:rFonts w:ascii="Times New Roman" w:hAnsi="Times New Roman" w:cs="Times New Roman"/>
          <w:sz w:val="24"/>
          <w:szCs w:val="24"/>
        </w:rPr>
        <w:t xml:space="preserve">, </w:t>
      </w:r>
      <w:r w:rsidR="009A64F9" w:rsidRPr="009A64F9">
        <w:rPr>
          <w:rFonts w:ascii="Times New Roman" w:hAnsi="Times New Roman" w:cs="Times New Roman"/>
          <w:sz w:val="24"/>
          <w:szCs w:val="24"/>
        </w:rPr>
        <w:t>zamjenic</w:t>
      </w:r>
      <w:r w:rsidR="009A64F9">
        <w:rPr>
          <w:rFonts w:ascii="Times New Roman" w:hAnsi="Times New Roman" w:cs="Times New Roman"/>
          <w:sz w:val="24"/>
          <w:szCs w:val="24"/>
        </w:rPr>
        <w:t>a</w:t>
      </w:r>
      <w:r w:rsidR="009A64F9" w:rsidRPr="009A64F9">
        <w:rPr>
          <w:rFonts w:ascii="Times New Roman" w:hAnsi="Times New Roman" w:cs="Times New Roman"/>
          <w:sz w:val="24"/>
          <w:szCs w:val="24"/>
        </w:rPr>
        <w:t xml:space="preserve"> gradonačelnika Grada Starog Grada do 19. svibnja 2021</w:t>
      </w:r>
      <w:r w:rsidR="00721CA1">
        <w:rPr>
          <w:rFonts w:ascii="Times New Roman" w:hAnsi="Times New Roman" w:cs="Times New Roman"/>
          <w:sz w:val="24"/>
          <w:szCs w:val="24"/>
        </w:rPr>
        <w:t xml:space="preserve">. </w:t>
      </w:r>
      <w:r w:rsidRPr="00721CA1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721CA1">
        <w:rPr>
          <w:rFonts w:ascii="Times New Roman" w:hAnsi="Times New Roman" w:cs="Times New Roman"/>
          <w:sz w:val="24"/>
          <w:szCs w:val="24"/>
        </w:rPr>
        <w:t>2</w:t>
      </w:r>
      <w:r w:rsidR="009A64F9">
        <w:rPr>
          <w:rFonts w:ascii="Times New Roman" w:hAnsi="Times New Roman" w:cs="Times New Roman"/>
          <w:sz w:val="24"/>
          <w:szCs w:val="24"/>
        </w:rPr>
        <w:t>3</w:t>
      </w:r>
      <w:r w:rsidR="00BF5125" w:rsidRPr="00721CA1">
        <w:rPr>
          <w:rFonts w:ascii="Times New Roman" w:hAnsi="Times New Roman" w:cs="Times New Roman"/>
          <w:sz w:val="24"/>
          <w:szCs w:val="24"/>
        </w:rPr>
        <w:t xml:space="preserve">. </w:t>
      </w:r>
      <w:r w:rsidR="009A64F9">
        <w:rPr>
          <w:rFonts w:ascii="Times New Roman" w:hAnsi="Times New Roman" w:cs="Times New Roman"/>
          <w:sz w:val="24"/>
          <w:szCs w:val="24"/>
        </w:rPr>
        <w:t>svibnja</w:t>
      </w:r>
      <w:r w:rsidR="002E14D7" w:rsidRPr="00721CA1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721CA1">
        <w:rPr>
          <w:rFonts w:ascii="Times New Roman" w:hAnsi="Times New Roman" w:cs="Times New Roman"/>
          <w:sz w:val="24"/>
          <w:szCs w:val="24"/>
        </w:rPr>
        <w:t>202</w:t>
      </w:r>
      <w:r w:rsidR="002E14D7" w:rsidRPr="00721CA1">
        <w:rPr>
          <w:rFonts w:ascii="Times New Roman" w:hAnsi="Times New Roman" w:cs="Times New Roman"/>
          <w:sz w:val="24"/>
          <w:szCs w:val="24"/>
        </w:rPr>
        <w:t>2</w:t>
      </w:r>
      <w:r w:rsidR="006F692A" w:rsidRPr="00721CA1">
        <w:rPr>
          <w:rFonts w:ascii="Times New Roman" w:hAnsi="Times New Roman" w:cs="Times New Roman"/>
          <w:sz w:val="24"/>
          <w:szCs w:val="24"/>
        </w:rPr>
        <w:t>.</w:t>
      </w:r>
      <w:r w:rsidRPr="00721CA1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9A64F9">
        <w:rPr>
          <w:rFonts w:ascii="Times New Roman" w:hAnsi="Times New Roman" w:cs="Times New Roman"/>
          <w:sz w:val="24"/>
          <w:szCs w:val="24"/>
        </w:rPr>
        <w:t>5402</w:t>
      </w:r>
      <w:r w:rsidRPr="00721CA1">
        <w:rPr>
          <w:rFonts w:ascii="Times New Roman" w:hAnsi="Times New Roman" w:cs="Times New Roman"/>
          <w:sz w:val="24"/>
          <w:szCs w:val="24"/>
        </w:rPr>
        <w:t>-M-</w:t>
      </w:r>
      <w:r w:rsidR="009A64F9">
        <w:rPr>
          <w:rFonts w:ascii="Times New Roman" w:hAnsi="Times New Roman" w:cs="Times New Roman"/>
          <w:sz w:val="24"/>
          <w:szCs w:val="24"/>
        </w:rPr>
        <w:t>28</w:t>
      </w:r>
      <w:r w:rsidR="00721CA1">
        <w:rPr>
          <w:rFonts w:ascii="Times New Roman" w:hAnsi="Times New Roman" w:cs="Times New Roman"/>
          <w:sz w:val="24"/>
          <w:szCs w:val="24"/>
        </w:rPr>
        <w:t>1</w:t>
      </w:r>
      <w:r w:rsidR="006F692A" w:rsidRPr="00721CA1">
        <w:rPr>
          <w:rFonts w:ascii="Times New Roman" w:hAnsi="Times New Roman" w:cs="Times New Roman"/>
          <w:sz w:val="24"/>
          <w:szCs w:val="24"/>
        </w:rPr>
        <w:t>/2</w:t>
      </w:r>
      <w:r w:rsidR="002E14D7" w:rsidRPr="00721CA1">
        <w:rPr>
          <w:rFonts w:ascii="Times New Roman" w:hAnsi="Times New Roman" w:cs="Times New Roman"/>
          <w:sz w:val="24"/>
          <w:szCs w:val="24"/>
        </w:rPr>
        <w:t>2</w:t>
      </w:r>
      <w:r w:rsidRPr="00721CA1">
        <w:rPr>
          <w:rFonts w:ascii="Times New Roman" w:hAnsi="Times New Roman" w:cs="Times New Roman"/>
          <w:sz w:val="24"/>
          <w:szCs w:val="24"/>
        </w:rPr>
        <w:t>-01-</w:t>
      </w:r>
      <w:r w:rsidR="00807184" w:rsidRPr="00721CA1">
        <w:rPr>
          <w:rFonts w:ascii="Times New Roman" w:hAnsi="Times New Roman" w:cs="Times New Roman"/>
          <w:sz w:val="24"/>
          <w:szCs w:val="24"/>
        </w:rPr>
        <w:t>2</w:t>
      </w:r>
      <w:r w:rsidRPr="00721CA1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721CA1">
        <w:rPr>
          <w:rFonts w:ascii="Times New Roman" w:hAnsi="Times New Roman" w:cs="Times New Roman"/>
          <w:sz w:val="24"/>
          <w:szCs w:val="24"/>
        </w:rPr>
        <w:t>-</w:t>
      </w:r>
      <w:r w:rsidR="009A64F9">
        <w:rPr>
          <w:rFonts w:ascii="Times New Roman" w:hAnsi="Times New Roman" w:cs="Times New Roman"/>
          <w:sz w:val="24"/>
          <w:szCs w:val="24"/>
        </w:rPr>
        <w:t>28</w:t>
      </w:r>
      <w:r w:rsidR="00721CA1">
        <w:rPr>
          <w:rFonts w:ascii="Times New Roman" w:hAnsi="Times New Roman" w:cs="Times New Roman"/>
          <w:sz w:val="24"/>
          <w:szCs w:val="24"/>
        </w:rPr>
        <w:t>1</w:t>
      </w:r>
      <w:r w:rsidR="006F692A" w:rsidRPr="00721CA1">
        <w:rPr>
          <w:rFonts w:ascii="Times New Roman" w:hAnsi="Times New Roman" w:cs="Times New Roman"/>
          <w:sz w:val="24"/>
          <w:szCs w:val="24"/>
        </w:rPr>
        <w:t>/2</w:t>
      </w:r>
      <w:r w:rsidR="002E14D7" w:rsidRPr="00721CA1">
        <w:rPr>
          <w:rFonts w:ascii="Times New Roman" w:hAnsi="Times New Roman" w:cs="Times New Roman"/>
          <w:sz w:val="24"/>
          <w:szCs w:val="24"/>
        </w:rPr>
        <w:t>2</w:t>
      </w:r>
      <w:r w:rsidRPr="00721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5D607" w14:textId="4E3097FA" w:rsidR="000E0D72" w:rsidRPr="00721CA1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A1">
        <w:rPr>
          <w:rFonts w:ascii="Times New Roman" w:hAnsi="Times New Roman" w:cs="Times New Roman"/>
          <w:sz w:val="24"/>
          <w:szCs w:val="24"/>
        </w:rPr>
        <w:t>Člankom</w:t>
      </w:r>
      <w:r w:rsidR="000E0D72" w:rsidRPr="00721CA1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9A64F9">
        <w:rPr>
          <w:rFonts w:ascii="Times New Roman" w:hAnsi="Times New Roman" w:cs="Times New Roman"/>
          <w:sz w:val="24"/>
          <w:szCs w:val="24"/>
        </w:rPr>
        <w:t>34</w:t>
      </w:r>
      <w:r w:rsidR="000E0D72" w:rsidRPr="00721CA1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721CA1">
        <w:t xml:space="preserve"> </w:t>
      </w:r>
      <w:r w:rsidR="000E0D72" w:rsidRPr="00721CA1">
        <w:rPr>
          <w:rFonts w:ascii="Times New Roman" w:hAnsi="Times New Roman" w:cs="Times New Roman"/>
          <w:sz w:val="24"/>
          <w:szCs w:val="24"/>
        </w:rPr>
        <w:t xml:space="preserve">propisano je da su obveznici u smislu navedenog Zakona </w:t>
      </w:r>
      <w:r w:rsidR="009A64F9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721CA1" w:rsidRPr="00721CA1">
        <w:rPr>
          <w:rFonts w:ascii="Times New Roman" w:hAnsi="Times New Roman" w:cs="Times New Roman"/>
          <w:sz w:val="24"/>
          <w:szCs w:val="24"/>
        </w:rPr>
        <w:t xml:space="preserve">. </w:t>
      </w:r>
      <w:r w:rsidR="009A64F9">
        <w:rPr>
          <w:rFonts w:ascii="Times New Roman" w:hAnsi="Times New Roman" w:cs="Times New Roman"/>
          <w:sz w:val="24"/>
          <w:szCs w:val="24"/>
        </w:rPr>
        <w:t>Obveznica Žaneta Roić bila je zamjenica gradonačelnika Grada Starog Grada u razdoblju od 23. lipnja 2017. do 19. svibnja 2021.</w:t>
      </w:r>
    </w:p>
    <w:p w14:paraId="28CF489E" w14:textId="4D101A3D" w:rsidR="00026087" w:rsidRPr="00721CA1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A1">
        <w:rPr>
          <w:rFonts w:ascii="Times New Roman" w:hAnsi="Times New Roman" w:cs="Times New Roman"/>
          <w:sz w:val="24"/>
          <w:szCs w:val="24"/>
        </w:rPr>
        <w:t>Č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721CA1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A64F9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721CA1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721CA1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721CA1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721CA1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7F1CC93A" w14:textId="7A9EB0CB" w:rsidR="00740873" w:rsidRDefault="00130140" w:rsidP="002E09B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A1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721CA1">
        <w:rPr>
          <w:rFonts w:ascii="Times New Roman" w:eastAsia="Calibri" w:hAnsi="Times New Roman" w:cs="Times New Roman"/>
          <w:sz w:val="24"/>
          <w:szCs w:val="24"/>
        </w:rPr>
        <w:t>ca</w:t>
      </w:r>
      <w:r w:rsidRPr="00721C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4F9">
        <w:rPr>
          <w:rFonts w:ascii="Times New Roman" w:eastAsia="Calibri" w:hAnsi="Times New Roman" w:cs="Times New Roman"/>
          <w:sz w:val="24"/>
          <w:szCs w:val="24"/>
        </w:rPr>
        <w:t xml:space="preserve">moli mišljenje vezano </w:t>
      </w:r>
      <w:r w:rsidR="00740873">
        <w:rPr>
          <w:rFonts w:ascii="Times New Roman" w:eastAsia="Calibri" w:hAnsi="Times New Roman" w:cs="Times New Roman"/>
          <w:sz w:val="24"/>
          <w:szCs w:val="24"/>
        </w:rPr>
        <w:t xml:space="preserve">za postojanje/ne postojanje zapreke za javljanje na natječaj za direktora Turističke zajednice </w:t>
      </w:r>
      <w:r w:rsidR="00325407">
        <w:rPr>
          <w:rFonts w:ascii="Times New Roman" w:eastAsia="Calibri" w:hAnsi="Times New Roman" w:cs="Times New Roman"/>
          <w:sz w:val="24"/>
          <w:szCs w:val="24"/>
        </w:rPr>
        <w:t>g</w:t>
      </w:r>
      <w:r w:rsidR="00740873">
        <w:rPr>
          <w:rFonts w:ascii="Times New Roman" w:eastAsia="Calibri" w:hAnsi="Times New Roman" w:cs="Times New Roman"/>
          <w:sz w:val="24"/>
          <w:szCs w:val="24"/>
        </w:rPr>
        <w:t>rada Starog Grada s obzirom na to da je od prestanka dužnosti zamjenice gradonačelnika</w:t>
      </w:r>
      <w:r w:rsidR="00740873" w:rsidRPr="00740873">
        <w:t xml:space="preserve"> </w:t>
      </w:r>
      <w:r w:rsidR="00740873" w:rsidRPr="00740873">
        <w:rPr>
          <w:rFonts w:ascii="Times New Roman" w:eastAsia="Calibri" w:hAnsi="Times New Roman" w:cs="Times New Roman"/>
          <w:sz w:val="24"/>
          <w:szCs w:val="24"/>
        </w:rPr>
        <w:t>Grada Starog Grada</w:t>
      </w:r>
      <w:r w:rsidR="00740873">
        <w:rPr>
          <w:rFonts w:ascii="Times New Roman" w:eastAsia="Calibri" w:hAnsi="Times New Roman" w:cs="Times New Roman"/>
          <w:sz w:val="24"/>
          <w:szCs w:val="24"/>
        </w:rPr>
        <w:t xml:space="preserve"> proteklo 12 mjeseci. </w:t>
      </w:r>
    </w:p>
    <w:p w14:paraId="26A51A57" w14:textId="38CE2573" w:rsidR="00740873" w:rsidRDefault="00740873" w:rsidP="0074087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nastavno na zaprimljeni zahtjev zatražilo od Grada Starog Grada porukom elektroničke pošte od 26. svibnja 2022. dostavu podataka je li Grad Stari Grad za vrijeme mandata obveznice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Žanete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stupao u poslovne odnose i/ili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namjerava stupiti u poslovni odnos s Turističkom zajednicom </w:t>
      </w:r>
      <w:r w:rsidR="00325407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Starog Grada te ako je bilo poslovnih odnosa ili su isti planirani zatraženo je navođenje pojedinosti poslovnih odnosa te koja je bila uloga obveznice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Žanete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istima.</w:t>
      </w:r>
    </w:p>
    <w:p w14:paraId="1F982CA3" w14:textId="0E93B5F1" w:rsidR="00FE1734" w:rsidRDefault="00740873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Grad Stari Grad je na spomenuto traženje u dopisu od 27. svibnja 2022. KLASA: 008-01/22-01/11, URBROJ: 2128-10-03-22-2, naveo da u skladu s odredb</w:t>
      </w:r>
      <w:r w:rsidR="00B36628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članka 26. stavka 2. podstavka 1. Zakona o turističkim zajednicama i promicanju hrvatskog turizma </w:t>
      </w:r>
      <w:r w:rsidR="00B36628" w:rsidRPr="00B36628">
        <w:rPr>
          <w:rFonts w:ascii="Times New Roman" w:eastAsia="Calibri" w:hAnsi="Times New Roman" w:cs="Times New Roman"/>
          <w:sz w:val="24"/>
          <w:szCs w:val="24"/>
        </w:rPr>
        <w:t xml:space="preserve">(„Narodne novine“ broj </w:t>
      </w:r>
      <w:r w:rsidR="00B36628">
        <w:rPr>
          <w:rFonts w:ascii="Times New Roman" w:eastAsia="Calibri" w:hAnsi="Times New Roman" w:cs="Times New Roman"/>
          <w:sz w:val="24"/>
          <w:szCs w:val="24"/>
        </w:rPr>
        <w:t>52</w:t>
      </w:r>
      <w:r w:rsidR="00B36628" w:rsidRPr="00B36628">
        <w:rPr>
          <w:rFonts w:ascii="Times New Roman" w:eastAsia="Calibri" w:hAnsi="Times New Roman" w:cs="Times New Roman"/>
          <w:sz w:val="24"/>
          <w:szCs w:val="24"/>
        </w:rPr>
        <w:t>/</w:t>
      </w:r>
      <w:r w:rsidR="00B36628">
        <w:rPr>
          <w:rFonts w:ascii="Times New Roman" w:eastAsia="Calibri" w:hAnsi="Times New Roman" w:cs="Times New Roman"/>
          <w:sz w:val="24"/>
          <w:szCs w:val="24"/>
        </w:rPr>
        <w:t>19</w:t>
      </w:r>
      <w:r w:rsidR="00B36628" w:rsidRPr="00B36628">
        <w:rPr>
          <w:rFonts w:ascii="Times New Roman" w:eastAsia="Calibri" w:hAnsi="Times New Roman" w:cs="Times New Roman"/>
          <w:sz w:val="24"/>
          <w:szCs w:val="24"/>
        </w:rPr>
        <w:t>.</w:t>
      </w:r>
      <w:r w:rsidR="00B36628">
        <w:rPr>
          <w:rFonts w:ascii="Times New Roman" w:eastAsia="Calibri" w:hAnsi="Times New Roman" w:cs="Times New Roman"/>
          <w:sz w:val="24"/>
          <w:szCs w:val="24"/>
        </w:rPr>
        <w:t xml:space="preserve"> i 42/20.) svake godine, pa tako i za vrijeme mandata</w:t>
      </w:r>
      <w:r w:rsidR="00B36628" w:rsidRPr="00B36628">
        <w:t xml:space="preserve"> </w:t>
      </w:r>
      <w:r w:rsidR="00B36628" w:rsidRPr="00B36628">
        <w:rPr>
          <w:rFonts w:ascii="Times New Roman" w:eastAsia="Calibri" w:hAnsi="Times New Roman" w:cs="Times New Roman"/>
          <w:sz w:val="24"/>
          <w:szCs w:val="24"/>
        </w:rPr>
        <w:t>obveznice Žanete Roić</w:t>
      </w:r>
      <w:r w:rsidR="00B36628">
        <w:rPr>
          <w:rFonts w:ascii="Times New Roman" w:eastAsia="Calibri" w:hAnsi="Times New Roman" w:cs="Times New Roman"/>
          <w:sz w:val="24"/>
          <w:szCs w:val="24"/>
        </w:rPr>
        <w:t xml:space="preserve">, dogovara zajedničko korištenje sredstava turističke pristojbe koja se doznačuju jedinicama lokalne samouprave za poboljšanje uvjeta boravka turista, a sukladno odredbama članka 5. stavka 1. podstavka 4. Grad Stari Grad ima i poslovni odnos sa Turističkom zajednicom </w:t>
      </w:r>
      <w:r w:rsidR="00325407">
        <w:rPr>
          <w:rFonts w:ascii="Times New Roman" w:eastAsia="Calibri" w:hAnsi="Times New Roman" w:cs="Times New Roman"/>
          <w:sz w:val="24"/>
          <w:szCs w:val="24"/>
        </w:rPr>
        <w:t>g</w:t>
      </w:r>
      <w:r w:rsidR="00B36628">
        <w:rPr>
          <w:rFonts w:ascii="Times New Roman" w:eastAsia="Calibri" w:hAnsi="Times New Roman" w:cs="Times New Roman"/>
          <w:sz w:val="24"/>
          <w:szCs w:val="24"/>
        </w:rPr>
        <w:t xml:space="preserve">rada Starog Grada u vidu zakupa poslovnog prostora u kojem se nalazi ured Turističke zajednice </w:t>
      </w:r>
      <w:r w:rsidR="00325407">
        <w:rPr>
          <w:rFonts w:ascii="Times New Roman" w:eastAsia="Calibri" w:hAnsi="Times New Roman" w:cs="Times New Roman"/>
          <w:sz w:val="24"/>
          <w:szCs w:val="24"/>
        </w:rPr>
        <w:t>g</w:t>
      </w:r>
      <w:r w:rsidR="00B36628">
        <w:rPr>
          <w:rFonts w:ascii="Times New Roman" w:eastAsia="Calibri" w:hAnsi="Times New Roman" w:cs="Times New Roman"/>
          <w:sz w:val="24"/>
          <w:szCs w:val="24"/>
        </w:rPr>
        <w:t>rada Starog Grada</w:t>
      </w:r>
      <w:r w:rsidR="00FE1734">
        <w:rPr>
          <w:rFonts w:ascii="Times New Roman" w:eastAsia="Calibri" w:hAnsi="Times New Roman" w:cs="Times New Roman"/>
          <w:sz w:val="24"/>
          <w:szCs w:val="24"/>
        </w:rPr>
        <w:t xml:space="preserve">. Natječaj za zakup navedenog poslovnog prostora proveden je 2014. godine. </w:t>
      </w:r>
    </w:p>
    <w:p w14:paraId="0F90375A" w14:textId="46D10C8A" w:rsidR="00FE1734" w:rsidRDefault="00FE1734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Osim navedenog, </w:t>
      </w:r>
      <w:r w:rsidRPr="00FE1734">
        <w:rPr>
          <w:rFonts w:ascii="Times New Roman" w:eastAsia="Calibri" w:hAnsi="Times New Roman" w:cs="Times New Roman"/>
          <w:sz w:val="24"/>
          <w:szCs w:val="24"/>
        </w:rPr>
        <w:t>Grad Stari Grad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navodi da je u mandatu obveznice potpisao tripartitni ugovor o poslovnoj suradnji s Turističkom zajednicom </w:t>
      </w:r>
      <w:r w:rsidR="00325407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rada Starog Grada i udrugom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Cronaves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prema kojem Grad Stari Grad sufinancira organizaciju festival „Dani u vali“.</w:t>
      </w:r>
    </w:p>
    <w:p w14:paraId="764079A0" w14:textId="79A518E4" w:rsidR="00FE1734" w:rsidRDefault="00FE1734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Stari Grad također ističe da u svim navedenim poslovnim odnosima obveznica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Žaneta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nije sudjelovala u donošenju izvršnih odluka kao donositelj ili predlagatelj.</w:t>
      </w:r>
    </w:p>
    <w:p w14:paraId="43550E82" w14:textId="281D1D60" w:rsidR="00FE1734" w:rsidRDefault="00AD6CD4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članku 23. stavku 1. ZSSI/21-a o</w:t>
      </w:r>
      <w:r w:rsidRPr="00AD6CD4">
        <w:rPr>
          <w:rFonts w:ascii="Times New Roman" w:eastAsia="Calibri" w:hAnsi="Times New Roman" w:cs="Times New Roman"/>
          <w:sz w:val="24"/>
          <w:szCs w:val="24"/>
        </w:rPr>
        <w:t>bveznici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7FFCC629" w14:textId="09C42358" w:rsidR="003B31BF" w:rsidRDefault="003B31BF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1BF">
        <w:rPr>
          <w:rFonts w:ascii="Times New Roman" w:eastAsia="Calibri" w:hAnsi="Times New Roman" w:cs="Times New Roman"/>
          <w:sz w:val="24"/>
          <w:szCs w:val="24"/>
        </w:rPr>
        <w:t>Prema članku 23. stavku 2. ZSSI/21-a obveznici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  <w:r w:rsidR="00560682">
        <w:rPr>
          <w:rFonts w:ascii="Times New Roman" w:eastAsia="Calibri" w:hAnsi="Times New Roman" w:cs="Times New Roman"/>
          <w:sz w:val="24"/>
          <w:szCs w:val="24"/>
        </w:rPr>
        <w:t xml:space="preserve"> Sukladno stavku 5. istoga članka ZSSI/21-a navedeno ograničenje primjenjuje se za vrijeme trajanja prava na naknadu plaće nakon prestanka dužnosti propisane posebnim zakonima.</w:t>
      </w:r>
    </w:p>
    <w:p w14:paraId="706B01FB" w14:textId="61AED1D8" w:rsidR="00325407" w:rsidRDefault="00325407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Prema članku 5. stavku 1. točki 7. ZSSI/21-a </w:t>
      </w:r>
      <w:r w:rsidRPr="00325407">
        <w:rPr>
          <w:rFonts w:ascii="Times New Roman" w:eastAsia="Calibri" w:hAnsi="Times New Roman" w:cs="Times New Roman"/>
          <w:sz w:val="24"/>
          <w:szCs w:val="24"/>
        </w:rPr>
        <w:t>upravljačke funkcije odnose se na članove uprave ili upravnih odbora i nadzornih odbora trgovačkih društava, upravnih vijeća ustanova odnosno nadzornih odbora izvanproračunskih fondova, kao i na obavljanje poslova upravljanja u poslovnim subjektima</w:t>
      </w:r>
      <w:r w:rsidR="005606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B52443" w14:textId="19FD4652" w:rsidR="00560682" w:rsidRDefault="00560682" w:rsidP="00FE173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Zakonom o lokalnoj i područnoj (regionalnoj) samoupravi </w:t>
      </w:r>
      <w:r w:rsidRPr="00560682">
        <w:rPr>
          <w:rFonts w:ascii="Times New Roman" w:eastAsia="Calibri" w:hAnsi="Times New Roman" w:cs="Times New Roman"/>
          <w:sz w:val="24"/>
          <w:szCs w:val="24"/>
        </w:rPr>
        <w:t>(„Narodne novine“ broj 33/01., 60/01., 129/05., 109/07., 125/08., 36/09., 150/11., 144/12., 19/13. – pročišćeni tekst, 137/15. – ispravak, 123/17., 98/19. i 144/20.)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u članku 90.a stavku 4. propisano je da osobe koje su dužnost obavljale profesionalno posljednjih 6 mjeseci prije prestanka obavljanja dužnosti,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dužnosti.</w:t>
      </w:r>
      <w:r w:rsidR="0038220C">
        <w:rPr>
          <w:rFonts w:ascii="Times New Roman" w:eastAsia="Calibri" w:hAnsi="Times New Roman" w:cs="Times New Roman"/>
          <w:sz w:val="24"/>
          <w:szCs w:val="24"/>
        </w:rPr>
        <w:t xml:space="preserve"> Sukladno stavku 9. istoga članka navedenog Zakona osobe koje dužnost nisu obavljale profesionalno nemaju pravo na naknadu po prestanku obavljanja dužnosti.</w:t>
      </w:r>
    </w:p>
    <w:p w14:paraId="1FD0F943" w14:textId="11B4E3CF" w:rsidR="00AD6CD4" w:rsidRDefault="00AD6CD4" w:rsidP="00AD6C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CD4">
        <w:rPr>
          <w:rFonts w:ascii="Times New Roman" w:eastAsia="Calibri" w:hAnsi="Times New Roman" w:cs="Times New Roman"/>
          <w:sz w:val="24"/>
          <w:szCs w:val="24"/>
        </w:rPr>
        <w:t>Člankom 4. Zakona o turističkim zajednicama i promicanju hrvatskog turizma  propisano je da su turističke zajednice organizacije koje djeluju po načelu destinacijskog menadžmenta, a osnivaju se radi promicanja i razvoja turizma Republike Hrvatske i gospodarskih interesa pravnih i fizičkih osoba koje pružaju ugostiteljske usluge i usluge u turizmu ili obavljaju drugu djelatnost neposredno povezanu s turizmom na način da upravljaju destinacijom na razini za koju su osnovane.</w:t>
      </w:r>
    </w:p>
    <w:p w14:paraId="12D54567" w14:textId="21EC4952" w:rsidR="00AD6CD4" w:rsidRPr="00AD6CD4" w:rsidRDefault="00AD6CD4" w:rsidP="003254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članku 6. stavku 1. navedenoga Zakona turistička zajednica je pravna osoba, a s</w:t>
      </w:r>
      <w:r w:rsidRPr="00AD6CD4">
        <w:rPr>
          <w:rFonts w:ascii="Times New Roman" w:eastAsia="Calibri" w:hAnsi="Times New Roman" w:cs="Times New Roman"/>
          <w:sz w:val="24"/>
          <w:szCs w:val="24"/>
        </w:rPr>
        <w:t xml:space="preserve">ukladno članku 7. stavku 1. turistička zajednica svojstvo pravne osobe stječe danom upisa u Upisnik turističkih zajednica, a gubi brisanjem iz Upisnika, kojeg sukladno stavku 4. istoga članka vodi ministarstvo nadležno za turizam. </w:t>
      </w:r>
    </w:p>
    <w:p w14:paraId="60A3DCB6" w14:textId="143EB2DF" w:rsidR="00AD6CD4" w:rsidRDefault="00AD6CD4" w:rsidP="00AD6C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CD4">
        <w:rPr>
          <w:rFonts w:ascii="Times New Roman" w:eastAsia="Calibri" w:hAnsi="Times New Roman" w:cs="Times New Roman"/>
          <w:sz w:val="24"/>
          <w:szCs w:val="24"/>
        </w:rPr>
        <w:t>Nadalje, člankom 10. istoga Zakona propisano je da se djelovanje turističkih zajednica temelji na načelu opće korisnosti te da turistička zajednica ne smije obavljati gospodarske djelatnosti, osim iznimno djelatnosti navedene u stavku 3. istog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AD6CD4">
        <w:rPr>
          <w:rFonts w:ascii="Times New Roman" w:eastAsia="Calibri" w:hAnsi="Times New Roman" w:cs="Times New Roman"/>
          <w:sz w:val="24"/>
          <w:szCs w:val="24"/>
        </w:rPr>
        <w:t xml:space="preserve"> članka toga Zakona.</w:t>
      </w:r>
    </w:p>
    <w:p w14:paraId="4460C44B" w14:textId="76C1E223" w:rsidR="00D03A59" w:rsidRDefault="00D03A59" w:rsidP="00AD6C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A59">
        <w:rPr>
          <w:rFonts w:ascii="Times New Roman" w:eastAsia="Calibri" w:hAnsi="Times New Roman" w:cs="Times New Roman"/>
          <w:sz w:val="24"/>
          <w:szCs w:val="24"/>
        </w:rPr>
        <w:t>Prema članku 13. stavku 1. istoga Zakona, tijela turističke zajednice su skupština, turističko vijeće te predsjednik turističke zajednice.</w:t>
      </w:r>
    </w:p>
    <w:p w14:paraId="3F58214A" w14:textId="7789159E" w:rsidR="00AD6CD4" w:rsidRPr="00AD6CD4" w:rsidRDefault="00AD6CD4" w:rsidP="00AD6C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članku 14. stavku 1. istoga Zakona skupština turističke zajednice je najviše tijelo upravljanja u turističkoj zajednici,</w:t>
      </w:r>
      <w:r w:rsidR="00D03A59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prema članku 17. stavku 1. turističko vijeće je izvršno tijelo skupštine turističke zajednice</w:t>
      </w:r>
      <w:r w:rsidR="00D03A59">
        <w:rPr>
          <w:rFonts w:ascii="Times New Roman" w:eastAsia="Calibri" w:hAnsi="Times New Roman" w:cs="Times New Roman"/>
          <w:sz w:val="24"/>
          <w:szCs w:val="24"/>
        </w:rPr>
        <w:t xml:space="preserve"> dok prema članku 20. stavku 1. predsjednik turističke zajednice predstavlja turističku zajednicu.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058CB1" w14:textId="5D15C059" w:rsidR="00D03A59" w:rsidRDefault="00D03A59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Člankom 22. stavkom 1. istoga Zakona propisano je da turistička zajednica ima direktora te je stavkom 2. istoga članka propisano da d</w:t>
      </w:r>
      <w:r w:rsidRPr="00D03A59">
        <w:rPr>
          <w:rFonts w:ascii="Times New Roman" w:eastAsia="Calibri" w:hAnsi="Times New Roman" w:cs="Times New Roman"/>
          <w:sz w:val="24"/>
          <w:szCs w:val="24"/>
        </w:rPr>
        <w:t>irektora turističke zajednice imenuje turističko vijeće na vrijeme od četiri godine</w:t>
      </w:r>
      <w:r w:rsidR="0028408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dok je stavkom 3. istoga članka propisano da direktor</w:t>
      </w:r>
      <w:r w:rsidRPr="00D03A59">
        <w:t xml:space="preserve"> </w:t>
      </w:r>
      <w:r w:rsidRPr="00D03A59">
        <w:rPr>
          <w:rFonts w:ascii="Times New Roman" w:eastAsia="Calibri" w:hAnsi="Times New Roman" w:cs="Times New Roman"/>
          <w:sz w:val="24"/>
          <w:szCs w:val="24"/>
        </w:rPr>
        <w:t>turističke zajednice zastupa turističku zajednicu, organizira i rukovodi radom i poslovanjem turističke zajednice, provodi odluke turističkog vijeća turističke zajednice i u granicama utvrđenih ovlasti odgovoran je za poslovanje turističke zajednice i zakonitost rada turističke zajednice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 čemu</w:t>
      </w:r>
      <w:r w:rsidRPr="00D03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D03A59">
        <w:rPr>
          <w:rFonts w:ascii="Times New Roman" w:eastAsia="Calibri" w:hAnsi="Times New Roman" w:cs="Times New Roman"/>
          <w:sz w:val="24"/>
          <w:szCs w:val="24"/>
        </w:rPr>
        <w:t>a svoj rad odgovara turističkom vijeću i predsjedniku turističke zajednice.</w:t>
      </w:r>
    </w:p>
    <w:p w14:paraId="1E6E72D0" w14:textId="748134E1" w:rsidR="00284083" w:rsidRDefault="00D03A59" w:rsidP="0028408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Nastavno na citirane odredbe </w:t>
      </w:r>
      <w:r w:rsidR="00325407">
        <w:rPr>
          <w:rFonts w:ascii="Times New Roman" w:eastAsia="Calibri" w:hAnsi="Times New Roman" w:cs="Times New Roman"/>
          <w:sz w:val="24"/>
          <w:szCs w:val="24"/>
        </w:rPr>
        <w:t>ZSSI/21-a</w:t>
      </w:r>
      <w:r w:rsidR="00560682">
        <w:t xml:space="preserve">, </w:t>
      </w:r>
      <w:r w:rsidR="00560682" w:rsidRPr="00560682">
        <w:rPr>
          <w:rFonts w:ascii="Times New Roman" w:eastAsia="Calibri" w:hAnsi="Times New Roman" w:cs="Times New Roman"/>
          <w:sz w:val="24"/>
          <w:szCs w:val="24"/>
        </w:rPr>
        <w:t>Zakon</w:t>
      </w:r>
      <w:r w:rsidR="00560682">
        <w:rPr>
          <w:rFonts w:ascii="Times New Roman" w:eastAsia="Calibri" w:hAnsi="Times New Roman" w:cs="Times New Roman"/>
          <w:sz w:val="24"/>
          <w:szCs w:val="24"/>
        </w:rPr>
        <w:t>a</w:t>
      </w:r>
      <w:r w:rsidR="00560682" w:rsidRPr="00560682">
        <w:rPr>
          <w:rFonts w:ascii="Times New Roman" w:eastAsia="Calibri" w:hAnsi="Times New Roman" w:cs="Times New Roman"/>
          <w:sz w:val="24"/>
          <w:szCs w:val="24"/>
        </w:rPr>
        <w:t xml:space="preserve"> o lokalnoj i područnoj (regionalnoj) samoupravi</w:t>
      </w:r>
      <w:r w:rsidR="0032540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D03A59">
        <w:rPr>
          <w:rFonts w:ascii="Times New Roman" w:eastAsia="Calibri" w:hAnsi="Times New Roman" w:cs="Times New Roman"/>
          <w:sz w:val="24"/>
          <w:szCs w:val="24"/>
        </w:rPr>
        <w:t>Zakona o turističkim zajednicama i promicanju hrvatskog turizma</w:t>
      </w:r>
      <w:r w:rsidR="00284083">
        <w:rPr>
          <w:rFonts w:ascii="Times New Roman" w:eastAsia="Calibri" w:hAnsi="Times New Roman" w:cs="Times New Roman"/>
          <w:sz w:val="24"/>
          <w:szCs w:val="24"/>
        </w:rPr>
        <w:t>,</w:t>
      </w:r>
      <w:r w:rsidRPr="00D03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je stava da </w:t>
      </w:r>
      <w:r w:rsidR="00325407">
        <w:rPr>
          <w:rFonts w:ascii="Times New Roman" w:eastAsia="Calibri" w:hAnsi="Times New Roman" w:cs="Times New Roman"/>
          <w:sz w:val="24"/>
          <w:szCs w:val="24"/>
        </w:rPr>
        <w:t>funkcija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direktora turističke zajednice ne predstavlja </w:t>
      </w:r>
      <w:r w:rsidR="00325407">
        <w:rPr>
          <w:rFonts w:ascii="Times New Roman" w:eastAsia="Calibri" w:hAnsi="Times New Roman" w:cs="Times New Roman"/>
          <w:sz w:val="24"/>
          <w:szCs w:val="24"/>
        </w:rPr>
        <w:t>upravljačke funkcije u smislu odredbi ZSSI/21-a</w:t>
      </w:r>
      <w:r w:rsidR="003822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84083">
        <w:rPr>
          <w:rFonts w:ascii="Times New Roman" w:eastAsia="Calibri" w:hAnsi="Times New Roman" w:cs="Times New Roman"/>
          <w:sz w:val="24"/>
          <w:szCs w:val="24"/>
        </w:rPr>
        <w:t>slijedom čega je u ovoj situaciji ne obvezuje ograničenje iz članka 23. stavka 1. ZSSI/21-a, a ne primjenjuje se</w:t>
      </w:r>
      <w:r w:rsidR="003822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083">
        <w:rPr>
          <w:rFonts w:ascii="Times New Roman" w:eastAsia="Calibri" w:hAnsi="Times New Roman" w:cs="Times New Roman"/>
          <w:sz w:val="24"/>
          <w:szCs w:val="24"/>
        </w:rPr>
        <w:t xml:space="preserve">niti </w:t>
      </w:r>
      <w:r w:rsidR="0038220C">
        <w:rPr>
          <w:rFonts w:ascii="Times New Roman" w:eastAsia="Calibri" w:hAnsi="Times New Roman" w:cs="Times New Roman"/>
          <w:sz w:val="24"/>
          <w:szCs w:val="24"/>
        </w:rPr>
        <w:t>ograničenje iz članka 23. stavka 2. ZSSI/21-a</w:t>
      </w:r>
      <w:r w:rsidR="00284083" w:rsidRPr="00284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083">
        <w:rPr>
          <w:rFonts w:ascii="Times New Roman" w:eastAsia="Calibri" w:hAnsi="Times New Roman" w:cs="Times New Roman"/>
          <w:sz w:val="24"/>
          <w:szCs w:val="24"/>
        </w:rPr>
        <w:t xml:space="preserve">ako se radi o zasnivanju radnog odnosa na </w:t>
      </w:r>
      <w:proofErr w:type="spellStart"/>
      <w:r w:rsidR="00284083">
        <w:rPr>
          <w:rFonts w:ascii="Times New Roman" w:eastAsia="Calibri" w:hAnsi="Times New Roman" w:cs="Times New Roman"/>
          <w:sz w:val="24"/>
          <w:szCs w:val="24"/>
        </w:rPr>
        <w:t>neupravljačkoj</w:t>
      </w:r>
      <w:proofErr w:type="spellEnd"/>
      <w:r w:rsidR="00284083">
        <w:rPr>
          <w:rFonts w:ascii="Times New Roman" w:eastAsia="Calibri" w:hAnsi="Times New Roman" w:cs="Times New Roman"/>
          <w:sz w:val="24"/>
          <w:szCs w:val="24"/>
        </w:rPr>
        <w:t xml:space="preserve"> funkciji u </w:t>
      </w:r>
      <w:r w:rsidR="00284083" w:rsidRPr="003B31BF">
        <w:rPr>
          <w:rFonts w:ascii="Times New Roman" w:eastAsia="Calibri" w:hAnsi="Times New Roman" w:cs="Times New Roman"/>
          <w:sz w:val="24"/>
          <w:szCs w:val="24"/>
        </w:rPr>
        <w:t xml:space="preserve">pravnoj osobi </w:t>
      </w:r>
      <w:r w:rsidR="00284083">
        <w:rPr>
          <w:rFonts w:ascii="Times New Roman" w:eastAsia="Calibri" w:hAnsi="Times New Roman" w:cs="Times New Roman"/>
          <w:sz w:val="24"/>
          <w:szCs w:val="24"/>
        </w:rPr>
        <w:t>koja je</w:t>
      </w:r>
      <w:r w:rsidR="00284083" w:rsidRPr="003B31BF">
        <w:rPr>
          <w:rFonts w:ascii="Times New Roman" w:eastAsia="Calibri" w:hAnsi="Times New Roman" w:cs="Times New Roman"/>
          <w:sz w:val="24"/>
          <w:szCs w:val="24"/>
        </w:rPr>
        <w:t xml:space="preserve"> bila u poslovnom odnosu s tijelom </w:t>
      </w:r>
      <w:r w:rsidR="00284083">
        <w:rPr>
          <w:rFonts w:ascii="Times New Roman" w:eastAsia="Calibri" w:hAnsi="Times New Roman" w:cs="Times New Roman"/>
          <w:sz w:val="24"/>
          <w:szCs w:val="24"/>
        </w:rPr>
        <w:t>javne vlasti u kojem je obveznica</w:t>
      </w:r>
      <w:r w:rsidR="00284083" w:rsidRPr="003B31BF">
        <w:rPr>
          <w:rFonts w:ascii="Times New Roman" w:eastAsia="Calibri" w:hAnsi="Times New Roman" w:cs="Times New Roman"/>
          <w:sz w:val="24"/>
          <w:szCs w:val="24"/>
        </w:rPr>
        <w:t xml:space="preserve"> obnaša</w:t>
      </w:r>
      <w:r w:rsidR="00284083">
        <w:rPr>
          <w:rFonts w:ascii="Times New Roman" w:eastAsia="Calibri" w:hAnsi="Times New Roman" w:cs="Times New Roman"/>
          <w:sz w:val="24"/>
          <w:szCs w:val="24"/>
        </w:rPr>
        <w:t>la</w:t>
      </w:r>
      <w:r w:rsidR="00284083" w:rsidRPr="003B31BF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38220C">
        <w:rPr>
          <w:rFonts w:ascii="Times New Roman" w:eastAsia="Calibri" w:hAnsi="Times New Roman" w:cs="Times New Roman"/>
          <w:sz w:val="24"/>
          <w:szCs w:val="24"/>
        </w:rPr>
        <w:t>,</w:t>
      </w:r>
      <w:r w:rsidR="00325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083">
        <w:rPr>
          <w:rFonts w:ascii="Times New Roman" w:eastAsia="Calibri" w:hAnsi="Times New Roman" w:cs="Times New Roman"/>
          <w:sz w:val="24"/>
          <w:szCs w:val="24"/>
        </w:rPr>
        <w:t xml:space="preserve">s obzirom da je proteklo zakonsko pravo na naknadu plaće koje traje 6 mjeseci od prestanka obnašanja dužnosti zamjenice gradonačelnik </w:t>
      </w:r>
    </w:p>
    <w:p w14:paraId="72CA159A" w14:textId="57E4227F" w:rsidR="00284083" w:rsidRDefault="00284083" w:rsidP="0028408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325407">
        <w:rPr>
          <w:rFonts w:ascii="Times New Roman" w:eastAsia="Calibri" w:hAnsi="Times New Roman" w:cs="Times New Roman"/>
          <w:sz w:val="24"/>
          <w:szCs w:val="24"/>
        </w:rPr>
        <w:t xml:space="preserve">lijedom </w:t>
      </w:r>
      <w:r>
        <w:rPr>
          <w:rFonts w:ascii="Times New Roman" w:eastAsia="Calibri" w:hAnsi="Times New Roman" w:cs="Times New Roman"/>
          <w:sz w:val="24"/>
          <w:szCs w:val="24"/>
        </w:rPr>
        <w:t>navedenog, Povjerenstvo z</w:t>
      </w:r>
      <w:r w:rsidR="00325407">
        <w:rPr>
          <w:rFonts w:ascii="Times New Roman" w:eastAsia="Calibri" w:hAnsi="Times New Roman" w:cs="Times New Roman"/>
          <w:sz w:val="24"/>
          <w:szCs w:val="24"/>
        </w:rPr>
        <w:t xml:space="preserve">aključuje da ne postoji zapreka da se obveznica </w:t>
      </w:r>
      <w:proofErr w:type="spellStart"/>
      <w:r w:rsidR="00325407">
        <w:rPr>
          <w:rFonts w:ascii="Times New Roman" w:eastAsia="Calibri" w:hAnsi="Times New Roman" w:cs="Times New Roman"/>
          <w:sz w:val="24"/>
          <w:szCs w:val="24"/>
        </w:rPr>
        <w:t>Žaneta</w:t>
      </w:r>
      <w:proofErr w:type="spellEnd"/>
      <w:r w:rsidR="00325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5407">
        <w:rPr>
          <w:rFonts w:ascii="Times New Roman" w:eastAsia="Calibri" w:hAnsi="Times New Roman" w:cs="Times New Roman"/>
          <w:sz w:val="24"/>
          <w:szCs w:val="24"/>
        </w:rPr>
        <w:t>Roić</w:t>
      </w:r>
      <w:proofErr w:type="spellEnd"/>
      <w:r w:rsidR="0032540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5407" w:rsidRPr="00325407">
        <w:rPr>
          <w:rFonts w:ascii="Times New Roman" w:eastAsia="Calibri" w:hAnsi="Times New Roman" w:cs="Times New Roman"/>
          <w:sz w:val="24"/>
          <w:szCs w:val="24"/>
        </w:rPr>
        <w:t>zamjenic</w:t>
      </w:r>
      <w:r w:rsidR="00325407">
        <w:rPr>
          <w:rFonts w:ascii="Times New Roman" w:eastAsia="Calibri" w:hAnsi="Times New Roman" w:cs="Times New Roman"/>
          <w:sz w:val="24"/>
          <w:szCs w:val="24"/>
        </w:rPr>
        <w:t>a</w:t>
      </w:r>
      <w:r w:rsidR="00325407" w:rsidRPr="00325407">
        <w:rPr>
          <w:rFonts w:ascii="Times New Roman" w:eastAsia="Calibri" w:hAnsi="Times New Roman" w:cs="Times New Roman"/>
          <w:sz w:val="24"/>
          <w:szCs w:val="24"/>
        </w:rPr>
        <w:t xml:space="preserve"> gradonačelnika Grada Starog Grada do 19. svibnja 2021.</w:t>
      </w:r>
      <w:r w:rsidR="00325407">
        <w:rPr>
          <w:rFonts w:ascii="Times New Roman" w:eastAsia="Calibri" w:hAnsi="Times New Roman" w:cs="Times New Roman"/>
          <w:sz w:val="24"/>
          <w:szCs w:val="24"/>
        </w:rPr>
        <w:t>, javi na natječaj za izbor direktora Turistič</w:t>
      </w:r>
      <w:r>
        <w:rPr>
          <w:rFonts w:ascii="Times New Roman" w:eastAsia="Calibri" w:hAnsi="Times New Roman" w:cs="Times New Roman"/>
          <w:sz w:val="24"/>
          <w:szCs w:val="24"/>
        </w:rPr>
        <w:t xml:space="preserve">ke zajednice Grada Starog Grada te da, ako bude ocijenjena kao najbolji kandidat, </w:t>
      </w:r>
      <w:r w:rsidRPr="00284083">
        <w:rPr>
          <w:rFonts w:ascii="Times New Roman" w:hAnsi="Times New Roman" w:cs="Times New Roman"/>
          <w:sz w:val="24"/>
          <w:szCs w:val="24"/>
        </w:rPr>
        <w:t>sklopi ugovor o radu za navedeno radno mjesto.</w:t>
      </w:r>
    </w:p>
    <w:p w14:paraId="28CF48AF" w14:textId="5638644D" w:rsidR="000F76C3" w:rsidRPr="00284083" w:rsidRDefault="000F76C3" w:rsidP="0028408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B36628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778BD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2E09BE">
      <w:p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5AC91A2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0E5777">
        <w:rPr>
          <w:rFonts w:ascii="Times New Roman" w:hAnsi="Times New Roman" w:cs="Times New Roman"/>
          <w:sz w:val="24"/>
          <w:szCs w:val="24"/>
        </w:rPr>
        <w:t>ca</w:t>
      </w:r>
      <w:r w:rsidR="003C7443" w:rsidRPr="00777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73">
        <w:rPr>
          <w:rFonts w:ascii="Times New Roman" w:hAnsi="Times New Roman" w:cs="Times New Roman"/>
          <w:sz w:val="24"/>
          <w:szCs w:val="24"/>
        </w:rPr>
        <w:t>Žaneta</w:t>
      </w:r>
      <w:proofErr w:type="spellEnd"/>
      <w:r w:rsidR="00740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873">
        <w:rPr>
          <w:rFonts w:ascii="Times New Roman" w:hAnsi="Times New Roman" w:cs="Times New Roman"/>
          <w:sz w:val="24"/>
          <w:szCs w:val="24"/>
        </w:rPr>
        <w:t>Roić</w:t>
      </w:r>
      <w:proofErr w:type="spellEnd"/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C602EB">
        <w:rPr>
          <w:rFonts w:ascii="Times New Roman" w:hAnsi="Times New Roman" w:cs="Times New Roman"/>
          <w:sz w:val="24"/>
          <w:szCs w:val="24"/>
        </w:rPr>
        <w:t xml:space="preserve">elektroničkom dostavom </w:t>
      </w:r>
      <w:bookmarkStart w:id="0" w:name="_GoBack"/>
      <w:bookmarkEnd w:id="0"/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B46F" w14:textId="77777777" w:rsidR="000A65DB" w:rsidRDefault="000A65DB" w:rsidP="005B5818">
      <w:pPr>
        <w:spacing w:after="0" w:line="240" w:lineRule="auto"/>
      </w:pPr>
      <w:r>
        <w:separator/>
      </w:r>
    </w:p>
  </w:endnote>
  <w:endnote w:type="continuationSeparator" w:id="0">
    <w:p w14:paraId="0375D51A" w14:textId="77777777" w:rsidR="000A65DB" w:rsidRDefault="000A65D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BCE6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7D73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1933" w14:textId="77777777" w:rsidR="000A65DB" w:rsidRDefault="000A65DB" w:rsidP="005B5818">
      <w:pPr>
        <w:spacing w:after="0" w:line="240" w:lineRule="auto"/>
      </w:pPr>
      <w:r>
        <w:separator/>
      </w:r>
    </w:p>
  </w:footnote>
  <w:footnote w:type="continuationSeparator" w:id="0">
    <w:p w14:paraId="45E75F6E" w14:textId="77777777" w:rsidR="000A65DB" w:rsidRDefault="000A65D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636E2C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47E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62A1C"/>
    <w:multiLevelType w:val="hybridMultilevel"/>
    <w:tmpl w:val="0028662C"/>
    <w:lvl w:ilvl="0" w:tplc="8AF67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65DB"/>
    <w:rsid w:val="000A7110"/>
    <w:rsid w:val="000B186A"/>
    <w:rsid w:val="000C190C"/>
    <w:rsid w:val="000C1FE4"/>
    <w:rsid w:val="000C58EF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72E8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4083"/>
    <w:rsid w:val="00286D4C"/>
    <w:rsid w:val="00296618"/>
    <w:rsid w:val="002C4994"/>
    <w:rsid w:val="002C7A6A"/>
    <w:rsid w:val="002E09BE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25407"/>
    <w:rsid w:val="00336B8F"/>
    <w:rsid w:val="003416CC"/>
    <w:rsid w:val="00344320"/>
    <w:rsid w:val="0034590B"/>
    <w:rsid w:val="00353FE8"/>
    <w:rsid w:val="003650CE"/>
    <w:rsid w:val="00370CD4"/>
    <w:rsid w:val="0037657E"/>
    <w:rsid w:val="003773AB"/>
    <w:rsid w:val="0038220C"/>
    <w:rsid w:val="003A28AD"/>
    <w:rsid w:val="003A3138"/>
    <w:rsid w:val="003A3902"/>
    <w:rsid w:val="003B31BF"/>
    <w:rsid w:val="003B47EE"/>
    <w:rsid w:val="003C019C"/>
    <w:rsid w:val="003C4B46"/>
    <w:rsid w:val="003C7443"/>
    <w:rsid w:val="003D1479"/>
    <w:rsid w:val="003E0A68"/>
    <w:rsid w:val="003E62B2"/>
    <w:rsid w:val="003F3527"/>
    <w:rsid w:val="003F396D"/>
    <w:rsid w:val="00406E92"/>
    <w:rsid w:val="00411522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2887"/>
    <w:rsid w:val="00530D7D"/>
    <w:rsid w:val="0053234A"/>
    <w:rsid w:val="00547BFA"/>
    <w:rsid w:val="00550D13"/>
    <w:rsid w:val="00560682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1CA1"/>
    <w:rsid w:val="00723605"/>
    <w:rsid w:val="007361C0"/>
    <w:rsid w:val="00740873"/>
    <w:rsid w:val="007454EE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4A78"/>
    <w:rsid w:val="008B0380"/>
    <w:rsid w:val="008C3014"/>
    <w:rsid w:val="008C361C"/>
    <w:rsid w:val="008C4305"/>
    <w:rsid w:val="008C5463"/>
    <w:rsid w:val="008C7E03"/>
    <w:rsid w:val="008D02F1"/>
    <w:rsid w:val="008E18F0"/>
    <w:rsid w:val="008E6774"/>
    <w:rsid w:val="009062CF"/>
    <w:rsid w:val="00907128"/>
    <w:rsid w:val="00910375"/>
    <w:rsid w:val="009106E9"/>
    <w:rsid w:val="00911E25"/>
    <w:rsid w:val="00913B0E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64F9"/>
    <w:rsid w:val="009A7E2A"/>
    <w:rsid w:val="009B0DB7"/>
    <w:rsid w:val="009B6A60"/>
    <w:rsid w:val="009B742A"/>
    <w:rsid w:val="009C0E38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5071E"/>
    <w:rsid w:val="00A50E2B"/>
    <w:rsid w:val="00A53D84"/>
    <w:rsid w:val="00A564E8"/>
    <w:rsid w:val="00A62755"/>
    <w:rsid w:val="00A67E80"/>
    <w:rsid w:val="00A71C53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B6974"/>
    <w:rsid w:val="00AC10EF"/>
    <w:rsid w:val="00AD33DB"/>
    <w:rsid w:val="00AD6CD4"/>
    <w:rsid w:val="00AE0FC6"/>
    <w:rsid w:val="00AE4562"/>
    <w:rsid w:val="00AF442D"/>
    <w:rsid w:val="00B04A5E"/>
    <w:rsid w:val="00B10FE5"/>
    <w:rsid w:val="00B2749C"/>
    <w:rsid w:val="00B3248C"/>
    <w:rsid w:val="00B332AD"/>
    <w:rsid w:val="00B36628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02EB"/>
    <w:rsid w:val="00C618C8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DD3"/>
    <w:rsid w:val="00D03A59"/>
    <w:rsid w:val="00D1289E"/>
    <w:rsid w:val="00D15CFE"/>
    <w:rsid w:val="00D1655F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D3DB4"/>
    <w:rsid w:val="00DE0300"/>
    <w:rsid w:val="00DF7871"/>
    <w:rsid w:val="00E018BC"/>
    <w:rsid w:val="00E05595"/>
    <w:rsid w:val="00E06292"/>
    <w:rsid w:val="00E13E01"/>
    <w:rsid w:val="00E15A45"/>
    <w:rsid w:val="00E3580A"/>
    <w:rsid w:val="00E45110"/>
    <w:rsid w:val="00E45118"/>
    <w:rsid w:val="00E457DE"/>
    <w:rsid w:val="00E46AFE"/>
    <w:rsid w:val="00E47ECC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334C6"/>
    <w:rsid w:val="00F42128"/>
    <w:rsid w:val="00F45151"/>
    <w:rsid w:val="00F506A3"/>
    <w:rsid w:val="00F53957"/>
    <w:rsid w:val="00F72A4F"/>
    <w:rsid w:val="00F76A89"/>
    <w:rsid w:val="00F9012B"/>
    <w:rsid w:val="00FA237E"/>
    <w:rsid w:val="00FC3059"/>
    <w:rsid w:val="00FC4E2B"/>
    <w:rsid w:val="00FC6007"/>
    <w:rsid w:val="00FD58EB"/>
    <w:rsid w:val="00FE1734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7774</Duznosnici_Value>
    <BrojPredmeta xmlns="8638ef6a-48a0-457c-b738-9f65e71a9a26">M-281/22</BrojPredmeta>
    <Duznosnici xmlns="8638ef6a-48a0-457c-b738-9f65e71a9a26">Žaneta Roić,Zamjenik gradonačelnika,Grad Stari Grad</Duznosnici>
    <VrstaDokumenta xmlns="8638ef6a-48a0-457c-b738-9f65e71a9a26">1</VrstaDokumenta>
    <KljucneRijeci xmlns="8638ef6a-48a0-457c-b738-9f65e71a9a26">
      <Value>86</Value>
      <Value>57</Value>
      <Value>69</Value>
      <Value>58</Value>
    </KljucneRijeci>
    <BrojAkta xmlns="8638ef6a-48a0-457c-b738-9f65e71a9a26">711-I-1784-M-281/22-04-23</BrojAkta>
    <Sync xmlns="8638ef6a-48a0-457c-b738-9f65e71a9a26">0</Sync>
    <Sjednica xmlns="8638ef6a-48a0-457c-b738-9f65e71a9a26">295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7A438E-0E59-45C8-A916-CD9A66F2EAF7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2230A-9792-4AAA-978F-684CE75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Žaneta Roić, M-281-22, mišljenje</vt:lpstr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Žaneta Roić, M-281-22, mišljenje</dc:title>
  <dc:creator>Sukob5</dc:creator>
  <cp:lastModifiedBy>Ivan Matić</cp:lastModifiedBy>
  <cp:revision>2</cp:revision>
  <cp:lastPrinted>2022-02-17T13:49:00Z</cp:lastPrinted>
  <dcterms:created xsi:type="dcterms:W3CDTF">2022-09-19T08:04:00Z</dcterms:created>
  <dcterms:modified xsi:type="dcterms:W3CDTF">2022-09-19T08:04:00Z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