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5BAB627" w:rsidR="00577B84" w:rsidRPr="0060458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58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60458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60458B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60458B">
        <w:rPr>
          <w:rFonts w:ascii="Times New Roman" w:eastAsia="Calibri" w:hAnsi="Times New Roman" w:cs="Times New Roman"/>
          <w:sz w:val="24"/>
          <w:szCs w:val="24"/>
        </w:rPr>
        <w:t>-1343-</w:t>
      </w:r>
      <w:r w:rsidR="00FE7C20" w:rsidRPr="0060458B">
        <w:rPr>
          <w:rFonts w:ascii="Times New Roman" w:eastAsia="Calibri" w:hAnsi="Times New Roman" w:cs="Times New Roman"/>
          <w:sz w:val="24"/>
          <w:szCs w:val="24"/>
        </w:rPr>
        <w:t>M-</w:t>
      </w:r>
      <w:r w:rsidR="00327873" w:rsidRPr="0060458B">
        <w:rPr>
          <w:rFonts w:ascii="Times New Roman" w:eastAsia="Calibri" w:hAnsi="Times New Roman" w:cs="Times New Roman"/>
          <w:sz w:val="24"/>
          <w:szCs w:val="24"/>
        </w:rPr>
        <w:t>2</w:t>
      </w:r>
      <w:r w:rsidR="00004F4C" w:rsidRPr="0060458B">
        <w:rPr>
          <w:rFonts w:ascii="Times New Roman" w:eastAsia="Calibri" w:hAnsi="Times New Roman" w:cs="Times New Roman"/>
          <w:sz w:val="24"/>
          <w:szCs w:val="24"/>
        </w:rPr>
        <w:t>1</w:t>
      </w:r>
      <w:r w:rsidR="00147D0E" w:rsidRPr="0060458B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60458B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60458B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60458B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60458B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97CB38B" w:rsidR="000F76C3" w:rsidRPr="005529D4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873" w:rsidRPr="005529D4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5529D4">
        <w:rPr>
          <w:rFonts w:ascii="Times New Roman" w:eastAsia="Calibri" w:hAnsi="Times New Roman" w:cs="Times New Roman"/>
          <w:sz w:val="24"/>
          <w:szCs w:val="24"/>
        </w:rPr>
        <w:t>. travnja</w:t>
      </w:r>
      <w:r w:rsidR="001610AB" w:rsidRPr="005529D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529D4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529D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529D4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529D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529D4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529D4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03C3C0C1" w:rsidR="0085734A" w:rsidRPr="005529D4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5529D4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5529D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5529D4">
        <w:rPr>
          <w:rFonts w:ascii="Times New Roman" w:eastAsia="Calibri" w:hAnsi="Times New Roman" w:cs="Times New Roman"/>
          <w:sz w:val="24"/>
          <w:szCs w:val="24"/>
        </w:rPr>
        <w:t>,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29D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4F338B" w:rsidRPr="005529D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5529D4">
        <w:rPr>
          <w:rFonts w:ascii="Times New Roman" w:eastAsia="Calibri" w:hAnsi="Times New Roman" w:cs="Times New Roman"/>
          <w:sz w:val="24"/>
          <w:szCs w:val="24"/>
        </w:rPr>
        <w:t>, Aleksandre Jozić-Ileković kao članova Povjerenstva, na temelju članka 3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2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3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5529D4">
        <w:rPr>
          <w:rFonts w:ascii="Times New Roman" w:eastAsia="Calibri" w:hAnsi="Times New Roman" w:cs="Times New Roman"/>
          <w:sz w:val="24"/>
          <w:szCs w:val="24"/>
        </w:rPr>
        <w:t>.</w:t>
      </w:r>
      <w:r w:rsidRPr="005529D4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/21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5529D4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147D0E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htjev obveznice </w:t>
      </w:r>
      <w:r w:rsidR="00004F4C" w:rsidRPr="005529D4">
        <w:rPr>
          <w:rFonts w:ascii="Times New Roman" w:eastAsia="Calibri" w:hAnsi="Times New Roman" w:cs="Times New Roman"/>
          <w:b/>
          <w:sz w:val="24"/>
          <w:szCs w:val="24"/>
        </w:rPr>
        <w:t>Marije Šarić</w:t>
      </w:r>
      <w:r w:rsidR="00147D0E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04F4C" w:rsidRPr="005529D4">
        <w:rPr>
          <w:rFonts w:ascii="Times New Roman" w:eastAsia="Calibri" w:hAnsi="Times New Roman" w:cs="Times New Roman"/>
          <w:b/>
          <w:sz w:val="24"/>
          <w:szCs w:val="24"/>
        </w:rPr>
        <w:t>gradonačelnica Grada Pleternice</w:t>
      </w:r>
      <w:r w:rsidR="00147D0E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5529D4">
        <w:rPr>
          <w:rFonts w:ascii="Times New Roman" w:eastAsia="Calibri" w:hAnsi="Times New Roman" w:cs="Times New Roman"/>
          <w:sz w:val="24"/>
          <w:szCs w:val="24"/>
        </w:rPr>
        <w:t>16</w:t>
      </w:r>
      <w:r w:rsidR="00327873" w:rsidRPr="005529D4">
        <w:rPr>
          <w:rFonts w:ascii="Times New Roman" w:eastAsia="Calibri" w:hAnsi="Times New Roman" w:cs="Times New Roman"/>
          <w:sz w:val="24"/>
          <w:szCs w:val="24"/>
        </w:rPr>
        <w:t>9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27873" w:rsidRPr="005529D4">
        <w:rPr>
          <w:rFonts w:ascii="Times New Roman" w:eastAsia="Calibri" w:hAnsi="Times New Roman" w:cs="Times New Roman"/>
          <w:sz w:val="24"/>
          <w:szCs w:val="24"/>
        </w:rPr>
        <w:t>29</w:t>
      </w:r>
      <w:r w:rsidR="00473796" w:rsidRPr="005529D4">
        <w:rPr>
          <w:rFonts w:ascii="Times New Roman" w:eastAsia="Calibri" w:hAnsi="Times New Roman" w:cs="Times New Roman"/>
          <w:sz w:val="24"/>
          <w:szCs w:val="24"/>
        </w:rPr>
        <w:t>. tra</w:t>
      </w:r>
      <w:r w:rsidR="00327873" w:rsidRPr="005529D4">
        <w:rPr>
          <w:rFonts w:ascii="Times New Roman" w:eastAsia="Calibri" w:hAnsi="Times New Roman" w:cs="Times New Roman"/>
          <w:sz w:val="24"/>
          <w:szCs w:val="24"/>
        </w:rPr>
        <w:t>v</w:t>
      </w:r>
      <w:r w:rsidR="00473796" w:rsidRPr="005529D4">
        <w:rPr>
          <w:rFonts w:ascii="Times New Roman" w:eastAsia="Calibri" w:hAnsi="Times New Roman" w:cs="Times New Roman"/>
          <w:sz w:val="24"/>
          <w:szCs w:val="24"/>
        </w:rPr>
        <w:t>nja</w:t>
      </w:r>
      <w:r w:rsidR="0034590B"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2022</w:t>
      </w:r>
      <w:r w:rsidRPr="005529D4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5529D4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03849939" w:rsidR="00577C8E" w:rsidRPr="005529D4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0F6DE46" w14:textId="77777777" w:rsidR="00B32C85" w:rsidRPr="005529D4" w:rsidRDefault="00B32C85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E2313A" w14:textId="06BC36C1" w:rsidR="00D4513B" w:rsidRPr="005529D4" w:rsidRDefault="00D4513B" w:rsidP="00D4513B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</w:t>
      </w:r>
      <w:r w:rsidR="004F338B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/21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nema zapreke da se 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poslovnom subjektu u vlasništvu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brata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>obvezni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>ce Marije Šarić, gradonačelnic</w:t>
      </w:r>
      <w:r w:rsidR="00F033FF" w:rsidRPr="005529D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 Grada Pleternice,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dodjel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033FF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zakup državno poljoprivredno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zemljišt</w:t>
      </w:r>
      <w:r w:rsidR="00F033FF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e u postupku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koji provodi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>Grad Pleternic</w:t>
      </w:r>
      <w:r w:rsidR="00F033FF" w:rsidRPr="005529D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sklopi ugovor o zakupu s Republikom Hrvatskom.  </w:t>
      </w:r>
    </w:p>
    <w:p w14:paraId="65873F68" w14:textId="77777777" w:rsidR="00D4513B" w:rsidRPr="005529D4" w:rsidRDefault="00D4513B" w:rsidP="00D4513B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098619C" w14:textId="5FDD3536" w:rsidR="00D4513B" w:rsidRPr="005529D4" w:rsidRDefault="00D4513B" w:rsidP="00D4513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D4">
        <w:rPr>
          <w:rFonts w:ascii="Times New Roman" w:hAnsi="Times New Roman" w:cs="Times New Roman"/>
          <w:b/>
          <w:bCs/>
          <w:sz w:val="24"/>
          <w:szCs w:val="24"/>
        </w:rPr>
        <w:t>Povjerenstvo uk</w:t>
      </w:r>
      <w:r w:rsidR="00B32C85" w:rsidRPr="005529D4">
        <w:rPr>
          <w:rFonts w:ascii="Times New Roman" w:hAnsi="Times New Roman" w:cs="Times New Roman"/>
          <w:b/>
          <w:bCs/>
          <w:sz w:val="24"/>
          <w:szCs w:val="24"/>
        </w:rPr>
        <w:t>azuje obveznici Mariji Šarić</w:t>
      </w:r>
      <w:r w:rsidRPr="005529D4">
        <w:rPr>
          <w:rFonts w:ascii="Times New Roman" w:hAnsi="Times New Roman" w:cs="Times New Roman"/>
          <w:b/>
          <w:bCs/>
          <w:sz w:val="24"/>
          <w:szCs w:val="24"/>
        </w:rPr>
        <w:t xml:space="preserve"> da je</w:t>
      </w:r>
      <w:r w:rsidR="003968F6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206A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dužna deklarirati, sukladno članku 9. stavku 1. ZSSI/21-a, </w:t>
      </w:r>
      <w:r w:rsidR="003968F6" w:rsidRPr="005529D4">
        <w:rPr>
          <w:rFonts w:ascii="Times New Roman" w:eastAsia="Calibri" w:hAnsi="Times New Roman" w:cs="Times New Roman"/>
          <w:b/>
          <w:sz w:val="24"/>
          <w:szCs w:val="24"/>
        </w:rPr>
        <w:t>okolnost da je poslovnom subjektu iz točke I. dodijeljeno državno poljoprivredno zemljište u zakup</w:t>
      </w:r>
      <w:r w:rsidRPr="0055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članovima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Gradskog 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vijeća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Grada Pleternice 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te članovima Povjerenstva za zakup, </w:t>
      </w:r>
      <w:r w:rsidR="00F033FF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kao i 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s tom okolnosti upoznati javnost objavom na internetskoj stranici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>Grada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0E55592" w14:textId="77777777" w:rsidR="00D4513B" w:rsidRPr="005529D4" w:rsidRDefault="00D4513B" w:rsidP="00D4513B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1088D9" w14:textId="51A93F1E" w:rsidR="00D4513B" w:rsidRPr="005529D4" w:rsidRDefault="00D4513B" w:rsidP="00D4513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Temeljem članka 9. stavka 2. ZSSI/21-a,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obveznica Marija Šarić</w:t>
      </w:r>
      <w:r w:rsidRPr="00552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2C85" w:rsidRPr="005529D4">
        <w:rPr>
          <w:rFonts w:ascii="Times New Roman" w:eastAsia="Calibri" w:hAnsi="Times New Roman" w:cs="Times New Roman"/>
          <w:b/>
          <w:sz w:val="24"/>
          <w:szCs w:val="24"/>
        </w:rPr>
        <w:t>dužna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izuzeti se od potpisivanja ugovora o zakupu poljoprivrednog zemljišta u ime Republike Hrvatske s 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poslovnim subjektom kojem je vlasnik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nje</w:t>
      </w:r>
      <w:r w:rsidR="00B32C85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zin brat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</w:t>
      </w:r>
      <w:r w:rsidR="00BB2958"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552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to ovlastiti svog zamjenika. </w:t>
      </w:r>
    </w:p>
    <w:p w14:paraId="0C4FA1A1" w14:textId="77777777" w:rsidR="003B6F87" w:rsidRPr="005529D4" w:rsidRDefault="003B6F87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CF489B" w14:textId="2C0D10F0" w:rsidR="000F76C3" w:rsidRPr="005529D4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5529D4">
        <w:rPr>
          <w:rFonts w:ascii="Times New Roman" w:eastAsia="Calibri" w:hAnsi="Times New Roman" w:cs="Times New Roman"/>
          <w:sz w:val="24"/>
          <w:szCs w:val="24"/>
        </w:rPr>
        <w:t>e</w:t>
      </w:r>
      <w:r w:rsidRPr="005529D4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4C075579" w:rsidR="00026087" w:rsidRPr="005529D4" w:rsidRDefault="00026087" w:rsidP="00473796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529D4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147D0E" w:rsidRPr="005529D4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 xml:space="preserve"> je Marija Šarić</w:t>
      </w:r>
      <w:r w:rsidR="00147D0E" w:rsidRPr="005529D4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>gradonačelnice Grada Pleternice</w:t>
      </w:r>
      <w:r w:rsidR="00147D0E" w:rsidRPr="005529D4">
        <w:rPr>
          <w:rFonts w:ascii="Times New Roman" w:eastAsia="Calibri" w:hAnsi="Times New Roman"/>
          <w:sz w:val="24"/>
          <w:szCs w:val="24"/>
          <w:lang w:val="hr-HR"/>
        </w:rPr>
        <w:t>.</w:t>
      </w:r>
      <w:r w:rsidR="00147D0E" w:rsidRPr="005529D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>22</w:t>
      </w:r>
      <w:r w:rsidR="00327873" w:rsidRPr="005529D4">
        <w:rPr>
          <w:rFonts w:ascii="Times New Roman" w:eastAsia="Calibri" w:hAnsi="Times New Roman"/>
          <w:sz w:val="24"/>
          <w:szCs w:val="24"/>
          <w:lang w:val="hr-HR"/>
        </w:rPr>
        <w:t>. travnja</w:t>
      </w:r>
      <w:r w:rsidR="002E14D7" w:rsidRPr="005529D4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5529D4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5529D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5529D4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147D0E" w:rsidRPr="005529D4">
        <w:rPr>
          <w:rFonts w:ascii="Times New Roman" w:eastAsia="Calibri" w:hAnsi="Times New Roman"/>
          <w:sz w:val="24"/>
          <w:szCs w:val="24"/>
          <w:lang w:val="hr-HR"/>
        </w:rPr>
        <w:t>4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>308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327873" w:rsidRPr="005529D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327873" w:rsidRPr="005529D4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5529D4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5529D4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5529D4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327873" w:rsidRPr="005529D4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004F4C" w:rsidRPr="005529D4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327873" w:rsidRPr="005529D4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6F692A" w:rsidRPr="005529D4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5529D4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529D4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35C319C3" w:rsidR="00E05595" w:rsidRPr="005529D4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004F4C" w:rsidRPr="005529D4">
        <w:rPr>
          <w:rFonts w:ascii="Times New Roman" w:eastAsia="Calibri" w:hAnsi="Times New Roman" w:cs="Times New Roman"/>
          <w:sz w:val="24"/>
          <w:szCs w:val="24"/>
        </w:rPr>
        <w:t>34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5529D4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 propisano je da </w:t>
      </w:r>
      <w:r w:rsidR="00004F4C" w:rsidRPr="005529D4">
        <w:rPr>
          <w:rFonts w:ascii="Times New Roman" w:eastAsia="Calibri" w:hAnsi="Times New Roman" w:cs="Times New Roman"/>
          <w:sz w:val="24"/>
          <w:szCs w:val="24"/>
        </w:rPr>
        <w:t>su župani, gradonačelnici, općinski načelnici  njihovi zamjenici</w:t>
      </w:r>
      <w:r w:rsidR="00473796"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796" w:rsidRPr="005529D4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5529D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04F4C" w:rsidRPr="005529D4">
        <w:rPr>
          <w:rFonts w:ascii="Times New Roman" w:eastAsia="Calibri" w:hAnsi="Times New Roman" w:cs="Times New Roman"/>
          <w:sz w:val="24"/>
          <w:szCs w:val="24"/>
        </w:rPr>
        <w:t>Marija Šarić</w:t>
      </w:r>
      <w:r w:rsidR="00DA6273"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9D4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F4C" w:rsidRPr="005529D4">
        <w:rPr>
          <w:rFonts w:ascii="Times New Roman" w:eastAsia="Calibri" w:hAnsi="Times New Roman" w:cs="Times New Roman"/>
          <w:sz w:val="24"/>
          <w:szCs w:val="24"/>
        </w:rPr>
        <w:t xml:space="preserve">gradonačelnice Grada Pleternice </w:t>
      </w:r>
      <w:r w:rsidR="00DA6273" w:rsidRPr="005529D4">
        <w:rPr>
          <w:rFonts w:ascii="Times New Roman" w:eastAsia="Calibri" w:hAnsi="Times New Roman" w:cs="Times New Roman"/>
          <w:sz w:val="24"/>
          <w:szCs w:val="24"/>
        </w:rPr>
        <w:t xml:space="preserve">zakonska obveznica. </w:t>
      </w:r>
    </w:p>
    <w:p w14:paraId="14FE3365" w14:textId="77777777" w:rsidR="00A2672B" w:rsidRPr="005529D4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8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3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4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/21</w:t>
      </w:r>
      <w:r w:rsidRPr="005529D4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5529D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>,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5529D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0AE45CBB" w14:textId="0B3BC60B" w:rsidR="00004F4C" w:rsidRPr="005529D4" w:rsidRDefault="00DA6273" w:rsidP="00DA62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 xml:space="preserve">Obveznica navodi da </w:t>
      </w:r>
      <w:r w:rsidR="00004F4C" w:rsidRPr="005529D4">
        <w:rPr>
          <w:rFonts w:ascii="Times New Roman" w:hAnsi="Times New Roman" w:cs="Times New Roman"/>
          <w:sz w:val="24"/>
          <w:szCs w:val="24"/>
        </w:rPr>
        <w:t>je Gradsko vijeće Grada Pleternice donijelo odluku o izboru najpovoljnije ponude za zakup poljoprivrednog zemljišta u vlasništvu Republike Hrvatske na području Grada Pleternice, u smislu odredba članka 31. stavka 12. Zakona o poljoprivrednom zemljištu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(„Narodne novine“, broj 20/18., 115/18. i 98/19.), </w:t>
      </w:r>
      <w:r w:rsidR="00004F4C" w:rsidRPr="005529D4">
        <w:rPr>
          <w:rFonts w:ascii="Times New Roman" w:hAnsi="Times New Roman" w:cs="Times New Roman"/>
          <w:sz w:val="24"/>
          <w:szCs w:val="24"/>
        </w:rPr>
        <w:t xml:space="preserve">sukladno prethodno provedenom javnom natječaju za zakup. </w:t>
      </w:r>
    </w:p>
    <w:p w14:paraId="26850D51" w14:textId="77777777" w:rsidR="00D61EF9" w:rsidRPr="005529D4" w:rsidRDefault="00004F4C" w:rsidP="008E1D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 xml:space="preserve">Naime, navodi da je temeljem odredbi navedenog Zakona odluku o raspisivanju donijelo Gradsko vijeće, te da je pregled pristiglih ponuda izvršilo povjerenstvo koje je imenovano od strane Gradskog vijeća, ali da ugovor o zakupu u ime Republike Hrvatske potpisuje gradonačelnik. Također navodi da </w:t>
      </w:r>
      <w:r w:rsidR="008E1DB2" w:rsidRPr="005529D4">
        <w:rPr>
          <w:rFonts w:ascii="Times New Roman" w:hAnsi="Times New Roman" w:cs="Times New Roman"/>
          <w:sz w:val="24"/>
          <w:szCs w:val="24"/>
        </w:rPr>
        <w:t xml:space="preserve">je Navedeni javni natječaj u cijelosti proveden za vrijeme mandata bivše gradonačelnice, te prošlog saziva Gradskog vijeća, kao i da u istom natječaju nije na bilo koji </w:t>
      </w:r>
      <w:r w:rsidR="00D61EF9" w:rsidRPr="005529D4">
        <w:rPr>
          <w:rFonts w:ascii="Times New Roman" w:hAnsi="Times New Roman" w:cs="Times New Roman"/>
          <w:sz w:val="24"/>
          <w:szCs w:val="24"/>
        </w:rPr>
        <w:t>način sudjelovala.</w:t>
      </w:r>
    </w:p>
    <w:p w14:paraId="58B46E94" w14:textId="55EDC517" w:rsidR="008E1DB2" w:rsidRPr="005529D4" w:rsidRDefault="00D61EF9" w:rsidP="00D61EF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Međutim, iznosi da je u istom</w:t>
      </w:r>
      <w:r w:rsidR="008E1DB2" w:rsidRPr="005529D4">
        <w:rPr>
          <w:rFonts w:ascii="Times New Roman" w:hAnsi="Times New Roman" w:cs="Times New Roman"/>
          <w:sz w:val="24"/>
          <w:szCs w:val="24"/>
        </w:rPr>
        <w:t xml:space="preserve"> natječaju</w:t>
      </w:r>
      <w:r w:rsidRPr="005529D4">
        <w:rPr>
          <w:rFonts w:ascii="Times New Roman" w:hAnsi="Times New Roman" w:cs="Times New Roman"/>
          <w:sz w:val="24"/>
          <w:szCs w:val="24"/>
        </w:rPr>
        <w:t>,</w:t>
      </w:r>
      <w:r w:rsidR="008E1DB2" w:rsidRPr="005529D4">
        <w:rPr>
          <w:rFonts w:ascii="Times New Roman" w:hAnsi="Times New Roman" w:cs="Times New Roman"/>
          <w:sz w:val="24"/>
          <w:szCs w:val="24"/>
        </w:rPr>
        <w:t xml:space="preserve"> između ostalih</w:t>
      </w:r>
      <w:r w:rsidRPr="005529D4">
        <w:rPr>
          <w:rFonts w:ascii="Times New Roman" w:hAnsi="Times New Roman" w:cs="Times New Roman"/>
          <w:sz w:val="24"/>
          <w:szCs w:val="24"/>
        </w:rPr>
        <w:t>,</w:t>
      </w:r>
      <w:r w:rsidR="008E1DB2" w:rsidRPr="005529D4">
        <w:rPr>
          <w:rFonts w:ascii="Times New Roman" w:hAnsi="Times New Roman" w:cs="Times New Roman"/>
          <w:sz w:val="24"/>
          <w:szCs w:val="24"/>
        </w:rPr>
        <w:t xml:space="preserve"> sudjelovao </w:t>
      </w:r>
      <w:r w:rsidRPr="005529D4">
        <w:rPr>
          <w:rFonts w:ascii="Times New Roman" w:hAnsi="Times New Roman" w:cs="Times New Roman"/>
          <w:sz w:val="24"/>
          <w:szCs w:val="24"/>
        </w:rPr>
        <w:t>i njezin</w:t>
      </w:r>
      <w:r w:rsidR="008E1DB2" w:rsidRPr="005529D4">
        <w:rPr>
          <w:rFonts w:ascii="Times New Roman" w:hAnsi="Times New Roman" w:cs="Times New Roman"/>
          <w:sz w:val="24"/>
          <w:szCs w:val="24"/>
        </w:rPr>
        <w:t xml:space="preserve"> brat </w:t>
      </w:r>
      <w:r w:rsidRPr="005529D4">
        <w:rPr>
          <w:rFonts w:ascii="Times New Roman" w:hAnsi="Times New Roman" w:cs="Times New Roman"/>
          <w:sz w:val="24"/>
          <w:szCs w:val="24"/>
        </w:rPr>
        <w:t>te da je Gradsko vijeće donijelo odluku kojom mu se dodjeljuje zakup z</w:t>
      </w:r>
      <w:r w:rsidR="008E1DB2" w:rsidRPr="005529D4">
        <w:rPr>
          <w:rFonts w:ascii="Times New Roman" w:hAnsi="Times New Roman" w:cs="Times New Roman"/>
          <w:sz w:val="24"/>
          <w:szCs w:val="24"/>
        </w:rPr>
        <w:t>a dvije proizvodno-tehnološke cjeline (</w:t>
      </w:r>
      <w:r w:rsidRPr="005529D4">
        <w:rPr>
          <w:rFonts w:ascii="Times New Roman" w:hAnsi="Times New Roman" w:cs="Times New Roman"/>
          <w:sz w:val="24"/>
          <w:szCs w:val="24"/>
        </w:rPr>
        <w:t xml:space="preserve">u daljnjem tekstu: PTC), </w:t>
      </w:r>
      <w:r w:rsidR="008E1DB2" w:rsidRPr="005529D4">
        <w:rPr>
          <w:rFonts w:ascii="Times New Roman" w:hAnsi="Times New Roman" w:cs="Times New Roman"/>
          <w:sz w:val="24"/>
          <w:szCs w:val="24"/>
        </w:rPr>
        <w:t>od ukupno 63 PTC-a.</w:t>
      </w:r>
    </w:p>
    <w:p w14:paraId="2BA8FF67" w14:textId="5B19B127" w:rsidR="00D61EF9" w:rsidRPr="005529D4" w:rsidRDefault="00D61EF9" w:rsidP="00D61EF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 xml:space="preserve">Zaključno navodi da je u tijeku ishođenje prethodnog mišljenja o pravnoj valjanosti ugovora od strane nadležnog županijskog državnog odvjetništva sukladno članku 38. stavku 3. Zakona, te traži mišljenje Povjerenstva kako postupiti u ovoj situaciji s obzirom da je kao gradonačelnica nadležna potpisati ugovor o zakupu. </w:t>
      </w:r>
    </w:p>
    <w:p w14:paraId="1CCE1A6D" w14:textId="77777777" w:rsidR="00AF4477" w:rsidRPr="005529D4" w:rsidRDefault="00AF4477" w:rsidP="00AF44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Člankom 21. stavkom 1. ZSSI/21-a propisano je da je u slučaju kada tijelo u kojem dužnosnik obnaša javnu dužnost stupa u poslovni odnos s poslovnim subjektom u kojem član obitelji obveznika ima 0,5% ili više udjela u vlasništvu, obveznik dužan o tome pravodobno obavijestiti Povjerenstvo. </w:t>
      </w:r>
    </w:p>
    <w:p w14:paraId="29D8856B" w14:textId="30D9551F" w:rsidR="00AF4477" w:rsidRPr="005529D4" w:rsidRDefault="00AF4477" w:rsidP="00AF44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lastRenderedPageBreak/>
        <w:t>Člankom 5. stavkom</w:t>
      </w:r>
      <w:r w:rsidR="003968F6" w:rsidRPr="005529D4">
        <w:rPr>
          <w:rFonts w:ascii="Times New Roman" w:eastAsia="Calibri" w:hAnsi="Times New Roman" w:cs="Times New Roman"/>
          <w:sz w:val="24"/>
          <w:szCs w:val="24"/>
        </w:rPr>
        <w:t xml:space="preserve"> 3. ZSSI/21-a propisano je da su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</w:t>
      </w:r>
      <w:r w:rsidR="003968F6"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ovi</w:t>
      </w:r>
      <w:r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obitelji </w:t>
      </w:r>
      <w:r w:rsidR="003968F6"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obveznika njegovi braća i sestre</w:t>
      </w:r>
      <w:r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Člankom 5. stavkom 6. ZSSI/21-a propisano je da se </w:t>
      </w:r>
      <w:r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</w:t>
      </w:r>
      <w:r w:rsidR="003968F6" w:rsidRPr="005529D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vezane osobe </w:t>
      </w:r>
      <w:r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obitelji obveznika. </w:t>
      </w:r>
    </w:p>
    <w:p w14:paraId="2B3EC300" w14:textId="77777777" w:rsidR="00AF4477" w:rsidRPr="005529D4" w:rsidRDefault="00AF4477" w:rsidP="00AF44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Člankom 2. stavkom 1. ZSSI/21-a propisano je da u obnašanju javne dužnosti obveznici ne smiju svoj privatni interes stavljati iznad javnog interesa, a stavkom 2. istog članka Zakona propisano je da sukob interesa postoji </w:t>
      </w:r>
      <w:r w:rsidRPr="005529D4">
        <w:rPr>
          <w:rFonts w:ascii="Times New Roman" w:hAnsi="Times New Roman" w:cs="Times New Roman"/>
          <w:sz w:val="24"/>
          <w:szCs w:val="24"/>
        </w:rPr>
        <w:t>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21CBB38A" w14:textId="77777777" w:rsidR="00AF4477" w:rsidRPr="005529D4" w:rsidRDefault="00AF4477" w:rsidP="00AF447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 xml:space="preserve">Sukladno članku 9. stavku 1. </w:t>
      </w:r>
      <w:r w:rsidRPr="005529D4">
        <w:rPr>
          <w:rFonts w:ascii="Times New Roman" w:eastAsia="Calibri" w:hAnsi="Times New Roman" w:cs="Times New Roman"/>
          <w:sz w:val="24"/>
          <w:szCs w:val="24"/>
        </w:rPr>
        <w:t>ZSSI/21-a, a</w:t>
      </w:r>
      <w:r w:rsidRPr="005529D4">
        <w:rPr>
          <w:rFonts w:ascii="Times New Roman" w:hAnsi="Times New Roman" w:cs="Times New Roman"/>
          <w:sz w:val="24"/>
          <w:szCs w:val="24"/>
        </w:rPr>
        <w:t xml:space="preserve">ko se pojave okolnosti koje se mogu definirati kao potencijalni sukob interesa, obveznik je dužan deklarirati ga na odgovarajući način i razriješiti tako da zaštiti javni interes. Stavkom 2. tog članka propisano je da će se ako nije drukčije propisano zakonom, obveznik izuzeti od donošenja odluka odnosno sudjelovanja u donošenju odluka i sklapanju ugovora koji utječu na njegov vlastiti poslovni interes ili poslovni interes s njim povezanih osoba. </w:t>
      </w:r>
    </w:p>
    <w:p w14:paraId="1EB37520" w14:textId="77777777" w:rsidR="00AF4477" w:rsidRPr="005529D4" w:rsidRDefault="00AF4477" w:rsidP="00AF44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ab/>
      </w:r>
    </w:p>
    <w:p w14:paraId="65A104BF" w14:textId="6D0E844A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Člankom 31. stavkom 1. Zakona o poljoprivrednom zemljištu propisano je da se poljoprivredno zemljište u vlasništvu države daje u zakup putem javnog natječaja na rok od 25 godina s mogućnošću produljenja za isto razdoblje. </w:t>
      </w:r>
    </w:p>
    <w:p w14:paraId="6D3FEF19" w14:textId="77777777" w:rsidR="00AF4477" w:rsidRPr="005529D4" w:rsidRDefault="00AF4477" w:rsidP="00AF44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47882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odluku o raspisivanju javnog natječaja za zakup donosi općinsko ili gradsko vijeće na čijem se području zemljište nalazi, o čemu je jedinica lokalne samouprave dužna obavijestiti županiju i Ministarstvo. </w:t>
      </w:r>
    </w:p>
    <w:p w14:paraId="344FF8C1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6E2AB" w14:textId="210A2882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Stavcima 12. do 14. istog članka propisano je da odluku o izboru najpovoljnije ponude za zakup donosi općinsko ili gradsko vijeće,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 Povjerenstvo za zakup imenuje predstavničko </w:t>
      </w:r>
      <w:r w:rsidRPr="00552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tijelo jedinica lokalne samouprave, odnosno Grada Zagreba, a čini ga pet članova: po jedan predstavnik pravne, geodetske i agronomske struke te dva predstavnika općinskog ili gradskog vijeća, odnosno Gradske skupštine Grada Zagreba, na čijem se području zemljište nalazi. Članovi Povjerenstva iz stavka 13. ovoga članka kao i članovi njihovih obiteljskih poljoprivrednih gospodarstava ne mogu biti sudionici javnih natječaja za zakup i prodaju koji su u nadležnosti rada tog Povjerenstva. </w:t>
      </w:r>
    </w:p>
    <w:p w14:paraId="5232C32A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604A5" w14:textId="31F8FA23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grada, odnosno Grada Zagreba nadležno za poljoprivredu.</w:t>
      </w:r>
    </w:p>
    <w:p w14:paraId="4A9CCE03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81909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Člankom 37. Zakona o poljoprivrednom zemljištu propisano je da se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720572AA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CE276" w14:textId="5B63AA13" w:rsidR="00AF4477" w:rsidRPr="005529D4" w:rsidRDefault="00AF4477" w:rsidP="00AF44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ab/>
        <w:t>Istim Zakonom, člankom 38. propisano je da na temelju odluke o izboru najpovoljnije ponude na javnom natječaju za zakup, općinski načelnik, odnosno gradonačelnik u ime Republike Hrvatske i podnositelj ponude sklapaju ugovor o zakupu u pisanom obliku. Stavkom 8. istog članka propisano je da je zakupnik dužan jedinici lokalne samouprave, odnosno Gradu Zagrebu na čijem se području zemljište nalazi podnositi godišnje izvješće o ispunjavanju ciljeva Gospodarskog programa svake godine do kraja ožujka za prethodnu godinu.</w:t>
      </w:r>
    </w:p>
    <w:p w14:paraId="19807771" w14:textId="10196C43" w:rsidR="00AF4477" w:rsidRPr="005529D4" w:rsidRDefault="00AF4477" w:rsidP="00AF44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E3A27" w14:textId="77777777" w:rsidR="00AF4477" w:rsidRPr="005529D4" w:rsidRDefault="00AF4477" w:rsidP="00AF44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ab/>
        <w:t>U zahtjevu za mišljenje nije precizirano putem kojeg organizacijskog oblika brat od obveznica obavlja samostalnu poljoprivrednu djelatnost (</w:t>
      </w:r>
      <w:r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obiteljsko poljoprivredno gospodarstvo, </w:t>
      </w:r>
      <w:proofErr w:type="spellStart"/>
      <w:r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>samoopskrbno</w:t>
      </w:r>
      <w:proofErr w:type="spellEnd"/>
      <w:r w:rsidRPr="0055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poljoprivredno gospodarstvo, obrt registriran za obavljanje poljoprivredne djelatnosti). </w:t>
      </w:r>
    </w:p>
    <w:p w14:paraId="75BC2CC9" w14:textId="77777777" w:rsidR="00B32C85" w:rsidRPr="005529D4" w:rsidRDefault="00B32C85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82517" w14:textId="4DD270AE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Iz citiranih odredbi Zakona o poljoprivrednom zemljištu proizlazi da gradonačelnik sklapa ugovor o zakupu poljoprivrednog zemljišta u ime Republike Hrvatske. Povjerenstvo stoga utvrđuje da takav ugovor ne predstavlja poslovni odnos između zakupnika i jedinice lo</w:t>
      </w:r>
      <w:r w:rsidRPr="00552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kalne samouprave na čijem se području zemljište nalazi, odnosno u ovome slučaju Grada Pleternice i </w:t>
      </w:r>
      <w:r w:rsidR="00F033FF" w:rsidRPr="005529D4">
        <w:rPr>
          <w:rFonts w:ascii="Times New Roman" w:eastAsia="Calibri" w:hAnsi="Times New Roman" w:cs="Times New Roman"/>
          <w:sz w:val="24"/>
          <w:szCs w:val="24"/>
        </w:rPr>
        <w:t xml:space="preserve">poslovnog subjekta u vlasništvu brata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obveznice, već poslovni odnos nastaje između zakupnika i Republike Hrvatske. </w:t>
      </w:r>
    </w:p>
    <w:p w14:paraId="00F3A692" w14:textId="28C8B17D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3B0EF" w14:textId="7832A22C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Slijedom navedenoga, u konkretnom slučaju ne dolazi do primjene ograničenje iz članka 21. stavka 1. ZSSI/21-a te nema zapreke da se subjekt, u kojem je nositelj ili vlasnik brat od obveznice, sklopi ugovor o zakupu državnog poljoprivrednog zemljišta. </w:t>
      </w:r>
    </w:p>
    <w:p w14:paraId="364DC1CE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E6BD8" w14:textId="41B8EA25" w:rsidR="00AF4477" w:rsidRPr="005529D4" w:rsidRDefault="00AF4477" w:rsidP="00D451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Osim sklapanja navedenog ugovora o zakupu, odredbama Zakona o poljoprivredom zemljištu nije predviđeno da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grado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načelnik na bilo koji drugi način sudjeluje u provođenju natječaja za dodjelu u zakup državnog poljoprivrednog zemljišta, obzirom da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Gradsko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vijeće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 xml:space="preserve">Grada Pleternice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donosi odluku o raspisivanju javnog natječaja te odluku o izboru najpovoljnije ponude za zakup poljoprivrednog zemljišta na prijedlog Povjerenstva za zakup, čije članove imenuje. Odluku o izboru najpovoljnije ponude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Gradsko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vijeće donosi uz prethodno mišljenje županije i suglasnost Ministarstva poljoprivrede, a način izračuna početne zakupnine uredbom propisuje Vlada Republike Hrvatske.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C0D3C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464C4" w14:textId="7E3853B9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Iako obvezni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ca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ne odlučuje niti samostalno, niti temeljem prijedloga nekog drugog tijela o odabiru ponude za dodjelu državnog poljoprivrednog zemljišta u zakup, situacija u kojoj član obitelji obveznika podnosi prijavu na javni natječaj koji provodi tijelo javne vlasti u kojem obvezni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ca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grado</w:t>
      </w:r>
      <w:r w:rsidRPr="005529D4">
        <w:rPr>
          <w:rFonts w:ascii="Times New Roman" w:eastAsia="Calibri" w:hAnsi="Times New Roman" w:cs="Times New Roman"/>
          <w:sz w:val="24"/>
          <w:szCs w:val="24"/>
        </w:rPr>
        <w:t>n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ačelnice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, predstavlja okolnost koja se može </w:t>
      </w:r>
      <w:r w:rsidRPr="005529D4">
        <w:rPr>
          <w:rFonts w:ascii="Times New Roman" w:hAnsi="Times New Roman" w:cs="Times New Roman"/>
          <w:sz w:val="24"/>
          <w:szCs w:val="24"/>
        </w:rPr>
        <w:t xml:space="preserve">definirati kao potencijalni sukob interesa, obzirom da </w:t>
      </w:r>
      <w:r w:rsidR="00D4513B" w:rsidRPr="005529D4">
        <w:rPr>
          <w:rFonts w:ascii="Times New Roman" w:hAnsi="Times New Roman" w:cs="Times New Roman"/>
          <w:sz w:val="24"/>
          <w:szCs w:val="24"/>
        </w:rPr>
        <w:t>njezin</w:t>
      </w:r>
      <w:r w:rsidRPr="005529D4">
        <w:rPr>
          <w:rFonts w:ascii="Times New Roman" w:hAnsi="Times New Roman" w:cs="Times New Roman"/>
          <w:sz w:val="24"/>
          <w:szCs w:val="24"/>
        </w:rPr>
        <w:t xml:space="preserve"> privatni interes može utjecati na nepristrano</w:t>
      </w:r>
      <w:r w:rsidR="002B0494" w:rsidRPr="005529D4">
        <w:rPr>
          <w:rFonts w:ascii="Times New Roman" w:hAnsi="Times New Roman" w:cs="Times New Roman"/>
          <w:sz w:val="24"/>
          <w:szCs w:val="24"/>
        </w:rPr>
        <w:t xml:space="preserve">st u obavljanju javne dužnosti, u dijelu koji se odnosi na sklapanje ugovora temeljem odluke o izboru najpovoljnije ponude. </w:t>
      </w:r>
    </w:p>
    <w:p w14:paraId="788D7832" w14:textId="4EA12665" w:rsidR="002B0494" w:rsidRPr="005529D4" w:rsidRDefault="002B0494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444E9" w14:textId="6AACD79A" w:rsidR="00AF4477" w:rsidRPr="005529D4" w:rsidRDefault="00D4513B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Slijedom navedenoga, obveznica Marija Šarić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treba uskladiti svoje postupanje s odredbom članka 9. ZSSI/21-a, kako bi prevenira</w:t>
      </w:r>
      <w:r w:rsidRPr="005529D4">
        <w:rPr>
          <w:rFonts w:ascii="Times New Roman" w:hAnsi="Times New Roman" w:cs="Times New Roman"/>
          <w:sz w:val="24"/>
          <w:szCs w:val="24"/>
        </w:rPr>
        <w:t>la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situaciju</w:t>
      </w:r>
      <w:r w:rsidRPr="005529D4">
        <w:rPr>
          <w:rFonts w:ascii="Times New Roman" w:hAnsi="Times New Roman" w:cs="Times New Roman"/>
          <w:sz w:val="24"/>
          <w:szCs w:val="24"/>
        </w:rPr>
        <w:t xml:space="preserve"> u kojoj njezin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privatni interes utječe na nepristranost u obavljanju javne dužnosti.</w:t>
      </w:r>
    </w:p>
    <w:p w14:paraId="2F146800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E69B2C" w14:textId="7A3D3A03" w:rsidR="00AF4477" w:rsidRPr="005529D4" w:rsidRDefault="00D4513B" w:rsidP="002B04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Stoga je obveznica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>, sukladno članku 9. stavku 1. ZSSI/21-a, duž</w:t>
      </w:r>
      <w:r w:rsidRPr="005529D4">
        <w:rPr>
          <w:rFonts w:ascii="Times New Roman" w:eastAsia="Calibri" w:hAnsi="Times New Roman" w:cs="Times New Roman"/>
          <w:sz w:val="24"/>
          <w:szCs w:val="24"/>
        </w:rPr>
        <w:t>na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 xml:space="preserve"> deklarirati okolnost da </w:t>
      </w:r>
      <w:r w:rsidRPr="005529D4">
        <w:rPr>
          <w:rFonts w:ascii="Times New Roman" w:eastAsia="Calibri" w:hAnsi="Times New Roman" w:cs="Times New Roman"/>
          <w:sz w:val="24"/>
          <w:szCs w:val="24"/>
        </w:rPr>
        <w:t>je poslovnom subjektu u vlasništvu njezina brata dodijeljeno državno poljoprivredno zemljište u zakup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i to članovima Gradskog 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 xml:space="preserve">vijeća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Grada Pleternice 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 xml:space="preserve">te članovima Povjerenstva za zakup, te s istom okolnosti upoznati javnost objavom na internetskoj 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stranici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Grada, </w:t>
      </w:r>
      <w:r w:rsidRPr="005529D4">
        <w:rPr>
          <w:rFonts w:ascii="Times New Roman" w:hAnsi="Times New Roman" w:cs="Times New Roman"/>
          <w:sz w:val="24"/>
          <w:szCs w:val="24"/>
        </w:rPr>
        <w:t>čime se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skreće pozornost članovima predstavničkog tijela, </w:t>
      </w:r>
      <w:r w:rsidR="00AF4477" w:rsidRPr="005529D4">
        <w:rPr>
          <w:rFonts w:ascii="Times New Roman" w:eastAsia="Calibri" w:hAnsi="Times New Roman" w:cs="Times New Roman"/>
          <w:sz w:val="24"/>
          <w:szCs w:val="24"/>
        </w:rPr>
        <w:t>Povjerenstva za zakup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i zainteresiranoj javnosti na</w:t>
      </w:r>
      <w:r w:rsidR="002B0494" w:rsidRPr="005529D4">
        <w:rPr>
          <w:rFonts w:ascii="Times New Roman" w:hAnsi="Times New Roman" w:cs="Times New Roman"/>
          <w:sz w:val="24"/>
          <w:szCs w:val="24"/>
        </w:rPr>
        <w:t xml:space="preserve"> mogućnost provođenja intenzivnijeg nadzora </w:t>
      </w:r>
      <w:r w:rsidRPr="005529D4">
        <w:rPr>
          <w:rFonts w:ascii="Times New Roman" w:hAnsi="Times New Roman" w:cs="Times New Roman"/>
          <w:sz w:val="24"/>
          <w:szCs w:val="24"/>
        </w:rPr>
        <w:t xml:space="preserve">nad izvršavanjem poslovnog odnosa koji će nastati. </w:t>
      </w:r>
    </w:p>
    <w:p w14:paraId="75DBB249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ED167" w14:textId="1E09AECC" w:rsidR="002B0494" w:rsidRPr="005529D4" w:rsidRDefault="002B0494" w:rsidP="002B04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T</w:t>
      </w:r>
      <w:r w:rsidR="00AF4477" w:rsidRPr="005529D4">
        <w:rPr>
          <w:rFonts w:ascii="Times New Roman" w:hAnsi="Times New Roman" w:cs="Times New Roman"/>
          <w:sz w:val="24"/>
          <w:szCs w:val="24"/>
        </w:rPr>
        <w:t>emeljem sklopljenog ugovora kojim se utvrđuju prava i obveze zakupnika, što je izričita zakonska ovlast</w:t>
      </w:r>
      <w:r w:rsidR="00D4513B" w:rsidRPr="005529D4">
        <w:rPr>
          <w:rFonts w:ascii="Times New Roman" w:hAnsi="Times New Roman" w:cs="Times New Roman"/>
          <w:sz w:val="24"/>
          <w:szCs w:val="24"/>
        </w:rPr>
        <w:t xml:space="preserve"> obveznice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, </w:t>
      </w:r>
      <w:r w:rsidR="00D4513B" w:rsidRPr="005529D4">
        <w:rPr>
          <w:rFonts w:ascii="Times New Roman" w:hAnsi="Times New Roman" w:cs="Times New Roman"/>
          <w:sz w:val="24"/>
          <w:szCs w:val="24"/>
        </w:rPr>
        <w:t>poslovni subjekt</w:t>
      </w:r>
      <w:r w:rsidR="00AF4477" w:rsidRPr="005529D4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D4513B" w:rsidRPr="005529D4">
        <w:rPr>
          <w:rFonts w:ascii="Times New Roman" w:hAnsi="Times New Roman" w:cs="Times New Roman"/>
          <w:sz w:val="24"/>
          <w:szCs w:val="24"/>
        </w:rPr>
        <w:t xml:space="preserve">njezina </w:t>
      </w:r>
      <w:r w:rsidR="00AF4477" w:rsidRPr="005529D4">
        <w:rPr>
          <w:rFonts w:ascii="Times New Roman" w:hAnsi="Times New Roman" w:cs="Times New Roman"/>
          <w:sz w:val="24"/>
          <w:szCs w:val="24"/>
        </w:rPr>
        <w:t>člana obitelji stječe pravo na posjed i korišt</w:t>
      </w:r>
      <w:r w:rsidRPr="005529D4">
        <w:rPr>
          <w:rFonts w:ascii="Times New Roman" w:hAnsi="Times New Roman" w:cs="Times New Roman"/>
          <w:sz w:val="24"/>
          <w:szCs w:val="24"/>
        </w:rPr>
        <w:t>enje poljoprivrednog zemljišta, slijedom čega se nalazi u poziciji kontrolirati zakonitost cjelokupnog postupka koji prethod</w:t>
      </w:r>
      <w:r w:rsidR="008C206A" w:rsidRPr="005529D4">
        <w:rPr>
          <w:rFonts w:ascii="Times New Roman" w:hAnsi="Times New Roman" w:cs="Times New Roman"/>
          <w:sz w:val="24"/>
          <w:szCs w:val="24"/>
        </w:rPr>
        <w:t>i</w:t>
      </w:r>
      <w:r w:rsidRPr="005529D4">
        <w:rPr>
          <w:rFonts w:ascii="Times New Roman" w:hAnsi="Times New Roman" w:cs="Times New Roman"/>
          <w:sz w:val="24"/>
          <w:szCs w:val="24"/>
        </w:rPr>
        <w:t xml:space="preserve"> sklapanju ugovora o zakupu. </w:t>
      </w:r>
    </w:p>
    <w:p w14:paraId="07CB7AC2" w14:textId="77777777" w:rsidR="00AF4477" w:rsidRPr="005529D4" w:rsidRDefault="00AF4477" w:rsidP="00AF44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47595" w14:textId="7DCE64FA" w:rsidR="00DA6273" w:rsidRPr="005529D4" w:rsidRDefault="00AF4477" w:rsidP="00D451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>Međutim,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 xml:space="preserve"> obveznica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ne smije izvršavati svoje zakonske ovlasti koje ima kao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gradon</w:t>
      </w:r>
      <w:r w:rsidRPr="005529D4">
        <w:rPr>
          <w:rFonts w:ascii="Times New Roman" w:eastAsia="Calibri" w:hAnsi="Times New Roman" w:cs="Times New Roman"/>
          <w:sz w:val="24"/>
          <w:szCs w:val="24"/>
        </w:rPr>
        <w:t>ačelni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ca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ako bi radnjama koje poduzima korist stekli članovi 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njezine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 obitelji te je duž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>na</w:t>
      </w:r>
      <w:r w:rsidRPr="005529D4">
        <w:rPr>
          <w:rFonts w:ascii="Times New Roman" w:eastAsia="Calibri" w:hAnsi="Times New Roman" w:cs="Times New Roman"/>
          <w:sz w:val="24"/>
          <w:szCs w:val="24"/>
        </w:rPr>
        <w:t>, temeljem članka 9. stavka 2. ZSSI/21,</w:t>
      </w:r>
      <w:r w:rsidRPr="005529D4">
        <w:rPr>
          <w:rFonts w:ascii="Times New Roman" w:hAnsi="Times New Roman" w:cs="Times New Roman"/>
          <w:sz w:val="24"/>
          <w:szCs w:val="24"/>
        </w:rPr>
        <w:t xml:space="preserve"> izuzeti se od potpisivanja ugovora o zakupu s poslovnim subjektom u vlasništvu člana svoje obitelji kao i svake druge radnje koju bi u provedbi postupka predmetnog javnog natječaja </w:t>
      </w:r>
      <w:r w:rsidR="00D4513B" w:rsidRPr="005529D4">
        <w:rPr>
          <w:rFonts w:ascii="Times New Roman" w:hAnsi="Times New Roman" w:cs="Times New Roman"/>
          <w:sz w:val="24"/>
          <w:szCs w:val="24"/>
        </w:rPr>
        <w:t>eventualno poduzimala</w:t>
      </w:r>
      <w:r w:rsidRPr="005529D4">
        <w:rPr>
          <w:rFonts w:ascii="Times New Roman" w:hAnsi="Times New Roman" w:cs="Times New Roman"/>
          <w:sz w:val="24"/>
          <w:szCs w:val="24"/>
        </w:rPr>
        <w:t xml:space="preserve"> te </w:t>
      </w:r>
      <w:r w:rsidRPr="005529D4">
        <w:rPr>
          <w:rFonts w:ascii="Times New Roman" w:eastAsia="Calibri" w:hAnsi="Times New Roman" w:cs="Times New Roman"/>
          <w:sz w:val="24"/>
          <w:szCs w:val="24"/>
        </w:rPr>
        <w:t>ovlastiti svog zamjenika na sklapanje ugovora o zakupu u ime Republike Hrvatske</w:t>
      </w:r>
      <w:r w:rsidR="00D4513B" w:rsidRPr="005529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AF" w14:textId="3B920B76" w:rsidR="000F76C3" w:rsidRPr="005529D4" w:rsidRDefault="000F76C3" w:rsidP="006C735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5529D4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5529D4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7555B8A" w14:textId="77777777" w:rsidR="0060458B" w:rsidRDefault="0060458B" w:rsidP="004B5CF5">
      <w:pPr>
        <w:pStyle w:val="Default"/>
        <w:spacing w:line="276" w:lineRule="auto"/>
        <w:ind w:left="3540"/>
        <w:rPr>
          <w:color w:val="auto"/>
        </w:rPr>
      </w:pPr>
    </w:p>
    <w:p w14:paraId="28CF48B1" w14:textId="14EEC702" w:rsidR="004B5CF5" w:rsidRPr="005529D4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5529D4">
        <w:rPr>
          <w:color w:val="auto"/>
        </w:rPr>
        <w:t xml:space="preserve">                   PREDSJEDNICA</w:t>
      </w:r>
      <w:r w:rsidR="004B5CF5" w:rsidRPr="005529D4">
        <w:rPr>
          <w:color w:val="auto"/>
        </w:rPr>
        <w:t xml:space="preserve"> POVJERENSTVA</w:t>
      </w:r>
    </w:p>
    <w:p w14:paraId="28CF48B2" w14:textId="77777777" w:rsidR="00E80A1D" w:rsidRPr="005529D4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5529D4">
        <w:rPr>
          <w:color w:val="auto"/>
        </w:rPr>
        <w:t xml:space="preserve"> </w:t>
      </w:r>
    </w:p>
    <w:p w14:paraId="28CF48B3" w14:textId="77777777" w:rsidR="004B5CF5" w:rsidRPr="005529D4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5529D4">
        <w:rPr>
          <w:rFonts w:ascii="Times New Roman" w:hAnsi="Times New Roman" w:cs="Times New Roman"/>
          <w:sz w:val="24"/>
          <w:szCs w:val="24"/>
        </w:rPr>
        <w:tab/>
      </w:r>
      <w:r w:rsidR="004B5CF5" w:rsidRPr="005529D4">
        <w:rPr>
          <w:rFonts w:ascii="Times New Roman" w:hAnsi="Times New Roman" w:cs="Times New Roman"/>
          <w:sz w:val="24"/>
          <w:szCs w:val="24"/>
        </w:rPr>
        <w:tab/>
      </w:r>
      <w:r w:rsidR="004B5CF5" w:rsidRPr="005529D4">
        <w:rPr>
          <w:rFonts w:ascii="Times New Roman" w:hAnsi="Times New Roman" w:cs="Times New Roman"/>
          <w:sz w:val="24"/>
          <w:szCs w:val="24"/>
        </w:rPr>
        <w:tab/>
      </w:r>
      <w:r w:rsidR="004B5CF5" w:rsidRPr="005529D4">
        <w:rPr>
          <w:rFonts w:ascii="Times New Roman" w:hAnsi="Times New Roman" w:cs="Times New Roman"/>
          <w:sz w:val="24"/>
          <w:szCs w:val="24"/>
        </w:rPr>
        <w:tab/>
      </w:r>
      <w:r w:rsidRPr="005529D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5529D4">
        <w:rPr>
          <w:rFonts w:ascii="Times New Roman" w:hAnsi="Times New Roman" w:cs="Times New Roman"/>
          <w:sz w:val="24"/>
          <w:szCs w:val="24"/>
        </w:rPr>
        <w:tab/>
      </w:r>
      <w:r w:rsidRPr="005529D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5529D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5529D4">
        <w:rPr>
          <w:rFonts w:ascii="Times New Roman" w:hAnsi="Times New Roman" w:cs="Times New Roman"/>
          <w:sz w:val="24"/>
          <w:szCs w:val="24"/>
        </w:rPr>
        <w:t>ć</w:t>
      </w:r>
      <w:r w:rsidR="004B5CF5" w:rsidRPr="005529D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5529D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5529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9BD15" w14:textId="77777777" w:rsidR="00D65F67" w:rsidRPr="005529D4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C5B678" w14:textId="77777777" w:rsidR="00D65F67" w:rsidRPr="005529D4" w:rsidRDefault="00D65F6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58E6BAE" w:rsidR="000C190C" w:rsidRPr="005529D4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73198F4" w:rsidR="000C190C" w:rsidRPr="005529D4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Obvezni</w:t>
      </w:r>
      <w:r w:rsidR="00D4513B" w:rsidRPr="005529D4">
        <w:rPr>
          <w:rFonts w:ascii="Times New Roman" w:hAnsi="Times New Roman" w:cs="Times New Roman"/>
          <w:sz w:val="24"/>
          <w:szCs w:val="24"/>
        </w:rPr>
        <w:t xml:space="preserve">ci Mariji Šarić, elektroničkim putem </w:t>
      </w:r>
    </w:p>
    <w:p w14:paraId="28CF48B7" w14:textId="77777777" w:rsidR="000C190C" w:rsidRPr="005529D4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529D4">
        <w:rPr>
          <w:rFonts w:ascii="Times New Roman" w:hAnsi="Times New Roman" w:cs="Times New Roman"/>
          <w:sz w:val="24"/>
          <w:szCs w:val="24"/>
        </w:rPr>
        <w:t>nternet</w:t>
      </w:r>
      <w:r w:rsidRPr="005529D4">
        <w:rPr>
          <w:rFonts w:ascii="Times New Roman" w:hAnsi="Times New Roman" w:cs="Times New Roman"/>
          <w:sz w:val="24"/>
          <w:szCs w:val="24"/>
        </w:rPr>
        <w:t>skoj</w:t>
      </w:r>
      <w:r w:rsidR="000C190C" w:rsidRPr="005529D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529D4">
        <w:rPr>
          <w:rFonts w:ascii="Times New Roman" w:hAnsi="Times New Roman" w:cs="Times New Roman"/>
          <w:sz w:val="24"/>
          <w:szCs w:val="24"/>
        </w:rPr>
        <w:t>i</w:t>
      </w:r>
      <w:r w:rsidR="000C190C" w:rsidRPr="005529D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5529D4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5529D4">
        <w:rPr>
          <w:rFonts w:ascii="Times New Roman" w:hAnsi="Times New Roman" w:cs="Times New Roman"/>
          <w:sz w:val="24"/>
          <w:szCs w:val="24"/>
        </w:rPr>
        <w:t>Pismohrana</w:t>
      </w:r>
      <w:r w:rsidR="00793EC7" w:rsidRPr="005529D4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5529D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CDA0" w14:textId="77777777" w:rsidR="00C115F1" w:rsidRDefault="00C115F1" w:rsidP="005B5818">
      <w:pPr>
        <w:spacing w:after="0" w:line="240" w:lineRule="auto"/>
      </w:pPr>
      <w:r>
        <w:separator/>
      </w:r>
    </w:p>
  </w:endnote>
  <w:endnote w:type="continuationSeparator" w:id="0">
    <w:p w14:paraId="50A39DD5" w14:textId="77777777" w:rsidR="00C115F1" w:rsidRDefault="00C115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A0A2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51A4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B60B" w14:textId="77777777" w:rsidR="00C115F1" w:rsidRDefault="00C115F1" w:rsidP="005B5818">
      <w:pPr>
        <w:spacing w:after="0" w:line="240" w:lineRule="auto"/>
      </w:pPr>
      <w:r>
        <w:separator/>
      </w:r>
    </w:p>
  </w:footnote>
  <w:footnote w:type="continuationSeparator" w:id="0">
    <w:p w14:paraId="4D76AD61" w14:textId="77777777" w:rsidR="00C115F1" w:rsidRDefault="00C115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8152AB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102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CAB"/>
    <w:rsid w:val="00004F4C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2E23"/>
    <w:rsid w:val="00113990"/>
    <w:rsid w:val="0012224D"/>
    <w:rsid w:val="001262F6"/>
    <w:rsid w:val="00133170"/>
    <w:rsid w:val="0014691D"/>
    <w:rsid w:val="00147D0E"/>
    <w:rsid w:val="00150A71"/>
    <w:rsid w:val="00150D97"/>
    <w:rsid w:val="001530D5"/>
    <w:rsid w:val="001610AB"/>
    <w:rsid w:val="00163448"/>
    <w:rsid w:val="00176BDE"/>
    <w:rsid w:val="001872E8"/>
    <w:rsid w:val="001A2139"/>
    <w:rsid w:val="001C10C7"/>
    <w:rsid w:val="001D050A"/>
    <w:rsid w:val="001E2AE8"/>
    <w:rsid w:val="001E5CD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B0494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32FE"/>
    <w:rsid w:val="00327873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968F6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35BA"/>
    <w:rsid w:val="003E62B2"/>
    <w:rsid w:val="003F3527"/>
    <w:rsid w:val="003F396D"/>
    <w:rsid w:val="00406E92"/>
    <w:rsid w:val="00411522"/>
    <w:rsid w:val="00422583"/>
    <w:rsid w:val="00427567"/>
    <w:rsid w:val="00432084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338B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529D4"/>
    <w:rsid w:val="00565C10"/>
    <w:rsid w:val="0057071A"/>
    <w:rsid w:val="00577B84"/>
    <w:rsid w:val="00577C8E"/>
    <w:rsid w:val="00581532"/>
    <w:rsid w:val="0058272B"/>
    <w:rsid w:val="00586E1C"/>
    <w:rsid w:val="005A1371"/>
    <w:rsid w:val="005A16CC"/>
    <w:rsid w:val="005B5818"/>
    <w:rsid w:val="005C0CD9"/>
    <w:rsid w:val="005D05AA"/>
    <w:rsid w:val="006031F3"/>
    <w:rsid w:val="00603BAF"/>
    <w:rsid w:val="0060458B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C735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3A14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95CE4"/>
    <w:rsid w:val="008A4A78"/>
    <w:rsid w:val="008B0380"/>
    <w:rsid w:val="008C206A"/>
    <w:rsid w:val="008C3014"/>
    <w:rsid w:val="008C361C"/>
    <w:rsid w:val="008C4305"/>
    <w:rsid w:val="008C5463"/>
    <w:rsid w:val="008C7E03"/>
    <w:rsid w:val="008D03C3"/>
    <w:rsid w:val="008E1DB2"/>
    <w:rsid w:val="008E6774"/>
    <w:rsid w:val="009062CF"/>
    <w:rsid w:val="00907128"/>
    <w:rsid w:val="009106E9"/>
    <w:rsid w:val="00911E25"/>
    <w:rsid w:val="00913B0E"/>
    <w:rsid w:val="009236CD"/>
    <w:rsid w:val="0095342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3F6"/>
    <w:rsid w:val="009D06F8"/>
    <w:rsid w:val="009E598A"/>
    <w:rsid w:val="009E7D1F"/>
    <w:rsid w:val="009F35FF"/>
    <w:rsid w:val="009F42F1"/>
    <w:rsid w:val="009F6008"/>
    <w:rsid w:val="00A02EEB"/>
    <w:rsid w:val="00A02F51"/>
    <w:rsid w:val="00A102A6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105B"/>
    <w:rsid w:val="00A76638"/>
    <w:rsid w:val="00A808A1"/>
    <w:rsid w:val="00A83E20"/>
    <w:rsid w:val="00A9111F"/>
    <w:rsid w:val="00A945DA"/>
    <w:rsid w:val="00A97485"/>
    <w:rsid w:val="00AA3E84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4477"/>
    <w:rsid w:val="00AF5B39"/>
    <w:rsid w:val="00B04A5E"/>
    <w:rsid w:val="00B10FE5"/>
    <w:rsid w:val="00B32C85"/>
    <w:rsid w:val="00B332AD"/>
    <w:rsid w:val="00B51F54"/>
    <w:rsid w:val="00B92637"/>
    <w:rsid w:val="00BA1175"/>
    <w:rsid w:val="00BB2958"/>
    <w:rsid w:val="00BB7474"/>
    <w:rsid w:val="00BC6C6F"/>
    <w:rsid w:val="00BE3CE2"/>
    <w:rsid w:val="00BF5125"/>
    <w:rsid w:val="00BF5F4E"/>
    <w:rsid w:val="00BF6762"/>
    <w:rsid w:val="00BF6F75"/>
    <w:rsid w:val="00C1023A"/>
    <w:rsid w:val="00C115F1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D1B3D"/>
    <w:rsid w:val="00CE45C6"/>
    <w:rsid w:val="00CF0867"/>
    <w:rsid w:val="00CF2E9E"/>
    <w:rsid w:val="00D00FDD"/>
    <w:rsid w:val="00D02DD3"/>
    <w:rsid w:val="00D1289E"/>
    <w:rsid w:val="00D15CFE"/>
    <w:rsid w:val="00D1655F"/>
    <w:rsid w:val="00D4513B"/>
    <w:rsid w:val="00D50094"/>
    <w:rsid w:val="00D51BBE"/>
    <w:rsid w:val="00D55746"/>
    <w:rsid w:val="00D56D57"/>
    <w:rsid w:val="00D60165"/>
    <w:rsid w:val="00D614D0"/>
    <w:rsid w:val="00D61EF9"/>
    <w:rsid w:val="00D65F67"/>
    <w:rsid w:val="00D73B62"/>
    <w:rsid w:val="00D778D3"/>
    <w:rsid w:val="00D81B61"/>
    <w:rsid w:val="00D87854"/>
    <w:rsid w:val="00D9128B"/>
    <w:rsid w:val="00D92076"/>
    <w:rsid w:val="00DA29E1"/>
    <w:rsid w:val="00DA6273"/>
    <w:rsid w:val="00DE0300"/>
    <w:rsid w:val="00DF7871"/>
    <w:rsid w:val="00E018BC"/>
    <w:rsid w:val="00E05595"/>
    <w:rsid w:val="00E13E01"/>
    <w:rsid w:val="00E15A45"/>
    <w:rsid w:val="00E17757"/>
    <w:rsid w:val="00E3580A"/>
    <w:rsid w:val="00E45118"/>
    <w:rsid w:val="00E46AFE"/>
    <w:rsid w:val="00E5144C"/>
    <w:rsid w:val="00E72928"/>
    <w:rsid w:val="00E76DBE"/>
    <w:rsid w:val="00E80A1D"/>
    <w:rsid w:val="00EA2093"/>
    <w:rsid w:val="00EC07AB"/>
    <w:rsid w:val="00EC726C"/>
    <w:rsid w:val="00EC744A"/>
    <w:rsid w:val="00ED24DD"/>
    <w:rsid w:val="00ED556D"/>
    <w:rsid w:val="00ED5ECA"/>
    <w:rsid w:val="00EE0526"/>
    <w:rsid w:val="00EF117E"/>
    <w:rsid w:val="00EF2DA0"/>
    <w:rsid w:val="00F033FF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26</Value>
    </Clanci>
    <Javno xmlns="8638ef6a-48a0-457c-b738-9f65e71a9a26">DA</Javno>
    <Duznosnici_Value xmlns="8638ef6a-48a0-457c-b738-9f65e71a9a26">11859</Duznosnici_Value>
    <BrojPredmeta xmlns="8638ef6a-48a0-457c-b738-9f65e71a9a26">M-217/22</BrojPredmeta>
    <Duznosnici xmlns="8638ef6a-48a0-457c-b738-9f65e71a9a26">Marija Šarić,Gradonačelnik,Grad Pleternica</Duznosnici>
    <VrstaDokumenta xmlns="8638ef6a-48a0-457c-b738-9f65e71a9a26">1</VrstaDokumenta>
    <KljucneRijeci xmlns="8638ef6a-48a0-457c-b738-9f65e71a9a26">
      <Value>4</Value>
      <Value>86</Value>
      <Value>3</Value>
      <Value>56</Value>
    </KljucneRijeci>
    <BrojAkta xmlns="8638ef6a-48a0-457c-b738-9f65e71a9a26">711-I-1343-M-217/22-02-17</BrojAkta>
    <Sync xmlns="8638ef6a-48a0-457c-b738-9f65e71a9a26">0</Sync>
    <Sjednica xmlns="8638ef6a-48a0-457c-b738-9f65e71a9a26">289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770C2A-995A-4BEE-89C7-400EC73E6103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CBD9B-06D7-4749-A452-B192753A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Šarić, M-217-22, mišljenje</vt:lpstr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Šarić, M-217-22, mišljenje</dc:title>
  <dc:creator>Sukob5</dc:creator>
  <cp:lastModifiedBy>Ivan Matić</cp:lastModifiedBy>
  <cp:revision>2</cp:revision>
  <cp:lastPrinted>2022-06-27T13:17:00Z</cp:lastPrinted>
  <dcterms:created xsi:type="dcterms:W3CDTF">2022-08-03T13:07:00Z</dcterms:created>
  <dcterms:modified xsi:type="dcterms:W3CDTF">2022-08-03T13:07:00Z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