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5CE62DB0" w:rsidR="00577B84" w:rsidRPr="00B03163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03163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B03163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B03163"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B03163" w:rsidRPr="00B03163">
        <w:rPr>
          <w:rFonts w:ascii="Times New Roman" w:eastAsia="Calibri" w:hAnsi="Times New Roman" w:cs="Times New Roman"/>
          <w:sz w:val="24"/>
          <w:szCs w:val="24"/>
        </w:rPr>
        <w:t>340</w:t>
      </w:r>
      <w:r w:rsidR="00FE7C20" w:rsidRPr="00B03163">
        <w:rPr>
          <w:rFonts w:ascii="Times New Roman" w:eastAsia="Calibri" w:hAnsi="Times New Roman" w:cs="Times New Roman"/>
          <w:sz w:val="24"/>
          <w:szCs w:val="24"/>
        </w:rPr>
        <w:t>-M-</w:t>
      </w:r>
      <w:r w:rsidR="001A51FC" w:rsidRPr="00B03163">
        <w:rPr>
          <w:rFonts w:ascii="Times New Roman" w:eastAsia="Calibri" w:hAnsi="Times New Roman" w:cs="Times New Roman"/>
          <w:sz w:val="24"/>
          <w:szCs w:val="24"/>
        </w:rPr>
        <w:t>5</w:t>
      </w:r>
      <w:r w:rsidR="00FE7C20" w:rsidRPr="00B03163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B03163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B03163">
        <w:rPr>
          <w:rFonts w:ascii="Times New Roman" w:eastAsia="Calibri" w:hAnsi="Times New Roman" w:cs="Times New Roman"/>
          <w:sz w:val="24"/>
          <w:szCs w:val="24"/>
        </w:rPr>
        <w:t>-</w:t>
      </w:r>
      <w:r w:rsidR="00B03163" w:rsidRPr="00B03163">
        <w:rPr>
          <w:rFonts w:ascii="Times New Roman" w:eastAsia="Calibri" w:hAnsi="Times New Roman" w:cs="Times New Roman"/>
          <w:sz w:val="24"/>
          <w:szCs w:val="24"/>
        </w:rPr>
        <w:t>04</w:t>
      </w:r>
      <w:r w:rsidR="00FE7C20" w:rsidRPr="00B03163">
        <w:rPr>
          <w:rFonts w:ascii="Times New Roman" w:eastAsia="Calibri" w:hAnsi="Times New Roman" w:cs="Times New Roman"/>
          <w:sz w:val="24"/>
          <w:szCs w:val="24"/>
        </w:rPr>
        <w:t>-1</w:t>
      </w:r>
      <w:r w:rsidR="002E14D7" w:rsidRPr="00B03163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8CF488E" w14:textId="4E15C1F0" w:rsidR="000F76C3" w:rsidRPr="00A85800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85800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A85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0624" w:rsidRPr="00A85800">
        <w:rPr>
          <w:rFonts w:ascii="Times New Roman" w:eastAsia="Calibri" w:hAnsi="Times New Roman" w:cs="Times New Roman"/>
          <w:sz w:val="24"/>
          <w:szCs w:val="24"/>
        </w:rPr>
        <w:t>27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. siječnja</w:t>
      </w:r>
      <w:r w:rsidR="001610AB" w:rsidRPr="00A8580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A85800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A85800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A85800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A85800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A85800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A85800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8F" w14:textId="77777777" w:rsidR="000F76C3" w:rsidRPr="00A85800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F4890" w14:textId="6B782779" w:rsidR="0085734A" w:rsidRPr="00A85800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00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A85800">
        <w:rPr>
          <w:rFonts w:ascii="Times New Roman" w:eastAsia="Calibri" w:hAnsi="Times New Roman" w:cs="Times New Roman"/>
          <w:sz w:val="24"/>
          <w:szCs w:val="24"/>
        </w:rPr>
        <w:t xml:space="preserve"> Davorina Ivanjeka,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Tončice Božić, Aleksandre Jozić-Ileković i Tatijane Vučetić kao članova Povjerenstva, na temelju članka 3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2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3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A85800">
        <w:rPr>
          <w:rFonts w:ascii="Times New Roman" w:eastAsia="Calibri" w:hAnsi="Times New Roman" w:cs="Times New Roman"/>
          <w:sz w:val="24"/>
          <w:szCs w:val="24"/>
        </w:rPr>
        <w:t>.</w:t>
      </w:r>
      <w:r w:rsidRPr="00A85800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/21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EE0EA1" w:rsidRPr="00A85800">
        <w:rPr>
          <w:rFonts w:ascii="Times New Roman" w:eastAsia="Calibri" w:hAnsi="Times New Roman" w:cs="Times New Roman"/>
          <w:b/>
          <w:sz w:val="24"/>
          <w:szCs w:val="24"/>
        </w:rPr>
        <w:t xml:space="preserve">na zahtjev obveznika </w:t>
      </w:r>
      <w:r w:rsidR="001A51FC" w:rsidRPr="00A85800">
        <w:rPr>
          <w:rFonts w:ascii="Times New Roman" w:eastAsia="Calibri" w:hAnsi="Times New Roman" w:cs="Times New Roman"/>
          <w:b/>
          <w:sz w:val="24"/>
          <w:szCs w:val="24"/>
        </w:rPr>
        <w:t>Saše Horvata, općinskog načelnika Općine Šenkovec do 3. lipnja 2021.</w:t>
      </w:r>
      <w:r w:rsidR="001A51FC" w:rsidRPr="00B03163">
        <w:rPr>
          <w:rFonts w:ascii="Times New Roman" w:eastAsia="Calibri" w:hAnsi="Times New Roman" w:cs="Times New Roman"/>
          <w:sz w:val="24"/>
          <w:szCs w:val="24"/>
        </w:rPr>
        <w:t>,</w:t>
      </w:r>
      <w:r w:rsidR="00B031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15</w:t>
      </w:r>
      <w:r w:rsidR="000E0624" w:rsidRPr="00A85800">
        <w:rPr>
          <w:rFonts w:ascii="Times New Roman" w:eastAsia="Calibri" w:hAnsi="Times New Roman" w:cs="Times New Roman"/>
          <w:sz w:val="24"/>
          <w:szCs w:val="24"/>
        </w:rPr>
        <w:t>6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2</w:t>
      </w:r>
      <w:r w:rsidR="000E0624" w:rsidRPr="00A85800">
        <w:rPr>
          <w:rFonts w:ascii="Times New Roman" w:eastAsia="Calibri" w:hAnsi="Times New Roman" w:cs="Times New Roman"/>
          <w:sz w:val="24"/>
          <w:szCs w:val="24"/>
        </w:rPr>
        <w:t>7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. siječnja 2022</w:t>
      </w:r>
      <w:r w:rsidRPr="00A85800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A85800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163AAE" w14:textId="77777777" w:rsidR="00D50C2D" w:rsidRPr="00A85800" w:rsidRDefault="000F76C3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5800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A858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1B13EF4" w14:textId="77777777" w:rsidR="00D50C2D" w:rsidRPr="00A85800" w:rsidRDefault="00D50C2D" w:rsidP="00D50C2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EBAD43" w14:textId="0A7D9DBA" w:rsidR="00B03163" w:rsidRDefault="005624F8" w:rsidP="00B03163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031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Sukladno odredbi članka 22. stavka </w:t>
      </w:r>
      <w:r w:rsidR="00AD49BC" w:rsidRPr="00B031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B031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ZSSI/21-a</w:t>
      </w:r>
      <w:r w:rsidRPr="00B031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0C2D" w:rsidRPr="00B03163">
        <w:rPr>
          <w:rFonts w:ascii="Times New Roman" w:eastAsia="Calibri" w:hAnsi="Times New Roman" w:cs="Times New Roman"/>
          <w:b/>
          <w:sz w:val="24"/>
          <w:szCs w:val="24"/>
        </w:rPr>
        <w:t>obveznik Saša Horvat</w:t>
      </w:r>
      <w:r w:rsidRPr="00B03163">
        <w:rPr>
          <w:rFonts w:ascii="Times New Roman" w:eastAsia="Calibri" w:hAnsi="Times New Roman" w:cs="Times New Roman"/>
          <w:b/>
          <w:sz w:val="24"/>
          <w:szCs w:val="24"/>
        </w:rPr>
        <w:t xml:space="preserve">, općinski načelnik Općine Šenkovec do 3. lipnja 2021., </w:t>
      </w:r>
      <w:r w:rsidR="00D50C2D" w:rsidRPr="00B03163">
        <w:rPr>
          <w:rFonts w:ascii="Times New Roman" w:hAnsi="Times New Roman" w:cs="Times New Roman"/>
          <w:b/>
          <w:sz w:val="24"/>
          <w:szCs w:val="24"/>
        </w:rPr>
        <w:t xml:space="preserve">može </w:t>
      </w:r>
      <w:r w:rsidR="008D70A2" w:rsidRPr="00B03163">
        <w:rPr>
          <w:rFonts w:ascii="Times New Roman" w:hAnsi="Times New Roman" w:cs="Times New Roman"/>
          <w:b/>
          <w:sz w:val="24"/>
          <w:szCs w:val="24"/>
        </w:rPr>
        <w:t>u</w:t>
      </w:r>
      <w:r w:rsidR="008D70A2" w:rsidRPr="00B03163">
        <w:rPr>
          <w:rFonts w:ascii="Times New Roman" w:eastAsia="Calibri" w:hAnsi="Times New Roman" w:cs="Times New Roman"/>
          <w:b/>
          <w:sz w:val="24"/>
          <w:szCs w:val="24"/>
        </w:rPr>
        <w:t xml:space="preserve"> razdoblju</w:t>
      </w:r>
      <w:r w:rsidR="008D70A2" w:rsidRPr="00B03163">
        <w:rPr>
          <w:rFonts w:ascii="Times New Roman" w:hAnsi="Times New Roman" w:cs="Times New Roman"/>
          <w:b/>
          <w:sz w:val="24"/>
          <w:szCs w:val="24"/>
        </w:rPr>
        <w:t xml:space="preserve"> od 12 mjeseci nakon prestanka obnašanja dužnosti </w:t>
      </w:r>
      <w:r w:rsidRPr="00B03163">
        <w:rPr>
          <w:rFonts w:ascii="Times New Roman" w:eastAsia="Calibri" w:hAnsi="Times New Roman" w:cs="Times New Roman"/>
          <w:b/>
          <w:sz w:val="24"/>
          <w:szCs w:val="24"/>
        </w:rPr>
        <w:t xml:space="preserve">kao jedini imatelj udjela u vlasništvu trgovačkog društva </w:t>
      </w:r>
      <w:r w:rsidRPr="00B03163">
        <w:rPr>
          <w:rFonts w:ascii="Times New Roman" w:hAnsi="Times New Roman" w:cs="Times New Roman"/>
          <w:b/>
          <w:sz w:val="24"/>
          <w:szCs w:val="24"/>
        </w:rPr>
        <w:t xml:space="preserve">Zavod za kontrolu kvalitete i conzulting d.o.o. </w:t>
      </w:r>
      <w:r w:rsidR="00D50C2D" w:rsidRPr="00B03163">
        <w:rPr>
          <w:rFonts w:ascii="Times New Roman" w:hAnsi="Times New Roman" w:cs="Times New Roman"/>
          <w:b/>
          <w:sz w:val="24"/>
          <w:szCs w:val="24"/>
        </w:rPr>
        <w:t xml:space="preserve">obavljati funkciju direktora </w:t>
      </w:r>
      <w:r w:rsidR="00D50C2D" w:rsidRPr="00B031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navedenog trgovačkog društva. </w:t>
      </w:r>
    </w:p>
    <w:p w14:paraId="1018A1F8" w14:textId="77777777" w:rsidR="00B03163" w:rsidRDefault="00B03163" w:rsidP="00B03163">
      <w:pPr>
        <w:pStyle w:val="Odlomakpopisa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C010931" w14:textId="0A520DE4" w:rsidR="00D50C2D" w:rsidRPr="00B03163" w:rsidRDefault="00B03163" w:rsidP="00B03163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 w:rsidR="00B97371" w:rsidRPr="00B03163">
        <w:rPr>
          <w:rFonts w:ascii="Times New Roman" w:eastAsia="Calibri" w:hAnsi="Times New Roman" w:cs="Times New Roman"/>
          <w:b/>
          <w:sz w:val="24"/>
          <w:szCs w:val="24"/>
        </w:rPr>
        <w:t xml:space="preserve">bveznik može </w:t>
      </w:r>
      <w:r w:rsidR="005624F8" w:rsidRPr="00B03163">
        <w:rPr>
          <w:rFonts w:ascii="Times New Roman" w:eastAsia="Calibri" w:hAnsi="Times New Roman" w:cs="Times New Roman"/>
          <w:b/>
          <w:sz w:val="24"/>
          <w:szCs w:val="24"/>
        </w:rPr>
        <w:t>osobno</w:t>
      </w:r>
      <w:r w:rsidR="00B97371" w:rsidRPr="00B03163">
        <w:rPr>
          <w:rFonts w:ascii="Times New Roman" w:eastAsia="Calibri" w:hAnsi="Times New Roman" w:cs="Times New Roman"/>
          <w:b/>
          <w:sz w:val="24"/>
          <w:szCs w:val="24"/>
        </w:rPr>
        <w:t xml:space="preserve"> izvršava</w:t>
      </w:r>
      <w:r w:rsidR="005624F8" w:rsidRPr="00B03163">
        <w:rPr>
          <w:rFonts w:ascii="Times New Roman" w:eastAsia="Calibri" w:hAnsi="Times New Roman" w:cs="Times New Roman"/>
          <w:b/>
          <w:sz w:val="24"/>
          <w:szCs w:val="24"/>
        </w:rPr>
        <w:t xml:space="preserve">ti </w:t>
      </w:r>
      <w:r w:rsidR="00B97371" w:rsidRPr="00B03163">
        <w:rPr>
          <w:rFonts w:ascii="Times New Roman" w:eastAsia="Calibri" w:hAnsi="Times New Roman" w:cs="Times New Roman"/>
          <w:b/>
          <w:sz w:val="24"/>
          <w:szCs w:val="24"/>
        </w:rPr>
        <w:t xml:space="preserve">sadržaj upravljačkih prava koja proizlaze iz udjela u trgovačkom društvu </w:t>
      </w:r>
      <w:r w:rsidR="00B97371" w:rsidRPr="00B03163">
        <w:rPr>
          <w:rFonts w:ascii="Times New Roman" w:hAnsi="Times New Roman" w:cs="Times New Roman"/>
          <w:b/>
          <w:sz w:val="24"/>
          <w:szCs w:val="24"/>
        </w:rPr>
        <w:t xml:space="preserve">Zavod za kontrolu kvalitete i conzulting d.o.o., jer ga </w:t>
      </w:r>
      <w:r w:rsidR="00D50C2D" w:rsidRPr="00B03163">
        <w:rPr>
          <w:rFonts w:ascii="Times New Roman" w:eastAsia="Calibri" w:hAnsi="Times New Roman" w:cs="Times New Roman"/>
          <w:b/>
          <w:sz w:val="24"/>
          <w:szCs w:val="24"/>
        </w:rPr>
        <w:t xml:space="preserve">odredba članka 19. stavka 1. ZSSI/21-a </w:t>
      </w:r>
      <w:r w:rsidR="00B97371" w:rsidRPr="00B03163">
        <w:rPr>
          <w:rFonts w:ascii="Times New Roman" w:eastAsia="Calibri" w:hAnsi="Times New Roman" w:cs="Times New Roman"/>
          <w:b/>
          <w:sz w:val="24"/>
          <w:szCs w:val="24"/>
        </w:rPr>
        <w:t xml:space="preserve">kojom je propisana </w:t>
      </w:r>
      <w:r w:rsidR="00D30FD4" w:rsidRPr="00B03163">
        <w:rPr>
          <w:rFonts w:ascii="Times New Roman" w:eastAsia="Calibri" w:hAnsi="Times New Roman" w:cs="Times New Roman"/>
          <w:b/>
          <w:sz w:val="24"/>
          <w:szCs w:val="24"/>
        </w:rPr>
        <w:t>obveza</w:t>
      </w:r>
      <w:r w:rsidR="00B97371" w:rsidRPr="00B03163">
        <w:rPr>
          <w:rFonts w:ascii="Times New Roman" w:eastAsia="Calibri" w:hAnsi="Times New Roman" w:cs="Times New Roman"/>
          <w:b/>
          <w:sz w:val="24"/>
          <w:szCs w:val="24"/>
        </w:rPr>
        <w:t xml:space="preserve"> prijenosa </w:t>
      </w:r>
      <w:r w:rsidR="00D30FD4" w:rsidRPr="00B03163">
        <w:rPr>
          <w:rFonts w:ascii="Times New Roman" w:eastAsia="Calibri" w:hAnsi="Times New Roman" w:cs="Times New Roman"/>
          <w:b/>
          <w:sz w:val="24"/>
          <w:szCs w:val="24"/>
        </w:rPr>
        <w:t xml:space="preserve">upravljačkih prava </w:t>
      </w:r>
      <w:r w:rsidR="00D50C2D" w:rsidRPr="00B03163">
        <w:rPr>
          <w:rFonts w:ascii="Times New Roman" w:eastAsia="Calibri" w:hAnsi="Times New Roman" w:cs="Times New Roman"/>
          <w:b/>
          <w:sz w:val="24"/>
          <w:szCs w:val="24"/>
        </w:rPr>
        <w:t xml:space="preserve">ne obvezuje u razdoblju nakon prestanka </w:t>
      </w:r>
      <w:r w:rsidR="00B97371" w:rsidRPr="00B03163">
        <w:rPr>
          <w:rFonts w:ascii="Times New Roman" w:eastAsia="Calibri" w:hAnsi="Times New Roman" w:cs="Times New Roman"/>
          <w:b/>
          <w:sz w:val="24"/>
          <w:szCs w:val="24"/>
        </w:rPr>
        <w:t xml:space="preserve">obnašanja </w:t>
      </w:r>
      <w:r w:rsidR="00D50C2D" w:rsidRPr="00B03163">
        <w:rPr>
          <w:rFonts w:ascii="Times New Roman" w:eastAsia="Calibri" w:hAnsi="Times New Roman" w:cs="Times New Roman"/>
          <w:b/>
          <w:sz w:val="24"/>
          <w:szCs w:val="24"/>
        </w:rPr>
        <w:t>dužnost</w:t>
      </w:r>
      <w:r w:rsidR="00B97371" w:rsidRPr="00B03163">
        <w:rPr>
          <w:rFonts w:ascii="Times New Roman" w:eastAsia="Calibri" w:hAnsi="Times New Roman" w:cs="Times New Roman"/>
          <w:b/>
          <w:sz w:val="24"/>
          <w:szCs w:val="24"/>
        </w:rPr>
        <w:t>i.</w:t>
      </w:r>
      <w:r w:rsidR="00D50C2D" w:rsidRPr="00B031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8CF489B" w14:textId="77777777" w:rsidR="000F76C3" w:rsidRPr="00A85800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5800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28CF489C" w14:textId="4BEB2B69" w:rsidR="00026087" w:rsidRPr="00A85800" w:rsidRDefault="00026087" w:rsidP="004320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00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EE0EA1" w:rsidRPr="00A85800">
        <w:rPr>
          <w:rFonts w:ascii="Times New Roman" w:eastAsia="Calibri" w:hAnsi="Times New Roman" w:cs="Times New Roman"/>
          <w:sz w:val="24"/>
          <w:szCs w:val="24"/>
        </w:rPr>
        <w:t>o je obveznik</w:t>
      </w:r>
      <w:r w:rsidR="000E0624" w:rsidRPr="00A85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51FC" w:rsidRPr="00A85800">
        <w:rPr>
          <w:rFonts w:ascii="Times New Roman" w:eastAsia="Calibri" w:hAnsi="Times New Roman" w:cs="Times New Roman"/>
          <w:sz w:val="24"/>
          <w:szCs w:val="24"/>
        </w:rPr>
        <w:t>Saša Horvat</w:t>
      </w:r>
      <w:r w:rsidR="000E0624" w:rsidRPr="00A85800">
        <w:rPr>
          <w:rFonts w:ascii="Times New Roman" w:eastAsia="Calibri" w:hAnsi="Times New Roman" w:cs="Times New Roman"/>
          <w:sz w:val="24"/>
          <w:szCs w:val="24"/>
        </w:rPr>
        <w:t>,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51FC" w:rsidRPr="00A85800">
        <w:rPr>
          <w:rFonts w:ascii="Times New Roman" w:eastAsia="Calibri" w:hAnsi="Times New Roman" w:cs="Times New Roman"/>
          <w:sz w:val="24"/>
          <w:szCs w:val="24"/>
        </w:rPr>
        <w:t>općinski načelnik Općine Šenkovec do 3. lipnja 2021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. U knjigama ulazne pošte Povjerenstva zahtjev je zaprimljen </w:t>
      </w:r>
      <w:r w:rsidR="001A51FC" w:rsidRPr="00A85800">
        <w:rPr>
          <w:rFonts w:ascii="Times New Roman" w:eastAsia="Calibri" w:hAnsi="Times New Roman" w:cs="Times New Roman"/>
          <w:sz w:val="24"/>
          <w:szCs w:val="24"/>
        </w:rPr>
        <w:t>5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 xml:space="preserve">. siječnja </w:t>
      </w:r>
      <w:r w:rsidR="006F692A" w:rsidRPr="00A85800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A85800">
        <w:rPr>
          <w:rFonts w:ascii="Times New Roman" w:eastAsia="Calibri" w:hAnsi="Times New Roman" w:cs="Times New Roman"/>
          <w:sz w:val="24"/>
          <w:szCs w:val="24"/>
        </w:rPr>
        <w:t>.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1A51FC" w:rsidRPr="00A85800">
        <w:rPr>
          <w:rFonts w:ascii="Times New Roman" w:eastAsia="Calibri" w:hAnsi="Times New Roman" w:cs="Times New Roman"/>
          <w:sz w:val="24"/>
          <w:szCs w:val="24"/>
        </w:rPr>
        <w:t>122</w:t>
      </w:r>
      <w:r w:rsidRPr="00A85800">
        <w:rPr>
          <w:rFonts w:ascii="Times New Roman" w:eastAsia="Calibri" w:hAnsi="Times New Roman" w:cs="Times New Roman"/>
          <w:sz w:val="24"/>
          <w:szCs w:val="24"/>
        </w:rPr>
        <w:t>-M-</w:t>
      </w:r>
      <w:r w:rsidR="001A51FC" w:rsidRPr="00A85800">
        <w:rPr>
          <w:rFonts w:ascii="Times New Roman" w:eastAsia="Calibri" w:hAnsi="Times New Roman" w:cs="Times New Roman"/>
          <w:sz w:val="24"/>
          <w:szCs w:val="24"/>
        </w:rPr>
        <w:t>5</w:t>
      </w:r>
      <w:r w:rsidR="006F692A" w:rsidRPr="00A85800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2</w:t>
      </w:r>
      <w:r w:rsidRPr="00A85800">
        <w:rPr>
          <w:rFonts w:ascii="Times New Roman" w:eastAsia="Calibri" w:hAnsi="Times New Roman" w:cs="Times New Roman"/>
          <w:sz w:val="24"/>
          <w:szCs w:val="24"/>
        </w:rPr>
        <w:t>-01-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3</w:t>
      </w:r>
      <w:r w:rsidRPr="00A85800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1A51FC" w:rsidRPr="00A85800">
        <w:rPr>
          <w:rFonts w:ascii="Times New Roman" w:eastAsia="Calibri" w:hAnsi="Times New Roman" w:cs="Times New Roman"/>
          <w:sz w:val="24"/>
          <w:szCs w:val="24"/>
        </w:rPr>
        <w:t>5</w:t>
      </w:r>
      <w:r w:rsidR="006F692A" w:rsidRPr="00A85800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2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CF489D" w14:textId="7CF55803" w:rsidR="00026087" w:rsidRPr="00A85800" w:rsidRDefault="00026087" w:rsidP="004320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1A51FC" w:rsidRPr="00A85800">
        <w:rPr>
          <w:rFonts w:ascii="Times New Roman" w:eastAsia="Calibri" w:hAnsi="Times New Roman" w:cs="Times New Roman"/>
          <w:sz w:val="24"/>
          <w:szCs w:val="24"/>
        </w:rPr>
        <w:t>34</w:t>
      </w:r>
      <w:r w:rsidR="001535C5" w:rsidRPr="00A85800">
        <w:rPr>
          <w:rFonts w:ascii="Times New Roman" w:eastAsia="Calibri" w:hAnsi="Times New Roman" w:cs="Times New Roman"/>
          <w:sz w:val="24"/>
          <w:szCs w:val="24"/>
        </w:rPr>
        <w:t>. ZSSI/21-a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 xml:space="preserve"> propisano je da </w:t>
      </w:r>
      <w:r w:rsidR="001A51FC" w:rsidRPr="00A858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općinski načelnici i njihovi zamjenici 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 xml:space="preserve">obveznici u smislu navedenog zakona, stoga je </w:t>
      </w:r>
      <w:r w:rsidR="001A51FC" w:rsidRPr="00A85800">
        <w:rPr>
          <w:rFonts w:ascii="Times New Roman" w:eastAsia="Calibri" w:hAnsi="Times New Roman" w:cs="Times New Roman"/>
          <w:sz w:val="24"/>
          <w:szCs w:val="24"/>
        </w:rPr>
        <w:t>Saša Horvat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5800">
        <w:rPr>
          <w:rFonts w:ascii="Times New Roman" w:eastAsia="Calibri" w:hAnsi="Times New Roman" w:cs="Times New Roman"/>
          <w:sz w:val="24"/>
          <w:szCs w:val="24"/>
        </w:rPr>
        <w:t>povodom obnašanja dužnosti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51FC" w:rsidRPr="00A85800">
        <w:rPr>
          <w:rFonts w:ascii="Times New Roman" w:eastAsia="Calibri" w:hAnsi="Times New Roman" w:cs="Times New Roman"/>
          <w:sz w:val="24"/>
          <w:szCs w:val="24"/>
        </w:rPr>
        <w:t xml:space="preserve">općinskog načelnika Općine Šenkovec </w:t>
      </w:r>
      <w:r w:rsidR="000E0624" w:rsidRPr="00A85800">
        <w:rPr>
          <w:rFonts w:ascii="Times New Roman" w:eastAsia="Calibri" w:hAnsi="Times New Roman" w:cs="Times New Roman"/>
          <w:sz w:val="24"/>
          <w:szCs w:val="24"/>
        </w:rPr>
        <w:t>duž</w:t>
      </w:r>
      <w:r w:rsidR="00EE0EA1" w:rsidRPr="00A85800">
        <w:rPr>
          <w:rFonts w:ascii="Times New Roman" w:eastAsia="Calibri" w:hAnsi="Times New Roman" w:cs="Times New Roman"/>
          <w:sz w:val="24"/>
          <w:szCs w:val="24"/>
        </w:rPr>
        <w:t>an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postupati </w:t>
      </w:r>
      <w:r w:rsidR="00581532" w:rsidRPr="00A85800">
        <w:rPr>
          <w:rFonts w:ascii="Times New Roman" w:eastAsia="Calibri" w:hAnsi="Times New Roman" w:cs="Times New Roman"/>
          <w:sz w:val="24"/>
          <w:szCs w:val="24"/>
        </w:rPr>
        <w:t xml:space="preserve">sukladno odredbama ZSSI/21-a. </w:t>
      </w:r>
    </w:p>
    <w:p w14:paraId="28CF489E" w14:textId="2A5142A6" w:rsidR="00026087" w:rsidRPr="00A85800" w:rsidRDefault="00026087" w:rsidP="004320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8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3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4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/21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B03163">
        <w:rPr>
          <w:rFonts w:ascii="Times New Roman" w:eastAsia="Calibri" w:hAnsi="Times New Roman" w:cs="Times New Roman"/>
          <w:sz w:val="24"/>
          <w:szCs w:val="24"/>
        </w:rPr>
        <w:t>obveznici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zatražiti </w:t>
      </w:r>
      <w:r w:rsidRPr="00A85800">
        <w:rPr>
          <w:rFonts w:ascii="Times New Roman" w:eastAsia="Calibri" w:hAnsi="Times New Roman" w:cs="Times New Roman"/>
          <w:sz w:val="24"/>
          <w:szCs w:val="24"/>
        </w:rPr>
        <w:lastRenderedPageBreak/>
        <w:t>mišljenje Povjerenstva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>,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A85800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  <w:r w:rsidR="00B031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74B6A0" w14:textId="4674B206" w:rsidR="001A51FC" w:rsidRPr="00A85800" w:rsidRDefault="002E14D7" w:rsidP="001A51F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EE0EA1" w:rsidRPr="00A85800">
        <w:rPr>
          <w:rFonts w:ascii="Times New Roman" w:eastAsia="Calibri" w:hAnsi="Times New Roman" w:cs="Times New Roman"/>
          <w:sz w:val="24"/>
          <w:szCs w:val="24"/>
        </w:rPr>
        <w:t xml:space="preserve">obveznik navodi da </w:t>
      </w:r>
      <w:r w:rsidR="001A51FC" w:rsidRPr="00A85800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1A51FC" w:rsidRPr="00A85800">
        <w:rPr>
          <w:rFonts w:ascii="Times New Roman" w:hAnsi="Times New Roman" w:cs="Times New Roman"/>
          <w:sz w:val="24"/>
          <w:szCs w:val="24"/>
        </w:rPr>
        <w:t xml:space="preserve">nakon </w:t>
      </w:r>
      <w:r w:rsidR="0039495F" w:rsidRPr="00A85800">
        <w:rPr>
          <w:rFonts w:ascii="Times New Roman" w:hAnsi="Times New Roman" w:cs="Times New Roman"/>
          <w:sz w:val="24"/>
          <w:szCs w:val="24"/>
        </w:rPr>
        <w:t xml:space="preserve">održanih </w:t>
      </w:r>
      <w:r w:rsidR="001A51FC" w:rsidRPr="00A85800">
        <w:rPr>
          <w:rFonts w:ascii="Times New Roman" w:hAnsi="Times New Roman" w:cs="Times New Roman"/>
          <w:sz w:val="24"/>
          <w:szCs w:val="24"/>
        </w:rPr>
        <w:t>lokalnih izbora u svibnju 2021. prestao obnašati dužnost općinskog načelnika Opć</w:t>
      </w:r>
      <w:r w:rsidR="0039495F" w:rsidRPr="00A85800">
        <w:rPr>
          <w:rFonts w:ascii="Times New Roman" w:hAnsi="Times New Roman" w:cs="Times New Roman"/>
          <w:sz w:val="24"/>
          <w:szCs w:val="24"/>
        </w:rPr>
        <w:t xml:space="preserve">ine Šenkovec te da je istu obnašao volonterski, slijedom čega </w:t>
      </w:r>
      <w:r w:rsidR="001A51FC" w:rsidRPr="00A85800">
        <w:rPr>
          <w:rFonts w:ascii="Times New Roman" w:hAnsi="Times New Roman" w:cs="Times New Roman"/>
          <w:sz w:val="24"/>
          <w:szCs w:val="24"/>
        </w:rPr>
        <w:t>nije imao pravo na naknadu, kao što je to bio slučaj kod općinskih načelnika koji su dužnost obnašali profesionalno. Navodi da je tijekom oba mandata općinskog načelnika 2013. – 2017. i 2017. – 2021. primao plaću za rad u trgovačkom društvu kojem je jedini osnivač</w:t>
      </w:r>
      <w:r w:rsidR="0039495F" w:rsidRPr="00A85800">
        <w:rPr>
          <w:rFonts w:ascii="Times New Roman" w:hAnsi="Times New Roman" w:cs="Times New Roman"/>
          <w:sz w:val="24"/>
          <w:szCs w:val="24"/>
        </w:rPr>
        <w:t xml:space="preserve"> te da u tom razdoblju nije obavljao funkciju direktora istog</w:t>
      </w:r>
      <w:r w:rsidR="001A51FC" w:rsidRPr="00A85800">
        <w:rPr>
          <w:rFonts w:ascii="Times New Roman" w:hAnsi="Times New Roman" w:cs="Times New Roman"/>
          <w:sz w:val="24"/>
          <w:szCs w:val="24"/>
        </w:rPr>
        <w:t xml:space="preserve">, </w:t>
      </w:r>
      <w:r w:rsidR="0039495F" w:rsidRPr="00A85800">
        <w:rPr>
          <w:rFonts w:ascii="Times New Roman" w:hAnsi="Times New Roman" w:cs="Times New Roman"/>
          <w:sz w:val="24"/>
          <w:szCs w:val="24"/>
        </w:rPr>
        <w:t>kao i</w:t>
      </w:r>
      <w:r w:rsidR="001A51FC" w:rsidRPr="00A85800">
        <w:rPr>
          <w:rFonts w:ascii="Times New Roman" w:hAnsi="Times New Roman" w:cs="Times New Roman"/>
          <w:sz w:val="24"/>
          <w:szCs w:val="24"/>
        </w:rPr>
        <w:t xml:space="preserve"> da je </w:t>
      </w:r>
      <w:r w:rsidR="0039495F" w:rsidRPr="00A85800">
        <w:rPr>
          <w:rFonts w:ascii="Times New Roman" w:hAnsi="Times New Roman" w:cs="Times New Roman"/>
          <w:sz w:val="24"/>
          <w:szCs w:val="24"/>
        </w:rPr>
        <w:t xml:space="preserve">stupanjem na dužnost </w:t>
      </w:r>
      <w:r w:rsidR="001A51FC" w:rsidRPr="00A85800">
        <w:rPr>
          <w:rFonts w:ascii="Times New Roman" w:hAnsi="Times New Roman" w:cs="Times New Roman"/>
          <w:sz w:val="24"/>
          <w:szCs w:val="24"/>
        </w:rPr>
        <w:t xml:space="preserve">upravljačka prava koja proizlaze iz vlasništva </w:t>
      </w:r>
      <w:r w:rsidR="0039495F" w:rsidRPr="00A85800">
        <w:rPr>
          <w:rFonts w:ascii="Times New Roman" w:hAnsi="Times New Roman" w:cs="Times New Roman"/>
          <w:sz w:val="24"/>
          <w:szCs w:val="24"/>
        </w:rPr>
        <w:t xml:space="preserve">nad poslovnim udjelom </w:t>
      </w:r>
      <w:r w:rsidR="001A51FC" w:rsidRPr="00A85800">
        <w:rPr>
          <w:rFonts w:ascii="Times New Roman" w:hAnsi="Times New Roman" w:cs="Times New Roman"/>
          <w:sz w:val="24"/>
          <w:szCs w:val="24"/>
        </w:rPr>
        <w:t xml:space="preserve">prenio na drugu osobu. </w:t>
      </w:r>
    </w:p>
    <w:p w14:paraId="605D2C26" w14:textId="48C5ADBD" w:rsidR="001A51FC" w:rsidRPr="00A85800" w:rsidRDefault="001A51FC" w:rsidP="001A51F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800">
        <w:rPr>
          <w:rFonts w:ascii="Times New Roman" w:hAnsi="Times New Roman" w:cs="Times New Roman"/>
          <w:sz w:val="24"/>
          <w:szCs w:val="24"/>
        </w:rPr>
        <w:t xml:space="preserve">Nadalje iznosi kako iz odredbe članka 23. stavka 2. ZSSI/21-a proizlazi da svi obveznici koji su profesionalno obnašali dužnost nakon prestanka primanja naknade smiju ponovno biti odgovorne osobe (direktori) u trgovačkim društvima u kojima su prije obnašanja javne dužnosti </w:t>
      </w:r>
      <w:r w:rsidR="00F2107E" w:rsidRPr="00A85800">
        <w:rPr>
          <w:rFonts w:ascii="Times New Roman" w:hAnsi="Times New Roman" w:cs="Times New Roman"/>
          <w:sz w:val="24"/>
          <w:szCs w:val="24"/>
        </w:rPr>
        <w:t>bili zaposleni</w:t>
      </w:r>
      <w:r w:rsidRPr="00A85800">
        <w:rPr>
          <w:rFonts w:ascii="Times New Roman" w:hAnsi="Times New Roman" w:cs="Times New Roman"/>
          <w:sz w:val="24"/>
          <w:szCs w:val="24"/>
        </w:rPr>
        <w:t xml:space="preserve">, pod uvjetom da </w:t>
      </w:r>
      <w:r w:rsidR="00F2107E" w:rsidRPr="00A85800">
        <w:rPr>
          <w:rFonts w:ascii="Times New Roman" w:hAnsi="Times New Roman" w:cs="Times New Roman"/>
          <w:sz w:val="24"/>
          <w:szCs w:val="24"/>
        </w:rPr>
        <w:t>ista trgovačka društva</w:t>
      </w:r>
      <w:r w:rsidRPr="00A85800">
        <w:rPr>
          <w:rFonts w:ascii="Times New Roman" w:hAnsi="Times New Roman" w:cs="Times New Roman"/>
          <w:sz w:val="24"/>
          <w:szCs w:val="24"/>
        </w:rPr>
        <w:t xml:space="preserve"> nisu </w:t>
      </w:r>
      <w:r w:rsidR="00F2107E" w:rsidRPr="00A85800">
        <w:rPr>
          <w:rFonts w:ascii="Times New Roman" w:hAnsi="Times New Roman" w:cs="Times New Roman"/>
          <w:sz w:val="24"/>
          <w:szCs w:val="24"/>
        </w:rPr>
        <w:t>stupala u</w:t>
      </w:r>
      <w:r w:rsidRPr="00A85800">
        <w:rPr>
          <w:rFonts w:ascii="Times New Roman" w:hAnsi="Times New Roman" w:cs="Times New Roman"/>
          <w:sz w:val="24"/>
          <w:szCs w:val="24"/>
        </w:rPr>
        <w:t xml:space="preserve"> poslovne odnose sa </w:t>
      </w:r>
      <w:r w:rsidR="0039495F" w:rsidRPr="00A85800">
        <w:rPr>
          <w:rFonts w:ascii="Times New Roman" w:hAnsi="Times New Roman" w:cs="Times New Roman"/>
          <w:sz w:val="24"/>
          <w:szCs w:val="24"/>
        </w:rPr>
        <w:t>tijelom javne vlasti u kojem</w:t>
      </w:r>
      <w:r w:rsidR="00F2107E" w:rsidRPr="00A85800">
        <w:rPr>
          <w:rFonts w:ascii="Times New Roman" w:hAnsi="Times New Roman" w:cs="Times New Roman"/>
          <w:sz w:val="24"/>
          <w:szCs w:val="24"/>
        </w:rPr>
        <w:t xml:space="preserve"> su obnašali</w:t>
      </w:r>
      <w:r w:rsidRPr="00A85800">
        <w:rPr>
          <w:rFonts w:ascii="Times New Roman" w:hAnsi="Times New Roman" w:cs="Times New Roman"/>
          <w:sz w:val="24"/>
          <w:szCs w:val="24"/>
        </w:rPr>
        <w:t xml:space="preserve"> dužnost.</w:t>
      </w:r>
    </w:p>
    <w:p w14:paraId="5908F88B" w14:textId="74AF1636" w:rsidR="00F2107E" w:rsidRPr="00A85800" w:rsidRDefault="00F2107E" w:rsidP="00F2107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800">
        <w:rPr>
          <w:rFonts w:ascii="Times New Roman" w:hAnsi="Times New Roman" w:cs="Times New Roman"/>
          <w:sz w:val="24"/>
          <w:szCs w:val="24"/>
        </w:rPr>
        <w:t>Ističe da trgovačko društvo u kojem je zaposlen nije stupalo u poslovne odnose s Općinom Šenkovec u razdoblju u kojem je obnašao dužnost općinskog načelnika Općine Šenkovec te da je volonterski obnašao dužnost, iz čega također proizlazi da danom stupanja ZSSI/21-a na snagu može obavljati funkciju direktora</w:t>
      </w:r>
      <w:r w:rsidR="0039495F" w:rsidRPr="00A85800">
        <w:rPr>
          <w:rFonts w:ascii="Times New Roman" w:hAnsi="Times New Roman" w:cs="Times New Roman"/>
          <w:sz w:val="24"/>
          <w:szCs w:val="24"/>
        </w:rPr>
        <w:t xml:space="preserve"> tog društva</w:t>
      </w:r>
      <w:r w:rsidRPr="00A85800">
        <w:rPr>
          <w:rFonts w:ascii="Times New Roman" w:hAnsi="Times New Roman" w:cs="Times New Roman"/>
          <w:sz w:val="24"/>
          <w:szCs w:val="24"/>
        </w:rPr>
        <w:t xml:space="preserve"> te osobno izvršavati upravljačka prava prije isteka 12 mjeseci od prestanka iste dužnosti.</w:t>
      </w:r>
    </w:p>
    <w:p w14:paraId="200B39CB" w14:textId="4FB92F82" w:rsidR="00F2107E" w:rsidRPr="00A85800" w:rsidRDefault="00F2107E" w:rsidP="00F2107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800">
        <w:rPr>
          <w:rFonts w:ascii="Times New Roman" w:hAnsi="Times New Roman" w:cs="Times New Roman"/>
          <w:sz w:val="24"/>
          <w:szCs w:val="24"/>
        </w:rPr>
        <w:t xml:space="preserve">Obveznik </w:t>
      </w:r>
      <w:r w:rsidR="004B3CCB" w:rsidRPr="00A85800">
        <w:rPr>
          <w:rFonts w:ascii="Times New Roman" w:eastAsia="Calibri" w:hAnsi="Times New Roman" w:cs="Times New Roman"/>
          <w:sz w:val="24"/>
          <w:szCs w:val="24"/>
        </w:rPr>
        <w:t xml:space="preserve">traži mišljenje Povjerenstva 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može li odmah obavljati funkciju direktora trgovačkog društva kojem je jedini osnivač te </w:t>
      </w:r>
      <w:r w:rsidRPr="00A85800">
        <w:rPr>
          <w:rFonts w:ascii="Times New Roman" w:hAnsi="Times New Roman" w:cs="Times New Roman"/>
          <w:sz w:val="24"/>
          <w:szCs w:val="24"/>
        </w:rPr>
        <w:t xml:space="preserve">osobno izvršavati upravljačka prava koja proizlaze iz vlasništva nad poslovnim udjelom u tom trgovačkom društvu.  </w:t>
      </w:r>
    </w:p>
    <w:p w14:paraId="1CD2DED2" w14:textId="2D36BA5D" w:rsidR="00394CC5" w:rsidRPr="00A85800" w:rsidRDefault="00394CC5" w:rsidP="00394CC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800">
        <w:rPr>
          <w:rFonts w:ascii="Times New Roman" w:hAnsi="Times New Roman" w:cs="Times New Roman"/>
          <w:sz w:val="24"/>
          <w:szCs w:val="24"/>
        </w:rPr>
        <w:t xml:space="preserve">Nakon izvršenog uvida u podatke nadležnog sudskog registra te utvrđivanja </w:t>
      </w:r>
      <w:r w:rsidR="009B0EB1" w:rsidRPr="00A85800">
        <w:rPr>
          <w:rFonts w:ascii="Times New Roman" w:hAnsi="Times New Roman" w:cs="Times New Roman"/>
          <w:sz w:val="24"/>
          <w:szCs w:val="24"/>
        </w:rPr>
        <w:t xml:space="preserve">okolnosti </w:t>
      </w:r>
      <w:r w:rsidRPr="00A85800">
        <w:rPr>
          <w:rFonts w:ascii="Times New Roman" w:hAnsi="Times New Roman" w:cs="Times New Roman"/>
          <w:sz w:val="24"/>
          <w:szCs w:val="24"/>
        </w:rPr>
        <w:t xml:space="preserve">da je obveznik Saša Horvat jedini imatelj udjela u trgovačkom društvu Zavod za kontrolu kvalitete i conzulting d.o.o., Povjerenstvo je dopisom 711-I-21-M-5/22-02-17 od </w:t>
      </w:r>
      <w:r w:rsidR="0014650D" w:rsidRPr="00A85800">
        <w:rPr>
          <w:rFonts w:ascii="Times New Roman" w:hAnsi="Times New Roman" w:cs="Times New Roman"/>
          <w:sz w:val="24"/>
          <w:szCs w:val="24"/>
        </w:rPr>
        <w:t xml:space="preserve">11. siječnja 2022. od </w:t>
      </w:r>
      <w:r w:rsidRPr="00A85800">
        <w:rPr>
          <w:rFonts w:ascii="Times New Roman" w:hAnsi="Times New Roman" w:cs="Times New Roman"/>
          <w:sz w:val="24"/>
          <w:szCs w:val="24"/>
        </w:rPr>
        <w:t xml:space="preserve">Općine Šenkovec zatražilo očitovanje je li u razdoblju u kojem je obveznik obnašao dužnost općinskog načelnika Općine Šenkovec, postojao poslovni odnos Općine s navedenim trgovačkim društvom, ako jest je li istom prethodio javni natječaj ili postupak jednostavne nabave, što je bio predmet poslovnog odnosa, koliko je iznosila njegova vrijednost u svakoj godini eventualnog nastanka te je li obveznik Saša Horvat odlučivao ili poduzimao radnje koje se odnose na njegov nastanak, zajedno s dokumentacijom o navedenom poslovnom odnosu. </w:t>
      </w:r>
    </w:p>
    <w:p w14:paraId="280AC5C9" w14:textId="32087810" w:rsidR="00E03B1B" w:rsidRPr="00A85800" w:rsidRDefault="0055780D" w:rsidP="00E03B1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800">
        <w:rPr>
          <w:rFonts w:ascii="Times New Roman" w:hAnsi="Times New Roman" w:cs="Times New Roman"/>
          <w:sz w:val="24"/>
          <w:szCs w:val="24"/>
        </w:rPr>
        <w:t xml:space="preserve">Općine Šenkovec, očitovala se dopisom, klasa: 401-01/22-01/1, urbroj: 2109/25-01-22-1 od </w:t>
      </w:r>
      <w:r w:rsidR="0014650D" w:rsidRPr="00A85800">
        <w:rPr>
          <w:rFonts w:ascii="Times New Roman" w:hAnsi="Times New Roman" w:cs="Times New Roman"/>
          <w:sz w:val="24"/>
          <w:szCs w:val="24"/>
        </w:rPr>
        <w:t xml:space="preserve">19. siječnja 2022., u kojem se navodi da u predmetnom razdoblju takav poslovni odnos nije postojao. </w:t>
      </w:r>
      <w:r w:rsidR="00E03B1B" w:rsidRPr="00A858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30C22" w14:textId="77777777" w:rsidR="0039495F" w:rsidRPr="00A85800" w:rsidRDefault="0039495F" w:rsidP="0039495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800">
        <w:rPr>
          <w:rFonts w:ascii="Times New Roman" w:eastAsia="Calibri" w:hAnsi="Times New Roman" w:cs="Times New Roman"/>
          <w:sz w:val="24"/>
          <w:szCs w:val="24"/>
        </w:rPr>
        <w:lastRenderedPageBreak/>
        <w:t>Sukladno članku 18. stavku 1. ZSSI/21-a, o</w:t>
      </w:r>
      <w:r w:rsidRPr="00A85800">
        <w:rPr>
          <w:rFonts w:ascii="Times New Roman" w:hAnsi="Times New Roman" w:cs="Times New Roman"/>
          <w:sz w:val="24"/>
          <w:szCs w:val="24"/>
          <w:shd w:val="clear" w:color="auto" w:fill="FFFFFF"/>
        </w:rPr>
        <w:t>bveznici ne mogu biti članovi uprave ili upravnih odbora i nadzornih odbora trgovačkih društava niti mogu obavljati poslove upravljanja u poslovnim subjektima.</w:t>
      </w:r>
    </w:p>
    <w:p w14:paraId="11E52AFA" w14:textId="54BA7346" w:rsidR="0039495F" w:rsidRPr="00A85800" w:rsidRDefault="0039495F" w:rsidP="0039495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Prema odredbi članka 19. stavka 1. ZSSI/21-a obveznik koji ima 5 % i više dionica odnosno udjela u vlasništvu (kapitalu trgovačkog društva) za vrijeme obnašanja javne dužnosti prenijet će svoja upravljačka prava na temelju udjela u kapitalu društva na drugu osobu, osim na osobe iz članka 5. stavka 1. točke 6. ovoga Zakona, ili na posebno tijelo. </w:t>
      </w:r>
    </w:p>
    <w:p w14:paraId="04F2150C" w14:textId="1A1F5D14" w:rsidR="00D70D6E" w:rsidRPr="00A85800" w:rsidRDefault="0080792B" w:rsidP="00D70D6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800">
        <w:rPr>
          <w:rFonts w:ascii="Times New Roman" w:hAnsi="Times New Roman" w:cs="Times New Roman"/>
          <w:sz w:val="24"/>
          <w:szCs w:val="24"/>
        </w:rPr>
        <w:t xml:space="preserve">Člankom 22. stavkom 2. ZSSI/21-a propisano je da </w:t>
      </w:r>
      <w:r w:rsidRPr="00A858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obveze iz članka 18. Zakona primjenjuju na obveznike koji imaju pravo na naknadu plaće nakon prestanka dužnosti propisane posebnim zakonima za vrijeme trajanja prava na naknadu. Stavkom </w:t>
      </w:r>
      <w:r w:rsidR="0039495F" w:rsidRPr="00A8580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A858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istog članka Zakona propisano je da </w:t>
      </w:r>
      <w:r w:rsidR="00CC3C1B" w:rsidRPr="00A8580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znimno od stavka 2. </w:t>
      </w:r>
      <w:r w:rsidR="00CC3C1B"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="00CC3C1B"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članka, nakon prestanka dužnosti obveznici mogu obavljati funkcije u upravnim tijelima i nadzornim odborima te druge poslove upravljanja u poslovnim subjektima u kojima obveznik ima većinski udio u vlasništvu.</w:t>
      </w:r>
      <w:r w:rsidR="00D70D6E"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B7724A6" w14:textId="3EEDE31B" w:rsidR="00D70D6E" w:rsidRPr="00A85800" w:rsidRDefault="00D70D6E" w:rsidP="00D70D6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>Ponajprije se utvrđuje da je odredbom članka 20. stavka 3.</w:t>
      </w:r>
      <w:r w:rsidRPr="00A85800">
        <w:rPr>
          <w:rFonts w:ascii="Times New Roman" w:hAnsi="Times New Roman" w:cs="Times New Roman"/>
          <w:sz w:val="24"/>
          <w:szCs w:val="24"/>
        </w:rPr>
        <w:t xml:space="preserve"> Zakona o sprječavanju sukoba interesa („Narodne novine“ broj 26/11., 12/12., 126/12., 48/13,  57/15. i 98/19., u daljnjem tekstu: ZSSI/11) u svezi s člankom 14. stavkom 1. Zakona, koji je bio na snazi do 25. prosinca 2021. godine, bila propisana beziznimna zabrana obavljanja funkcije direktora trgovačkog društva u razdoblju od 12 mjeseci od dana prestanka obnašanja dužnosti, dok </w:t>
      </w:r>
      <w:r w:rsidR="00AD49BC" w:rsidRPr="00A85800">
        <w:rPr>
          <w:rFonts w:ascii="Times New Roman" w:hAnsi="Times New Roman" w:cs="Times New Roman"/>
          <w:sz w:val="24"/>
          <w:szCs w:val="24"/>
        </w:rPr>
        <w:t>su odredbama</w:t>
      </w:r>
      <w:r w:rsidR="008D70A2">
        <w:rPr>
          <w:rFonts w:ascii="Times New Roman" w:hAnsi="Times New Roman" w:cs="Times New Roman"/>
          <w:sz w:val="24"/>
          <w:szCs w:val="24"/>
        </w:rPr>
        <w:t xml:space="preserve"> članka 22. i 23.</w:t>
      </w:r>
      <w:r w:rsidR="00AD49BC" w:rsidRPr="00A85800">
        <w:rPr>
          <w:rFonts w:ascii="Times New Roman" w:hAnsi="Times New Roman" w:cs="Times New Roman"/>
          <w:sz w:val="24"/>
          <w:szCs w:val="24"/>
        </w:rPr>
        <w:t xml:space="preserve"> </w:t>
      </w:r>
      <w:r w:rsidRPr="00A85800">
        <w:rPr>
          <w:rFonts w:ascii="Times New Roman" w:hAnsi="Times New Roman" w:cs="Times New Roman"/>
          <w:sz w:val="24"/>
          <w:szCs w:val="24"/>
        </w:rPr>
        <w:t>ZSSI/21 u tom smislu propis</w:t>
      </w:r>
      <w:r w:rsidR="00AD49BC" w:rsidRPr="00A85800">
        <w:rPr>
          <w:rFonts w:ascii="Times New Roman" w:hAnsi="Times New Roman" w:cs="Times New Roman"/>
          <w:sz w:val="24"/>
          <w:szCs w:val="24"/>
        </w:rPr>
        <w:t>ane</w:t>
      </w:r>
      <w:r w:rsidRPr="00A85800">
        <w:rPr>
          <w:rFonts w:ascii="Times New Roman" w:hAnsi="Times New Roman" w:cs="Times New Roman"/>
          <w:sz w:val="24"/>
          <w:szCs w:val="24"/>
        </w:rPr>
        <w:t xml:space="preserve"> različite situacije koje </w:t>
      </w:r>
      <w:r w:rsidR="00AD49BC" w:rsidRPr="00A85800">
        <w:rPr>
          <w:rFonts w:ascii="Times New Roman" w:hAnsi="Times New Roman" w:cs="Times New Roman"/>
          <w:sz w:val="24"/>
          <w:szCs w:val="24"/>
        </w:rPr>
        <w:t xml:space="preserve">se </w:t>
      </w:r>
      <w:r w:rsidRPr="00A85800">
        <w:rPr>
          <w:rFonts w:ascii="Times New Roman" w:hAnsi="Times New Roman" w:cs="Times New Roman"/>
          <w:sz w:val="24"/>
          <w:szCs w:val="24"/>
        </w:rPr>
        <w:t>dovod</w:t>
      </w:r>
      <w:r w:rsidR="00AD49BC" w:rsidRPr="00A85800">
        <w:rPr>
          <w:rFonts w:ascii="Times New Roman" w:hAnsi="Times New Roman" w:cs="Times New Roman"/>
          <w:sz w:val="24"/>
          <w:szCs w:val="24"/>
        </w:rPr>
        <w:t>e</w:t>
      </w:r>
      <w:r w:rsidRPr="00A85800">
        <w:rPr>
          <w:rFonts w:ascii="Times New Roman" w:hAnsi="Times New Roman" w:cs="Times New Roman"/>
          <w:sz w:val="24"/>
          <w:szCs w:val="24"/>
        </w:rPr>
        <w:t xml:space="preserve"> u svezu s primanjem naknade plaće te postojanjem poslovnih odnosa, ali i s okolnošću vlasništva obveznika nad trgovačkim društvom. </w:t>
      </w:r>
    </w:p>
    <w:p w14:paraId="7747A797" w14:textId="2895D1B9" w:rsidR="00C73521" w:rsidRPr="00A85800" w:rsidRDefault="00D70D6E" w:rsidP="00C7352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>Iz sadržaja zahtjeva za mišljenje proizlazi da o</w:t>
      </w:r>
      <w:r w:rsidR="00C161C8"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>bveznik Saša Horvat, sukladno članku 90.a Zakona o lokalnoj i pod</w:t>
      </w:r>
      <w:r w:rsidR="00A85800"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>ručnoj (regionalnoj) samoupravi,</w:t>
      </w:r>
      <w:r w:rsidR="00C161C8"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nema pravo na naknadu plaće nakon prestanka obnašanja dužnosti, obzirom da je volonterski obnašao dužnost općinskog načelnika Općine Šenkovec</w:t>
      </w:r>
      <w:r w:rsidR="00C73521"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dok </w:t>
      </w:r>
      <w:r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očitovanja Općine proizlazi da </w:t>
      </w:r>
      <w:r w:rsidR="00C73521"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razdoblju u kojem je obnašao navedenu dužnost nije postojao poslovni odnos </w:t>
      </w:r>
      <w:r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iste </w:t>
      </w:r>
      <w:r w:rsidR="00C73521"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s</w:t>
      </w:r>
      <w:r w:rsidR="00C73521" w:rsidRPr="00A85800">
        <w:rPr>
          <w:rFonts w:ascii="Times New Roman" w:hAnsi="Times New Roman" w:cs="Times New Roman"/>
          <w:sz w:val="24"/>
          <w:szCs w:val="24"/>
        </w:rPr>
        <w:t xml:space="preserve"> trgovačkim društvom Zavod za kontrolu kvalitete i conzulting d.o.o., u kojem je obveznik jedini imatelj udjela. </w:t>
      </w:r>
    </w:p>
    <w:p w14:paraId="17FEDEF0" w14:textId="4AD54EAD" w:rsidR="001E0F67" w:rsidRPr="00A85800" w:rsidRDefault="00C73521" w:rsidP="001E0F6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>Međutim, u</w:t>
      </w:r>
      <w:r w:rsidR="001E0F67"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ovom se slučaju ne primjenjuje odredb</w:t>
      </w:r>
      <w:r w:rsidR="00AD49BC"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1E0F67"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18. stavka 1. </w:t>
      </w:r>
      <w:r w:rsidR="001E0F67" w:rsidRPr="00A85800">
        <w:rPr>
          <w:rFonts w:ascii="Times New Roman" w:eastAsia="Calibri" w:hAnsi="Times New Roman" w:cs="Times New Roman"/>
          <w:sz w:val="24"/>
          <w:szCs w:val="24"/>
        </w:rPr>
        <w:t xml:space="preserve">ZSSI/21-a </w:t>
      </w:r>
      <w:r w:rsidR="001E0F67"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pogledu zabrane članstva u upravi trgovačkog društva, </w:t>
      </w:r>
      <w:r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koja </w:t>
      </w:r>
      <w:r w:rsidR="00EB1A5E" w:rsidRPr="00A85800">
        <w:rPr>
          <w:rFonts w:ascii="Times New Roman" w:eastAsia="Calibri" w:hAnsi="Times New Roman" w:cs="Times New Roman"/>
          <w:sz w:val="24"/>
          <w:szCs w:val="24"/>
        </w:rPr>
        <w:t>sukladno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člank</w:t>
      </w:r>
      <w:r w:rsidR="00EB1A5E" w:rsidRPr="00A85800">
        <w:rPr>
          <w:rFonts w:ascii="Times New Roman" w:eastAsia="Calibri" w:hAnsi="Times New Roman" w:cs="Times New Roman"/>
          <w:sz w:val="24"/>
          <w:szCs w:val="24"/>
        </w:rPr>
        <w:t>u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22. stavk</w:t>
      </w:r>
      <w:r w:rsidR="00EB1A5E" w:rsidRPr="00A85800">
        <w:rPr>
          <w:rFonts w:ascii="Times New Roman" w:eastAsia="Calibri" w:hAnsi="Times New Roman" w:cs="Times New Roman"/>
          <w:sz w:val="24"/>
          <w:szCs w:val="24"/>
        </w:rPr>
        <w:t>u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49BC" w:rsidRPr="00A85800">
        <w:rPr>
          <w:rFonts w:ascii="Times New Roman" w:eastAsia="Calibri" w:hAnsi="Times New Roman" w:cs="Times New Roman"/>
          <w:sz w:val="24"/>
          <w:szCs w:val="24"/>
        </w:rPr>
        <w:t>2.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Zakona obvezuje tijekom razdoblja primanja naknade plaće</w:t>
      </w:r>
      <w:r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prestanka obnašanja dužnosti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, kao </w:t>
      </w:r>
      <w:r w:rsidR="001E0F67" w:rsidRPr="00A85800">
        <w:rPr>
          <w:rFonts w:ascii="Times New Roman" w:eastAsia="Calibri" w:hAnsi="Times New Roman" w:cs="Times New Roman"/>
          <w:sz w:val="24"/>
          <w:szCs w:val="24"/>
        </w:rPr>
        <w:t xml:space="preserve">niti ograničenje iz članka 23. stavka </w:t>
      </w:r>
      <w:r w:rsidRPr="00A85800">
        <w:rPr>
          <w:rFonts w:ascii="Times New Roman" w:eastAsia="Calibri" w:hAnsi="Times New Roman" w:cs="Times New Roman"/>
          <w:sz w:val="24"/>
          <w:szCs w:val="24"/>
        </w:rPr>
        <w:t>2</w:t>
      </w:r>
      <w:r w:rsidR="001E0F67" w:rsidRPr="00A85800">
        <w:rPr>
          <w:rFonts w:ascii="Times New Roman" w:eastAsia="Calibri" w:hAnsi="Times New Roman" w:cs="Times New Roman"/>
          <w:sz w:val="24"/>
          <w:szCs w:val="24"/>
        </w:rPr>
        <w:t>. ZSSI/21-a</w:t>
      </w:r>
      <w:r w:rsidR="00EB1A5E" w:rsidRPr="00A85800">
        <w:rPr>
          <w:rFonts w:ascii="Times New Roman" w:eastAsia="Calibri" w:hAnsi="Times New Roman" w:cs="Times New Roman"/>
          <w:sz w:val="24"/>
          <w:szCs w:val="24"/>
        </w:rPr>
        <w:t xml:space="preserve"> koje se odnosi na zasnivanje radnog odnosa </w:t>
      </w:r>
      <w:r w:rsidR="00EB1A5E" w:rsidRPr="00A85800">
        <w:rPr>
          <w:rFonts w:ascii="Times New Roman" w:hAnsi="Times New Roman" w:cs="Times New Roman"/>
          <w:sz w:val="24"/>
          <w:szCs w:val="24"/>
          <w:shd w:val="clear" w:color="auto" w:fill="FFFFFF"/>
        </w:rPr>
        <w:t>u pravnoj osobi ako je ista bila u poslovnom odnosu s tijelom javne vlasti u kojem je obveznik obnašao dužnost</w:t>
      </w:r>
      <w:r w:rsidR="001E0F67" w:rsidRPr="00A85800">
        <w:rPr>
          <w:rFonts w:ascii="Times New Roman" w:eastAsia="Calibri" w:hAnsi="Times New Roman" w:cs="Times New Roman"/>
          <w:sz w:val="24"/>
          <w:szCs w:val="24"/>
        </w:rPr>
        <w:t xml:space="preserve">, na koje se poziva obveznik u zahtjevu za mišljenjem. </w:t>
      </w:r>
    </w:p>
    <w:p w14:paraId="045F9FC7" w14:textId="099063D7" w:rsidR="009B0EB1" w:rsidRPr="00A85800" w:rsidRDefault="00F72D8B" w:rsidP="00D70D6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8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Naime, </w:t>
      </w:r>
      <w:r w:rsidR="009B0EB1" w:rsidRPr="00A85800">
        <w:rPr>
          <w:rFonts w:ascii="Times New Roman" w:eastAsia="Calibri" w:hAnsi="Times New Roman" w:cs="Times New Roman"/>
          <w:sz w:val="24"/>
          <w:szCs w:val="24"/>
        </w:rPr>
        <w:t xml:space="preserve">u ovoj </w:t>
      </w:r>
      <w:r w:rsidR="00D70D6E" w:rsidRPr="00A85800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9B0EB1" w:rsidRPr="00A85800">
        <w:rPr>
          <w:rFonts w:ascii="Times New Roman" w:eastAsia="Calibri" w:hAnsi="Times New Roman" w:cs="Times New Roman"/>
          <w:sz w:val="24"/>
          <w:szCs w:val="24"/>
        </w:rPr>
        <w:t xml:space="preserve">situaciji mjerodavna odredba </w:t>
      </w:r>
      <w:r w:rsidR="009B0EB1"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22. stavka </w:t>
      </w:r>
      <w:r w:rsidR="00D50C2D"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B0EB1"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ZSSI/21-a, kojom </w:t>
      </w:r>
      <w:r w:rsidRPr="00A858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</w:t>
      </w:r>
      <w:r w:rsidR="00D70D6E" w:rsidRPr="00A858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obvezniku iznimno </w:t>
      </w:r>
      <w:r w:rsidRPr="00A858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nakon prestanka mandata dopušteno </w:t>
      </w:r>
      <w:r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obavljati funkciju u upravnim tijelima poslovnih subjekata u kojima obveznik ima većinski udio u vlasništvu, </w:t>
      </w:r>
      <w:r w:rsidR="00D70D6E" w:rsidRPr="00A858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neovisno o okolnosti primanja naknade plaće i postojanju prethodnih poslovnih odnos, stoga </w:t>
      </w:r>
      <w:r w:rsidR="009B0EB1" w:rsidRPr="00A85800">
        <w:rPr>
          <w:rFonts w:ascii="Times New Roman" w:eastAsia="Calibri" w:hAnsi="Times New Roman" w:cs="Times New Roman"/>
          <w:sz w:val="24"/>
          <w:szCs w:val="24"/>
        </w:rPr>
        <w:t>obveznik Saša Horvat</w:t>
      </w:r>
      <w:r w:rsidRPr="00A85800">
        <w:rPr>
          <w:rFonts w:ascii="Times New Roman" w:eastAsia="Calibri" w:hAnsi="Times New Roman" w:cs="Times New Roman"/>
          <w:sz w:val="24"/>
          <w:szCs w:val="24"/>
        </w:rPr>
        <w:t>, kao</w:t>
      </w:r>
      <w:r w:rsidR="009B0EB1" w:rsidRPr="00A85800">
        <w:rPr>
          <w:rFonts w:ascii="Times New Roman" w:eastAsia="Calibri" w:hAnsi="Times New Roman" w:cs="Times New Roman"/>
          <w:sz w:val="24"/>
          <w:szCs w:val="24"/>
        </w:rPr>
        <w:t xml:space="preserve"> jedini imatelj udjela u vlasništvu trgovačkog društva </w:t>
      </w:r>
      <w:r w:rsidR="009B0EB1" w:rsidRPr="00A85800">
        <w:rPr>
          <w:rFonts w:ascii="Times New Roman" w:hAnsi="Times New Roman" w:cs="Times New Roman"/>
          <w:sz w:val="24"/>
          <w:szCs w:val="24"/>
        </w:rPr>
        <w:t xml:space="preserve">Zavod za kontrolu kvalitete i conzulting d.o.o., može </w:t>
      </w:r>
      <w:r w:rsidR="00D70D6E" w:rsidRPr="00A85800">
        <w:rPr>
          <w:rFonts w:ascii="Times New Roman" w:hAnsi="Times New Roman" w:cs="Times New Roman"/>
          <w:sz w:val="24"/>
          <w:szCs w:val="24"/>
        </w:rPr>
        <w:t>po</w:t>
      </w:r>
      <w:r w:rsidR="009B0EB1" w:rsidRPr="00A85800">
        <w:rPr>
          <w:rFonts w:ascii="Times New Roman" w:hAnsi="Times New Roman" w:cs="Times New Roman"/>
          <w:sz w:val="24"/>
          <w:szCs w:val="24"/>
        </w:rPr>
        <w:t xml:space="preserve"> </w:t>
      </w:r>
      <w:r w:rsidR="000718F8" w:rsidRPr="00A85800">
        <w:rPr>
          <w:rFonts w:ascii="Times New Roman" w:hAnsi="Times New Roman" w:cs="Times New Roman"/>
          <w:sz w:val="24"/>
          <w:szCs w:val="24"/>
        </w:rPr>
        <w:t xml:space="preserve">stupanju ZSSI/21-a </w:t>
      </w:r>
      <w:r w:rsidR="009B0EB1" w:rsidRPr="00A85800">
        <w:rPr>
          <w:rFonts w:ascii="Times New Roman" w:hAnsi="Times New Roman" w:cs="Times New Roman"/>
          <w:sz w:val="24"/>
          <w:szCs w:val="24"/>
        </w:rPr>
        <w:t xml:space="preserve">na snagu obavljati funkciju direktora </w:t>
      </w:r>
      <w:r w:rsidR="009B0EB1" w:rsidRPr="00A85800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trgovačkog društva</w:t>
      </w:r>
      <w:r w:rsidRPr="00A858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2AED88B" w14:textId="6FE2EE1F" w:rsidR="009B0EB1" w:rsidRPr="00A85800" w:rsidRDefault="00D50C2D" w:rsidP="00D50C2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Nadalje, kako odredba članka 19. stavka 1. ZSSI/21-a </w:t>
      </w:r>
      <w:r w:rsidR="00F72D8B" w:rsidRPr="00A85800">
        <w:rPr>
          <w:rFonts w:ascii="Times New Roman" w:eastAsia="Calibri" w:hAnsi="Times New Roman" w:cs="Times New Roman"/>
          <w:sz w:val="24"/>
          <w:szCs w:val="24"/>
        </w:rPr>
        <w:t xml:space="preserve">koja se odnosi na prijenos upravljačkih prava koja proizlaze iz vlasništva nad poslovnim udjelom 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ne obvezuje nakon prestanka dužnost, </w:t>
      </w:r>
      <w:r w:rsidR="00D70D6E" w:rsidRPr="00A85800">
        <w:rPr>
          <w:rFonts w:ascii="Times New Roman" w:eastAsia="Calibri" w:hAnsi="Times New Roman" w:cs="Times New Roman"/>
          <w:sz w:val="24"/>
          <w:szCs w:val="24"/>
        </w:rPr>
        <w:t xml:space="preserve">a što je </w:t>
      </w:r>
      <w:r w:rsidR="000718F8" w:rsidRPr="00A85800">
        <w:rPr>
          <w:rFonts w:ascii="Times New Roman" w:eastAsia="Calibri" w:hAnsi="Times New Roman" w:cs="Times New Roman"/>
          <w:sz w:val="24"/>
          <w:szCs w:val="24"/>
        </w:rPr>
        <w:t>na identičan način</w:t>
      </w:r>
      <w:r w:rsidR="00D70D6E" w:rsidRPr="00A85800">
        <w:rPr>
          <w:rFonts w:ascii="Times New Roman" w:eastAsia="Calibri" w:hAnsi="Times New Roman" w:cs="Times New Roman"/>
          <w:sz w:val="24"/>
          <w:szCs w:val="24"/>
        </w:rPr>
        <w:t xml:space="preserve"> bilo propisano i odredbama ZSSI/11-a, </w:t>
      </w:r>
      <w:r w:rsidR="00F72D8B" w:rsidRPr="00A85800">
        <w:rPr>
          <w:rFonts w:ascii="Times New Roman" w:eastAsia="Calibri" w:hAnsi="Times New Roman" w:cs="Times New Roman"/>
          <w:sz w:val="24"/>
          <w:szCs w:val="24"/>
        </w:rPr>
        <w:t xml:space="preserve">već isključivo za vrijeme njezina obnašanja, 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obveznik Saša Horvat može odmah preuzeti izvršavanje sadržaja upravljačkih prava koja proizlaze iz </w:t>
      </w:r>
      <w:r w:rsidR="00F72D8B" w:rsidRPr="00A85800">
        <w:rPr>
          <w:rFonts w:ascii="Times New Roman" w:eastAsia="Calibri" w:hAnsi="Times New Roman" w:cs="Times New Roman"/>
          <w:sz w:val="24"/>
          <w:szCs w:val="24"/>
        </w:rPr>
        <w:t xml:space="preserve">vlasništva nad </w:t>
      </w:r>
      <w:r w:rsidRPr="00A85800">
        <w:rPr>
          <w:rFonts w:ascii="Times New Roman" w:eastAsia="Calibri" w:hAnsi="Times New Roman" w:cs="Times New Roman"/>
          <w:sz w:val="24"/>
          <w:szCs w:val="24"/>
        </w:rPr>
        <w:t>udjel</w:t>
      </w:r>
      <w:r w:rsidR="00F72D8B" w:rsidRPr="00A85800">
        <w:rPr>
          <w:rFonts w:ascii="Times New Roman" w:eastAsia="Calibri" w:hAnsi="Times New Roman" w:cs="Times New Roman"/>
          <w:sz w:val="24"/>
          <w:szCs w:val="24"/>
        </w:rPr>
        <w:t>om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 u trgovačkom društvu </w:t>
      </w:r>
      <w:r w:rsidRPr="00A85800">
        <w:rPr>
          <w:rFonts w:ascii="Times New Roman" w:hAnsi="Times New Roman" w:cs="Times New Roman"/>
          <w:sz w:val="24"/>
          <w:szCs w:val="24"/>
        </w:rPr>
        <w:t xml:space="preserve">Zavod za kontrolu kvalitete i conzulting d.o.o. </w:t>
      </w:r>
    </w:p>
    <w:p w14:paraId="28CF48AF" w14:textId="257DDD30" w:rsidR="000F76C3" w:rsidRPr="00A85800" w:rsidRDefault="000F76C3" w:rsidP="00F72D8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A85800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A85800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A85800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A85800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A85800">
        <w:rPr>
          <w:color w:val="auto"/>
        </w:rPr>
        <w:t xml:space="preserve">                   PREDSJEDNICA</w:t>
      </w:r>
      <w:r w:rsidR="004B5CF5" w:rsidRPr="00A85800">
        <w:rPr>
          <w:color w:val="auto"/>
        </w:rPr>
        <w:t xml:space="preserve"> POVJERENSTVA</w:t>
      </w:r>
    </w:p>
    <w:p w14:paraId="28CF48B2" w14:textId="77777777" w:rsidR="00E80A1D" w:rsidRPr="00A85800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A85800">
        <w:rPr>
          <w:color w:val="auto"/>
        </w:rPr>
        <w:t xml:space="preserve"> </w:t>
      </w:r>
    </w:p>
    <w:p w14:paraId="28CF48B3" w14:textId="77777777" w:rsidR="004B5CF5" w:rsidRPr="00A85800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800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A85800">
        <w:rPr>
          <w:rFonts w:ascii="Times New Roman" w:hAnsi="Times New Roman" w:cs="Times New Roman"/>
          <w:sz w:val="24"/>
          <w:szCs w:val="24"/>
        </w:rPr>
        <w:tab/>
      </w:r>
      <w:r w:rsidR="004B5CF5" w:rsidRPr="00A85800">
        <w:rPr>
          <w:rFonts w:ascii="Times New Roman" w:hAnsi="Times New Roman" w:cs="Times New Roman"/>
          <w:sz w:val="24"/>
          <w:szCs w:val="24"/>
        </w:rPr>
        <w:tab/>
      </w:r>
      <w:r w:rsidR="004B5CF5" w:rsidRPr="00A85800">
        <w:rPr>
          <w:rFonts w:ascii="Times New Roman" w:hAnsi="Times New Roman" w:cs="Times New Roman"/>
          <w:sz w:val="24"/>
          <w:szCs w:val="24"/>
        </w:rPr>
        <w:tab/>
      </w:r>
      <w:r w:rsidR="004B5CF5" w:rsidRPr="00A85800">
        <w:rPr>
          <w:rFonts w:ascii="Times New Roman" w:hAnsi="Times New Roman" w:cs="Times New Roman"/>
          <w:sz w:val="24"/>
          <w:szCs w:val="24"/>
        </w:rPr>
        <w:tab/>
      </w:r>
      <w:r w:rsidRPr="00A85800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A85800">
        <w:rPr>
          <w:rFonts w:ascii="Times New Roman" w:hAnsi="Times New Roman" w:cs="Times New Roman"/>
          <w:sz w:val="24"/>
          <w:szCs w:val="24"/>
        </w:rPr>
        <w:tab/>
      </w:r>
      <w:r w:rsidRPr="00A8580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A85800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A85800">
        <w:rPr>
          <w:rFonts w:ascii="Times New Roman" w:hAnsi="Times New Roman" w:cs="Times New Roman"/>
          <w:sz w:val="24"/>
          <w:szCs w:val="24"/>
        </w:rPr>
        <w:t>ć</w:t>
      </w:r>
      <w:r w:rsidR="004B5CF5" w:rsidRPr="00A85800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28CF48B4" w14:textId="77777777" w:rsidR="00150D97" w:rsidRPr="00A85800" w:rsidRDefault="00150D97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9B255" w14:textId="77777777" w:rsidR="00EE0526" w:rsidRPr="00A85800" w:rsidRDefault="00EE0526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05165E3B" w:rsidR="000C190C" w:rsidRPr="00A85800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85800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3410F120" w:rsidR="000C190C" w:rsidRPr="00A85800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5800">
        <w:rPr>
          <w:rFonts w:ascii="Times New Roman" w:hAnsi="Times New Roman" w:cs="Times New Roman"/>
          <w:sz w:val="24"/>
          <w:szCs w:val="24"/>
        </w:rPr>
        <w:t>Obvezni</w:t>
      </w:r>
      <w:r w:rsidR="00F249DB" w:rsidRPr="00A85800">
        <w:rPr>
          <w:rFonts w:ascii="Times New Roman" w:hAnsi="Times New Roman" w:cs="Times New Roman"/>
          <w:sz w:val="24"/>
          <w:szCs w:val="24"/>
        </w:rPr>
        <w:t xml:space="preserve">k </w:t>
      </w:r>
      <w:r w:rsidR="0080792B" w:rsidRPr="00A85800">
        <w:rPr>
          <w:rFonts w:ascii="Times New Roman" w:hAnsi="Times New Roman" w:cs="Times New Roman"/>
          <w:sz w:val="24"/>
          <w:szCs w:val="24"/>
        </w:rPr>
        <w:t>Saša Horvat</w:t>
      </w:r>
      <w:r w:rsidR="00E80A1D" w:rsidRPr="00A85800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28CF48B7" w14:textId="77777777" w:rsidR="000C190C" w:rsidRPr="00A85800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5800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A85800">
        <w:rPr>
          <w:rFonts w:ascii="Times New Roman" w:hAnsi="Times New Roman" w:cs="Times New Roman"/>
          <w:sz w:val="24"/>
          <w:szCs w:val="24"/>
        </w:rPr>
        <w:t>nternet</w:t>
      </w:r>
      <w:r w:rsidRPr="00A85800">
        <w:rPr>
          <w:rFonts w:ascii="Times New Roman" w:hAnsi="Times New Roman" w:cs="Times New Roman"/>
          <w:sz w:val="24"/>
          <w:szCs w:val="24"/>
        </w:rPr>
        <w:t>skoj</w:t>
      </w:r>
      <w:r w:rsidR="000C190C" w:rsidRPr="00A85800">
        <w:rPr>
          <w:rFonts w:ascii="Times New Roman" w:hAnsi="Times New Roman" w:cs="Times New Roman"/>
          <w:sz w:val="24"/>
          <w:szCs w:val="24"/>
        </w:rPr>
        <w:t xml:space="preserve"> stranic</w:t>
      </w:r>
      <w:r w:rsidRPr="00A85800">
        <w:rPr>
          <w:rFonts w:ascii="Times New Roman" w:hAnsi="Times New Roman" w:cs="Times New Roman"/>
          <w:sz w:val="24"/>
          <w:szCs w:val="24"/>
        </w:rPr>
        <w:t>i</w:t>
      </w:r>
      <w:r w:rsidR="000C190C" w:rsidRPr="00A85800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CF73E01" w:rsidR="00101F03" w:rsidRPr="00A85800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A85800">
        <w:rPr>
          <w:rFonts w:ascii="Times New Roman" w:hAnsi="Times New Roman" w:cs="Times New Roman"/>
          <w:sz w:val="24"/>
          <w:szCs w:val="24"/>
        </w:rPr>
        <w:t>Pismohrana</w:t>
      </w:r>
      <w:r w:rsidR="00793EC7" w:rsidRPr="00A85800">
        <w:rPr>
          <w:rFonts w:ascii="Times New Roman" w:hAnsi="Times New Roman" w:cs="Times New Roman"/>
          <w:sz w:val="24"/>
          <w:szCs w:val="24"/>
        </w:rPr>
        <w:tab/>
      </w:r>
    </w:p>
    <w:p w14:paraId="3412AB85" w14:textId="324497A7" w:rsidR="0039495F" w:rsidRPr="00A85800" w:rsidRDefault="0039495F" w:rsidP="0039495F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14:paraId="0C7AA721" w14:textId="30649BC6" w:rsidR="0039495F" w:rsidRPr="00A85800" w:rsidRDefault="0039495F" w:rsidP="0039495F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14:paraId="1EB8BDEB" w14:textId="6048C522" w:rsidR="0039495F" w:rsidRPr="00A85800" w:rsidRDefault="0039495F" w:rsidP="0039495F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sectPr w:rsidR="0039495F" w:rsidRPr="00A85800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AF0EF" w14:textId="77777777" w:rsidR="006B190A" w:rsidRDefault="006B190A" w:rsidP="005B5818">
      <w:pPr>
        <w:spacing w:after="0" w:line="240" w:lineRule="auto"/>
      </w:pPr>
      <w:r>
        <w:separator/>
      </w:r>
    </w:p>
  </w:endnote>
  <w:endnote w:type="continuationSeparator" w:id="0">
    <w:p w14:paraId="3E072B78" w14:textId="77777777" w:rsidR="006B190A" w:rsidRDefault="006B190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04E11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D6FF5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66A8D" w14:textId="77777777" w:rsidR="006B190A" w:rsidRDefault="006B190A" w:rsidP="005B5818">
      <w:pPr>
        <w:spacing w:after="0" w:line="240" w:lineRule="auto"/>
      </w:pPr>
      <w:r>
        <w:separator/>
      </w:r>
    </w:p>
  </w:footnote>
  <w:footnote w:type="continuationSeparator" w:id="0">
    <w:p w14:paraId="5DB7F254" w14:textId="77777777" w:rsidR="006B190A" w:rsidRDefault="006B190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4149F429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5D69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361BE"/>
    <w:multiLevelType w:val="hybridMultilevel"/>
    <w:tmpl w:val="1732307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26087"/>
    <w:rsid w:val="00027AE5"/>
    <w:rsid w:val="0003788E"/>
    <w:rsid w:val="00041BF4"/>
    <w:rsid w:val="00056DCF"/>
    <w:rsid w:val="000614B0"/>
    <w:rsid w:val="00062746"/>
    <w:rsid w:val="00067EC1"/>
    <w:rsid w:val="000718F8"/>
    <w:rsid w:val="00077F3E"/>
    <w:rsid w:val="00090291"/>
    <w:rsid w:val="0009736C"/>
    <w:rsid w:val="000A0606"/>
    <w:rsid w:val="000A7110"/>
    <w:rsid w:val="000B186A"/>
    <w:rsid w:val="000C190C"/>
    <w:rsid w:val="000C1FE4"/>
    <w:rsid w:val="000E0624"/>
    <w:rsid w:val="000E32E6"/>
    <w:rsid w:val="000E6C68"/>
    <w:rsid w:val="000E75E4"/>
    <w:rsid w:val="000F76C3"/>
    <w:rsid w:val="00101F03"/>
    <w:rsid w:val="00112E23"/>
    <w:rsid w:val="0012224D"/>
    <w:rsid w:val="001262F6"/>
    <w:rsid w:val="00126918"/>
    <w:rsid w:val="0013672A"/>
    <w:rsid w:val="0014650D"/>
    <w:rsid w:val="0014691D"/>
    <w:rsid w:val="00150D97"/>
    <w:rsid w:val="001530D5"/>
    <w:rsid w:val="001535C5"/>
    <w:rsid w:val="001610AB"/>
    <w:rsid w:val="001872E8"/>
    <w:rsid w:val="001A2139"/>
    <w:rsid w:val="001A51FC"/>
    <w:rsid w:val="001D050A"/>
    <w:rsid w:val="001E0F67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802DD"/>
    <w:rsid w:val="00296618"/>
    <w:rsid w:val="002E14D7"/>
    <w:rsid w:val="002E3D3C"/>
    <w:rsid w:val="002F2F7E"/>
    <w:rsid w:val="002F313C"/>
    <w:rsid w:val="00314156"/>
    <w:rsid w:val="00320FAE"/>
    <w:rsid w:val="00324895"/>
    <w:rsid w:val="003416CC"/>
    <w:rsid w:val="00344320"/>
    <w:rsid w:val="003650CE"/>
    <w:rsid w:val="00370CD4"/>
    <w:rsid w:val="0039495F"/>
    <w:rsid w:val="00394CC5"/>
    <w:rsid w:val="003A28AD"/>
    <w:rsid w:val="003A3138"/>
    <w:rsid w:val="003B47EE"/>
    <w:rsid w:val="003C019C"/>
    <w:rsid w:val="003C2760"/>
    <w:rsid w:val="003C4B46"/>
    <w:rsid w:val="003D1479"/>
    <w:rsid w:val="003E62B2"/>
    <w:rsid w:val="003F3527"/>
    <w:rsid w:val="00400005"/>
    <w:rsid w:val="00406E92"/>
    <w:rsid w:val="0041023E"/>
    <w:rsid w:val="00411522"/>
    <w:rsid w:val="00422583"/>
    <w:rsid w:val="00432084"/>
    <w:rsid w:val="004417F9"/>
    <w:rsid w:val="00474523"/>
    <w:rsid w:val="00483AC3"/>
    <w:rsid w:val="00484946"/>
    <w:rsid w:val="004A4678"/>
    <w:rsid w:val="004A715F"/>
    <w:rsid w:val="004B0C5B"/>
    <w:rsid w:val="004B12AF"/>
    <w:rsid w:val="004B3CCB"/>
    <w:rsid w:val="004B5CF5"/>
    <w:rsid w:val="004C6815"/>
    <w:rsid w:val="004C7A6E"/>
    <w:rsid w:val="004D3C97"/>
    <w:rsid w:val="004D442D"/>
    <w:rsid w:val="004E27DC"/>
    <w:rsid w:val="004F5967"/>
    <w:rsid w:val="00502158"/>
    <w:rsid w:val="005033D9"/>
    <w:rsid w:val="005049C7"/>
    <w:rsid w:val="00512887"/>
    <w:rsid w:val="00530D7D"/>
    <w:rsid w:val="0053234A"/>
    <w:rsid w:val="00547BFA"/>
    <w:rsid w:val="0055780D"/>
    <w:rsid w:val="005624F8"/>
    <w:rsid w:val="00565C10"/>
    <w:rsid w:val="00577B84"/>
    <w:rsid w:val="00577C8E"/>
    <w:rsid w:val="00581532"/>
    <w:rsid w:val="0058272B"/>
    <w:rsid w:val="005A1371"/>
    <w:rsid w:val="005B15A8"/>
    <w:rsid w:val="005B3B61"/>
    <w:rsid w:val="005B5818"/>
    <w:rsid w:val="005C0CD9"/>
    <w:rsid w:val="005D05AA"/>
    <w:rsid w:val="005D6994"/>
    <w:rsid w:val="006031F3"/>
    <w:rsid w:val="00603BAF"/>
    <w:rsid w:val="0062197A"/>
    <w:rsid w:val="00622086"/>
    <w:rsid w:val="00623069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190A"/>
    <w:rsid w:val="006B286B"/>
    <w:rsid w:val="006B63C9"/>
    <w:rsid w:val="006C09B2"/>
    <w:rsid w:val="006C591D"/>
    <w:rsid w:val="006D1EEA"/>
    <w:rsid w:val="006F4BA2"/>
    <w:rsid w:val="006F692A"/>
    <w:rsid w:val="00723605"/>
    <w:rsid w:val="007454EE"/>
    <w:rsid w:val="00750BFF"/>
    <w:rsid w:val="00763275"/>
    <w:rsid w:val="0076329E"/>
    <w:rsid w:val="007749E5"/>
    <w:rsid w:val="00777A99"/>
    <w:rsid w:val="00793EC7"/>
    <w:rsid w:val="007B489E"/>
    <w:rsid w:val="007B7B69"/>
    <w:rsid w:val="007C0283"/>
    <w:rsid w:val="007C5F14"/>
    <w:rsid w:val="0080792B"/>
    <w:rsid w:val="00816F26"/>
    <w:rsid w:val="00817C5E"/>
    <w:rsid w:val="00820C27"/>
    <w:rsid w:val="00824B78"/>
    <w:rsid w:val="00825B69"/>
    <w:rsid w:val="00832245"/>
    <w:rsid w:val="00835484"/>
    <w:rsid w:val="00835D62"/>
    <w:rsid w:val="0085734A"/>
    <w:rsid w:val="008A4A78"/>
    <w:rsid w:val="008B0380"/>
    <w:rsid w:val="008C08E9"/>
    <w:rsid w:val="008C361C"/>
    <w:rsid w:val="008C5463"/>
    <w:rsid w:val="008D70A2"/>
    <w:rsid w:val="008E6774"/>
    <w:rsid w:val="009062CF"/>
    <w:rsid w:val="00907128"/>
    <w:rsid w:val="00911E25"/>
    <w:rsid w:val="00913B0E"/>
    <w:rsid w:val="009236CD"/>
    <w:rsid w:val="00937B85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B0EB1"/>
    <w:rsid w:val="009D06F8"/>
    <w:rsid w:val="009E7D1F"/>
    <w:rsid w:val="009F35FF"/>
    <w:rsid w:val="00A02EEB"/>
    <w:rsid w:val="00A02F51"/>
    <w:rsid w:val="00A40EBC"/>
    <w:rsid w:val="00A41D57"/>
    <w:rsid w:val="00A5071E"/>
    <w:rsid w:val="00A53D84"/>
    <w:rsid w:val="00A62755"/>
    <w:rsid w:val="00A67E80"/>
    <w:rsid w:val="00A76638"/>
    <w:rsid w:val="00A85800"/>
    <w:rsid w:val="00A9111F"/>
    <w:rsid w:val="00A945DA"/>
    <w:rsid w:val="00A97485"/>
    <w:rsid w:val="00AB19C0"/>
    <w:rsid w:val="00AB503A"/>
    <w:rsid w:val="00AB534E"/>
    <w:rsid w:val="00AC10EF"/>
    <w:rsid w:val="00AD33DB"/>
    <w:rsid w:val="00AD49BC"/>
    <w:rsid w:val="00AE4562"/>
    <w:rsid w:val="00AF442D"/>
    <w:rsid w:val="00B03163"/>
    <w:rsid w:val="00B04A5E"/>
    <w:rsid w:val="00B92637"/>
    <w:rsid w:val="00B97371"/>
    <w:rsid w:val="00BA1175"/>
    <w:rsid w:val="00BC6C6F"/>
    <w:rsid w:val="00BE3CE2"/>
    <w:rsid w:val="00BF5F4E"/>
    <w:rsid w:val="00BF6762"/>
    <w:rsid w:val="00BF6F75"/>
    <w:rsid w:val="00C1023A"/>
    <w:rsid w:val="00C161C8"/>
    <w:rsid w:val="00C20E2B"/>
    <w:rsid w:val="00C2524F"/>
    <w:rsid w:val="00C27A6B"/>
    <w:rsid w:val="00C369F0"/>
    <w:rsid w:val="00C41549"/>
    <w:rsid w:val="00C459DD"/>
    <w:rsid w:val="00C53573"/>
    <w:rsid w:val="00C618C8"/>
    <w:rsid w:val="00C6797A"/>
    <w:rsid w:val="00C73521"/>
    <w:rsid w:val="00CA28B6"/>
    <w:rsid w:val="00CB0E7C"/>
    <w:rsid w:val="00CC01E6"/>
    <w:rsid w:val="00CC3C1B"/>
    <w:rsid w:val="00CF0867"/>
    <w:rsid w:val="00D00FDD"/>
    <w:rsid w:val="00D02DD3"/>
    <w:rsid w:val="00D1289E"/>
    <w:rsid w:val="00D15CFE"/>
    <w:rsid w:val="00D1655F"/>
    <w:rsid w:val="00D30FD4"/>
    <w:rsid w:val="00D50094"/>
    <w:rsid w:val="00D50C2D"/>
    <w:rsid w:val="00D51BBE"/>
    <w:rsid w:val="00D55746"/>
    <w:rsid w:val="00D56D57"/>
    <w:rsid w:val="00D60165"/>
    <w:rsid w:val="00D614D0"/>
    <w:rsid w:val="00D70D6E"/>
    <w:rsid w:val="00D778D3"/>
    <w:rsid w:val="00D81B61"/>
    <w:rsid w:val="00D87854"/>
    <w:rsid w:val="00D92076"/>
    <w:rsid w:val="00DC00D4"/>
    <w:rsid w:val="00DE0300"/>
    <w:rsid w:val="00DF7871"/>
    <w:rsid w:val="00E018BC"/>
    <w:rsid w:val="00E03B1B"/>
    <w:rsid w:val="00E15A45"/>
    <w:rsid w:val="00E3580A"/>
    <w:rsid w:val="00E45118"/>
    <w:rsid w:val="00E46AFE"/>
    <w:rsid w:val="00E76DBE"/>
    <w:rsid w:val="00E80A1D"/>
    <w:rsid w:val="00E85A7D"/>
    <w:rsid w:val="00EB1A5E"/>
    <w:rsid w:val="00EC07AB"/>
    <w:rsid w:val="00EC726C"/>
    <w:rsid w:val="00EC744A"/>
    <w:rsid w:val="00ED24DD"/>
    <w:rsid w:val="00EE0526"/>
    <w:rsid w:val="00EE0EA1"/>
    <w:rsid w:val="00EF117E"/>
    <w:rsid w:val="00F025A0"/>
    <w:rsid w:val="00F2107E"/>
    <w:rsid w:val="00F249DB"/>
    <w:rsid w:val="00F334C6"/>
    <w:rsid w:val="00F42128"/>
    <w:rsid w:val="00F506A3"/>
    <w:rsid w:val="00F72A4F"/>
    <w:rsid w:val="00F72D8B"/>
    <w:rsid w:val="00F76A89"/>
    <w:rsid w:val="00F9012B"/>
    <w:rsid w:val="00FC3059"/>
    <w:rsid w:val="00FC4E2B"/>
    <w:rsid w:val="00FC6007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5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7661</Duznosnici_Value>
    <BrojPredmeta xmlns="8638ef6a-48a0-457c-b738-9f65e71a9a26">M-5/22</BrojPredmeta>
    <Duznosnici xmlns="8638ef6a-48a0-457c-b738-9f65e71a9a26">Saša Horvat,Općinski načelnik,Općina Šenkovec</Duznosnici>
    <VrstaDokumenta xmlns="8638ef6a-48a0-457c-b738-9f65e71a9a26">1</VrstaDokumenta>
    <KljucneRijeci xmlns="8638ef6a-48a0-457c-b738-9f65e71a9a26">
      <Value>9</Value>
      <Value>57</Value>
      <Value>53</Value>
      <Value>5</Value>
    </KljucneRijeci>
    <BrojAkta xmlns="8638ef6a-48a0-457c-b738-9f65e71a9a26">711-i-340-m-5/22-04-17</BrojAkta>
    <Sync xmlns="8638ef6a-48a0-457c-b738-9f65e71a9a26">0</Sync>
    <Sjednica xmlns="8638ef6a-48a0-457c-b738-9f65e71a9a26">276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11A2-AC09-4698-A169-10F749E7D276}"/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9EA7E3-1882-4D05-BA40-B2A4FF51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Saša Horvat, M-5-22, mišljenje</vt:lpstr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Saša Horvat, M-5-22, mišljenje</dc:title>
  <dc:creator>Sukob5</dc:creator>
  <cp:lastModifiedBy>Ivan Matić</cp:lastModifiedBy>
  <cp:revision>2</cp:revision>
  <cp:lastPrinted>2022-01-31T14:47:00Z</cp:lastPrinted>
  <dcterms:created xsi:type="dcterms:W3CDTF">2022-03-14T11:19:00Z</dcterms:created>
  <dcterms:modified xsi:type="dcterms:W3CDTF">2022-03-14T11:19:00Z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