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BE05E" w14:textId="6C68EC83" w:rsidR="006F7BD6" w:rsidRDefault="006F7BD6" w:rsidP="00CF20B3">
      <w:pPr>
        <w:pStyle w:val="Default"/>
        <w:spacing w:line="276" w:lineRule="auto"/>
        <w:jc w:val="both"/>
        <w:rPr>
          <w:color w:val="auto"/>
        </w:rPr>
      </w:pPr>
      <w:bookmarkStart w:id="0" w:name="_GoBack"/>
      <w:bookmarkEnd w:id="0"/>
      <w:r>
        <w:rPr>
          <w:color w:val="auto"/>
        </w:rPr>
        <w:t>Broj</w:t>
      </w:r>
      <w:r w:rsidR="00960165">
        <w:rPr>
          <w:color w:val="auto"/>
        </w:rPr>
        <w:t>: 711-I-172-P-182-20/22-08-11</w:t>
      </w:r>
    </w:p>
    <w:p w14:paraId="5DDE2234" w14:textId="16A15F90" w:rsidR="00357E61" w:rsidRPr="00E87844" w:rsidRDefault="00357E61" w:rsidP="00CF20B3">
      <w:pPr>
        <w:pStyle w:val="Default"/>
        <w:spacing w:line="276" w:lineRule="auto"/>
        <w:jc w:val="both"/>
        <w:rPr>
          <w:color w:val="auto"/>
        </w:rPr>
      </w:pPr>
      <w:r w:rsidRPr="00E87844">
        <w:rPr>
          <w:color w:val="auto"/>
        </w:rPr>
        <w:t xml:space="preserve">Zagreb, </w:t>
      </w:r>
      <w:r w:rsidR="00FF2ECF" w:rsidRPr="00E87844">
        <w:rPr>
          <w:color w:val="auto"/>
        </w:rPr>
        <w:t>17</w:t>
      </w:r>
      <w:r w:rsidR="007474E6" w:rsidRPr="00E87844">
        <w:rPr>
          <w:color w:val="auto"/>
        </w:rPr>
        <w:t>. rujna</w:t>
      </w:r>
      <w:r w:rsidR="006379A6" w:rsidRPr="00E87844">
        <w:rPr>
          <w:color w:val="auto"/>
        </w:rPr>
        <w:t xml:space="preserve"> </w:t>
      </w:r>
      <w:r w:rsidR="00065D21" w:rsidRPr="00E87844">
        <w:rPr>
          <w:color w:val="auto"/>
        </w:rPr>
        <w:t>20</w:t>
      </w:r>
      <w:r w:rsidR="003C61A7" w:rsidRPr="00E87844">
        <w:rPr>
          <w:color w:val="auto"/>
        </w:rPr>
        <w:t>21</w:t>
      </w:r>
      <w:r w:rsidR="00F00782" w:rsidRPr="00E87844">
        <w:rPr>
          <w:color w:val="auto"/>
        </w:rPr>
        <w:t>.</w:t>
      </w:r>
      <w:r w:rsidR="00323796" w:rsidRPr="00E87844">
        <w:rPr>
          <w:color w:val="auto"/>
        </w:rPr>
        <w:tab/>
      </w:r>
      <w:r w:rsidR="00323796" w:rsidRPr="00E87844">
        <w:rPr>
          <w:color w:val="auto"/>
        </w:rPr>
        <w:tab/>
      </w:r>
      <w:r w:rsidR="00323796" w:rsidRPr="00E87844">
        <w:rPr>
          <w:color w:val="auto"/>
        </w:rPr>
        <w:tab/>
      </w:r>
      <w:r w:rsidR="00323796" w:rsidRPr="00E87844">
        <w:rPr>
          <w:color w:val="auto"/>
        </w:rPr>
        <w:tab/>
      </w:r>
      <w:r w:rsidR="00323796" w:rsidRPr="00E87844">
        <w:rPr>
          <w:color w:val="auto"/>
        </w:rPr>
        <w:tab/>
      </w:r>
      <w:r w:rsidR="00323796" w:rsidRPr="00E87844">
        <w:rPr>
          <w:i/>
          <w:color w:val="auto"/>
        </w:rPr>
        <w:t xml:space="preserve"> </w:t>
      </w:r>
    </w:p>
    <w:p w14:paraId="5DDE2235" w14:textId="77777777" w:rsidR="00357E61" w:rsidRPr="00E87844" w:rsidRDefault="00357E61" w:rsidP="00CF20B3">
      <w:pPr>
        <w:pStyle w:val="Default"/>
        <w:spacing w:line="276" w:lineRule="auto"/>
        <w:jc w:val="both"/>
        <w:rPr>
          <w:color w:val="auto"/>
        </w:rPr>
      </w:pPr>
      <w:r w:rsidRPr="00E87844">
        <w:rPr>
          <w:color w:val="auto"/>
        </w:rPr>
        <w:tab/>
      </w:r>
      <w:r w:rsidRPr="00E87844">
        <w:rPr>
          <w:color w:val="auto"/>
        </w:rPr>
        <w:tab/>
      </w:r>
      <w:r w:rsidRPr="00E87844">
        <w:rPr>
          <w:color w:val="auto"/>
        </w:rPr>
        <w:tab/>
      </w:r>
      <w:r w:rsidRPr="00E87844">
        <w:rPr>
          <w:color w:val="auto"/>
        </w:rPr>
        <w:tab/>
      </w:r>
      <w:r w:rsidRPr="00E87844">
        <w:rPr>
          <w:color w:val="auto"/>
        </w:rPr>
        <w:tab/>
      </w:r>
      <w:r w:rsidRPr="00E87844">
        <w:rPr>
          <w:color w:val="auto"/>
        </w:rPr>
        <w:tab/>
      </w:r>
      <w:r w:rsidRPr="00E87844">
        <w:rPr>
          <w:color w:val="auto"/>
        </w:rPr>
        <w:tab/>
      </w:r>
      <w:r w:rsidRPr="00E87844">
        <w:rPr>
          <w:color w:val="auto"/>
        </w:rPr>
        <w:tab/>
      </w:r>
    </w:p>
    <w:p w14:paraId="5DDE2236" w14:textId="13D7505C" w:rsidR="00357E61" w:rsidRPr="00564B29" w:rsidRDefault="008D306D" w:rsidP="00CF20B3">
      <w:pPr>
        <w:pStyle w:val="Default"/>
        <w:spacing w:line="276" w:lineRule="auto"/>
        <w:jc w:val="both"/>
        <w:rPr>
          <w:color w:val="auto"/>
        </w:rPr>
      </w:pPr>
      <w:r w:rsidRPr="00564B29">
        <w:rPr>
          <w:b/>
          <w:color w:val="auto"/>
        </w:rPr>
        <w:t>Povjerenstvo za odlučivanje o sukobu interesa</w:t>
      </w:r>
      <w:r w:rsidRPr="00564B29">
        <w:rPr>
          <w:color w:val="auto"/>
        </w:rPr>
        <w:t xml:space="preserve"> (u daljnjem tekstu: Povjerenstvo), u sastavu Nataše Novaković kao predsjednice Povjerenstva te </w:t>
      </w:r>
      <w:r w:rsidR="00252FD8" w:rsidRPr="00564B29">
        <w:rPr>
          <w:color w:val="auto"/>
        </w:rPr>
        <w:t xml:space="preserve">Tončice Božić, </w:t>
      </w:r>
      <w:r w:rsidRPr="00564B29">
        <w:rPr>
          <w:color w:val="auto"/>
        </w:rPr>
        <w:t>Davorina Ivanjeka</w:t>
      </w:r>
      <w:r w:rsidR="009863FA" w:rsidRPr="00564B29">
        <w:rPr>
          <w:color w:val="auto"/>
        </w:rPr>
        <w:t xml:space="preserve">, </w:t>
      </w:r>
      <w:r w:rsidRPr="00564B29">
        <w:rPr>
          <w:color w:val="auto"/>
        </w:rPr>
        <w:t xml:space="preserve">Aleksandre Jozić-Ileković </w:t>
      </w:r>
      <w:r w:rsidR="003C61A7" w:rsidRPr="00564B29">
        <w:rPr>
          <w:color w:val="auto"/>
        </w:rPr>
        <w:t xml:space="preserve">i Tatijane Vučetić </w:t>
      </w:r>
      <w:r w:rsidRPr="00564B29">
        <w:rPr>
          <w:color w:val="auto"/>
        </w:rPr>
        <w:t xml:space="preserve">kao članova Povjerenstva, </w:t>
      </w:r>
      <w:r w:rsidR="00910863" w:rsidRPr="00564B29">
        <w:rPr>
          <w:color w:val="auto"/>
        </w:rPr>
        <w:t xml:space="preserve">na temelju članka </w:t>
      </w:r>
      <w:r w:rsidR="000F7ADF" w:rsidRPr="00564B29">
        <w:rPr>
          <w:color w:val="auto"/>
        </w:rPr>
        <w:t>3</w:t>
      </w:r>
      <w:r w:rsidR="002106B5" w:rsidRPr="00564B29">
        <w:rPr>
          <w:color w:val="auto"/>
        </w:rPr>
        <w:t>9</w:t>
      </w:r>
      <w:r w:rsidR="000F7ADF" w:rsidRPr="00564B29">
        <w:rPr>
          <w:color w:val="auto"/>
        </w:rPr>
        <w:t xml:space="preserve">. stavka 1. </w:t>
      </w:r>
      <w:r w:rsidR="00357E61" w:rsidRPr="00564B29">
        <w:rPr>
          <w:color w:val="auto"/>
        </w:rPr>
        <w:t>Zakona o sprječavanju sukoba interesa („Narodne novine“ broj 26/11., 12/12., 126/12.</w:t>
      </w:r>
      <w:r w:rsidR="00DA398F" w:rsidRPr="00564B29">
        <w:rPr>
          <w:color w:val="auto"/>
        </w:rPr>
        <w:t>,</w:t>
      </w:r>
      <w:r w:rsidR="00357E61" w:rsidRPr="00564B29">
        <w:rPr>
          <w:color w:val="auto"/>
        </w:rPr>
        <w:t xml:space="preserve"> 48/13</w:t>
      </w:r>
      <w:r w:rsidR="006E7BC2" w:rsidRPr="00564B29">
        <w:rPr>
          <w:color w:val="auto"/>
        </w:rPr>
        <w:t xml:space="preserve">., 57/15. i 98/19., </w:t>
      </w:r>
      <w:r w:rsidR="00357E61" w:rsidRPr="00564B29">
        <w:rPr>
          <w:color w:val="auto"/>
        </w:rPr>
        <w:t xml:space="preserve">u daljnjem tekstu: ZSSI), </w:t>
      </w:r>
      <w:r w:rsidR="00596128" w:rsidRPr="00596128">
        <w:rPr>
          <w:b/>
          <w:color w:val="auto"/>
        </w:rPr>
        <w:t>u predmetu dužnosnice Blaženke Divjak, ministrice znanosti i obrazovanja do 22. srpnja 2020.g.</w:t>
      </w:r>
      <w:r w:rsidR="006F7BD6" w:rsidRPr="00596128">
        <w:rPr>
          <w:b/>
          <w:color w:val="auto"/>
        </w:rPr>
        <w:t>,</w:t>
      </w:r>
      <w:r w:rsidR="006F7BD6">
        <w:rPr>
          <w:b/>
          <w:color w:val="auto"/>
        </w:rPr>
        <w:t xml:space="preserve"> </w:t>
      </w:r>
      <w:r w:rsidR="00357E61" w:rsidRPr="00564B29">
        <w:rPr>
          <w:color w:val="auto"/>
        </w:rPr>
        <w:t xml:space="preserve">na </w:t>
      </w:r>
      <w:r w:rsidR="0059639C" w:rsidRPr="00564B29">
        <w:rPr>
          <w:color w:val="auto"/>
        </w:rPr>
        <w:t>1</w:t>
      </w:r>
      <w:r w:rsidR="007474E6" w:rsidRPr="00564B29">
        <w:rPr>
          <w:color w:val="auto"/>
        </w:rPr>
        <w:t>4</w:t>
      </w:r>
      <w:r w:rsidR="00FF2ECF" w:rsidRPr="00564B29">
        <w:rPr>
          <w:color w:val="auto"/>
        </w:rPr>
        <w:t>2</w:t>
      </w:r>
      <w:r w:rsidR="00BC57A1" w:rsidRPr="00564B29">
        <w:rPr>
          <w:color w:val="auto"/>
        </w:rPr>
        <w:t xml:space="preserve">. </w:t>
      </w:r>
      <w:r w:rsidR="00357E61" w:rsidRPr="00564B29">
        <w:rPr>
          <w:color w:val="auto"/>
        </w:rPr>
        <w:t>sjednici</w:t>
      </w:r>
      <w:r w:rsidR="00252FD8" w:rsidRPr="00564B29">
        <w:rPr>
          <w:color w:val="auto"/>
        </w:rPr>
        <w:t>,</w:t>
      </w:r>
      <w:r w:rsidR="00357E61" w:rsidRPr="00564B29">
        <w:rPr>
          <w:color w:val="auto"/>
        </w:rPr>
        <w:t xml:space="preserve"> održanoj</w:t>
      </w:r>
      <w:r w:rsidR="0059639C" w:rsidRPr="00564B29">
        <w:rPr>
          <w:color w:val="auto"/>
        </w:rPr>
        <w:t xml:space="preserve"> </w:t>
      </w:r>
      <w:r w:rsidR="00FF2ECF" w:rsidRPr="00564B29">
        <w:rPr>
          <w:color w:val="auto"/>
        </w:rPr>
        <w:t>17</w:t>
      </w:r>
      <w:r w:rsidR="007474E6" w:rsidRPr="00564B29">
        <w:rPr>
          <w:color w:val="auto"/>
        </w:rPr>
        <w:t>. rujna</w:t>
      </w:r>
      <w:r w:rsidR="003C61A7" w:rsidRPr="00564B29">
        <w:rPr>
          <w:color w:val="auto"/>
        </w:rPr>
        <w:t xml:space="preserve"> 2021</w:t>
      </w:r>
      <w:r w:rsidR="0059639C" w:rsidRPr="00564B29">
        <w:rPr>
          <w:color w:val="auto"/>
        </w:rPr>
        <w:t>.</w:t>
      </w:r>
      <w:r w:rsidR="005F0EDB" w:rsidRPr="00564B29">
        <w:rPr>
          <w:color w:val="auto"/>
        </w:rPr>
        <w:t>, donosi sljedeću</w:t>
      </w:r>
    </w:p>
    <w:p w14:paraId="069BF2D5" w14:textId="77777777" w:rsidR="002A790D" w:rsidRPr="00564B29" w:rsidRDefault="002A790D" w:rsidP="00CF20B3">
      <w:pPr>
        <w:pStyle w:val="Default"/>
        <w:spacing w:line="276" w:lineRule="auto"/>
        <w:jc w:val="both"/>
        <w:rPr>
          <w:b/>
          <w:color w:val="auto"/>
        </w:rPr>
      </w:pPr>
    </w:p>
    <w:p w14:paraId="5DDE2238" w14:textId="77777777" w:rsidR="00357E61" w:rsidRPr="00564B29" w:rsidRDefault="00357E61" w:rsidP="00CF20B3">
      <w:pPr>
        <w:pStyle w:val="Default"/>
        <w:spacing w:line="276" w:lineRule="auto"/>
        <w:jc w:val="center"/>
        <w:rPr>
          <w:b/>
          <w:color w:val="auto"/>
        </w:rPr>
      </w:pPr>
      <w:r w:rsidRPr="00564B29">
        <w:rPr>
          <w:b/>
          <w:color w:val="auto"/>
        </w:rPr>
        <w:t>ODLUKU</w:t>
      </w:r>
    </w:p>
    <w:p w14:paraId="5DDE2239" w14:textId="77777777" w:rsidR="001043F1" w:rsidRPr="00564B29" w:rsidRDefault="001043F1" w:rsidP="001043F1">
      <w:pPr>
        <w:pStyle w:val="Default"/>
        <w:spacing w:line="276" w:lineRule="auto"/>
        <w:jc w:val="both"/>
        <w:rPr>
          <w:b/>
          <w:color w:val="auto"/>
        </w:rPr>
      </w:pPr>
    </w:p>
    <w:p w14:paraId="6F1025D9" w14:textId="5EE074C0" w:rsidR="00F6023D" w:rsidRPr="00564B29" w:rsidRDefault="00E13FDE" w:rsidP="004E077C">
      <w:pPr>
        <w:pStyle w:val="Default"/>
        <w:spacing w:line="276" w:lineRule="auto"/>
        <w:ind w:firstLine="708"/>
        <w:jc w:val="both"/>
        <w:rPr>
          <w:b/>
          <w:color w:val="auto"/>
          <w:shd w:val="clear" w:color="auto" w:fill="FFFFFF"/>
        </w:rPr>
      </w:pPr>
      <w:r w:rsidRPr="00564B29">
        <w:rPr>
          <w:b/>
          <w:color w:val="auto"/>
        </w:rPr>
        <w:t>Postupak za odlučivanje o sukobu interesa protiv</w:t>
      </w:r>
      <w:r w:rsidR="00FE1AA8" w:rsidRPr="00564B29">
        <w:rPr>
          <w:b/>
          <w:color w:val="auto"/>
        </w:rPr>
        <w:t xml:space="preserve"> </w:t>
      </w:r>
      <w:r w:rsidR="00596128" w:rsidRPr="00596128">
        <w:rPr>
          <w:b/>
          <w:color w:val="auto"/>
        </w:rPr>
        <w:t>dužnosnice Blaženke Divjak, ministrice znanosti i obrazovanja do 22. srpnja 2020.g.</w:t>
      </w:r>
      <w:r w:rsidR="00601AF1" w:rsidRPr="00564B29">
        <w:rPr>
          <w:b/>
          <w:color w:val="auto"/>
        </w:rPr>
        <w:t xml:space="preserve">, </w:t>
      </w:r>
      <w:r w:rsidR="00F6023D" w:rsidRPr="00564B29">
        <w:rPr>
          <w:b/>
          <w:color w:val="auto"/>
        </w:rPr>
        <w:t xml:space="preserve">vezano za </w:t>
      </w:r>
      <w:r w:rsidR="00596128">
        <w:rPr>
          <w:b/>
          <w:color w:val="auto"/>
        </w:rPr>
        <w:t>sudjelovanje u postupku financiranja odnosno odobravanja projekata „E-škola“ i „Study4Career“ te donošenja drugih odluka u odnosu na Fakultet organizacije i informatike, na kojem je dužnosnica bila zaposlena</w:t>
      </w:r>
      <w:r w:rsidR="003E6449" w:rsidRPr="003E6449">
        <w:rPr>
          <w:b/>
          <w:color w:val="auto"/>
        </w:rPr>
        <w:t xml:space="preserve"> </w:t>
      </w:r>
      <w:r w:rsidR="003E6449">
        <w:rPr>
          <w:b/>
          <w:color w:val="auto"/>
        </w:rPr>
        <w:t>prije te nakon prestanka obnašanja javne dužnosti</w:t>
      </w:r>
      <w:r w:rsidR="00F6023D" w:rsidRPr="00564B29">
        <w:rPr>
          <w:b/>
          <w:color w:val="auto"/>
          <w:lang w:eastAsia="hr-HR" w:bidi="hr-HR"/>
        </w:rPr>
        <w:t xml:space="preserve">, neće </w:t>
      </w:r>
      <w:r w:rsidR="00FA662B" w:rsidRPr="00564B29">
        <w:rPr>
          <w:b/>
          <w:color w:val="auto"/>
          <w:lang w:eastAsia="hr-HR" w:bidi="hr-HR"/>
        </w:rPr>
        <w:t xml:space="preserve">se </w:t>
      </w:r>
      <w:r w:rsidR="00F6023D" w:rsidRPr="00564B29">
        <w:rPr>
          <w:b/>
          <w:color w:val="auto"/>
          <w:lang w:eastAsia="hr-HR" w:bidi="hr-HR"/>
        </w:rPr>
        <w:t>pokrenuti</w:t>
      </w:r>
      <w:r w:rsidR="008D2774" w:rsidRPr="00564B29">
        <w:rPr>
          <w:b/>
          <w:color w:val="auto"/>
          <w:lang w:eastAsia="hr-HR" w:bidi="hr-HR"/>
        </w:rPr>
        <w:t>.</w:t>
      </w:r>
    </w:p>
    <w:p w14:paraId="0197DC13" w14:textId="77777777" w:rsidR="00F16066" w:rsidRPr="00564B29" w:rsidRDefault="00F16066" w:rsidP="00373F25">
      <w:pPr>
        <w:pStyle w:val="Default"/>
        <w:spacing w:line="276" w:lineRule="auto"/>
        <w:ind w:firstLine="708"/>
        <w:jc w:val="both"/>
        <w:rPr>
          <w:b/>
          <w:color w:val="auto"/>
        </w:rPr>
      </w:pPr>
    </w:p>
    <w:p w14:paraId="6E484356" w14:textId="3347C1F0" w:rsidR="00357A95" w:rsidRPr="00564B29" w:rsidRDefault="00357E61" w:rsidP="003B5F90">
      <w:pPr>
        <w:pStyle w:val="Default"/>
        <w:spacing w:line="276" w:lineRule="auto"/>
        <w:jc w:val="center"/>
        <w:rPr>
          <w:color w:val="auto"/>
        </w:rPr>
      </w:pPr>
      <w:r w:rsidRPr="00564B29">
        <w:rPr>
          <w:color w:val="auto"/>
        </w:rPr>
        <w:t>Obrazloženje</w:t>
      </w:r>
    </w:p>
    <w:p w14:paraId="60FACE3F" w14:textId="5B1ECCFA" w:rsidR="006F7BD6" w:rsidRDefault="00596128" w:rsidP="003B5F90">
      <w:pPr>
        <w:pStyle w:val="Default"/>
        <w:spacing w:before="240" w:line="276" w:lineRule="auto"/>
        <w:ind w:firstLine="708"/>
        <w:jc w:val="both"/>
        <w:rPr>
          <w:color w:val="auto"/>
        </w:rPr>
      </w:pPr>
      <w:r>
        <w:rPr>
          <w:color w:val="auto"/>
        </w:rPr>
        <w:t xml:space="preserve">Dužnosnica </w:t>
      </w:r>
      <w:r w:rsidRPr="00596128">
        <w:rPr>
          <w:color w:val="auto"/>
        </w:rPr>
        <w:t xml:space="preserve">Blaženka Divjak, ministrica znanosti i obrazovanja do 22. srpnja 2020.g. </w:t>
      </w:r>
      <w:r>
        <w:rPr>
          <w:color w:val="auto"/>
        </w:rPr>
        <w:t xml:space="preserve">je dana </w:t>
      </w:r>
      <w:r w:rsidRPr="00596128">
        <w:rPr>
          <w:color w:val="auto"/>
        </w:rPr>
        <w:t>10. kolovoza 2020.g.</w:t>
      </w:r>
      <w:r>
        <w:rPr>
          <w:color w:val="auto"/>
        </w:rPr>
        <w:t xml:space="preserve"> podnijela zahtjev za davanjem mišljenja povodom kojeg je Povjerenstvo na 94. sjednici održanoj dana 12. kolovoza 2020.g. dalo mišljenje </w:t>
      </w:r>
      <w:r w:rsidR="0071735D">
        <w:rPr>
          <w:color w:val="auto"/>
        </w:rPr>
        <w:t>kako s</w:t>
      </w:r>
      <w:r w:rsidR="0071735D" w:rsidRPr="0071735D">
        <w:rPr>
          <w:color w:val="auto"/>
        </w:rPr>
        <w:t>ukladno odredbama ZSSI-a nema zapreke da dužnosnica nakon prestanka obnašanja dužnosti ministric</w:t>
      </w:r>
      <w:r w:rsidR="0071735D">
        <w:rPr>
          <w:color w:val="auto"/>
        </w:rPr>
        <w:t>e</w:t>
      </w:r>
      <w:r w:rsidR="0071735D" w:rsidRPr="0071735D">
        <w:rPr>
          <w:color w:val="auto"/>
        </w:rPr>
        <w:t xml:space="preserve">  znanosti i obrazovanja, kao redovita profesorica na Fakultetu organizacije i informatike, Varaždin, sudjeluje u radu na projektima „e-Škole“ i „Study4Career“.</w:t>
      </w:r>
    </w:p>
    <w:p w14:paraId="5A9375C0" w14:textId="27A2E864" w:rsidR="006F7BD6" w:rsidRDefault="0071735D" w:rsidP="003B5F90">
      <w:pPr>
        <w:pStyle w:val="Default"/>
        <w:spacing w:before="240" w:line="276" w:lineRule="auto"/>
        <w:ind w:firstLine="708"/>
        <w:jc w:val="both"/>
        <w:rPr>
          <w:color w:val="auto"/>
          <w:lang w:eastAsia="hr-HR" w:bidi="hr-HR"/>
        </w:rPr>
      </w:pPr>
      <w:r>
        <w:rPr>
          <w:color w:val="auto"/>
          <w:lang w:eastAsia="hr-HR" w:bidi="hr-HR"/>
        </w:rPr>
        <w:t>Dužnosnica je u predmetnom zahtjevu navela da</w:t>
      </w:r>
      <w:r w:rsidRPr="0071735D">
        <w:rPr>
          <w:color w:val="auto"/>
          <w:lang w:eastAsia="hr-HR" w:bidi="hr-HR"/>
        </w:rPr>
        <w:t xml:space="preserve"> se nakon mandata ministrice znanosti i obrazovanja vratila na svoje ranije radno mjesto redovite profesorice u trajnom zvanju na Sveučilištu u Zagrebu, Fakultet organizacije i informatike te joj je radni odnos počeo 27. srpnja 2020.g, pri čemu nije koristila niti jednu od mogućih pogodnosti kao bivša dužnosnica. Dužnosnica </w:t>
      </w:r>
      <w:r>
        <w:rPr>
          <w:color w:val="auto"/>
          <w:lang w:eastAsia="hr-HR" w:bidi="hr-HR"/>
        </w:rPr>
        <w:t xml:space="preserve">je </w:t>
      </w:r>
      <w:r w:rsidRPr="0071735D">
        <w:rPr>
          <w:color w:val="auto"/>
          <w:lang w:eastAsia="hr-HR" w:bidi="hr-HR"/>
        </w:rPr>
        <w:t>nadalje nav</w:t>
      </w:r>
      <w:r>
        <w:rPr>
          <w:color w:val="auto"/>
          <w:lang w:eastAsia="hr-HR" w:bidi="hr-HR"/>
        </w:rPr>
        <w:t>ela</w:t>
      </w:r>
      <w:r w:rsidRPr="0071735D">
        <w:rPr>
          <w:color w:val="auto"/>
          <w:lang w:eastAsia="hr-HR" w:bidi="hr-HR"/>
        </w:rPr>
        <w:t xml:space="preserve"> da na Fakultetu organizacije i informatike kao znanstvenica treba dobiti raspored na pojedine znanstvene i stručne projekte, među kojima su i projekti na kojima je sudjelovala u odlučivanju ili donosila odluke kao ministrica. Dužnosnica pojašnjava da je donošenje odluka bilo isključivo formalne naravi jer su odluke donesene na temelju mišljenja nezavisnih recenzenata, nadležnih tijela i uprava, a financiraju se sredstvima europskih fondova. Riječ je o projektima „e-Škole: Razvoj sustava digitalno zrelih škola </w:t>
      </w:r>
      <w:r w:rsidRPr="0071735D">
        <w:rPr>
          <w:color w:val="auto"/>
          <w:lang w:eastAsia="hr-HR" w:bidi="hr-HR"/>
        </w:rPr>
        <w:lastRenderedPageBreak/>
        <w:t xml:space="preserve">(II. faza)“ i „Study4Career: Razvoj cjelovite podrške ranom razvoju karijera studenata Fakulteta organizacije i informatike“. Projekt „e-Škole“ se financira iz europskih fondova ESF i ERDF. Nositelj projekta je CARNET, a Fakultet organizacije i informatike je jedan od partnera. Dužnosnica navodi da je na projektu „e-Škole“ radila kao znanstvenica i prije mandata ministrice, ali je sve aktivnosti prekinula u trenutku stupanja na dužnost, a njena uloga kao voditelja tima za analitike učenja bila je istraživačka te bi takva bila i u nastavku projekta koji je sada u završnoj fazi odobravanja. Nositelj projekta „Study4Career“ je Fakultet organizacije i informatike. Projekt se financira se iz ESF-a, a dužnosnica pojašnjava da je za navedeni projekt formalno bila nadležna za potpisivanje ugovora u ime Ministarstva znanosti i obrazovanja. Dužnosnica bi na projektu sudjelovala kao nositeljica nekoliko kolegija na preddiplomskom, diplomskom i doktorskom studiju. </w:t>
      </w:r>
    </w:p>
    <w:p w14:paraId="0D40DE93" w14:textId="77777777" w:rsidR="00D31DC0" w:rsidRDefault="00D31DC0" w:rsidP="00D31DC0">
      <w:pPr>
        <w:pStyle w:val="Default"/>
        <w:spacing w:before="240" w:line="276" w:lineRule="auto"/>
        <w:ind w:firstLine="708"/>
        <w:jc w:val="both"/>
        <w:rPr>
          <w:color w:val="auto"/>
        </w:rPr>
      </w:pPr>
      <w:r w:rsidRPr="00D31DC0">
        <w:rPr>
          <w:color w:val="auto"/>
        </w:rPr>
        <w:t>Člankom 3. stavkom 1. točkom 4. ZSSI-a propisano je da su predsjednik i članovi Vlade Republike Hrvatske (potpredsjednici i ministri u Vladi Republike Hrvatske) dužnosnici u smislu navedenog Zakona. Uvidom u Registar dužnosnika utvrđeno je da je Blaženka Divjak obnašala dužnost ministrice znanosti i obrazovanja od 9. lipnja 2017.g do 22. srpnja 2020.g.  te je stoga povodom obnašanja navedene dužnosti obvezna postupati sukladno odredbama ZSSI-a.</w:t>
      </w:r>
    </w:p>
    <w:p w14:paraId="43A1D109" w14:textId="06B5F33B" w:rsidR="00E0605B" w:rsidRDefault="00E0605B" w:rsidP="00D31DC0">
      <w:pPr>
        <w:pStyle w:val="Default"/>
        <w:spacing w:before="240" w:line="276" w:lineRule="auto"/>
        <w:ind w:firstLine="708"/>
        <w:jc w:val="both"/>
        <w:rPr>
          <w:color w:val="auto"/>
        </w:rPr>
      </w:pPr>
      <w:r w:rsidRPr="00564B29">
        <w:rPr>
          <w:color w:val="auto"/>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65554F4E" w14:textId="3AE3929E" w:rsidR="0071735D" w:rsidRDefault="0071735D" w:rsidP="0071735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Obzirom da je dužnosnica navela kako na </w:t>
      </w:r>
      <w:r w:rsidRPr="0071735D">
        <w:rPr>
          <w:rFonts w:ascii="Times New Roman" w:hAnsi="Times New Roman" w:cs="Times New Roman"/>
          <w:sz w:val="24"/>
          <w:szCs w:val="24"/>
        </w:rPr>
        <w:t>Fakultetu organizacije i informatike kao znanstvenica treba dobiti raspored na pojedine znanstvene i stručne projekte, među kojima su i projekti na kojima je sudjelovala u odlučivanju ili donosila odluke kao ministrica</w:t>
      </w:r>
      <w:r>
        <w:rPr>
          <w:rFonts w:ascii="Times New Roman" w:hAnsi="Times New Roman" w:cs="Times New Roman"/>
          <w:sz w:val="24"/>
          <w:szCs w:val="24"/>
        </w:rPr>
        <w:t>, Povjerenstvo je navede</w:t>
      </w:r>
      <w:r w:rsidR="00D31DC0">
        <w:rPr>
          <w:rFonts w:ascii="Times New Roman" w:hAnsi="Times New Roman" w:cs="Times New Roman"/>
          <w:sz w:val="24"/>
          <w:szCs w:val="24"/>
        </w:rPr>
        <w:t>ne</w:t>
      </w:r>
      <w:r>
        <w:rPr>
          <w:rFonts w:ascii="Times New Roman" w:hAnsi="Times New Roman" w:cs="Times New Roman"/>
          <w:sz w:val="24"/>
          <w:szCs w:val="24"/>
        </w:rPr>
        <w:t xml:space="preserve"> okolnost</w:t>
      </w:r>
      <w:r w:rsidR="00D31DC0">
        <w:rPr>
          <w:rFonts w:ascii="Times New Roman" w:hAnsi="Times New Roman" w:cs="Times New Roman"/>
          <w:sz w:val="24"/>
          <w:szCs w:val="24"/>
        </w:rPr>
        <w:t>i</w:t>
      </w:r>
      <w:r>
        <w:rPr>
          <w:rFonts w:ascii="Times New Roman" w:hAnsi="Times New Roman" w:cs="Times New Roman"/>
          <w:sz w:val="24"/>
          <w:szCs w:val="24"/>
        </w:rPr>
        <w:t xml:space="preserve"> ispitivalo u kontekstu odredbi ZSSI-a te je otvorilo predmet pod brojem P-</w:t>
      </w:r>
      <w:r w:rsidR="00D31DC0">
        <w:rPr>
          <w:rFonts w:ascii="Times New Roman" w:hAnsi="Times New Roman" w:cs="Times New Roman"/>
          <w:sz w:val="24"/>
          <w:szCs w:val="24"/>
        </w:rPr>
        <w:t>182/20 kako bi se utvrdilo upućuju li iste na moguću povredu odredbi ZSSI-a.</w:t>
      </w:r>
    </w:p>
    <w:p w14:paraId="477C87B9" w14:textId="486B3F69" w:rsidR="00D31DC0" w:rsidRDefault="00D31DC0" w:rsidP="00BC04A3">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Ministarstva znanosti i obrazovanja zatražilo očitovanje </w:t>
      </w:r>
      <w:r w:rsidR="00BC04A3" w:rsidRPr="00BC04A3">
        <w:rPr>
          <w:rFonts w:ascii="Times New Roman" w:hAnsi="Times New Roman" w:cs="Times New Roman"/>
          <w:sz w:val="24"/>
          <w:szCs w:val="24"/>
        </w:rPr>
        <w:t>je li Ministarstvo znanosti i obrazovanja, za vrijeme mandata ministrice znanosti i obrazovanja Blaženke Divjak, na bilo koji način sudjelovalo u postupku financiranja, odnosno odobravanja projekata „E-škola“ i „Study4Career“. Ukoliko jest, kakav je postupak financiranja, koju ulogu je imalo Ministarstvo znanosti i obrazovanja u njemu te posebice koju je ulogu imala dužnosnica Blaženka Divjak</w:t>
      </w:r>
      <w:r w:rsidR="00BC04A3">
        <w:rPr>
          <w:rFonts w:ascii="Times New Roman" w:hAnsi="Times New Roman" w:cs="Times New Roman"/>
          <w:sz w:val="24"/>
          <w:szCs w:val="24"/>
        </w:rPr>
        <w:t xml:space="preserve">. Ministarstvo je također pozvano na očitovanje je li </w:t>
      </w:r>
      <w:r w:rsidR="00BC04A3" w:rsidRPr="00BC04A3">
        <w:rPr>
          <w:rFonts w:ascii="Times New Roman" w:hAnsi="Times New Roman" w:cs="Times New Roman"/>
          <w:sz w:val="24"/>
          <w:szCs w:val="24"/>
        </w:rPr>
        <w:t xml:space="preserve">za vrijeme mandata ministrice Blaženke Divjak, donosilo bilo kakve druge odluke u odnosu na Fakultet organizacije i informatike </w:t>
      </w:r>
      <w:r w:rsidR="00BC04A3" w:rsidRPr="00BC04A3">
        <w:rPr>
          <w:rFonts w:ascii="Times New Roman" w:hAnsi="Times New Roman" w:cs="Times New Roman"/>
          <w:sz w:val="24"/>
          <w:szCs w:val="24"/>
        </w:rPr>
        <w:lastRenderedPageBreak/>
        <w:t>kojima se primjerice odlučivalo o financiranju, statusnim pitanjima ili drugim pitanjima vezano za navedeni Fakultet te koja je bila uloga dužnosnice Blaženke Divjak u njima.</w:t>
      </w:r>
    </w:p>
    <w:p w14:paraId="6D56B7EB" w14:textId="6FB75212" w:rsidR="00ED31AD" w:rsidRPr="00ED31AD" w:rsidRDefault="00BC04A3" w:rsidP="00ED31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Ministarstvo znanosti i obrazovanja je 11. siječnja 2021.g. dostavilo očitovanje, KLASA: 023-01/20-02/00138 URBROJ: 533-08-20-003 od 8. siječnja 2021.g., u kojem se navodi </w:t>
      </w:r>
      <w:r w:rsidR="00ED31AD">
        <w:rPr>
          <w:rFonts w:ascii="Times New Roman" w:hAnsi="Times New Roman" w:cs="Times New Roman"/>
          <w:sz w:val="24"/>
          <w:szCs w:val="24"/>
        </w:rPr>
        <w:t>da je s</w:t>
      </w:r>
      <w:r w:rsidR="00ED31AD" w:rsidRPr="00ED31AD">
        <w:rPr>
          <w:rFonts w:ascii="Times New Roman" w:hAnsi="Times New Roman" w:cs="Times New Roman"/>
          <w:sz w:val="24"/>
          <w:szCs w:val="24"/>
        </w:rPr>
        <w:t>ukladno Uredbi o tijelima u sustavima upravljanja i kontrole korištenja Europskog socijalnog fonda, Europskog fonda za regionalni razvoj i Kohezijskog fonda, u vezi s ciljem „Ulaganje u rast i radna mjesta“ (Narodne Novine, broj: 107/14, 23/15 i 15/17) Ministarstvo znanosti i obrazovanja je Posredničko tijelo razine 1 u sustavu upravljanja i kontrole korištenja Europskoga socijalnog fonda, nadležno za prioritetnu os Obrazovanje i cjeloživotno učenje u okviru Operativnog programa „Učinkoviti ljudski potencijali 2014. - 2020.“. Ministarstvo je u okviru svojih nadležnosti sudjelovalo u pripremi i provedbi dodjele bespovratnih sredstava za projekte ,,e-Škole“ kojega je nositelj Hrvatska akademska i istraživačka mreža - CARNET, te ,,Study4Career“ kojega je nositelj Fakultet organizacije i informatike (FOI) Sveučilišta u Zagrebu. U odnosu na propisane postupke dodjele bespovratnih sredstava Europskog socijalnog fonda u okviru Operativnog programa „Učinkoviti ljudski potencijalu, prof. dr. sc. Blaženka Divjak, kao ministrica u razdoblju od 9. lipnja 2017. do 23. srpnja 2020. godine, nije sudjelovala u predmetnim postupcima niti je o njima donosila bilo kakve odluke. Naime, postupci dodjele bespovratnih sredstava opisani su u Smjernicama o dodjeli bespovratnih sredstava za Europski socijalni fond koje donosi Ministarstvo rada, mirovinskog sustava, obitelji i socijalne politike kao nadležno Upravljačko tijelo</w:t>
      </w:r>
      <w:r w:rsidR="00ED31AD">
        <w:rPr>
          <w:rFonts w:ascii="Times New Roman" w:hAnsi="Times New Roman" w:cs="Times New Roman"/>
          <w:sz w:val="24"/>
          <w:szCs w:val="24"/>
        </w:rPr>
        <w:t xml:space="preserve">. </w:t>
      </w:r>
      <w:r w:rsidR="00ED31AD" w:rsidRPr="00ED31AD">
        <w:rPr>
          <w:rFonts w:ascii="Times New Roman" w:hAnsi="Times New Roman" w:cs="Times New Roman"/>
          <w:sz w:val="24"/>
          <w:szCs w:val="24"/>
        </w:rPr>
        <w:t xml:space="preserve"> </w:t>
      </w:r>
    </w:p>
    <w:p w14:paraId="32DAA28A" w14:textId="393F4384"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U slučaju projekta ,,e-Škole“ riječ je o dvije operacije/dva projekta koji su financirani kao izravna dodjela bespovratnih sredstava, odnosno kao dodjela sredstava operacijama/projektima za čiju provedbu postoji samo jedan unaprijed određeni prijavitelj, a što je u ovom projektu Hrvatska akademska i istraživačka mreža - CARNET. Partneri u oba projekta bili su odnosno jesu, Agencija za strukovno obrazovanje i obrazovanje odraslih, Agencija za odgoj i obrazovanje te Fakultet organizacije i informatike (FOI). U skladu s važećom procedurom, u vrijeme postupka dodjele bespovratnih sredstava za projekt ,,e-Škole: Uspostava sustava razvoja digitalno zrelih škola (pilot projekt) uspostavljanje Odbora za odabir operacija financiranih kao izravna dodjela sredstava bilo je u nadležnosti Ministarstva rada i mirovinskog sustava, kao Upravljačkog tijela kod kojega je pohranjena i odgovarajuća dokumentacija o procjeni kvalitete projekta.</w:t>
      </w:r>
    </w:p>
    <w:p w14:paraId="089A5ED4" w14:textId="77777777"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 xml:space="preserve">Riječ je o razdoblju prije nego što je prof. dr. sc. Blaženka Divjak stupila na dužnost ministrice znanosti i obrazovanja, no ovdje ga navodimo s obzirom na to daje projekt ,,e-Škole: Razvoj sustava digitalno zrelih škola - II faza", za koji je poziv upućen u vrijeme njezina mandata, nastavak prethodnog spomenutog projekta. Odluku o financiranju projekta ,,e-Škole: Uspostava sustava razvoja digitalno zrelih </w:t>
      </w:r>
      <w:r w:rsidRPr="00ED31AD">
        <w:rPr>
          <w:rFonts w:ascii="Times New Roman" w:hAnsi="Times New Roman" w:cs="Times New Roman"/>
          <w:sz w:val="24"/>
          <w:szCs w:val="24"/>
        </w:rPr>
        <w:lastRenderedPageBreak/>
        <w:t>škola (pilot projekt)11 donio je dana 18. prosinca 2015. godine ministar rada i mirovinskog sustava, prof. dr. sc. Mirando Mrsić, dok je ugovor u ime Ministarstva znanosti, obrazovanja i sporta, dana 22. prosinca 2015. godine potpisao prof. dr. sc. Vedran Mornar. Projekt ,,e- Skole: Uspostava sustava razvoja digitalno zrelih škola (pilot projekt)11 završio je s provedbom u kolovozu 2018. godine. Također, prema dobivenim informacijama i dokumentacije dobivene od strane nositelja projekta CARNET-a, angažman prof. dr. sc. Blaženke Divjak u pilot projektu e-Skole je trajao sve do stupanja na dužnost ministrice znanosti i obrazovanja, a što je vidljivo iz Izjava dekana FOI-a kojim se stavljaju u mirovanje bilo kakve aktivnosti ili djelovanje gđe. Divjak na pilot projektu e-Škole A dio i B dio.</w:t>
      </w:r>
    </w:p>
    <w:p w14:paraId="2534A490" w14:textId="7B6A09CA"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 xml:space="preserve">Nadalje, u vrijeme postupka dodjele bespovratnih sredstava za projekt ,,e-Škole: Razvoj sustava digitalno zrelih škola - II faza11 uspostavljanje Odbora za procjenu operacija financiranih, kao izravna dodjela sredstava, bilo je u nadležnosti Ministarstva znanosti i obrazovanja, kao Posredničkog tijela razine 1, u skladu sa Smjernicama koje donosi Ministarstvo rada i mirovinskog sustava, kao Upravljačko tijelo te Sporazumom o obavljanju delegiranih funkcija u okviru provedbe Operativnog programa „Učinkoviti ljudski potencijali 2014. - 2020.“ od dana 18. veljače 2016. godine. Odbor za procjenu operacija imenovala je pomoćnica ministrice Lidija Kralj prof., Odlukom od dana 19. lipnja 2020. godine, </w:t>
      </w:r>
      <w:r w:rsidR="0008333F">
        <w:rPr>
          <w:rFonts w:ascii="Times New Roman" w:hAnsi="Times New Roman" w:cs="Times New Roman"/>
          <w:sz w:val="24"/>
          <w:szCs w:val="24"/>
        </w:rPr>
        <w:t>KLASA</w:t>
      </w:r>
      <w:r w:rsidRPr="00ED31AD">
        <w:rPr>
          <w:rFonts w:ascii="Times New Roman" w:hAnsi="Times New Roman" w:cs="Times New Roman"/>
          <w:sz w:val="24"/>
          <w:szCs w:val="24"/>
        </w:rPr>
        <w:t xml:space="preserve">: 910-08/20-01/00158, </w:t>
      </w:r>
      <w:r w:rsidR="0008333F">
        <w:rPr>
          <w:rFonts w:ascii="Times New Roman" w:hAnsi="Times New Roman" w:cs="Times New Roman"/>
          <w:sz w:val="24"/>
          <w:szCs w:val="24"/>
        </w:rPr>
        <w:t>URBROJ</w:t>
      </w:r>
      <w:r w:rsidRPr="00ED31AD">
        <w:rPr>
          <w:rFonts w:ascii="Times New Roman" w:hAnsi="Times New Roman" w:cs="Times New Roman"/>
          <w:sz w:val="24"/>
          <w:szCs w:val="24"/>
        </w:rPr>
        <w:t>: 533-06-20-0004, u skladu sa svojom funkcijom nadležnog dužnosnika Ministarstva znanosti i obrazovanja kao Posredničkog tijela razine 1. Svi članovi odbora potpisali su izjavu o povjerljivosti, nepristranosti i nepostojanju sukoba interesa.</w:t>
      </w:r>
    </w:p>
    <w:p w14:paraId="6F99EEF8" w14:textId="223FE197"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Postupak izravne dodjele sredstava provodi se u sljedećim fazama: 1. administrativna provjera (zaprimanje i registracija, administrativna provjera te provjera prihvatljivosti prijavitelja i, ako je primjenjivo, partnera), 2. procjena kvalitete (provjera prihvatljivosti ciljeva projekta i projektnih aktivnosti, provjera prihvatljivosti projekta, ocjena kvalitete, provjera prihvatljivosti izdataka i kontrola provedenog postupka procjene ), 3. donošenje odluke o financiranju. Upravljačko tijelo provodi kontrolu postupka izravne dodjele te daje suglasnost za financiranje odabrane operacije. Prilikom kontrole postupka dodjele Upravljačko tijelo može zahtijevati pojašnjenje/nadopunu u vezi pojedine faze postupka dodjele sredstava. Kontrolu postupka izravne dodjele bespovratnih sredstava Hrvatskoj akademskoj i istraživačkoj mreži - CARNET za projekt „e-Škole: Razvoj sustava digitalno zrelih škola - II faza“ provelo je Ministarstvo rada, mirovinskog sustava, obitelji i socijalne politike, kao nadležno Upravljačko tijelo. Nadalje, Odluku o financiranju projekta ,,e-Škole: Razvoj sustava digitalno zrelih škola- II faza“ donio je dana 18. kolovoza 2020. godine ministar Josip Aladrović, dok je ugovor u ime Ministarstva znanosti i obrazovanja dana 28. kolovoza 2020. godine potpisao prof. dr. sc. Radovan Fuchs. Provedba projekta je u tijeku.</w:t>
      </w:r>
    </w:p>
    <w:p w14:paraId="7F7184F2" w14:textId="0EA24507" w:rsidR="00ED31AD" w:rsidRPr="00ED31AD" w:rsidRDefault="00F57479" w:rsidP="00ED31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Nadalje, </w:t>
      </w:r>
      <w:r w:rsidR="00ED31AD" w:rsidRPr="00ED31AD">
        <w:rPr>
          <w:rFonts w:ascii="Times New Roman" w:hAnsi="Times New Roman" w:cs="Times New Roman"/>
          <w:sz w:val="24"/>
          <w:szCs w:val="24"/>
        </w:rPr>
        <w:t>Projekt ,,Study4Career: Razvoj cjelovite podrške ranom razvoju karijera studenata Fakulteta organizacije i informatike</w:t>
      </w:r>
      <w:r>
        <w:rPr>
          <w:rFonts w:ascii="Times New Roman" w:hAnsi="Times New Roman" w:cs="Times New Roman"/>
          <w:sz w:val="24"/>
          <w:szCs w:val="24"/>
        </w:rPr>
        <w:t>“</w:t>
      </w:r>
      <w:r w:rsidR="00ED31AD" w:rsidRPr="00ED31AD">
        <w:rPr>
          <w:rFonts w:ascii="Times New Roman" w:hAnsi="Times New Roman" w:cs="Times New Roman"/>
          <w:sz w:val="24"/>
          <w:szCs w:val="24"/>
        </w:rPr>
        <w:t xml:space="preserve"> financiran je u okviru otvorenog privremenog Poziva za dodjelu bespovratnih sredstava UP.03.1.1.04 Razvoj, unapređenje i provedba stručne prakse u visokom obrazovanju objavljenog dana 19. studenoga 2018. godine, s rokom za dostavu projektnih prijedloga 29. ožujka 2019. godine. Otvoreni postupak je vrsta postupka dodjele bespovratnih sredstava koji se pokreće javnom objavom Poziva na dostavu projektnih prijedloga (PDP), ciljajući na što veći broj potencijalnih prijavitelja. U otvorenom pozivu omogućava se natjecanje između podnesenih projektnih prijedloga na temelju kvalitativnih aspekata, odnosno kriterija dodjele koje je odobrio Odbor za praćenje Operativnog programa. Otvoreni postupak provodi se u istim fazama kao prethodno navedeni postupak izravne dodjele bespovratnih sredstava. U skladu s ranije spomenutim Smjernicama Ministarstva rada, mirovinskog sustava, obitelji i socijalne politike, uspostavljanje Odbora za odabir projekata u otvorenom privremenom postupku dodjele bespovratnih sredstava bilo je u nadležnosti Agencije za strukovno obrazovanje i obrazovanje odraslih - Organizacijske jedinica za provedbu strukturnih instrumenata EU (ASOO - DEFCO) kao Posredničkog tijela razine 2 kod kojega je pohranjena i odgovarajuća dokumentacija o procjeni kvalitete projekta (npr. obrasci ocjenjivanja kvalitete s ocjenama i komentarima ocjenjivača tj. članova Odbora za odabir). U postupku dodjele Ministarstvo znanosti i obrazovanja, kao Posredničko tijelo razine 1 imenovalo je na zahtjev ASOO - DEFCO, članove Odbora za odabir projekata. Prijedlog imenovanja potpisala je pomoćnica ministrice, Lidija Kralj, u skladu sa svojom funkcijom nadležnog dužnosnika Ministarstva znanosti i obrazovanja kao Posredničkog tijela razine 1. Svi članovi odbora potpisali su izjavu o povjerljivosti, nepristranosti i nepostojanju sukoba interesa. Nakon provedenog postupka procjene kvalitete, Ministarstvo znanosti i obrazovanja donijelo je odluku o financiranju projektnih prijedloga uzimajući u obzir popis (rang- listu) Odbora za odabir projekata iz faze procjene kvalitete, uključujući konačno Izvješće o provedenom postupku procjene kvalitete. Odluku o financiranju projekata odabranih u okviru Poziva za dodjelu bespovratnih sredstava UP.03.1.1.04 Razvoj, unapređenje i provedba stručne prakse u visokom obrazovanju, Klasa: 910-08/19-01/00020, Urbroj. 533-06-20-2016 od dana 17. veljače 2020. godine, u okviru kojega su sredstva dodijeljena i Fakultetu organizacije i informatike (FOI) za projekt ,,Study4Career“ (pod točkom 13. Odluke), donijela je u skladu sa svojim ovlaštenjima, državna tajnica prof. dr. sc. Branka Ramljak koja je također, u ime Ministarstva znanosti i obrazovanja, potpisala ugovore sa svim uspješnim prijaviteljima na predmetni poziv.</w:t>
      </w:r>
    </w:p>
    <w:p w14:paraId="23B84A46" w14:textId="7D89E879"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 xml:space="preserve">Također, za projekt UP.03.1.1.04.0024, naveden pod točkom 22. iste Odluke o financiranju projekata od 17. veljače 2020. godine, Fakultet organizacije i informatike (FOI) jedan je od dva partnera Tekstilno - tehnološkog fakulteta u Zagrebu u provedbi projekta UP.03.1.1.04.0024 Razvoj i provedba stručne prakse na Tekstilno - tehnološkom fakultetu - RAST, koji je financiran u okviru otvorenog privremenog </w:t>
      </w:r>
      <w:r w:rsidRPr="00ED31AD">
        <w:rPr>
          <w:rFonts w:ascii="Times New Roman" w:hAnsi="Times New Roman" w:cs="Times New Roman"/>
          <w:sz w:val="24"/>
          <w:szCs w:val="24"/>
        </w:rPr>
        <w:lastRenderedPageBreak/>
        <w:t>Poziva za dodjelu bespovratnih sredstava UP.03.1.1.04 Razvoj, unapređenje i provedba stručne prakse u visokom obrazovanju objavljenog 19. studenoga 2018. godine, s rokom za dostavu projektnih prijedloga 29. ožujka 2019. godine. Sve ugovore s korisnicima bespovratnih sredstava u okviru spomenutog Poziva pa tako i ugovor s Tekstilno-tehnološkim fakultetom, potpisala je u ime Ministarstva znanosti i obrazovanja, u skladu sa svojim ovlaštenjima, državna tajnica prof. dr. sc. Branka Ramljak. Ujedno napominjemo kako je odgovornost za provedbu projekta isključivo na nositelju projekta, odnosno korisniku sredstava koji je ujedno potpisnik ugovora, dakle u ovom slučaju na Tekstilno - tehnološkom fakultetu Sveučilišta u Zagrebu. Naime, kako je predviđeno u članku 1. pod točkom e) Općih uvjeta Ugovora o dodjeli bespovratnih sredstava za projekte koji se financiraju iz Europskog socijalnog fonda financijskom razdoblju 2014.-2020., korisnik je izravno odgovoran za početak, upravljanje, provedbu i rezultate projekta, dok sukladno točki f) istoga članka Općih uvjeta, partner koristi dio projektnih sredstava i sudjeluje u provedbi projekta provodeći povjerene mu</w:t>
      </w:r>
      <w:r w:rsidR="00F57479">
        <w:rPr>
          <w:rFonts w:ascii="Times New Roman" w:hAnsi="Times New Roman" w:cs="Times New Roman"/>
          <w:sz w:val="24"/>
          <w:szCs w:val="24"/>
        </w:rPr>
        <w:t xml:space="preserve"> </w:t>
      </w:r>
      <w:r w:rsidRPr="00ED31AD">
        <w:rPr>
          <w:rFonts w:ascii="Times New Roman" w:hAnsi="Times New Roman" w:cs="Times New Roman"/>
          <w:sz w:val="24"/>
          <w:szCs w:val="24"/>
        </w:rPr>
        <w:t>projektne aktivnosti, u skladu sa Sporazumom o partnerstvu između Korisnika i partnera. Također, spomenutim je Općim uvjetima, u članku 4. stavku 4.2. specificirano da je provedba projekta isključiva odgovornost Korisnika, čak i kada Korisnik provodi projekt s jednim ili više partnera te da Korisnik osigurava da njegovi partneri, ukoliko ih ima, u cijelosti poštuju obveze Općih uvjeta (stavak 4.5. istoga članka 4. Općih uvjeta). Također, sukladno članku 23. stavku 23.2. Općih uvjeta, Korisnik odgovara za štetu koju je nanio trećim osobama tijekom ili zbog provedbe ugovorenog projekta i/ili povrede Ugovora i/ili važećih propisa, kao i za štetu koju su u navedenom pogledu trećim osobama nanijeli njegovi partneri i/jli osobe za koje isti odgovara.</w:t>
      </w:r>
    </w:p>
    <w:p w14:paraId="7BE41D8A" w14:textId="298CA5A6" w:rsidR="00ED31AD" w:rsidRDefault="00ED31AD" w:rsidP="00F57479">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 xml:space="preserve">U odnosu na prethodno navedeno, u privitku </w:t>
      </w:r>
      <w:r w:rsidR="00F57479">
        <w:rPr>
          <w:rFonts w:ascii="Times New Roman" w:hAnsi="Times New Roman" w:cs="Times New Roman"/>
          <w:sz w:val="24"/>
          <w:szCs w:val="24"/>
        </w:rPr>
        <w:t xml:space="preserve">je </w:t>
      </w:r>
      <w:r w:rsidRPr="00ED31AD">
        <w:rPr>
          <w:rFonts w:ascii="Times New Roman" w:hAnsi="Times New Roman" w:cs="Times New Roman"/>
          <w:sz w:val="24"/>
          <w:szCs w:val="24"/>
        </w:rPr>
        <w:t>dostavlj</w:t>
      </w:r>
      <w:r w:rsidR="00F57479">
        <w:rPr>
          <w:rFonts w:ascii="Times New Roman" w:hAnsi="Times New Roman" w:cs="Times New Roman"/>
          <w:sz w:val="24"/>
          <w:szCs w:val="24"/>
        </w:rPr>
        <w:t>ena sva r</w:t>
      </w:r>
      <w:r w:rsidRPr="00ED31AD">
        <w:rPr>
          <w:rFonts w:ascii="Times New Roman" w:hAnsi="Times New Roman" w:cs="Times New Roman"/>
          <w:sz w:val="24"/>
          <w:szCs w:val="24"/>
        </w:rPr>
        <w:t>elevantn</w:t>
      </w:r>
      <w:r w:rsidR="00F57479">
        <w:rPr>
          <w:rFonts w:ascii="Times New Roman" w:hAnsi="Times New Roman" w:cs="Times New Roman"/>
          <w:sz w:val="24"/>
          <w:szCs w:val="24"/>
        </w:rPr>
        <w:t>a</w:t>
      </w:r>
      <w:r w:rsidRPr="00ED31AD">
        <w:rPr>
          <w:rFonts w:ascii="Times New Roman" w:hAnsi="Times New Roman" w:cs="Times New Roman"/>
          <w:sz w:val="24"/>
          <w:szCs w:val="24"/>
        </w:rPr>
        <w:t xml:space="preserve"> dokumentacij</w:t>
      </w:r>
      <w:r w:rsidR="00F57479">
        <w:rPr>
          <w:rFonts w:ascii="Times New Roman" w:hAnsi="Times New Roman" w:cs="Times New Roman"/>
          <w:sz w:val="24"/>
          <w:szCs w:val="24"/>
        </w:rPr>
        <w:t>a</w:t>
      </w:r>
      <w:r w:rsidR="007B1414">
        <w:rPr>
          <w:rFonts w:ascii="Times New Roman" w:hAnsi="Times New Roman" w:cs="Times New Roman"/>
          <w:sz w:val="24"/>
          <w:szCs w:val="24"/>
        </w:rPr>
        <w:t>.</w:t>
      </w:r>
    </w:p>
    <w:p w14:paraId="794E2413" w14:textId="070BD785" w:rsidR="00ED31AD" w:rsidRPr="00ED31AD" w:rsidRDefault="007B1414" w:rsidP="00ED31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v</w:t>
      </w:r>
      <w:r w:rsidR="00ED31AD" w:rsidRPr="00ED31AD">
        <w:rPr>
          <w:rFonts w:ascii="Times New Roman" w:hAnsi="Times New Roman" w:cs="Times New Roman"/>
          <w:sz w:val="24"/>
          <w:szCs w:val="24"/>
        </w:rPr>
        <w:t xml:space="preserve">ezano uz zatraženo o tome je li Ministarstvo znanosti i obrazovanja za vrijeme mandata ministrice Blaženke Divjak donosilo bilo kakve druge odluke u odnosu na Fakultet organizacije i informatike (FOI) Sveučilišta u Zagrebu, kojima se primjerice, odlučivalo o financiranju, statusnim pitanjima ili drugim pitanjima vezano za navedeni Fakultet te koja je bila uloga dužnosnice Blaženke Divjak u njima, </w:t>
      </w:r>
      <w:r>
        <w:rPr>
          <w:rFonts w:ascii="Times New Roman" w:hAnsi="Times New Roman" w:cs="Times New Roman"/>
          <w:sz w:val="24"/>
          <w:szCs w:val="24"/>
        </w:rPr>
        <w:t xml:space="preserve">u </w:t>
      </w:r>
      <w:r w:rsidR="00ED31AD" w:rsidRPr="00ED31AD">
        <w:rPr>
          <w:rFonts w:ascii="Times New Roman" w:hAnsi="Times New Roman" w:cs="Times New Roman"/>
          <w:sz w:val="24"/>
          <w:szCs w:val="24"/>
        </w:rPr>
        <w:t>očit</w:t>
      </w:r>
      <w:r>
        <w:rPr>
          <w:rFonts w:ascii="Times New Roman" w:hAnsi="Times New Roman" w:cs="Times New Roman"/>
          <w:sz w:val="24"/>
          <w:szCs w:val="24"/>
        </w:rPr>
        <w:t>ovanju se navodi slijedeće:</w:t>
      </w:r>
    </w:p>
    <w:p w14:paraId="45CAF14D" w14:textId="77988E84"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1)</w:t>
      </w:r>
      <w:r w:rsidRPr="00ED31AD">
        <w:rPr>
          <w:rFonts w:ascii="Times New Roman" w:hAnsi="Times New Roman" w:cs="Times New Roman"/>
          <w:sz w:val="24"/>
          <w:szCs w:val="24"/>
        </w:rPr>
        <w:tab/>
        <w:t xml:space="preserve">Odlukom Ministarstva znanosti i obrazovanja, KLASA: 402-06/18-01/00341: URBROJ: 533- 02-18-0002 od 14. prosinca 2018. godine (iz koje je vidljivo da istu donosi ministrica Blaženka Divjak, a potpisuje državna tajnica prof. dr. sc. Branka Ramljak) Fakultetu organizacije i informatike Sveučilišta u Zagrebu dodijeljena su financijska sredstva u iznosu od 220.000,00 kn za potrebe nabave multimedijalne opreme te obnovu i opremanje dviju novih predavaona. Sredstva su dodijeljena temeljem posebnog zahtjeva Fakulteta od dana 14. prosinca 2018. godine. </w:t>
      </w:r>
    </w:p>
    <w:p w14:paraId="1499EA60" w14:textId="457B6E62" w:rsidR="00ED31AD" w:rsidRPr="00ED31AD" w:rsidRDefault="00ED31AD" w:rsidP="007B1414">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lastRenderedPageBreak/>
        <w:t>2)</w:t>
      </w:r>
      <w:r w:rsidRPr="00ED31AD">
        <w:rPr>
          <w:rFonts w:ascii="Times New Roman" w:hAnsi="Times New Roman" w:cs="Times New Roman"/>
          <w:sz w:val="24"/>
          <w:szCs w:val="24"/>
        </w:rPr>
        <w:tab/>
        <w:t>Ministarstvo znanosti i obrazovanja je u Državnom proračunu Republike Hrvatske za 2018. godinu osiguralo sredstva u iznosu od 24.000.000,00 kn za potrebu održavanja objekata javnih visokih učilišta, te putem javnog Poziva za iskaz interesa za financiranje ili sufinanciranje održavanja i obnove građevina javnih visokih učilišta u 2018. godini (iz svibnja 2018. godine) utvrdilo opseg stvarnih potreba svih javnih visokih učilišta u Republici Hrvatskoj za održavanjem i obnovom zgrada. Odlukom ministrice znanosti i obrazovanja, prof. dr. sc. Blaženke Divjak, imenovano je tročlano Povjerenstvo za vrednovanje pristiglih prijava na Poziv, Klasa: 404-04/18-01/00005, Urbroj: 533-02-18-00005 od 2. svibnja 2018. godine. U odnosu na prijavu Fakulteta organizacije i informatike Sveučilišta u Zagrebu od dana 9. svibnja 2018. godine za sufinanciranje zamjene fasadne stolarije na zgradi Fakulteta, Pavlinska 2, Varaždin, i čija prijava je ostvarila maksimalan broj bodova, Odlukom KLASA: 404-04/18-01/00005: URBROJ: 533-02-18-0034 od 20. lipnja 2018. godine (koju je donijela državna tajnica prof, dr. sc. Branka Ramljak), FOI-u su dodijeljena financijska sredstva u iznosu od 1.400.000,00 kn za potrebe zamjene fasadne stolarije na zgradi Fakulteta, Pavlinska 2 u Varaždinu</w:t>
      </w:r>
      <w:r w:rsidR="007B1414">
        <w:rPr>
          <w:rFonts w:ascii="Times New Roman" w:hAnsi="Times New Roman" w:cs="Times New Roman"/>
          <w:sz w:val="24"/>
          <w:szCs w:val="24"/>
        </w:rPr>
        <w:t>.</w:t>
      </w:r>
    </w:p>
    <w:p w14:paraId="6FC12B9B" w14:textId="42FC76E7"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3)</w:t>
      </w:r>
      <w:r w:rsidRPr="00ED31AD">
        <w:rPr>
          <w:rFonts w:ascii="Times New Roman" w:hAnsi="Times New Roman" w:cs="Times New Roman"/>
          <w:sz w:val="24"/>
          <w:szCs w:val="24"/>
        </w:rPr>
        <w:tab/>
        <w:t>Ministarstvo znanosti i obrazovanja je u Državnom proračunu Republike Hrvatske za 2019. godinu osiguralo sredstva za potrebu održavanja objekata javnih visokih učilišta, te putem javnog Poziva za iskaz interesa za financiranje ili sufinanciranje održavanja i obnove građevina javnih visokih učilišta u 2019. godini (iz svibnja 2019. godine) utvrdilo opseg stvarnih potreba svih javnih visokih učilišta u Republici Hrvatskoj za održavanjem i obnovom zgrada. Odlukom ministrice znanosti i obrazovanja, prof. dr. sc. Blaženke Divjak, imenovano je tročlano Povjerenstvo za vrednovanje pristiglih prijava na Javni poziv, Klasa: 404-04/19-01/00006 od dana 23. svibnja 2019. godine. U odnosu na prijavu Fakulteta organizacije i informatike Sveučilišta u Zagrebu od dana 7. lipnja 2019. godine, i čija prijava je ostvarila maksimalan broj bodova, Odlukom KLASA: 404-04/19-01/00006, URBROJ: 533-02-19-0028 od 30. srpnja 2019. godine (koju je donijela državna tajnica prof. dr. sc. Branka Ramljak) FOI-u su dodijeljena financijska sredstva u iznosu od 400.000,00 kn za potrebe obnove fasade i zamjene stolarije</w:t>
      </w:r>
      <w:r w:rsidR="007B1414">
        <w:rPr>
          <w:rFonts w:ascii="Times New Roman" w:hAnsi="Times New Roman" w:cs="Times New Roman"/>
          <w:sz w:val="24"/>
          <w:szCs w:val="24"/>
        </w:rPr>
        <w:t>.</w:t>
      </w:r>
    </w:p>
    <w:p w14:paraId="60B2D0A1" w14:textId="200FE070"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4)</w:t>
      </w:r>
      <w:r w:rsidRPr="00ED31AD">
        <w:rPr>
          <w:rFonts w:ascii="Times New Roman" w:hAnsi="Times New Roman" w:cs="Times New Roman"/>
          <w:sz w:val="24"/>
          <w:szCs w:val="24"/>
        </w:rPr>
        <w:tab/>
        <w:t>Odlukom KLASA: 402-04/19-01/00006: URBROJ: 533-02-19-0091 od 30. prosinca 2019. godine (iz koje je vidljivo daje istu donosi ministrica Blaženka Divjak, a potpisuje državni tajnik dr. sc. Tomo Antičić) Fakultetu organizacije i informatike Sveučilišta u Zagrebu, dodijeljena su financijska sredstva u iznosu od 139.875,00 kn za potrebe opremanja Fakulteta informatičkom opremom. Sredstva su dodijeljena temeljem posebnog zahtjeva Fakulteta koji je Ministarstvo zaprimilo dana 16. listopada 2019. godine. Zahtjev je dokumentiran računima i dokumentima o plaćanju od strane Fakulteta, temeljem čega je</w:t>
      </w:r>
      <w:r w:rsidR="007B1414">
        <w:rPr>
          <w:rFonts w:ascii="Times New Roman" w:hAnsi="Times New Roman" w:cs="Times New Roman"/>
          <w:sz w:val="24"/>
          <w:szCs w:val="24"/>
        </w:rPr>
        <w:t xml:space="preserve"> utvrđena opravdanost zahtjeva.</w:t>
      </w:r>
    </w:p>
    <w:p w14:paraId="46FAA7B3" w14:textId="4A275F28"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lastRenderedPageBreak/>
        <w:t xml:space="preserve">U odnosu na </w:t>
      </w:r>
      <w:r w:rsidR="007B1414">
        <w:rPr>
          <w:rFonts w:ascii="Times New Roman" w:hAnsi="Times New Roman" w:cs="Times New Roman"/>
          <w:sz w:val="24"/>
          <w:szCs w:val="24"/>
        </w:rPr>
        <w:t>gore navedeno</w:t>
      </w:r>
      <w:r w:rsidRPr="00ED31AD">
        <w:rPr>
          <w:rFonts w:ascii="Times New Roman" w:hAnsi="Times New Roman" w:cs="Times New Roman"/>
          <w:sz w:val="24"/>
          <w:szCs w:val="24"/>
        </w:rPr>
        <w:t xml:space="preserve"> vidljivo kako dužnosnica Blaženka Divjak nije sudjelovala u postupcima niti je donosila odluke koje su se odnosile na dodjelu financijskih sredstava Fakultetu organizacije i informatike u Varaždinu. Također, Fakultet organizacije i informatike Sveučilišta u Zagrebu je u više navrata uputio Ministarstvu znanosti i obrazovanja zamolbe koje se odnose za realizaciju projekta obnove Vile Oršić (koju je Grad Varaždin stavio na dugoročno raspolaganje fakultetu s mogućnosti prava prvootkupa na istoj) u svrhu rješavanja prostornih problema nedostatnih prostornih kapaciteta fakulteta, no po navedenom nije bilo postupanja.</w:t>
      </w:r>
    </w:p>
    <w:p w14:paraId="3D2951F8" w14:textId="3DCA8822" w:rsidR="00ED31AD" w:rsidRPr="00ED31AD" w:rsidRDefault="00ED31AD" w:rsidP="007B1414">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 xml:space="preserve">Nadalje, vezano uz financijske isplate izvršene prema Fakultetu organizacije i informatike (FOI), u razdoblju od 2017. -2020. godine, </w:t>
      </w:r>
      <w:r w:rsidR="007B1414">
        <w:rPr>
          <w:rFonts w:ascii="Times New Roman" w:hAnsi="Times New Roman" w:cs="Times New Roman"/>
          <w:sz w:val="24"/>
          <w:szCs w:val="24"/>
        </w:rPr>
        <w:t>navodi se slijedeće:</w:t>
      </w:r>
    </w:p>
    <w:p w14:paraId="5B50D1EC" w14:textId="77777777"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Ministarstvo znanosti i obrazovanja na godišnjoj razini provodi nekoliko javnih poziva na koje se, kao prihvatljivi prijavitelji mogu, između ostalih prijaviti i znanstvene ustanove upisane u Upisnik znanstvenih organizacija koji vodi Ministarstvo pa tako i visoka učilišta. Tako su na određene javne pozive zaprimljeni i odobreni i zahtjevi FOI-a i to:</w:t>
      </w:r>
    </w:p>
    <w:p w14:paraId="4692282B" w14:textId="77777777"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w:t>
      </w:r>
      <w:r w:rsidRPr="00ED31AD">
        <w:rPr>
          <w:rFonts w:ascii="Times New Roman" w:hAnsi="Times New Roman" w:cs="Times New Roman"/>
          <w:sz w:val="24"/>
          <w:szCs w:val="24"/>
        </w:rPr>
        <w:tab/>
        <w:t>2017. godine - Javni poziv za financijsku potporu izdavanju znanstvenih časopisa i časopisa za popularizaciju znanosti, Javni poziv za financijsku potporu u pripremi i održavanju znanstvenih i znanstvenostručnih skupova i škola,</w:t>
      </w:r>
    </w:p>
    <w:p w14:paraId="701BE6DD" w14:textId="77777777"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w:t>
      </w:r>
      <w:r w:rsidRPr="00ED31AD">
        <w:rPr>
          <w:rFonts w:ascii="Times New Roman" w:hAnsi="Times New Roman" w:cs="Times New Roman"/>
          <w:sz w:val="24"/>
          <w:szCs w:val="24"/>
        </w:rPr>
        <w:tab/>
        <w:t>2018. godine - Javni poziv za financijsku potporu izdavanju znanstvenih časopisa i časopisa za popularizaciju znanosti, Javni poziv za financijsku potporu u pripremi i održavanju znanstvenih i znanstvenostručnih skupova i škola i Javni poziv za financijsku potporu u provedbi programa popularizacije znanosti,</w:t>
      </w:r>
    </w:p>
    <w:p w14:paraId="7974A60A" w14:textId="77777777"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w:t>
      </w:r>
      <w:r w:rsidRPr="00ED31AD">
        <w:rPr>
          <w:rFonts w:ascii="Times New Roman" w:hAnsi="Times New Roman" w:cs="Times New Roman"/>
          <w:sz w:val="24"/>
          <w:szCs w:val="24"/>
        </w:rPr>
        <w:tab/>
        <w:t>2019. godine - Javni poziv za financijsku potporu u pripremi i održavanju znanstvenih i znanstvenostručnih skupova i škola.</w:t>
      </w:r>
    </w:p>
    <w:p w14:paraId="50AB2B97" w14:textId="53EC5B6E"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 xml:space="preserve">Sto se tiče konkretno financiranih zahtjeva FOI-a po prethodno navedenim javnim pozivima te uloge ministrice Blaženke Divjak u donesenim odlukama, </w:t>
      </w:r>
      <w:r w:rsidR="007B1414">
        <w:rPr>
          <w:rFonts w:ascii="Times New Roman" w:hAnsi="Times New Roman" w:cs="Times New Roman"/>
          <w:sz w:val="24"/>
          <w:szCs w:val="24"/>
        </w:rPr>
        <w:t xml:space="preserve">navodi se kako je u </w:t>
      </w:r>
      <w:r w:rsidRPr="00ED31AD">
        <w:rPr>
          <w:rFonts w:ascii="Times New Roman" w:hAnsi="Times New Roman" w:cs="Times New Roman"/>
          <w:sz w:val="24"/>
          <w:szCs w:val="24"/>
        </w:rPr>
        <w:t>veljači 2017. godine tekst javnog poziva za znanstvene časopise potpisao je tadašnji ministar prof, dr. sc. Pavo Barišić, dok je Odluku o financijskoj potpori časopisima temeljem provedenog javnog poziva, Klasa: 402-07/17-02/00002, Urbroj: 533-19-17-0002 od 22. kolovoza 2017. godine potpisala ministrica Blaženka Divjak (na temelju provedenog stručnog vrednovanja i u skladu s ukupnim raspoloživim financijskim sredstvima). Nadalje, Odluku o financijskoj potpori časopisu FOI-ja „Journal of Information and Organizational Sciences14, Klasa: 402-07/17-02/00181, Urbroj: 533-19-17-0002 je 11. listopada 2017. godine potpisao državni tajnik, dr. se. Tome Antičić. Na temelju navedenoga, FOI-u je u studenom 2017. godine isplaćena financijska potpora u iznosu od 59.228,00 kuna, (dokumentacija u privitku)</w:t>
      </w:r>
    </w:p>
    <w:p w14:paraId="51B4126D" w14:textId="2E6E302D"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lastRenderedPageBreak/>
        <w:t>U ožujku 2017. godine tekst javnog poziva za znanstvene skupove potpisao je tadašnji ministar prof, dr. sc. Pavo Barišić, koji je potpisao i Odluku o financijskoj potpori skupovima temeljem provedenog javnog poziva, Klasa: 402-07/17-09/00025, Urbroj: 533-19-17-0002 od 8. lipnja 2017. godine (na temelju provedenog stručnog vrednovanja i u skladu s ukupnim raspoloživim financijskim sredstvima). Odluku o izmjeni Odluke o financijskoj potpori skupovima od dana 8. lipnja 2017. godine potpisao je državni tajnik dr. sc. Tome Antičić dana 2. kolovoza 2017. godine (klasa: 402- 07/17-09/00025, Urbroj: 533-19-17-0003). Nadalje, Odluku o financijskoj potpori skupu ,,28th Central European Conference on Information and Intelligent Systems</w:t>
      </w:r>
      <w:r w:rsidR="00DB528A">
        <w:rPr>
          <w:rFonts w:ascii="Times New Roman" w:hAnsi="Times New Roman" w:cs="Times New Roman"/>
          <w:sz w:val="24"/>
          <w:szCs w:val="24"/>
        </w:rPr>
        <w:t>“</w:t>
      </w:r>
      <w:r w:rsidRPr="00ED31AD">
        <w:rPr>
          <w:rFonts w:ascii="Times New Roman" w:hAnsi="Times New Roman" w:cs="Times New Roman"/>
          <w:sz w:val="24"/>
          <w:szCs w:val="24"/>
        </w:rPr>
        <w:t>, Klasa: 402-07/17-09/00235, Urbroj: 533-27-17-0002 od 2. kolovoza 2017. godine je potpisao državni tajnik, dr. sc. Tome Antičić. Na temelju navedenoga, FOI-u je u kolovozu 2017. isplaćena financijska potpora u iznosu od 15.976,00 kuna, (dokumentacija u privitku)</w:t>
      </w:r>
    </w:p>
    <w:p w14:paraId="0433BFE2" w14:textId="159F7900" w:rsidR="00ED31AD" w:rsidRPr="00ED31AD" w:rsidRDefault="007B1414" w:rsidP="00ED31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w:t>
      </w:r>
      <w:r w:rsidR="00ED31AD" w:rsidRPr="00ED31AD">
        <w:rPr>
          <w:rFonts w:ascii="Times New Roman" w:hAnsi="Times New Roman" w:cs="Times New Roman"/>
          <w:sz w:val="24"/>
          <w:szCs w:val="24"/>
        </w:rPr>
        <w:t xml:space="preserve"> ožujku 2018. godine tekst javnog poziva za znanstvene časopise potpisala je ministrica Blaženka Divjak, dok je Odluku o financijskoj potpori časopisima temeljem provedenog javnog poziva, Klasa: 402-07/18-02/00002, Urbroj: 533-03-18-0002 od 24. srpnja 2018. godine i njezinu izmjenu od 4. listopada 2018. godine potpisao državni tajnik, dr. sc. Tome Antičić (na temelju provedenog stručnog vrednovanja i u skladu s ukupnim raspoloživim financijskim sredstvima). Odluku o financijskoj potpori časopisu FOI-ja „Journal of Information and Organizational Sciences</w:t>
      </w:r>
      <w:r>
        <w:rPr>
          <w:rFonts w:ascii="Times New Roman" w:hAnsi="Times New Roman" w:cs="Times New Roman"/>
          <w:sz w:val="24"/>
          <w:szCs w:val="24"/>
        </w:rPr>
        <w:t>“</w:t>
      </w:r>
      <w:r w:rsidR="00ED31AD" w:rsidRPr="00ED31AD">
        <w:rPr>
          <w:rFonts w:ascii="Times New Roman" w:hAnsi="Times New Roman" w:cs="Times New Roman"/>
          <w:sz w:val="24"/>
          <w:szCs w:val="24"/>
        </w:rPr>
        <w:t xml:space="preserve">, Klasa: 402-07/18-02/00129, Urbroj: 533-03-18-0002 od 15. listopada 2018. godine potpisao državni tajnik dr. sc. Tome Antičić. Temeljem svega navedenoga, FOI-u je u prosincu 2018. godine isplaćena financijska potpora u iznosu od 72.204,00 </w:t>
      </w:r>
      <w:r>
        <w:rPr>
          <w:rFonts w:ascii="Times New Roman" w:hAnsi="Times New Roman" w:cs="Times New Roman"/>
          <w:sz w:val="24"/>
          <w:szCs w:val="24"/>
        </w:rPr>
        <w:t>kuna.</w:t>
      </w:r>
    </w:p>
    <w:p w14:paraId="5055043D" w14:textId="2A85E85F"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U ožujku 2018. godine tekst javnog poziva za znanstvene skupove potpisala je ministrica Blaženka Divjak, dok je Odluku o financijskoj potpori skupovima temeljem provedenog javnog poziva, Klasa: 402-07-09/00434,Urbroj: 533-03-18-0001 od 7. rujna 2018. godine potpisao pomoćnik ministrice Stipe Mamić, dipl, oec. (na temelju provedenog stručnog vrednovanja i u skladu s ukupnim raspoloživim financijskim sredstvima), kao i njezine izmjene i dopune od 23. listopada 2018. godine. Odluku o financijskoj potpori skupu ,,29th Central European Conference on Information and Intelligent Systems</w:t>
      </w:r>
      <w:r w:rsidR="00DB528A">
        <w:rPr>
          <w:rFonts w:ascii="Times New Roman" w:hAnsi="Times New Roman" w:cs="Times New Roman"/>
          <w:sz w:val="24"/>
          <w:szCs w:val="24"/>
        </w:rPr>
        <w:t>“</w:t>
      </w:r>
      <w:r w:rsidRPr="00ED31AD">
        <w:rPr>
          <w:rFonts w:ascii="Times New Roman" w:hAnsi="Times New Roman" w:cs="Times New Roman"/>
          <w:sz w:val="24"/>
          <w:szCs w:val="24"/>
        </w:rPr>
        <w:t>, Klasa: 402-07/18-09/00247, Urbroj: 533-03-18-0002 od 9. studenoga 2018. godine potpisao je državni tajnik, dr. sc. Tome Antičić. Na temelju navedenoga, FOI-u je u studenom 2018. godine isplaćena financijska potpora u iznosu od 16.587,00 kuna</w:t>
      </w:r>
      <w:r w:rsidR="007B1414">
        <w:rPr>
          <w:rFonts w:ascii="Times New Roman" w:hAnsi="Times New Roman" w:cs="Times New Roman"/>
          <w:sz w:val="24"/>
          <w:szCs w:val="24"/>
        </w:rPr>
        <w:t>.</w:t>
      </w:r>
    </w:p>
    <w:p w14:paraId="68906868" w14:textId="02148DE5"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 xml:space="preserve">U svibnju 2018. godine tekst javnog poziva za programe popularizacije znanosti potpisala je ministrica Blaženka Divjak, dok je Odluku o financijskoj potpori skupovima temeljem provedenog javnog poziva, Klasa: 402-07/18-12/00003, Urbroj: 533-03-18-0002 od 31. listopada 2018. godine (na temelju provedenog stručnog vrednovanja i u skladu s ukupnim raspoloživim financijskim sredstvima) i njezinu </w:t>
      </w:r>
      <w:r w:rsidRPr="00ED31AD">
        <w:rPr>
          <w:rFonts w:ascii="Times New Roman" w:hAnsi="Times New Roman" w:cs="Times New Roman"/>
          <w:sz w:val="24"/>
          <w:szCs w:val="24"/>
        </w:rPr>
        <w:lastRenderedPageBreak/>
        <w:t>izmjenu i dopunu od 11. prosinca 2018. godine potpisao pomoćnik ministrice, Stipe Mamić dipl. oec. Odluku o financijskoj po</w:t>
      </w:r>
      <w:r w:rsidR="00DB528A">
        <w:rPr>
          <w:rFonts w:ascii="Times New Roman" w:hAnsi="Times New Roman" w:cs="Times New Roman"/>
          <w:sz w:val="24"/>
          <w:szCs w:val="24"/>
        </w:rPr>
        <w:t>tpori programu „Time 4 Science“</w:t>
      </w:r>
      <w:r w:rsidRPr="00ED31AD">
        <w:rPr>
          <w:rFonts w:ascii="Times New Roman" w:hAnsi="Times New Roman" w:cs="Times New Roman"/>
          <w:sz w:val="24"/>
          <w:szCs w:val="24"/>
        </w:rPr>
        <w:t>, Klasa: 402-07/18-02/00082, Urbroj: 533-03-18-0002 od 26. studenoga 2018. godine potpisao državni tajnik, dr. sc. Tome Antičić. Slijedom navedenoga, FOI-u je u prosincu 2018. godine isplaćena financijska potpora u iznosu od 8.000,00 kuna</w:t>
      </w:r>
      <w:r w:rsidR="007B1414">
        <w:rPr>
          <w:rFonts w:ascii="Times New Roman" w:hAnsi="Times New Roman" w:cs="Times New Roman"/>
          <w:sz w:val="24"/>
          <w:szCs w:val="24"/>
        </w:rPr>
        <w:t>.</w:t>
      </w:r>
    </w:p>
    <w:p w14:paraId="7E331CDE" w14:textId="1665AE0B" w:rsidR="00ED31AD" w:rsidRPr="00ED31AD" w:rsidRDefault="00ED31AD" w:rsidP="00ED31AD">
      <w:pPr>
        <w:spacing w:before="240" w:after="0"/>
        <w:ind w:firstLine="708"/>
        <w:jc w:val="both"/>
        <w:rPr>
          <w:rFonts w:ascii="Times New Roman" w:hAnsi="Times New Roman" w:cs="Times New Roman"/>
          <w:sz w:val="24"/>
          <w:szCs w:val="24"/>
        </w:rPr>
      </w:pPr>
      <w:r w:rsidRPr="00ED31AD">
        <w:rPr>
          <w:rFonts w:ascii="Times New Roman" w:hAnsi="Times New Roman" w:cs="Times New Roman"/>
          <w:sz w:val="24"/>
          <w:szCs w:val="24"/>
        </w:rPr>
        <w:t>U svibnju 2019. godine tekst javnog poziva za znanstvene skupove potpisala je ministrica Blaženka Divjak, dok je Odluku o financijskoj potpori skupovima na temelju provedenog javnog poziva, Klasa: 402-07/19-09/00074, Urbroj: 533-03-19-0002 od 24. rujna 2019. godine (na temelju provedenog stručnog vrednovanja i u skladu s ukupnim raspoloživim financijskim sredstvima) i njezinu izmjenu od 18. prosinca 2019. godine, potpisao pomoćnik ministrice Stipe Mamić, dipl. oec. Odluku o financijskoj potpori skupu „20th Central European Conference on Information and Intelligent Systems", Klasa: 402-07/19-09/00241, Urbroj: 533-03-19-0002 od 23. listopada 2019. godine potpisao je državni tajnik, dr. sc. Tome Antičić. Temeljem navedenoga, FOI-u je u prosincu 2019. godine isplaćena financijska potpora u iznosu od 15.120,00 kuna</w:t>
      </w:r>
      <w:r w:rsidR="007B1414">
        <w:rPr>
          <w:rFonts w:ascii="Times New Roman" w:hAnsi="Times New Roman" w:cs="Times New Roman"/>
          <w:sz w:val="24"/>
          <w:szCs w:val="24"/>
        </w:rPr>
        <w:t>.</w:t>
      </w:r>
    </w:p>
    <w:p w14:paraId="786FC1E5" w14:textId="5896EB2D" w:rsidR="00ED31AD" w:rsidRDefault="007B1414" w:rsidP="00ED31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očitovanju se dalje navodi kako </w:t>
      </w:r>
      <w:r w:rsidR="00ED31AD" w:rsidRPr="00ED31AD">
        <w:rPr>
          <w:rFonts w:ascii="Times New Roman" w:hAnsi="Times New Roman" w:cs="Times New Roman"/>
          <w:sz w:val="24"/>
          <w:szCs w:val="24"/>
        </w:rPr>
        <w:t>Ministarstvo znanosti i obrazovanja jednom godišnje na svojim mrežnim stranicama objavljuje Javni poziv za plaćanje članarina u međunarodnim znanstvenoistraživačkim tijelima na kojem su prihvatljivi prijavitelji, između ostalih i javna visoka učilišta. Sukladno provedenom vrednovanju i raspoloživim financijskim sredstvima u Državnom proračunu, ministar/ministrica donosi odluku o financijskoj potpori kojom se određuje koji zahtjevi će ostvariti pravo na financijsku potporu i u kojem iznosu. Vezano za financirane zahtjeve FOI-a po ovom javnom pozivu te uloge ministrice Blaženke Divjak u donesenim odlukama</w:t>
      </w:r>
      <w:r>
        <w:rPr>
          <w:rFonts w:ascii="Times New Roman" w:hAnsi="Times New Roman" w:cs="Times New Roman"/>
          <w:sz w:val="24"/>
          <w:szCs w:val="24"/>
        </w:rPr>
        <w:t xml:space="preserve"> navodi se kako je u</w:t>
      </w:r>
      <w:r w:rsidR="00ED31AD" w:rsidRPr="00ED31AD">
        <w:rPr>
          <w:rFonts w:ascii="Times New Roman" w:hAnsi="Times New Roman" w:cs="Times New Roman"/>
          <w:sz w:val="24"/>
          <w:szCs w:val="24"/>
        </w:rPr>
        <w:t xml:space="preserve"> veljači 2018. godine tekst javnog poziva potpisala je ministrica Blaženka Divjak, kao i Odluku o financijskoj potpori temeljem provedenog javnog poziva, Klasa: 910-04/18- 02/00004, Urbroj: 533-03-18-0002 od 27. rujna 2018. godine, dok je Odluku o financijskoj potpori FOI-ju za članarinu u World Wide Web Consortium-u, Klasa: 910-04/18-02/00004, Urbroj: 533-03-18-0010 od 19. studenog 2018. godine potpisao tadašnji državni tajnik, dr. sc. Tome Antičić. Na temelju navedenoga, FOI-u je u prosincu 2018. godine isplaćena financijska potpora u iznosu od 57.486,00 kuna</w:t>
      </w:r>
      <w:r>
        <w:rPr>
          <w:rFonts w:ascii="Times New Roman" w:hAnsi="Times New Roman" w:cs="Times New Roman"/>
          <w:sz w:val="24"/>
          <w:szCs w:val="24"/>
        </w:rPr>
        <w:t xml:space="preserve">. </w:t>
      </w:r>
      <w:r w:rsidR="00ED31AD" w:rsidRPr="00ED31AD">
        <w:rPr>
          <w:rFonts w:ascii="Times New Roman" w:hAnsi="Times New Roman" w:cs="Times New Roman"/>
          <w:sz w:val="24"/>
          <w:szCs w:val="24"/>
        </w:rPr>
        <w:t>U srpnju 2019. godine tekst javnog poziva potpisala je ministrica Blaženka Divjak. Odluku o financijskoj potpori temeljem provedenog javnog poziva, Klasa: 910-04/19-02/00015, Urbroj:533-03-19-0002 od 29. studenoga 2019. godine, također je potpisala ministrica, dok je Odluku o financijskoj potpori FOI-u, za članarinu u World Wide Web Consortium-u, Klasa: 910-04/19-02/00015, Urbroj:533-03-l9-0011 od 6. prosinca 2019. godine potpisao tadašnji državni tajnik dr. sc. Tome Antičić. Temeljem navedenoga, FOI-u je u prosincu 2019. godine isplaćena financijska potpora u iznosu od 57.798,00 kuna</w:t>
      </w:r>
      <w:r w:rsidR="00901AA1">
        <w:rPr>
          <w:rFonts w:ascii="Times New Roman" w:hAnsi="Times New Roman" w:cs="Times New Roman"/>
          <w:sz w:val="24"/>
          <w:szCs w:val="24"/>
        </w:rPr>
        <w:t>.</w:t>
      </w:r>
    </w:p>
    <w:p w14:paraId="2B1A58B7" w14:textId="69BB3447" w:rsidR="00ED31AD" w:rsidRDefault="00901AA1" w:rsidP="00ED31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odnosu na zapošljavanja u očitovanju se navodi kako su </w:t>
      </w:r>
      <w:r w:rsidR="00ED31AD" w:rsidRPr="00ED31AD">
        <w:rPr>
          <w:rFonts w:ascii="Times New Roman" w:hAnsi="Times New Roman" w:cs="Times New Roman"/>
          <w:sz w:val="24"/>
          <w:szCs w:val="24"/>
        </w:rPr>
        <w:t>za vrijeme mandata ministrice Blaženke Divjak donesena 3 akta suglasnosti za zapošljavanje na Fakultetu organizacije i informatike Sveučilišta u Zagrebu. Suglasnosti su izdane na temelju odredbe članka 6. stavka 2. Zakona o izmjenama i dopunama Zakona o izvršavanju Državnog proračuna (Narodne novine, broj: 58/20) prema kojemu je iznimno od stavka 1. istoga članka Zakona dopušteno novo zapošljavanje i prijam službenika i namještenika ako za to postoji opravdani i obrazloženi razlog, u kojem je slučaju za to potrebno dobiti prethodnu suglasnost nadležnog ministra. Prilikom donošenja suglasnosti za zapošljavanje za Fakultetu organizacije i informatike, Ministarstvo znanosti i obrazovanja je odlučivalo u skladu s akademskom samoupravom i autonomijom Sveučilišta u Zagrebu u upravljanju ljudskim resursima odnosno o izboru i napredovanju sveučilišnih nastavnika te je suglasnosti izdavalo samo za ona radna mjesta za koje je suglasnosti već prethodno izdalo Sveučilište u Zagrebu. U suglasnostima Sveučilišta u Zagrebu sadržana su obrazloženja potrebe zapošljav</w:t>
      </w:r>
      <w:r>
        <w:rPr>
          <w:rFonts w:ascii="Times New Roman" w:hAnsi="Times New Roman" w:cs="Times New Roman"/>
          <w:sz w:val="24"/>
          <w:szCs w:val="24"/>
        </w:rPr>
        <w:t>anja Sveučilišta u Zagrebu.</w:t>
      </w:r>
    </w:p>
    <w:p w14:paraId="587A23FE" w14:textId="77777777" w:rsidR="00B56725" w:rsidRPr="00B56725" w:rsidRDefault="00B56725" w:rsidP="00B56725">
      <w:pPr>
        <w:spacing w:before="240" w:after="0"/>
        <w:ind w:firstLine="708"/>
        <w:jc w:val="both"/>
        <w:rPr>
          <w:rFonts w:ascii="Times New Roman" w:hAnsi="Times New Roman" w:cs="Times New Roman"/>
          <w:sz w:val="24"/>
          <w:szCs w:val="24"/>
        </w:rPr>
      </w:pPr>
      <w:r w:rsidRPr="00B56725">
        <w:rPr>
          <w:rFonts w:ascii="Times New Roman" w:hAnsi="Times New Roman" w:cs="Times New Roman"/>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001B63FF" w14:textId="77777777" w:rsidR="00B56725" w:rsidRDefault="00B56725" w:rsidP="00B56725">
      <w:pPr>
        <w:spacing w:before="240" w:after="0"/>
        <w:ind w:firstLine="708"/>
        <w:jc w:val="both"/>
        <w:rPr>
          <w:rFonts w:ascii="Times New Roman" w:hAnsi="Times New Roman" w:cs="Times New Roman"/>
          <w:sz w:val="24"/>
          <w:szCs w:val="24"/>
        </w:rPr>
      </w:pPr>
      <w:r w:rsidRPr="00B56725">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w:t>
      </w:r>
    </w:p>
    <w:p w14:paraId="6AB5FE8D" w14:textId="383EAD9C" w:rsidR="00A3616C" w:rsidRDefault="00B56725" w:rsidP="00B56725">
      <w:pPr>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Slijedom gore navedenog očitovanja i dostavljene dokumentacije utvrđeno je kako dužnosnica Blaženka Divjak nije sudjelovala niti donosila odluke u postupcima financiranja projekata „E-škole“ i „Study4Career“. Sredstva za navedene projekte osiguravala su se iz europskih fondova, a odluke</w:t>
      </w:r>
      <w:r w:rsidR="00901AA1">
        <w:rPr>
          <w:rFonts w:ascii="Times New Roman" w:hAnsi="Times New Roman" w:cs="Times New Roman"/>
          <w:sz w:val="24"/>
          <w:szCs w:val="24"/>
        </w:rPr>
        <w:t xml:space="preserve"> u postupcima u</w:t>
      </w:r>
      <w:r>
        <w:rPr>
          <w:rFonts w:ascii="Times New Roman" w:hAnsi="Times New Roman" w:cs="Times New Roman"/>
          <w:sz w:val="24"/>
          <w:szCs w:val="24"/>
        </w:rPr>
        <w:t xml:space="preserve"> ime Ministarstva donosili su drugi dužnosnici Ministarstva (raniji ministri, državni tajnici, pomoćnici ministra).</w:t>
      </w:r>
      <w:r w:rsidR="00901AA1">
        <w:rPr>
          <w:rFonts w:ascii="Times New Roman" w:hAnsi="Times New Roman" w:cs="Times New Roman"/>
          <w:sz w:val="24"/>
          <w:szCs w:val="24"/>
        </w:rPr>
        <w:t xml:space="preserve"> U očitovanju se detaljno obrazlaže uloga i tijek postupaka. I</w:t>
      </w:r>
      <w:r>
        <w:rPr>
          <w:rFonts w:ascii="Times New Roman" w:hAnsi="Times New Roman" w:cs="Times New Roman"/>
          <w:sz w:val="24"/>
          <w:szCs w:val="24"/>
        </w:rPr>
        <w:t>z dostavljen</w:t>
      </w:r>
      <w:r w:rsidR="00DB528A">
        <w:rPr>
          <w:rFonts w:ascii="Times New Roman" w:hAnsi="Times New Roman" w:cs="Times New Roman"/>
          <w:sz w:val="24"/>
          <w:szCs w:val="24"/>
        </w:rPr>
        <w:t xml:space="preserve">e </w:t>
      </w:r>
      <w:r>
        <w:rPr>
          <w:rFonts w:ascii="Times New Roman" w:hAnsi="Times New Roman" w:cs="Times New Roman"/>
          <w:sz w:val="24"/>
          <w:szCs w:val="24"/>
        </w:rPr>
        <w:t xml:space="preserve">dokumentacije utvrđeno je kako je dužnosnica donosila neke druge odluke u odnosu na Fakultet organizacije i informatike, kao što su primjerice u Javnom pozivu za financijsku potporu znanstvenim časopisima u 2017.g., Javnom pozivu za plaćanje članarina u međunarodnim znanstvenoistraživačkim tijelima u 2018.g. ili Javnom pozivu za plaćanje članarina u međunarodnim znanstvenoistraživačkim tijelima u 2019.g. </w:t>
      </w:r>
      <w:r>
        <w:rPr>
          <w:rFonts w:ascii="Times New Roman" w:hAnsi="Times New Roman" w:cs="Times New Roman"/>
          <w:sz w:val="24"/>
          <w:szCs w:val="24"/>
        </w:rPr>
        <w:lastRenderedPageBreak/>
        <w:t xml:space="preserve">Navedeno postupanje dužnosnice bi se prema postojećoj praksi Povjerenstva razmatralo u kontekstu </w:t>
      </w:r>
      <w:r w:rsidR="00DB528A">
        <w:rPr>
          <w:rFonts w:ascii="Times New Roman" w:hAnsi="Times New Roman" w:cs="Times New Roman"/>
          <w:sz w:val="24"/>
          <w:szCs w:val="24"/>
        </w:rPr>
        <w:t xml:space="preserve">odgovarajućeg </w:t>
      </w:r>
      <w:r>
        <w:rPr>
          <w:rFonts w:ascii="Times New Roman" w:hAnsi="Times New Roman" w:cs="Times New Roman"/>
          <w:sz w:val="24"/>
          <w:szCs w:val="24"/>
        </w:rPr>
        <w:t xml:space="preserve">osiguranja nepristranosti dužnosnice u odnosu na </w:t>
      </w:r>
      <w:r w:rsidR="00901AA1">
        <w:rPr>
          <w:rFonts w:ascii="Times New Roman" w:hAnsi="Times New Roman" w:cs="Times New Roman"/>
          <w:sz w:val="24"/>
          <w:szCs w:val="24"/>
        </w:rPr>
        <w:t>Fakultet</w:t>
      </w:r>
      <w:r>
        <w:rPr>
          <w:rFonts w:ascii="Times New Roman" w:hAnsi="Times New Roman" w:cs="Times New Roman"/>
          <w:sz w:val="24"/>
          <w:szCs w:val="24"/>
        </w:rPr>
        <w:t xml:space="preserve"> u kojem je dužnosnica bila zaposlena, odnosno s kojim ima pravo povratka u radni odnos. </w:t>
      </w:r>
    </w:p>
    <w:p w14:paraId="360AC3EF" w14:textId="77777777" w:rsidR="004872A6" w:rsidRDefault="004B6F1F" w:rsidP="004872A6">
      <w:pPr>
        <w:pStyle w:val="Default"/>
        <w:spacing w:before="240" w:line="276" w:lineRule="auto"/>
        <w:ind w:firstLine="708"/>
        <w:jc w:val="both"/>
        <w:rPr>
          <w:shd w:val="clear" w:color="auto" w:fill="FFFFFF"/>
        </w:rPr>
      </w:pPr>
      <w:r w:rsidRPr="00564B29">
        <w:rPr>
          <w:shd w:val="clear" w:color="auto" w:fill="FFFFFF"/>
        </w:rPr>
        <w:t xml:space="preserve">Međutim, </w:t>
      </w:r>
      <w:r w:rsidR="00EE1387" w:rsidRPr="00564B29">
        <w:rPr>
          <w:shd w:val="clear" w:color="auto" w:fill="FFFFFF"/>
        </w:rPr>
        <w:t xml:space="preserve">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w:t>
      </w:r>
      <w:r w:rsidR="003A2AEE" w:rsidRPr="00564B29">
        <w:rPr>
          <w:shd w:val="clear" w:color="auto" w:fill="FFFFFF"/>
        </w:rPr>
        <w:t>Zagrebu</w:t>
      </w:r>
      <w:r w:rsidR="005A09B7" w:rsidRPr="00564B29">
        <w:rPr>
          <w:shd w:val="clear" w:color="auto" w:fill="FFFFFF"/>
        </w:rPr>
        <w:t>, poslovni broj: Usl-20/20-18 od 3. ožujka 2020.</w:t>
      </w:r>
      <w:r w:rsidR="00EE1387" w:rsidRPr="00564B29">
        <w:rPr>
          <w:shd w:val="clear" w:color="auto" w:fill="FFFFFF"/>
        </w:rPr>
        <w:t xml:space="preserve">, potvrđenom </w:t>
      </w:r>
      <w:r w:rsidR="00727408" w:rsidRPr="00564B29">
        <w:rPr>
          <w:shd w:val="clear" w:color="auto" w:fill="FFFFFF"/>
        </w:rPr>
        <w:t>presudom Visokog upravnog suda Republike Hrvatske, poslovni broj: Usž-2888/20-2 od 27. svibnja 2021.</w:t>
      </w:r>
      <w:r w:rsidR="00EE1387" w:rsidRPr="00564B29">
        <w:rPr>
          <w:shd w:val="clear" w:color="auto" w:fill="FFFFFF"/>
        </w:rPr>
        <w:t xml:space="preserve">, presudom Upravnog suda u </w:t>
      </w:r>
      <w:r w:rsidR="00727408" w:rsidRPr="00564B29">
        <w:rPr>
          <w:shd w:val="clear" w:color="auto" w:fill="FFFFFF"/>
        </w:rPr>
        <w:t>Zagrebu, poslovni broj: Usl-964/20-6 od 25. svibnja 2020.</w:t>
      </w:r>
      <w:r w:rsidR="00EE1387" w:rsidRPr="00564B29">
        <w:rPr>
          <w:shd w:val="clear" w:color="auto" w:fill="FFFFFF"/>
        </w:rPr>
        <w:t>, potvrđenom</w:t>
      </w:r>
      <w:r w:rsidR="00727408" w:rsidRPr="00564B29">
        <w:rPr>
          <w:shd w:val="clear" w:color="auto" w:fill="FFFFFF"/>
        </w:rPr>
        <w:t xml:space="preserve"> presudom Visokog upravnog suda Republike Hrvatske, poslovni broj: Usž-3963/20-3 od 10. lipnja 2021., </w:t>
      </w:r>
      <w:r w:rsidR="00E87844" w:rsidRPr="00564B29">
        <w:rPr>
          <w:shd w:val="clear" w:color="auto" w:fill="FFFFFF"/>
        </w:rPr>
        <w:t xml:space="preserve">te </w:t>
      </w:r>
      <w:r w:rsidR="00700208" w:rsidRPr="00564B29">
        <w:rPr>
          <w:shd w:val="clear" w:color="auto" w:fill="FFFFFF"/>
        </w:rPr>
        <w:t xml:space="preserve">presudom Upravnog suda u Osijeku, poslovni broj: Usl-413/20-9 od 24. lipnja 2020., potvrđenom presudom Visokog upravnog suda Republike Hrvatske, poslovni broj: Usž-3344/20-2 od 9. lipnja 2021., </w:t>
      </w:r>
      <w:r w:rsidR="001C1AE7" w:rsidRPr="00564B29">
        <w:rPr>
          <w:shd w:val="clear" w:color="auto" w:fill="FFFFFF"/>
        </w:rPr>
        <w:t xml:space="preserve">zauzeto je pravno stajalište da Povjerenstvo nema ovlasti samostalnog vođenja postupka zbog moguće povrede članka 5. ZSSI-a. </w:t>
      </w:r>
    </w:p>
    <w:p w14:paraId="3410A566" w14:textId="77777777" w:rsidR="004872A6" w:rsidRDefault="004872A6" w:rsidP="004872A6">
      <w:pPr>
        <w:pStyle w:val="Default"/>
        <w:spacing w:before="240" w:line="276" w:lineRule="auto"/>
        <w:ind w:firstLine="708"/>
        <w:jc w:val="both"/>
        <w:rPr>
          <w:lang w:eastAsia="hr-HR" w:bidi="hr-HR"/>
        </w:rPr>
      </w:pPr>
      <w:r>
        <w:rPr>
          <w:lang w:eastAsia="hr-HR" w:bidi="hr-HR"/>
        </w:rPr>
        <w:t>Iako se navedene presude odnose na nedopuštenost pokretanja postupka i utvrđivanja moguće povrede načela obnašanja javnih dužnosti iz članka 5. ZSSI-a, obrazloženje se analogno primjenjuje i u situacijama kada se radi o utvrđivanju sukoba interesa iz članka 2. ZSSI-a, jer se radi o pravnim normama za čiju povredu se ne može izreći sankcija, a sud je u presudi zauzeo pravno stajalište da se pravna osnova za  pokretanje postupka nalazi u zakonskoj odredbi koja upućuje na one povrede ZSSI-a za koje je predviđena mogućnost sankcioniranja.</w:t>
      </w:r>
    </w:p>
    <w:p w14:paraId="5DDE2267" w14:textId="7552E2CB" w:rsidR="00DA26BE" w:rsidRPr="00564B29" w:rsidRDefault="004872A6" w:rsidP="003B5F90">
      <w:pPr>
        <w:pStyle w:val="Default"/>
        <w:spacing w:before="240" w:line="276" w:lineRule="auto"/>
        <w:ind w:firstLine="708"/>
        <w:jc w:val="both"/>
        <w:rPr>
          <w:color w:val="auto"/>
          <w:lang w:eastAsia="hr-HR" w:bidi="hr-HR"/>
        </w:rPr>
      </w:pPr>
      <w:r>
        <w:rPr>
          <w:lang w:eastAsia="hr-HR" w:bidi="hr-HR"/>
        </w:rPr>
        <w:t xml:space="preserve">Obzirom na </w:t>
      </w:r>
      <w:r w:rsidR="00901AA1">
        <w:rPr>
          <w:lang w:eastAsia="hr-HR" w:bidi="hr-HR"/>
        </w:rPr>
        <w:t>sve gore navedeno</w:t>
      </w:r>
      <w:r w:rsidR="00B56725">
        <w:rPr>
          <w:lang w:eastAsia="hr-HR" w:bidi="hr-HR"/>
        </w:rPr>
        <w:t>,</w:t>
      </w:r>
      <w:r>
        <w:rPr>
          <w:lang w:eastAsia="hr-HR" w:bidi="hr-HR"/>
        </w:rPr>
        <w:t xml:space="preserve"> </w:t>
      </w:r>
      <w:r w:rsidR="00DA26BE" w:rsidRPr="00564B29">
        <w:rPr>
          <w:color w:val="auto"/>
        </w:rPr>
        <w:t xml:space="preserve">Povjerenstvo je donijelo odluku kao što je </w:t>
      </w:r>
      <w:r w:rsidR="001577A6" w:rsidRPr="00564B29">
        <w:rPr>
          <w:color w:val="auto"/>
        </w:rPr>
        <w:t xml:space="preserve">to </w:t>
      </w:r>
      <w:r w:rsidR="00DA26BE" w:rsidRPr="00564B29">
        <w:rPr>
          <w:color w:val="auto"/>
        </w:rPr>
        <w:t>navedeno u izreci ovog akta.</w:t>
      </w:r>
    </w:p>
    <w:p w14:paraId="270A34EC" w14:textId="77777777" w:rsidR="004872A6" w:rsidRDefault="004872A6" w:rsidP="002F4A84">
      <w:pPr>
        <w:spacing w:after="0"/>
        <w:ind w:left="5376"/>
        <w:jc w:val="both"/>
        <w:rPr>
          <w:rFonts w:ascii="Times New Roman" w:hAnsi="Times New Roman" w:cs="Times New Roman"/>
          <w:sz w:val="24"/>
          <w:szCs w:val="24"/>
        </w:rPr>
      </w:pPr>
    </w:p>
    <w:p w14:paraId="2DE1CA1A" w14:textId="150061A0" w:rsidR="00B56725" w:rsidRDefault="000B0544" w:rsidP="00960165">
      <w:pPr>
        <w:spacing w:after="0"/>
        <w:ind w:left="5376"/>
        <w:jc w:val="both"/>
        <w:rPr>
          <w:rFonts w:ascii="Times New Roman" w:hAnsi="Times New Roman" w:cs="Times New Roman"/>
          <w:sz w:val="24"/>
          <w:szCs w:val="24"/>
        </w:rPr>
      </w:pPr>
      <w:r w:rsidRPr="00564B29">
        <w:rPr>
          <w:rFonts w:ascii="Times New Roman" w:hAnsi="Times New Roman" w:cs="Times New Roman"/>
          <w:sz w:val="24"/>
          <w:szCs w:val="24"/>
        </w:rPr>
        <w:t>PREDSJEDNICA POVJERENSTVA</w:t>
      </w:r>
    </w:p>
    <w:p w14:paraId="5DDE226A" w14:textId="33826ECF" w:rsidR="000B0544" w:rsidRPr="00564B29" w:rsidRDefault="002F4A84" w:rsidP="000B0544">
      <w:pPr>
        <w:spacing w:after="0"/>
        <w:ind w:left="5376" w:firstLine="288"/>
        <w:jc w:val="both"/>
        <w:rPr>
          <w:rFonts w:ascii="Times New Roman" w:hAnsi="Times New Roman" w:cs="Times New Roman"/>
          <w:sz w:val="24"/>
          <w:szCs w:val="24"/>
        </w:rPr>
      </w:pPr>
      <w:r w:rsidRPr="00564B29">
        <w:rPr>
          <w:rFonts w:ascii="Times New Roman" w:hAnsi="Times New Roman" w:cs="Times New Roman"/>
          <w:sz w:val="24"/>
          <w:szCs w:val="24"/>
        </w:rPr>
        <w:t xml:space="preserve">    </w:t>
      </w:r>
      <w:r w:rsidR="00B30517" w:rsidRPr="00564B29">
        <w:rPr>
          <w:rFonts w:ascii="Times New Roman" w:hAnsi="Times New Roman" w:cs="Times New Roman"/>
          <w:sz w:val="24"/>
          <w:szCs w:val="24"/>
        </w:rPr>
        <w:t xml:space="preserve">Nataša Novaković, </w:t>
      </w:r>
      <w:r w:rsidR="000B0544" w:rsidRPr="00564B29">
        <w:rPr>
          <w:rFonts w:ascii="Times New Roman" w:hAnsi="Times New Roman" w:cs="Times New Roman"/>
          <w:sz w:val="24"/>
          <w:szCs w:val="24"/>
        </w:rPr>
        <w:t>dipl. iur.</w:t>
      </w:r>
    </w:p>
    <w:p w14:paraId="0D897737" w14:textId="77777777" w:rsidR="00D06B6B" w:rsidRPr="00564B29" w:rsidRDefault="00D06B6B" w:rsidP="000B0544">
      <w:pPr>
        <w:spacing w:after="0"/>
        <w:jc w:val="both"/>
        <w:rPr>
          <w:rFonts w:ascii="Times New Roman" w:eastAsia="Times New Roman" w:hAnsi="Times New Roman" w:cs="Times New Roman"/>
          <w:b/>
          <w:sz w:val="24"/>
          <w:szCs w:val="24"/>
          <w:lang w:eastAsia="hr-HR"/>
        </w:rPr>
      </w:pPr>
    </w:p>
    <w:p w14:paraId="22517A4A" w14:textId="77777777" w:rsidR="00D2591B" w:rsidRPr="00564B29" w:rsidRDefault="00D2591B" w:rsidP="000B0544">
      <w:pPr>
        <w:spacing w:after="0"/>
        <w:jc w:val="both"/>
        <w:rPr>
          <w:rFonts w:ascii="Times New Roman" w:eastAsia="Times New Roman" w:hAnsi="Times New Roman" w:cs="Times New Roman"/>
          <w:b/>
          <w:sz w:val="24"/>
          <w:szCs w:val="24"/>
          <w:lang w:eastAsia="hr-HR"/>
        </w:rPr>
      </w:pPr>
    </w:p>
    <w:p w14:paraId="2C242D4D" w14:textId="77777777" w:rsidR="00ED31AD" w:rsidRPr="00B960F0" w:rsidRDefault="00ED31AD" w:rsidP="00ED31AD">
      <w:pPr>
        <w:spacing w:after="0"/>
        <w:rPr>
          <w:rFonts w:ascii="Times New Roman" w:hAnsi="Times New Roman" w:cs="Times New Roman"/>
          <w:b/>
          <w:sz w:val="24"/>
          <w:szCs w:val="24"/>
        </w:rPr>
      </w:pPr>
      <w:r w:rsidRPr="00B960F0">
        <w:rPr>
          <w:rFonts w:ascii="Times New Roman" w:hAnsi="Times New Roman" w:cs="Times New Roman"/>
          <w:b/>
          <w:sz w:val="24"/>
          <w:szCs w:val="24"/>
        </w:rPr>
        <w:t>Dostaviti:</w:t>
      </w:r>
    </w:p>
    <w:p w14:paraId="02EABFD0" w14:textId="77777777" w:rsidR="00ED31AD" w:rsidRPr="00B960F0" w:rsidRDefault="00ED31AD" w:rsidP="00ED31AD">
      <w:pPr>
        <w:pStyle w:val="Odlomakpopisa"/>
        <w:numPr>
          <w:ilvl w:val="0"/>
          <w:numId w:val="18"/>
        </w:numPr>
        <w:spacing w:after="0"/>
        <w:rPr>
          <w:rFonts w:ascii="Times New Roman" w:hAnsi="Times New Roman" w:cs="Times New Roman"/>
          <w:sz w:val="24"/>
          <w:szCs w:val="24"/>
        </w:rPr>
      </w:pPr>
      <w:r>
        <w:rPr>
          <w:rFonts w:ascii="Times New Roman" w:hAnsi="Times New Roman" w:cs="Times New Roman"/>
          <w:sz w:val="24"/>
          <w:szCs w:val="24"/>
        </w:rPr>
        <w:t>Dužnosnica Blaženka Divjak, osobna dostava</w:t>
      </w:r>
    </w:p>
    <w:p w14:paraId="02CD4411" w14:textId="77777777" w:rsidR="00ED31AD" w:rsidRPr="00B960F0" w:rsidRDefault="00ED31AD" w:rsidP="00ED31AD">
      <w:pPr>
        <w:pStyle w:val="Odlomakpopisa"/>
        <w:numPr>
          <w:ilvl w:val="0"/>
          <w:numId w:val="18"/>
        </w:numPr>
        <w:spacing w:after="0"/>
        <w:rPr>
          <w:rFonts w:ascii="Times New Roman" w:hAnsi="Times New Roman" w:cs="Times New Roman"/>
          <w:sz w:val="24"/>
          <w:szCs w:val="24"/>
        </w:rPr>
      </w:pPr>
      <w:r w:rsidRPr="00ED3C1D">
        <w:rPr>
          <w:rFonts w:ascii="Times New Roman" w:hAnsi="Times New Roman" w:cs="Times New Roman"/>
          <w:sz w:val="24"/>
          <w:szCs w:val="24"/>
        </w:rPr>
        <w:t xml:space="preserve">Objava na </w:t>
      </w:r>
      <w:r>
        <w:rPr>
          <w:rFonts w:ascii="Times New Roman" w:hAnsi="Times New Roman" w:cs="Times New Roman"/>
          <w:sz w:val="24"/>
          <w:szCs w:val="24"/>
        </w:rPr>
        <w:t>i</w:t>
      </w:r>
      <w:r w:rsidRPr="00B960F0">
        <w:rPr>
          <w:rFonts w:ascii="Times New Roman" w:hAnsi="Times New Roman" w:cs="Times New Roman"/>
          <w:sz w:val="24"/>
          <w:szCs w:val="24"/>
        </w:rPr>
        <w:t>nternet</w:t>
      </w:r>
      <w:r>
        <w:rPr>
          <w:rFonts w:ascii="Times New Roman" w:hAnsi="Times New Roman" w:cs="Times New Roman"/>
          <w:sz w:val="24"/>
          <w:szCs w:val="24"/>
        </w:rPr>
        <w:t>skoj</w:t>
      </w:r>
      <w:r w:rsidRPr="00B960F0">
        <w:rPr>
          <w:rFonts w:ascii="Times New Roman" w:hAnsi="Times New Roman" w:cs="Times New Roman"/>
          <w:sz w:val="24"/>
          <w:szCs w:val="24"/>
        </w:rPr>
        <w:t xml:space="preserve"> stranic</w:t>
      </w:r>
      <w:r>
        <w:rPr>
          <w:rFonts w:ascii="Times New Roman" w:hAnsi="Times New Roman" w:cs="Times New Roman"/>
          <w:sz w:val="24"/>
          <w:szCs w:val="24"/>
        </w:rPr>
        <w:t>i</w:t>
      </w:r>
      <w:r w:rsidRPr="00B960F0">
        <w:rPr>
          <w:rFonts w:ascii="Times New Roman" w:hAnsi="Times New Roman" w:cs="Times New Roman"/>
          <w:sz w:val="24"/>
          <w:szCs w:val="24"/>
        </w:rPr>
        <w:t xml:space="preserve"> Povjerenstva</w:t>
      </w:r>
    </w:p>
    <w:p w14:paraId="17B8E7D1" w14:textId="77777777" w:rsidR="00ED31AD" w:rsidRPr="000E5D53" w:rsidRDefault="00ED31AD" w:rsidP="00ED31AD">
      <w:pPr>
        <w:pStyle w:val="Odlomakpopisa"/>
        <w:numPr>
          <w:ilvl w:val="0"/>
          <w:numId w:val="18"/>
        </w:numPr>
        <w:spacing w:after="0"/>
        <w:rPr>
          <w:rFonts w:ascii="Times New Roman" w:hAnsi="Times New Roman" w:cs="Times New Roman"/>
          <w:sz w:val="24"/>
          <w:szCs w:val="24"/>
        </w:rPr>
      </w:pPr>
      <w:r>
        <w:rPr>
          <w:rFonts w:ascii="Times New Roman" w:hAnsi="Times New Roman" w:cs="Times New Roman"/>
          <w:sz w:val="24"/>
          <w:szCs w:val="24"/>
        </w:rPr>
        <w:t>P</w:t>
      </w:r>
      <w:r w:rsidRPr="00B960F0">
        <w:rPr>
          <w:rFonts w:ascii="Times New Roman" w:hAnsi="Times New Roman" w:cs="Times New Roman"/>
          <w:sz w:val="24"/>
          <w:szCs w:val="24"/>
        </w:rPr>
        <w:t>ismohrana</w:t>
      </w:r>
    </w:p>
    <w:p w14:paraId="314E811E" w14:textId="0AF9465A" w:rsidR="006C4E20" w:rsidRPr="00564B29" w:rsidRDefault="006C4E20" w:rsidP="006C4E20">
      <w:pPr>
        <w:pStyle w:val="Odlomakpopisa"/>
        <w:spacing w:after="0"/>
        <w:jc w:val="both"/>
        <w:rPr>
          <w:rFonts w:ascii="Times New Roman" w:hAnsi="Times New Roman" w:cs="Times New Roman"/>
          <w:sz w:val="24"/>
          <w:szCs w:val="24"/>
        </w:rPr>
      </w:pPr>
    </w:p>
    <w:p w14:paraId="180CAE35" w14:textId="545B5C38" w:rsidR="006C4E20" w:rsidRPr="00564B29" w:rsidRDefault="006C4E20" w:rsidP="006C4E20">
      <w:pPr>
        <w:pStyle w:val="Odlomakpopisa"/>
        <w:spacing w:after="0"/>
        <w:jc w:val="both"/>
        <w:rPr>
          <w:rFonts w:ascii="Times New Roman" w:hAnsi="Times New Roman" w:cs="Times New Roman"/>
          <w:sz w:val="24"/>
          <w:szCs w:val="24"/>
        </w:rPr>
      </w:pPr>
    </w:p>
    <w:p w14:paraId="4FEDA17E" w14:textId="0666DC9A" w:rsidR="006C4E20" w:rsidRPr="00564B29" w:rsidRDefault="006C4E20" w:rsidP="006C4E20">
      <w:pPr>
        <w:pStyle w:val="Odlomakpopisa"/>
        <w:spacing w:after="0"/>
        <w:jc w:val="both"/>
        <w:rPr>
          <w:rFonts w:ascii="Times New Roman" w:hAnsi="Times New Roman" w:cs="Times New Roman"/>
          <w:sz w:val="24"/>
          <w:szCs w:val="24"/>
        </w:rPr>
      </w:pPr>
    </w:p>
    <w:p w14:paraId="3329A1F7" w14:textId="113B0E91" w:rsidR="006C4E20" w:rsidRPr="00564B29" w:rsidRDefault="006C4E20" w:rsidP="006C4E20">
      <w:pPr>
        <w:pStyle w:val="Odlomakpopisa"/>
        <w:spacing w:after="0"/>
        <w:jc w:val="both"/>
        <w:rPr>
          <w:rFonts w:ascii="Times New Roman" w:hAnsi="Times New Roman" w:cs="Times New Roman"/>
          <w:sz w:val="24"/>
          <w:szCs w:val="24"/>
        </w:rPr>
      </w:pPr>
    </w:p>
    <w:p w14:paraId="21AA9D2E" w14:textId="77777777" w:rsidR="006C4E20" w:rsidRPr="00564B29" w:rsidRDefault="006C4E20" w:rsidP="006C4E20">
      <w:pPr>
        <w:pStyle w:val="Odlomakpopisa"/>
        <w:spacing w:after="0"/>
        <w:jc w:val="both"/>
        <w:rPr>
          <w:rFonts w:ascii="Times New Roman" w:eastAsia="Times New Roman" w:hAnsi="Times New Roman" w:cs="Times New Roman"/>
          <w:sz w:val="24"/>
          <w:szCs w:val="24"/>
          <w:lang w:eastAsia="hr-HR"/>
        </w:rPr>
      </w:pPr>
    </w:p>
    <w:sectPr w:rsidR="006C4E20" w:rsidRPr="00564B2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5BC3" w14:textId="77777777" w:rsidR="00374214" w:rsidRDefault="00374214" w:rsidP="005B5818">
      <w:pPr>
        <w:spacing w:after="0" w:line="240" w:lineRule="auto"/>
      </w:pPr>
      <w:r>
        <w:separator/>
      </w:r>
    </w:p>
  </w:endnote>
  <w:endnote w:type="continuationSeparator" w:id="0">
    <w:p w14:paraId="117983AE" w14:textId="77777777" w:rsidR="00374214" w:rsidRDefault="003742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6B5CEE"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982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6B5CEE" w:rsidRPr="005B5818"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6B5CEE" w:rsidRDefault="006B5CE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6B5CEE"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F100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6B5CEE" w:rsidRPr="005B5818"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6B5CEE" w:rsidRPr="002C59EF" w:rsidRDefault="006B5CEE"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AE0AD" w14:textId="77777777" w:rsidR="00374214" w:rsidRDefault="00374214" w:rsidP="005B5818">
      <w:pPr>
        <w:spacing w:after="0" w:line="240" w:lineRule="auto"/>
      </w:pPr>
      <w:r>
        <w:separator/>
      </w:r>
    </w:p>
  </w:footnote>
  <w:footnote w:type="continuationSeparator" w:id="0">
    <w:p w14:paraId="05807F0A" w14:textId="77777777" w:rsidR="00374214" w:rsidRDefault="003742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6DAC63D2" w:rsidR="006B5CEE" w:rsidRDefault="006B5CEE">
        <w:pPr>
          <w:pStyle w:val="Zaglavlje"/>
          <w:jc w:val="right"/>
        </w:pPr>
        <w:r>
          <w:fldChar w:fldCharType="begin"/>
        </w:r>
        <w:r>
          <w:instrText xml:space="preserve"> PAGE   \* MERGEFORMAT </w:instrText>
        </w:r>
        <w:r>
          <w:fldChar w:fldCharType="separate"/>
        </w:r>
        <w:r w:rsidR="003B2A6C">
          <w:rPr>
            <w:noProof/>
          </w:rPr>
          <w:t>2</w:t>
        </w:r>
        <w:r>
          <w:rPr>
            <w:noProof/>
          </w:rPr>
          <w:fldChar w:fldCharType="end"/>
        </w:r>
      </w:p>
    </w:sdtContent>
  </w:sdt>
  <w:p w14:paraId="5DDE227A" w14:textId="77777777" w:rsidR="006B5CEE" w:rsidRDefault="006B5CE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6B5CEE" w:rsidRPr="005B5818" w:rsidRDefault="006B5CE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6B5CEE" w:rsidRPr="00CA2B25" w:rsidRDefault="006B5CEE" w:rsidP="005B5818">
                          <w:pPr>
                            <w:jc w:val="right"/>
                            <w:rPr>
                              <w:sz w:val="16"/>
                              <w:szCs w:val="16"/>
                            </w:rPr>
                          </w:pPr>
                          <w:r w:rsidRPr="00CA2B25">
                            <w:rPr>
                              <w:sz w:val="16"/>
                              <w:szCs w:val="16"/>
                            </w:rPr>
                            <w:t xml:space="preserve">                                                </w:t>
                          </w:r>
                        </w:p>
                        <w:p w14:paraId="5DDE2294" w14:textId="77777777" w:rsidR="006B5CEE" w:rsidRPr="00CA2B25" w:rsidRDefault="006B5CEE"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6B5CEE" w:rsidRDefault="006B5CE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6B5CEE" w:rsidRPr="00CA2B25" w:rsidRDefault="006B5CEE" w:rsidP="005B5818">
                    <w:pPr>
                      <w:jc w:val="right"/>
                      <w:rPr>
                        <w:sz w:val="16"/>
                        <w:szCs w:val="16"/>
                      </w:rPr>
                    </w:pPr>
                    <w:r w:rsidRPr="00CA2B25">
                      <w:rPr>
                        <w:sz w:val="16"/>
                        <w:szCs w:val="16"/>
                      </w:rPr>
                      <w:t xml:space="preserve">                                                </w:t>
                    </w:r>
                  </w:p>
                  <w:p w14:paraId="5DDE2294" w14:textId="77777777" w:rsidR="006B5CEE" w:rsidRPr="00CA2B25" w:rsidRDefault="006B5CEE"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6B5CEE" w:rsidRDefault="006B5CE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6B5CEE" w:rsidRDefault="006B5CEE"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6B5CEE" w:rsidRDefault="006B5CEE"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6B5CEE" w:rsidRDefault="006B5CEE"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6B5CEE" w:rsidRDefault="006B5CEE"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7857101E" w14:textId="654C50BF" w:rsidR="006F7BD6" w:rsidRDefault="006B5CEE"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EE1423"/>
    <w:multiLevelType w:val="hybridMultilevel"/>
    <w:tmpl w:val="4AC27A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E1477C"/>
    <w:multiLevelType w:val="multilevel"/>
    <w:tmpl w:val="254AF3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8E36DB"/>
    <w:multiLevelType w:val="multilevel"/>
    <w:tmpl w:val="57A2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3" w15:restartNumberingAfterBreak="0">
    <w:nsid w:val="6C6D6894"/>
    <w:multiLevelType w:val="multilevel"/>
    <w:tmpl w:val="9DD0D2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0"/>
  </w:num>
  <w:num w:numId="2">
    <w:abstractNumId w:val="0"/>
  </w:num>
  <w:num w:numId="3">
    <w:abstractNumId w:val="9"/>
  </w:num>
  <w:num w:numId="4">
    <w:abstractNumId w:val="2"/>
  </w:num>
  <w:num w:numId="5">
    <w:abstractNumId w:val="7"/>
  </w:num>
  <w:num w:numId="6">
    <w:abstractNumId w:val="14"/>
  </w:num>
  <w:num w:numId="7">
    <w:abstractNumId w:val="6"/>
  </w:num>
  <w:num w:numId="8">
    <w:abstractNumId w:val="12"/>
  </w:num>
  <w:num w:numId="9">
    <w:abstractNumId w:val="17"/>
  </w:num>
  <w:num w:numId="10">
    <w:abstractNumId w:val="5"/>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3"/>
  </w:num>
  <w:num w:numId="16">
    <w:abstractNumId w:val="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9F6"/>
    <w:rsid w:val="00001B5D"/>
    <w:rsid w:val="0000219D"/>
    <w:rsid w:val="000036AD"/>
    <w:rsid w:val="00003AC2"/>
    <w:rsid w:val="0000728E"/>
    <w:rsid w:val="0000799D"/>
    <w:rsid w:val="000108AE"/>
    <w:rsid w:val="000112A2"/>
    <w:rsid w:val="00011965"/>
    <w:rsid w:val="00013127"/>
    <w:rsid w:val="00016B84"/>
    <w:rsid w:val="00016CD5"/>
    <w:rsid w:val="00020EC9"/>
    <w:rsid w:val="00021E1A"/>
    <w:rsid w:val="00025175"/>
    <w:rsid w:val="000251ED"/>
    <w:rsid w:val="000260CC"/>
    <w:rsid w:val="00026F3A"/>
    <w:rsid w:val="00027662"/>
    <w:rsid w:val="00027E39"/>
    <w:rsid w:val="00031495"/>
    <w:rsid w:val="000317F2"/>
    <w:rsid w:val="00032190"/>
    <w:rsid w:val="00032917"/>
    <w:rsid w:val="00034E0B"/>
    <w:rsid w:val="000414AA"/>
    <w:rsid w:val="0004530A"/>
    <w:rsid w:val="00046AA6"/>
    <w:rsid w:val="00050B2D"/>
    <w:rsid w:val="00052DA3"/>
    <w:rsid w:val="00053908"/>
    <w:rsid w:val="00053BB6"/>
    <w:rsid w:val="00060106"/>
    <w:rsid w:val="000602E7"/>
    <w:rsid w:val="00060CA7"/>
    <w:rsid w:val="00062BB3"/>
    <w:rsid w:val="00063B60"/>
    <w:rsid w:val="00063CA5"/>
    <w:rsid w:val="00063F26"/>
    <w:rsid w:val="000653DB"/>
    <w:rsid w:val="000654FB"/>
    <w:rsid w:val="0006554A"/>
    <w:rsid w:val="00065ADB"/>
    <w:rsid w:val="00065D21"/>
    <w:rsid w:val="0006691C"/>
    <w:rsid w:val="00067897"/>
    <w:rsid w:val="00067EC1"/>
    <w:rsid w:val="00070F1B"/>
    <w:rsid w:val="0007450A"/>
    <w:rsid w:val="00074612"/>
    <w:rsid w:val="0007567E"/>
    <w:rsid w:val="000761BF"/>
    <w:rsid w:val="00080097"/>
    <w:rsid w:val="0008333F"/>
    <w:rsid w:val="00084393"/>
    <w:rsid w:val="00085555"/>
    <w:rsid w:val="00090EDE"/>
    <w:rsid w:val="00091399"/>
    <w:rsid w:val="000963C1"/>
    <w:rsid w:val="0009767D"/>
    <w:rsid w:val="0009795F"/>
    <w:rsid w:val="000A4CB2"/>
    <w:rsid w:val="000A67B8"/>
    <w:rsid w:val="000A7FB3"/>
    <w:rsid w:val="000B01CE"/>
    <w:rsid w:val="000B0544"/>
    <w:rsid w:val="000B12D6"/>
    <w:rsid w:val="000B16BF"/>
    <w:rsid w:val="000B335C"/>
    <w:rsid w:val="000B4160"/>
    <w:rsid w:val="000B66A3"/>
    <w:rsid w:val="000B71AA"/>
    <w:rsid w:val="000B7EC1"/>
    <w:rsid w:val="000C25FD"/>
    <w:rsid w:val="000D0BAA"/>
    <w:rsid w:val="000D0D00"/>
    <w:rsid w:val="000D1698"/>
    <w:rsid w:val="000D20E3"/>
    <w:rsid w:val="000D25E9"/>
    <w:rsid w:val="000D2A47"/>
    <w:rsid w:val="000D5533"/>
    <w:rsid w:val="000D5ED9"/>
    <w:rsid w:val="000D758A"/>
    <w:rsid w:val="000D799B"/>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43F1"/>
    <w:rsid w:val="00106301"/>
    <w:rsid w:val="001079F7"/>
    <w:rsid w:val="001126EA"/>
    <w:rsid w:val="00112E23"/>
    <w:rsid w:val="00116BC3"/>
    <w:rsid w:val="00117383"/>
    <w:rsid w:val="00120C67"/>
    <w:rsid w:val="001211B8"/>
    <w:rsid w:val="0012224D"/>
    <w:rsid w:val="00123D6E"/>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2E75"/>
    <w:rsid w:val="00155748"/>
    <w:rsid w:val="0015665D"/>
    <w:rsid w:val="001577A6"/>
    <w:rsid w:val="00161E22"/>
    <w:rsid w:val="00162799"/>
    <w:rsid w:val="00162D31"/>
    <w:rsid w:val="00163804"/>
    <w:rsid w:val="00164BF0"/>
    <w:rsid w:val="0016537F"/>
    <w:rsid w:val="0016664A"/>
    <w:rsid w:val="0016683D"/>
    <w:rsid w:val="0016787E"/>
    <w:rsid w:val="001721B9"/>
    <w:rsid w:val="00172A65"/>
    <w:rsid w:val="00176BB2"/>
    <w:rsid w:val="00176E02"/>
    <w:rsid w:val="00181981"/>
    <w:rsid w:val="0018358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1AE7"/>
    <w:rsid w:val="001C42CA"/>
    <w:rsid w:val="001C6D91"/>
    <w:rsid w:val="001D099E"/>
    <w:rsid w:val="001D38AC"/>
    <w:rsid w:val="001D4A86"/>
    <w:rsid w:val="001D5E4B"/>
    <w:rsid w:val="001D7515"/>
    <w:rsid w:val="001E003A"/>
    <w:rsid w:val="001E1B5B"/>
    <w:rsid w:val="001E1CAC"/>
    <w:rsid w:val="001E2949"/>
    <w:rsid w:val="001E42DA"/>
    <w:rsid w:val="001E4720"/>
    <w:rsid w:val="001E594C"/>
    <w:rsid w:val="001E75A4"/>
    <w:rsid w:val="001E7E96"/>
    <w:rsid w:val="001F044E"/>
    <w:rsid w:val="001F0ADE"/>
    <w:rsid w:val="001F255F"/>
    <w:rsid w:val="001F3B71"/>
    <w:rsid w:val="001F45BF"/>
    <w:rsid w:val="001F50D5"/>
    <w:rsid w:val="001F64C0"/>
    <w:rsid w:val="001F7604"/>
    <w:rsid w:val="001F7D9B"/>
    <w:rsid w:val="00200686"/>
    <w:rsid w:val="00200ABE"/>
    <w:rsid w:val="00201395"/>
    <w:rsid w:val="00204131"/>
    <w:rsid w:val="002046E8"/>
    <w:rsid w:val="00205C3C"/>
    <w:rsid w:val="00206538"/>
    <w:rsid w:val="00206ACC"/>
    <w:rsid w:val="002076E1"/>
    <w:rsid w:val="002106B5"/>
    <w:rsid w:val="00210ED4"/>
    <w:rsid w:val="0021248A"/>
    <w:rsid w:val="00212E5C"/>
    <w:rsid w:val="0021369A"/>
    <w:rsid w:val="00215DCD"/>
    <w:rsid w:val="00217731"/>
    <w:rsid w:val="00222A84"/>
    <w:rsid w:val="00223723"/>
    <w:rsid w:val="002243BC"/>
    <w:rsid w:val="002249D7"/>
    <w:rsid w:val="00225168"/>
    <w:rsid w:val="00226855"/>
    <w:rsid w:val="0022778F"/>
    <w:rsid w:val="00230D29"/>
    <w:rsid w:val="0023102B"/>
    <w:rsid w:val="00231EEE"/>
    <w:rsid w:val="002343F7"/>
    <w:rsid w:val="002345AF"/>
    <w:rsid w:val="0023718E"/>
    <w:rsid w:val="00241ACB"/>
    <w:rsid w:val="00246DC6"/>
    <w:rsid w:val="00252E0D"/>
    <w:rsid w:val="00252FD8"/>
    <w:rsid w:val="00253A53"/>
    <w:rsid w:val="00253B22"/>
    <w:rsid w:val="00254180"/>
    <w:rsid w:val="00261EBA"/>
    <w:rsid w:val="0026223D"/>
    <w:rsid w:val="00262BD1"/>
    <w:rsid w:val="00262CD6"/>
    <w:rsid w:val="00264EEB"/>
    <w:rsid w:val="00265165"/>
    <w:rsid w:val="00265E6C"/>
    <w:rsid w:val="00272AA2"/>
    <w:rsid w:val="002745E2"/>
    <w:rsid w:val="00276233"/>
    <w:rsid w:val="0027646B"/>
    <w:rsid w:val="00280748"/>
    <w:rsid w:val="00280D07"/>
    <w:rsid w:val="0028117E"/>
    <w:rsid w:val="002811ED"/>
    <w:rsid w:val="002821C8"/>
    <w:rsid w:val="00282709"/>
    <w:rsid w:val="0028380B"/>
    <w:rsid w:val="00287E5B"/>
    <w:rsid w:val="00290BD5"/>
    <w:rsid w:val="002915D2"/>
    <w:rsid w:val="00294E9C"/>
    <w:rsid w:val="00294F14"/>
    <w:rsid w:val="00295985"/>
    <w:rsid w:val="00296162"/>
    <w:rsid w:val="00296618"/>
    <w:rsid w:val="0029697E"/>
    <w:rsid w:val="0029727C"/>
    <w:rsid w:val="002A0ADB"/>
    <w:rsid w:val="002A171E"/>
    <w:rsid w:val="002A213C"/>
    <w:rsid w:val="002A35CD"/>
    <w:rsid w:val="002A60C6"/>
    <w:rsid w:val="002A7829"/>
    <w:rsid w:val="002A790D"/>
    <w:rsid w:val="002B037A"/>
    <w:rsid w:val="002B0964"/>
    <w:rsid w:val="002B0DC9"/>
    <w:rsid w:val="002B1313"/>
    <w:rsid w:val="002B1696"/>
    <w:rsid w:val="002B1F8B"/>
    <w:rsid w:val="002B3567"/>
    <w:rsid w:val="002B77C3"/>
    <w:rsid w:val="002C0433"/>
    <w:rsid w:val="002C1E37"/>
    <w:rsid w:val="002C21A5"/>
    <w:rsid w:val="002C2340"/>
    <w:rsid w:val="002C559C"/>
    <w:rsid w:val="002C59D5"/>
    <w:rsid w:val="002C59EF"/>
    <w:rsid w:val="002D0E11"/>
    <w:rsid w:val="002D12E7"/>
    <w:rsid w:val="002D1A93"/>
    <w:rsid w:val="002D3734"/>
    <w:rsid w:val="002D5756"/>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3AD6"/>
    <w:rsid w:val="0031426A"/>
    <w:rsid w:val="003150F1"/>
    <w:rsid w:val="00316625"/>
    <w:rsid w:val="00317DF1"/>
    <w:rsid w:val="00323796"/>
    <w:rsid w:val="00325312"/>
    <w:rsid w:val="00330433"/>
    <w:rsid w:val="00334297"/>
    <w:rsid w:val="00335445"/>
    <w:rsid w:val="00335667"/>
    <w:rsid w:val="003356C4"/>
    <w:rsid w:val="00335A16"/>
    <w:rsid w:val="00340B33"/>
    <w:rsid w:val="003416CC"/>
    <w:rsid w:val="003430AB"/>
    <w:rsid w:val="003431A4"/>
    <w:rsid w:val="00343B81"/>
    <w:rsid w:val="00344518"/>
    <w:rsid w:val="00346FA2"/>
    <w:rsid w:val="0034741C"/>
    <w:rsid w:val="00347895"/>
    <w:rsid w:val="0035327C"/>
    <w:rsid w:val="003540AC"/>
    <w:rsid w:val="00357A95"/>
    <w:rsid w:val="00357E61"/>
    <w:rsid w:val="003610B5"/>
    <w:rsid w:val="0036339E"/>
    <w:rsid w:val="00364881"/>
    <w:rsid w:val="0036622D"/>
    <w:rsid w:val="003664E4"/>
    <w:rsid w:val="00366BF9"/>
    <w:rsid w:val="00366D10"/>
    <w:rsid w:val="003676BE"/>
    <w:rsid w:val="00371675"/>
    <w:rsid w:val="00371F8C"/>
    <w:rsid w:val="0037330A"/>
    <w:rsid w:val="003734EB"/>
    <w:rsid w:val="003738B1"/>
    <w:rsid w:val="00373F25"/>
    <w:rsid w:val="00374214"/>
    <w:rsid w:val="00375047"/>
    <w:rsid w:val="00376039"/>
    <w:rsid w:val="00377FFA"/>
    <w:rsid w:val="00380468"/>
    <w:rsid w:val="0038081B"/>
    <w:rsid w:val="00380B6B"/>
    <w:rsid w:val="0038125D"/>
    <w:rsid w:val="00382204"/>
    <w:rsid w:val="00383054"/>
    <w:rsid w:val="003852BE"/>
    <w:rsid w:val="003854BB"/>
    <w:rsid w:val="00386CF5"/>
    <w:rsid w:val="00387662"/>
    <w:rsid w:val="00390EAB"/>
    <w:rsid w:val="003916D5"/>
    <w:rsid w:val="00391A13"/>
    <w:rsid w:val="00393BB2"/>
    <w:rsid w:val="00394E7E"/>
    <w:rsid w:val="00394E97"/>
    <w:rsid w:val="00395C84"/>
    <w:rsid w:val="003962B5"/>
    <w:rsid w:val="00396D49"/>
    <w:rsid w:val="003A0C20"/>
    <w:rsid w:val="003A1955"/>
    <w:rsid w:val="003A2AEE"/>
    <w:rsid w:val="003A47BF"/>
    <w:rsid w:val="003A5ADA"/>
    <w:rsid w:val="003B039F"/>
    <w:rsid w:val="003B08F7"/>
    <w:rsid w:val="003B1899"/>
    <w:rsid w:val="003B189D"/>
    <w:rsid w:val="003B2A6C"/>
    <w:rsid w:val="003B3082"/>
    <w:rsid w:val="003B3120"/>
    <w:rsid w:val="003B35BD"/>
    <w:rsid w:val="003B3E60"/>
    <w:rsid w:val="003B5D05"/>
    <w:rsid w:val="003B5F90"/>
    <w:rsid w:val="003B7289"/>
    <w:rsid w:val="003C019C"/>
    <w:rsid w:val="003C05E6"/>
    <w:rsid w:val="003C22D4"/>
    <w:rsid w:val="003C3020"/>
    <w:rsid w:val="003C3AB3"/>
    <w:rsid w:val="003C477F"/>
    <w:rsid w:val="003C4B46"/>
    <w:rsid w:val="003C4B50"/>
    <w:rsid w:val="003C5B5E"/>
    <w:rsid w:val="003C5CB8"/>
    <w:rsid w:val="003C61A7"/>
    <w:rsid w:val="003C61A8"/>
    <w:rsid w:val="003D0F85"/>
    <w:rsid w:val="003D179E"/>
    <w:rsid w:val="003D2950"/>
    <w:rsid w:val="003D38F1"/>
    <w:rsid w:val="003D7B1B"/>
    <w:rsid w:val="003D7DCA"/>
    <w:rsid w:val="003E188B"/>
    <w:rsid w:val="003E1947"/>
    <w:rsid w:val="003E40D1"/>
    <w:rsid w:val="003E516D"/>
    <w:rsid w:val="003E60D6"/>
    <w:rsid w:val="003E6449"/>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732E"/>
    <w:rsid w:val="00422A7D"/>
    <w:rsid w:val="00423155"/>
    <w:rsid w:val="00423F97"/>
    <w:rsid w:val="00425A29"/>
    <w:rsid w:val="00427EDE"/>
    <w:rsid w:val="004300F9"/>
    <w:rsid w:val="0043115C"/>
    <w:rsid w:val="0043410B"/>
    <w:rsid w:val="00434989"/>
    <w:rsid w:val="00435145"/>
    <w:rsid w:val="00435F18"/>
    <w:rsid w:val="00436A56"/>
    <w:rsid w:val="00444FB1"/>
    <w:rsid w:val="004457B3"/>
    <w:rsid w:val="00445F8D"/>
    <w:rsid w:val="00447ACC"/>
    <w:rsid w:val="00450139"/>
    <w:rsid w:val="004510BB"/>
    <w:rsid w:val="00451B6F"/>
    <w:rsid w:val="00453261"/>
    <w:rsid w:val="00454C08"/>
    <w:rsid w:val="004551B1"/>
    <w:rsid w:val="00460986"/>
    <w:rsid w:val="0046136D"/>
    <w:rsid w:val="0046346B"/>
    <w:rsid w:val="00466A8D"/>
    <w:rsid w:val="00472A42"/>
    <w:rsid w:val="00472F71"/>
    <w:rsid w:val="00474017"/>
    <w:rsid w:val="004751E5"/>
    <w:rsid w:val="00477605"/>
    <w:rsid w:val="00477AEC"/>
    <w:rsid w:val="00477D29"/>
    <w:rsid w:val="00481186"/>
    <w:rsid w:val="00481363"/>
    <w:rsid w:val="0048198E"/>
    <w:rsid w:val="00482091"/>
    <w:rsid w:val="00482B6E"/>
    <w:rsid w:val="004844D5"/>
    <w:rsid w:val="004872A6"/>
    <w:rsid w:val="00487916"/>
    <w:rsid w:val="00490B6B"/>
    <w:rsid w:val="00491B56"/>
    <w:rsid w:val="00491FB4"/>
    <w:rsid w:val="0049444E"/>
    <w:rsid w:val="00494FBC"/>
    <w:rsid w:val="00495F25"/>
    <w:rsid w:val="00497A93"/>
    <w:rsid w:val="004A196E"/>
    <w:rsid w:val="004A1A4E"/>
    <w:rsid w:val="004A65E6"/>
    <w:rsid w:val="004B0A51"/>
    <w:rsid w:val="004B12AF"/>
    <w:rsid w:val="004B400D"/>
    <w:rsid w:val="004B5A43"/>
    <w:rsid w:val="004B66CD"/>
    <w:rsid w:val="004B6F1F"/>
    <w:rsid w:val="004C510A"/>
    <w:rsid w:val="004C733D"/>
    <w:rsid w:val="004C74A2"/>
    <w:rsid w:val="004D2765"/>
    <w:rsid w:val="004D3279"/>
    <w:rsid w:val="004D6DEB"/>
    <w:rsid w:val="004D7C14"/>
    <w:rsid w:val="004E02D5"/>
    <w:rsid w:val="004E077C"/>
    <w:rsid w:val="004E2E1E"/>
    <w:rsid w:val="004E34FF"/>
    <w:rsid w:val="004E37D2"/>
    <w:rsid w:val="004E4056"/>
    <w:rsid w:val="004E7630"/>
    <w:rsid w:val="004E7C87"/>
    <w:rsid w:val="004F0557"/>
    <w:rsid w:val="004F1FE2"/>
    <w:rsid w:val="004F2656"/>
    <w:rsid w:val="004F4525"/>
    <w:rsid w:val="004F4858"/>
    <w:rsid w:val="004F561F"/>
    <w:rsid w:val="004F5802"/>
    <w:rsid w:val="004F5864"/>
    <w:rsid w:val="004F5C93"/>
    <w:rsid w:val="004F6BDB"/>
    <w:rsid w:val="00500075"/>
    <w:rsid w:val="00505259"/>
    <w:rsid w:val="00507039"/>
    <w:rsid w:val="005101EC"/>
    <w:rsid w:val="005116F8"/>
    <w:rsid w:val="005121F0"/>
    <w:rsid w:val="00512887"/>
    <w:rsid w:val="00512A88"/>
    <w:rsid w:val="00512BCC"/>
    <w:rsid w:val="005134DE"/>
    <w:rsid w:val="00515428"/>
    <w:rsid w:val="00516F91"/>
    <w:rsid w:val="00521478"/>
    <w:rsid w:val="00523A36"/>
    <w:rsid w:val="00525EC9"/>
    <w:rsid w:val="0052629E"/>
    <w:rsid w:val="00526671"/>
    <w:rsid w:val="00526DF7"/>
    <w:rsid w:val="00531890"/>
    <w:rsid w:val="0053190D"/>
    <w:rsid w:val="005341C0"/>
    <w:rsid w:val="00536CD8"/>
    <w:rsid w:val="00536E35"/>
    <w:rsid w:val="0054348D"/>
    <w:rsid w:val="00544850"/>
    <w:rsid w:val="0054671E"/>
    <w:rsid w:val="0055040D"/>
    <w:rsid w:val="005515C4"/>
    <w:rsid w:val="00552081"/>
    <w:rsid w:val="00553655"/>
    <w:rsid w:val="005555B6"/>
    <w:rsid w:val="0055576A"/>
    <w:rsid w:val="005570A0"/>
    <w:rsid w:val="00562298"/>
    <w:rsid w:val="00562644"/>
    <w:rsid w:val="005627F7"/>
    <w:rsid w:val="00563EFC"/>
    <w:rsid w:val="005644E6"/>
    <w:rsid w:val="00564B29"/>
    <w:rsid w:val="00565A55"/>
    <w:rsid w:val="00566213"/>
    <w:rsid w:val="00570CE7"/>
    <w:rsid w:val="00572138"/>
    <w:rsid w:val="005769D6"/>
    <w:rsid w:val="00576C59"/>
    <w:rsid w:val="0058134F"/>
    <w:rsid w:val="00583855"/>
    <w:rsid w:val="00584611"/>
    <w:rsid w:val="00587BD5"/>
    <w:rsid w:val="00592041"/>
    <w:rsid w:val="0059322D"/>
    <w:rsid w:val="00596128"/>
    <w:rsid w:val="0059639C"/>
    <w:rsid w:val="0059707C"/>
    <w:rsid w:val="00597A15"/>
    <w:rsid w:val="005A09B7"/>
    <w:rsid w:val="005A10B3"/>
    <w:rsid w:val="005A1BCE"/>
    <w:rsid w:val="005A364E"/>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2308"/>
    <w:rsid w:val="005D3662"/>
    <w:rsid w:val="005D6881"/>
    <w:rsid w:val="005D748F"/>
    <w:rsid w:val="005E323E"/>
    <w:rsid w:val="005E354C"/>
    <w:rsid w:val="005E397B"/>
    <w:rsid w:val="005E535B"/>
    <w:rsid w:val="005E5D98"/>
    <w:rsid w:val="005E721A"/>
    <w:rsid w:val="005E793C"/>
    <w:rsid w:val="005F00C0"/>
    <w:rsid w:val="005F0EDB"/>
    <w:rsid w:val="005F27F5"/>
    <w:rsid w:val="005F5AB7"/>
    <w:rsid w:val="005F79C8"/>
    <w:rsid w:val="006008A3"/>
    <w:rsid w:val="00601AF1"/>
    <w:rsid w:val="0060289A"/>
    <w:rsid w:val="00604A8A"/>
    <w:rsid w:val="00605848"/>
    <w:rsid w:val="006059B6"/>
    <w:rsid w:val="00613702"/>
    <w:rsid w:val="006138B7"/>
    <w:rsid w:val="0061423B"/>
    <w:rsid w:val="00620C8A"/>
    <w:rsid w:val="00620DF1"/>
    <w:rsid w:val="006217E3"/>
    <w:rsid w:val="00622757"/>
    <w:rsid w:val="00626A93"/>
    <w:rsid w:val="00626B05"/>
    <w:rsid w:val="00627124"/>
    <w:rsid w:val="00630650"/>
    <w:rsid w:val="0063279E"/>
    <w:rsid w:val="00634782"/>
    <w:rsid w:val="00635A78"/>
    <w:rsid w:val="006379A6"/>
    <w:rsid w:val="00640E3B"/>
    <w:rsid w:val="00643C9C"/>
    <w:rsid w:val="00643FA3"/>
    <w:rsid w:val="00647B1E"/>
    <w:rsid w:val="0065045D"/>
    <w:rsid w:val="006517A2"/>
    <w:rsid w:val="00652344"/>
    <w:rsid w:val="00652B0B"/>
    <w:rsid w:val="006539D3"/>
    <w:rsid w:val="00654F38"/>
    <w:rsid w:val="006636C0"/>
    <w:rsid w:val="00665696"/>
    <w:rsid w:val="00666E35"/>
    <w:rsid w:val="006709DF"/>
    <w:rsid w:val="006716E3"/>
    <w:rsid w:val="00673909"/>
    <w:rsid w:val="00680658"/>
    <w:rsid w:val="00681C28"/>
    <w:rsid w:val="00682080"/>
    <w:rsid w:val="0068237C"/>
    <w:rsid w:val="00682F39"/>
    <w:rsid w:val="00683CA3"/>
    <w:rsid w:val="006840DC"/>
    <w:rsid w:val="0068466F"/>
    <w:rsid w:val="00685658"/>
    <w:rsid w:val="00687080"/>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CEE"/>
    <w:rsid w:val="006B5F77"/>
    <w:rsid w:val="006B67B9"/>
    <w:rsid w:val="006B6C1B"/>
    <w:rsid w:val="006C01D7"/>
    <w:rsid w:val="006C0B13"/>
    <w:rsid w:val="006C12EE"/>
    <w:rsid w:val="006C1BF1"/>
    <w:rsid w:val="006C1C36"/>
    <w:rsid w:val="006C29FE"/>
    <w:rsid w:val="006C3FC6"/>
    <w:rsid w:val="006C4E20"/>
    <w:rsid w:val="006C56FA"/>
    <w:rsid w:val="006C7442"/>
    <w:rsid w:val="006C7E66"/>
    <w:rsid w:val="006D0394"/>
    <w:rsid w:val="006D6B4A"/>
    <w:rsid w:val="006D74CF"/>
    <w:rsid w:val="006E1921"/>
    <w:rsid w:val="006E209C"/>
    <w:rsid w:val="006E29EC"/>
    <w:rsid w:val="006E3D3A"/>
    <w:rsid w:val="006E47D9"/>
    <w:rsid w:val="006E47DA"/>
    <w:rsid w:val="006E7142"/>
    <w:rsid w:val="006E776F"/>
    <w:rsid w:val="006E7789"/>
    <w:rsid w:val="006E7BC2"/>
    <w:rsid w:val="006F1923"/>
    <w:rsid w:val="006F337E"/>
    <w:rsid w:val="006F60CD"/>
    <w:rsid w:val="006F7473"/>
    <w:rsid w:val="006F7BD6"/>
    <w:rsid w:val="006F7F64"/>
    <w:rsid w:val="00700208"/>
    <w:rsid w:val="00700476"/>
    <w:rsid w:val="0070070B"/>
    <w:rsid w:val="00703BDC"/>
    <w:rsid w:val="00705E9A"/>
    <w:rsid w:val="00707E6E"/>
    <w:rsid w:val="00710082"/>
    <w:rsid w:val="00710CCC"/>
    <w:rsid w:val="00711AF9"/>
    <w:rsid w:val="00713638"/>
    <w:rsid w:val="007137BE"/>
    <w:rsid w:val="00715961"/>
    <w:rsid w:val="007165B1"/>
    <w:rsid w:val="0071735D"/>
    <w:rsid w:val="00717498"/>
    <w:rsid w:val="00720C5D"/>
    <w:rsid w:val="00721403"/>
    <w:rsid w:val="00722A9D"/>
    <w:rsid w:val="00722F79"/>
    <w:rsid w:val="00723671"/>
    <w:rsid w:val="00724D46"/>
    <w:rsid w:val="00727408"/>
    <w:rsid w:val="00727F24"/>
    <w:rsid w:val="00730932"/>
    <w:rsid w:val="00730C0D"/>
    <w:rsid w:val="0073208E"/>
    <w:rsid w:val="00733A19"/>
    <w:rsid w:val="00734CAE"/>
    <w:rsid w:val="00734DD4"/>
    <w:rsid w:val="00734F38"/>
    <w:rsid w:val="0074040E"/>
    <w:rsid w:val="0074131F"/>
    <w:rsid w:val="007431DC"/>
    <w:rsid w:val="007446C3"/>
    <w:rsid w:val="0074559E"/>
    <w:rsid w:val="00747013"/>
    <w:rsid w:val="007474E6"/>
    <w:rsid w:val="007502E5"/>
    <w:rsid w:val="007504A3"/>
    <w:rsid w:val="00750DDB"/>
    <w:rsid w:val="0075187C"/>
    <w:rsid w:val="00753776"/>
    <w:rsid w:val="0075401E"/>
    <w:rsid w:val="0075459B"/>
    <w:rsid w:val="00754ACA"/>
    <w:rsid w:val="00757617"/>
    <w:rsid w:val="00757DC1"/>
    <w:rsid w:val="007602FC"/>
    <w:rsid w:val="0076142A"/>
    <w:rsid w:val="00761600"/>
    <w:rsid w:val="007619C4"/>
    <w:rsid w:val="00763816"/>
    <w:rsid w:val="0076473B"/>
    <w:rsid w:val="00766578"/>
    <w:rsid w:val="00775109"/>
    <w:rsid w:val="007752A7"/>
    <w:rsid w:val="007752EA"/>
    <w:rsid w:val="00775552"/>
    <w:rsid w:val="00776002"/>
    <w:rsid w:val="0078141E"/>
    <w:rsid w:val="00781551"/>
    <w:rsid w:val="00782FC4"/>
    <w:rsid w:val="00783B47"/>
    <w:rsid w:val="007845F4"/>
    <w:rsid w:val="007847BD"/>
    <w:rsid w:val="00786723"/>
    <w:rsid w:val="0079002A"/>
    <w:rsid w:val="007938B9"/>
    <w:rsid w:val="00793A48"/>
    <w:rsid w:val="00793EC7"/>
    <w:rsid w:val="007946F4"/>
    <w:rsid w:val="007955DC"/>
    <w:rsid w:val="00795CB2"/>
    <w:rsid w:val="007978D4"/>
    <w:rsid w:val="007A18ED"/>
    <w:rsid w:val="007A35D3"/>
    <w:rsid w:val="007A37E5"/>
    <w:rsid w:val="007A44A3"/>
    <w:rsid w:val="007A6124"/>
    <w:rsid w:val="007B1414"/>
    <w:rsid w:val="007B1CC3"/>
    <w:rsid w:val="007B3114"/>
    <w:rsid w:val="007B342B"/>
    <w:rsid w:val="007B45EC"/>
    <w:rsid w:val="007B4A42"/>
    <w:rsid w:val="007B6CF6"/>
    <w:rsid w:val="007B754A"/>
    <w:rsid w:val="007C0D22"/>
    <w:rsid w:val="007C1938"/>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7F76FC"/>
    <w:rsid w:val="00801CDE"/>
    <w:rsid w:val="008026E1"/>
    <w:rsid w:val="008063D3"/>
    <w:rsid w:val="008079BF"/>
    <w:rsid w:val="00807F00"/>
    <w:rsid w:val="00811547"/>
    <w:rsid w:val="008120FE"/>
    <w:rsid w:val="008123B4"/>
    <w:rsid w:val="00812410"/>
    <w:rsid w:val="00815523"/>
    <w:rsid w:val="00816A6D"/>
    <w:rsid w:val="00816B77"/>
    <w:rsid w:val="008170EF"/>
    <w:rsid w:val="008205F3"/>
    <w:rsid w:val="008210CF"/>
    <w:rsid w:val="00821284"/>
    <w:rsid w:val="00822F30"/>
    <w:rsid w:val="00824B78"/>
    <w:rsid w:val="008256E1"/>
    <w:rsid w:val="00825756"/>
    <w:rsid w:val="008273FA"/>
    <w:rsid w:val="00831530"/>
    <w:rsid w:val="008316B5"/>
    <w:rsid w:val="00832737"/>
    <w:rsid w:val="00835295"/>
    <w:rsid w:val="00835B9A"/>
    <w:rsid w:val="00835E9B"/>
    <w:rsid w:val="00840210"/>
    <w:rsid w:val="0084223D"/>
    <w:rsid w:val="008425FA"/>
    <w:rsid w:val="00845D7E"/>
    <w:rsid w:val="00846715"/>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5CF3"/>
    <w:rsid w:val="0088771F"/>
    <w:rsid w:val="0089032F"/>
    <w:rsid w:val="008921D4"/>
    <w:rsid w:val="00892785"/>
    <w:rsid w:val="00895E8B"/>
    <w:rsid w:val="008A00DD"/>
    <w:rsid w:val="008A3073"/>
    <w:rsid w:val="008A411E"/>
    <w:rsid w:val="008A5D79"/>
    <w:rsid w:val="008A7072"/>
    <w:rsid w:val="008A7416"/>
    <w:rsid w:val="008B097E"/>
    <w:rsid w:val="008B351F"/>
    <w:rsid w:val="008B3A50"/>
    <w:rsid w:val="008B5514"/>
    <w:rsid w:val="008B5B97"/>
    <w:rsid w:val="008B5CD9"/>
    <w:rsid w:val="008B667E"/>
    <w:rsid w:val="008C063A"/>
    <w:rsid w:val="008C27D7"/>
    <w:rsid w:val="008C33F7"/>
    <w:rsid w:val="008C38F6"/>
    <w:rsid w:val="008C680D"/>
    <w:rsid w:val="008C6C38"/>
    <w:rsid w:val="008C7663"/>
    <w:rsid w:val="008D0321"/>
    <w:rsid w:val="008D1A75"/>
    <w:rsid w:val="008D2774"/>
    <w:rsid w:val="008D306D"/>
    <w:rsid w:val="008D3492"/>
    <w:rsid w:val="008D5337"/>
    <w:rsid w:val="008D6A44"/>
    <w:rsid w:val="008E6436"/>
    <w:rsid w:val="008F2CBD"/>
    <w:rsid w:val="008F387B"/>
    <w:rsid w:val="008F6F77"/>
    <w:rsid w:val="00901AA1"/>
    <w:rsid w:val="009020DC"/>
    <w:rsid w:val="009028A5"/>
    <w:rsid w:val="00904323"/>
    <w:rsid w:val="009062CF"/>
    <w:rsid w:val="009072B1"/>
    <w:rsid w:val="00910863"/>
    <w:rsid w:val="00910D43"/>
    <w:rsid w:val="009110E5"/>
    <w:rsid w:val="00913B0E"/>
    <w:rsid w:val="00914100"/>
    <w:rsid w:val="00914FB4"/>
    <w:rsid w:val="009152A0"/>
    <w:rsid w:val="00916A1C"/>
    <w:rsid w:val="00922465"/>
    <w:rsid w:val="00923E79"/>
    <w:rsid w:val="009248A5"/>
    <w:rsid w:val="00925635"/>
    <w:rsid w:val="00925A46"/>
    <w:rsid w:val="00932153"/>
    <w:rsid w:val="0093330A"/>
    <w:rsid w:val="0093382A"/>
    <w:rsid w:val="009346C2"/>
    <w:rsid w:val="00935C85"/>
    <w:rsid w:val="0093685E"/>
    <w:rsid w:val="00941A3E"/>
    <w:rsid w:val="00942E4E"/>
    <w:rsid w:val="00943858"/>
    <w:rsid w:val="009438AB"/>
    <w:rsid w:val="00943F34"/>
    <w:rsid w:val="00944BC7"/>
    <w:rsid w:val="00944ECE"/>
    <w:rsid w:val="00947067"/>
    <w:rsid w:val="009479BB"/>
    <w:rsid w:val="00952EAC"/>
    <w:rsid w:val="00953B89"/>
    <w:rsid w:val="0095599E"/>
    <w:rsid w:val="009570C2"/>
    <w:rsid w:val="009575BB"/>
    <w:rsid w:val="00957BDB"/>
    <w:rsid w:val="00957E4E"/>
    <w:rsid w:val="00960165"/>
    <w:rsid w:val="00965145"/>
    <w:rsid w:val="00967DCA"/>
    <w:rsid w:val="00971184"/>
    <w:rsid w:val="009736DA"/>
    <w:rsid w:val="00977458"/>
    <w:rsid w:val="009777E1"/>
    <w:rsid w:val="00977BC4"/>
    <w:rsid w:val="0098013C"/>
    <w:rsid w:val="00980A6B"/>
    <w:rsid w:val="00981356"/>
    <w:rsid w:val="0098159A"/>
    <w:rsid w:val="009863FA"/>
    <w:rsid w:val="0098690F"/>
    <w:rsid w:val="00986F50"/>
    <w:rsid w:val="009877AE"/>
    <w:rsid w:val="00987EA0"/>
    <w:rsid w:val="00992376"/>
    <w:rsid w:val="009953C1"/>
    <w:rsid w:val="00996457"/>
    <w:rsid w:val="009A0023"/>
    <w:rsid w:val="009A0409"/>
    <w:rsid w:val="009A2516"/>
    <w:rsid w:val="009A274D"/>
    <w:rsid w:val="009A3D28"/>
    <w:rsid w:val="009A53D1"/>
    <w:rsid w:val="009B0349"/>
    <w:rsid w:val="009B0DB7"/>
    <w:rsid w:val="009B1090"/>
    <w:rsid w:val="009B337F"/>
    <w:rsid w:val="009B39D9"/>
    <w:rsid w:val="009B40E5"/>
    <w:rsid w:val="009B4216"/>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3E7"/>
    <w:rsid w:val="00A067CA"/>
    <w:rsid w:val="00A06A9E"/>
    <w:rsid w:val="00A06B3D"/>
    <w:rsid w:val="00A06DF3"/>
    <w:rsid w:val="00A13A4D"/>
    <w:rsid w:val="00A150BC"/>
    <w:rsid w:val="00A200A9"/>
    <w:rsid w:val="00A20EE2"/>
    <w:rsid w:val="00A2126E"/>
    <w:rsid w:val="00A21A76"/>
    <w:rsid w:val="00A253EB"/>
    <w:rsid w:val="00A32405"/>
    <w:rsid w:val="00A32A5B"/>
    <w:rsid w:val="00A340C3"/>
    <w:rsid w:val="00A346E6"/>
    <w:rsid w:val="00A3616C"/>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5D15"/>
    <w:rsid w:val="00A672E4"/>
    <w:rsid w:val="00A67737"/>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52FA"/>
    <w:rsid w:val="00A95F79"/>
    <w:rsid w:val="00A97E57"/>
    <w:rsid w:val="00AA127D"/>
    <w:rsid w:val="00AA44CD"/>
    <w:rsid w:val="00AA463C"/>
    <w:rsid w:val="00AA61F7"/>
    <w:rsid w:val="00AA62E6"/>
    <w:rsid w:val="00AA67FB"/>
    <w:rsid w:val="00AA72C1"/>
    <w:rsid w:val="00AA7F93"/>
    <w:rsid w:val="00AB0BF7"/>
    <w:rsid w:val="00AB2767"/>
    <w:rsid w:val="00AB3B40"/>
    <w:rsid w:val="00AB47E1"/>
    <w:rsid w:val="00AB769A"/>
    <w:rsid w:val="00AB7AE8"/>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56725"/>
    <w:rsid w:val="00B57C8A"/>
    <w:rsid w:val="00B602F3"/>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1B6D"/>
    <w:rsid w:val="00B94524"/>
    <w:rsid w:val="00B948F3"/>
    <w:rsid w:val="00B95F25"/>
    <w:rsid w:val="00B964AA"/>
    <w:rsid w:val="00B96E79"/>
    <w:rsid w:val="00B97AC0"/>
    <w:rsid w:val="00B97D76"/>
    <w:rsid w:val="00BA0CA4"/>
    <w:rsid w:val="00BA1D62"/>
    <w:rsid w:val="00BA40D2"/>
    <w:rsid w:val="00BA41FC"/>
    <w:rsid w:val="00BA602C"/>
    <w:rsid w:val="00BA72BB"/>
    <w:rsid w:val="00BB37BD"/>
    <w:rsid w:val="00BB649E"/>
    <w:rsid w:val="00BB7FF8"/>
    <w:rsid w:val="00BC04A3"/>
    <w:rsid w:val="00BC1A7A"/>
    <w:rsid w:val="00BC57A1"/>
    <w:rsid w:val="00BC7D88"/>
    <w:rsid w:val="00BD0BF8"/>
    <w:rsid w:val="00BD2A3F"/>
    <w:rsid w:val="00BD3226"/>
    <w:rsid w:val="00BD5687"/>
    <w:rsid w:val="00BD5C17"/>
    <w:rsid w:val="00BD60E3"/>
    <w:rsid w:val="00BD6D86"/>
    <w:rsid w:val="00BE013A"/>
    <w:rsid w:val="00BE03AB"/>
    <w:rsid w:val="00BE1F7F"/>
    <w:rsid w:val="00BE2B6E"/>
    <w:rsid w:val="00BE5743"/>
    <w:rsid w:val="00BE5880"/>
    <w:rsid w:val="00BE589F"/>
    <w:rsid w:val="00BE72B2"/>
    <w:rsid w:val="00BE7668"/>
    <w:rsid w:val="00BF0DEC"/>
    <w:rsid w:val="00BF23F7"/>
    <w:rsid w:val="00BF33B9"/>
    <w:rsid w:val="00BF4AFB"/>
    <w:rsid w:val="00BF5085"/>
    <w:rsid w:val="00BF5F4E"/>
    <w:rsid w:val="00BF6EC7"/>
    <w:rsid w:val="00C0037A"/>
    <w:rsid w:val="00C00529"/>
    <w:rsid w:val="00C0074D"/>
    <w:rsid w:val="00C00B66"/>
    <w:rsid w:val="00C014BC"/>
    <w:rsid w:val="00C01DBF"/>
    <w:rsid w:val="00C022A4"/>
    <w:rsid w:val="00C02633"/>
    <w:rsid w:val="00C02FB2"/>
    <w:rsid w:val="00C04C85"/>
    <w:rsid w:val="00C06BD9"/>
    <w:rsid w:val="00C0765F"/>
    <w:rsid w:val="00C07F9B"/>
    <w:rsid w:val="00C111C0"/>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3AD9"/>
    <w:rsid w:val="00C53B56"/>
    <w:rsid w:val="00C546AA"/>
    <w:rsid w:val="00C55286"/>
    <w:rsid w:val="00C607D7"/>
    <w:rsid w:val="00C6140A"/>
    <w:rsid w:val="00C6164D"/>
    <w:rsid w:val="00C62B19"/>
    <w:rsid w:val="00C66944"/>
    <w:rsid w:val="00C67A4B"/>
    <w:rsid w:val="00C748AD"/>
    <w:rsid w:val="00C75889"/>
    <w:rsid w:val="00C75934"/>
    <w:rsid w:val="00C75F18"/>
    <w:rsid w:val="00C77589"/>
    <w:rsid w:val="00C801D1"/>
    <w:rsid w:val="00C81343"/>
    <w:rsid w:val="00C83932"/>
    <w:rsid w:val="00C8433A"/>
    <w:rsid w:val="00C84F36"/>
    <w:rsid w:val="00C85C36"/>
    <w:rsid w:val="00C86991"/>
    <w:rsid w:val="00C871D9"/>
    <w:rsid w:val="00C92BF2"/>
    <w:rsid w:val="00C95243"/>
    <w:rsid w:val="00C968F6"/>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5659"/>
    <w:rsid w:val="00CB5D08"/>
    <w:rsid w:val="00CB6EBE"/>
    <w:rsid w:val="00CC074B"/>
    <w:rsid w:val="00CC0BC9"/>
    <w:rsid w:val="00CC153E"/>
    <w:rsid w:val="00CC175B"/>
    <w:rsid w:val="00CC20BB"/>
    <w:rsid w:val="00CC25E7"/>
    <w:rsid w:val="00CC53E3"/>
    <w:rsid w:val="00CC5534"/>
    <w:rsid w:val="00CC600F"/>
    <w:rsid w:val="00CC673C"/>
    <w:rsid w:val="00CC780C"/>
    <w:rsid w:val="00CC7AF2"/>
    <w:rsid w:val="00CD2A5E"/>
    <w:rsid w:val="00CD2B4B"/>
    <w:rsid w:val="00CD3D48"/>
    <w:rsid w:val="00CD5446"/>
    <w:rsid w:val="00CD58AD"/>
    <w:rsid w:val="00CD5E8C"/>
    <w:rsid w:val="00CE0284"/>
    <w:rsid w:val="00CE1BB7"/>
    <w:rsid w:val="00CE2CEE"/>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1B8F"/>
    <w:rsid w:val="00D1289E"/>
    <w:rsid w:val="00D1379E"/>
    <w:rsid w:val="00D20BF5"/>
    <w:rsid w:val="00D2138E"/>
    <w:rsid w:val="00D215F1"/>
    <w:rsid w:val="00D21E19"/>
    <w:rsid w:val="00D2591B"/>
    <w:rsid w:val="00D25D55"/>
    <w:rsid w:val="00D26439"/>
    <w:rsid w:val="00D27E57"/>
    <w:rsid w:val="00D31DC0"/>
    <w:rsid w:val="00D32715"/>
    <w:rsid w:val="00D36B0F"/>
    <w:rsid w:val="00D36C07"/>
    <w:rsid w:val="00D40837"/>
    <w:rsid w:val="00D430AC"/>
    <w:rsid w:val="00D432AE"/>
    <w:rsid w:val="00D447AD"/>
    <w:rsid w:val="00D44BC6"/>
    <w:rsid w:val="00D45442"/>
    <w:rsid w:val="00D466DC"/>
    <w:rsid w:val="00D46DC1"/>
    <w:rsid w:val="00D46F5A"/>
    <w:rsid w:val="00D50285"/>
    <w:rsid w:val="00D50510"/>
    <w:rsid w:val="00D5099A"/>
    <w:rsid w:val="00D51650"/>
    <w:rsid w:val="00D533F9"/>
    <w:rsid w:val="00D56813"/>
    <w:rsid w:val="00D60FF9"/>
    <w:rsid w:val="00D6147C"/>
    <w:rsid w:val="00D61FC4"/>
    <w:rsid w:val="00D634A7"/>
    <w:rsid w:val="00D63B58"/>
    <w:rsid w:val="00D673B3"/>
    <w:rsid w:val="00D70A6C"/>
    <w:rsid w:val="00D70CBD"/>
    <w:rsid w:val="00D71C51"/>
    <w:rsid w:val="00D72F33"/>
    <w:rsid w:val="00D753FE"/>
    <w:rsid w:val="00D77834"/>
    <w:rsid w:val="00D778AE"/>
    <w:rsid w:val="00D77BFC"/>
    <w:rsid w:val="00D82908"/>
    <w:rsid w:val="00D84EA8"/>
    <w:rsid w:val="00D85123"/>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B528A"/>
    <w:rsid w:val="00DC070E"/>
    <w:rsid w:val="00DC17EC"/>
    <w:rsid w:val="00DC1F1E"/>
    <w:rsid w:val="00DC221F"/>
    <w:rsid w:val="00DC3F99"/>
    <w:rsid w:val="00DC4876"/>
    <w:rsid w:val="00DC62AA"/>
    <w:rsid w:val="00DC7C1E"/>
    <w:rsid w:val="00DD0015"/>
    <w:rsid w:val="00DD0B6F"/>
    <w:rsid w:val="00DD0BDF"/>
    <w:rsid w:val="00DD0F90"/>
    <w:rsid w:val="00DD2E0D"/>
    <w:rsid w:val="00DD6D28"/>
    <w:rsid w:val="00DE0493"/>
    <w:rsid w:val="00DE2FE1"/>
    <w:rsid w:val="00DE366D"/>
    <w:rsid w:val="00DE3BCC"/>
    <w:rsid w:val="00DE4EB0"/>
    <w:rsid w:val="00DE6101"/>
    <w:rsid w:val="00DF1310"/>
    <w:rsid w:val="00DF3FEA"/>
    <w:rsid w:val="00DF4565"/>
    <w:rsid w:val="00DF48A9"/>
    <w:rsid w:val="00DF672C"/>
    <w:rsid w:val="00DF6796"/>
    <w:rsid w:val="00DF6C74"/>
    <w:rsid w:val="00DF7CE7"/>
    <w:rsid w:val="00E00C44"/>
    <w:rsid w:val="00E015A3"/>
    <w:rsid w:val="00E01659"/>
    <w:rsid w:val="00E02ABA"/>
    <w:rsid w:val="00E03385"/>
    <w:rsid w:val="00E06003"/>
    <w:rsid w:val="00E0605B"/>
    <w:rsid w:val="00E071EB"/>
    <w:rsid w:val="00E07A2A"/>
    <w:rsid w:val="00E11B7B"/>
    <w:rsid w:val="00E13E68"/>
    <w:rsid w:val="00E13FDE"/>
    <w:rsid w:val="00E149DD"/>
    <w:rsid w:val="00E1563E"/>
    <w:rsid w:val="00E15A45"/>
    <w:rsid w:val="00E22F0A"/>
    <w:rsid w:val="00E23F1F"/>
    <w:rsid w:val="00E24BA4"/>
    <w:rsid w:val="00E25030"/>
    <w:rsid w:val="00E261FF"/>
    <w:rsid w:val="00E265D5"/>
    <w:rsid w:val="00E26D3D"/>
    <w:rsid w:val="00E279C3"/>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23"/>
    <w:rsid w:val="00E72F3D"/>
    <w:rsid w:val="00E771CF"/>
    <w:rsid w:val="00E83605"/>
    <w:rsid w:val="00E8484A"/>
    <w:rsid w:val="00E87844"/>
    <w:rsid w:val="00E879FE"/>
    <w:rsid w:val="00E87C3A"/>
    <w:rsid w:val="00E87E9C"/>
    <w:rsid w:val="00E918BB"/>
    <w:rsid w:val="00E92D08"/>
    <w:rsid w:val="00E96A7F"/>
    <w:rsid w:val="00EA1CBC"/>
    <w:rsid w:val="00EA27CD"/>
    <w:rsid w:val="00EA3A66"/>
    <w:rsid w:val="00EA4B01"/>
    <w:rsid w:val="00EA69CF"/>
    <w:rsid w:val="00EB64DE"/>
    <w:rsid w:val="00EB667D"/>
    <w:rsid w:val="00EC0910"/>
    <w:rsid w:val="00EC23E2"/>
    <w:rsid w:val="00EC340C"/>
    <w:rsid w:val="00EC58E8"/>
    <w:rsid w:val="00EC608B"/>
    <w:rsid w:val="00EC744A"/>
    <w:rsid w:val="00EC7C17"/>
    <w:rsid w:val="00ED1394"/>
    <w:rsid w:val="00ED2163"/>
    <w:rsid w:val="00ED31AD"/>
    <w:rsid w:val="00ED3BC0"/>
    <w:rsid w:val="00ED475A"/>
    <w:rsid w:val="00ED6F0C"/>
    <w:rsid w:val="00ED7AF7"/>
    <w:rsid w:val="00EE0A81"/>
    <w:rsid w:val="00EE1387"/>
    <w:rsid w:val="00EE3C24"/>
    <w:rsid w:val="00EE6773"/>
    <w:rsid w:val="00EF0204"/>
    <w:rsid w:val="00EF0FF0"/>
    <w:rsid w:val="00EF1689"/>
    <w:rsid w:val="00EF2A27"/>
    <w:rsid w:val="00EF5310"/>
    <w:rsid w:val="00EF6EB3"/>
    <w:rsid w:val="00EF798B"/>
    <w:rsid w:val="00F00782"/>
    <w:rsid w:val="00F00A60"/>
    <w:rsid w:val="00F014DD"/>
    <w:rsid w:val="00F0183F"/>
    <w:rsid w:val="00F02B2D"/>
    <w:rsid w:val="00F043AB"/>
    <w:rsid w:val="00F05290"/>
    <w:rsid w:val="00F07D3D"/>
    <w:rsid w:val="00F07DBA"/>
    <w:rsid w:val="00F11125"/>
    <w:rsid w:val="00F11AC4"/>
    <w:rsid w:val="00F11C6B"/>
    <w:rsid w:val="00F12397"/>
    <w:rsid w:val="00F13FF0"/>
    <w:rsid w:val="00F15D85"/>
    <w:rsid w:val="00F15DB1"/>
    <w:rsid w:val="00F16066"/>
    <w:rsid w:val="00F170B9"/>
    <w:rsid w:val="00F1790B"/>
    <w:rsid w:val="00F20AD4"/>
    <w:rsid w:val="00F217F9"/>
    <w:rsid w:val="00F21AEE"/>
    <w:rsid w:val="00F21C7E"/>
    <w:rsid w:val="00F22019"/>
    <w:rsid w:val="00F22B9C"/>
    <w:rsid w:val="00F22BF9"/>
    <w:rsid w:val="00F23D70"/>
    <w:rsid w:val="00F2489E"/>
    <w:rsid w:val="00F24FDD"/>
    <w:rsid w:val="00F26601"/>
    <w:rsid w:val="00F271BB"/>
    <w:rsid w:val="00F27A57"/>
    <w:rsid w:val="00F27E04"/>
    <w:rsid w:val="00F309E0"/>
    <w:rsid w:val="00F32ADF"/>
    <w:rsid w:val="00F334C6"/>
    <w:rsid w:val="00F34668"/>
    <w:rsid w:val="00F35D4E"/>
    <w:rsid w:val="00F37063"/>
    <w:rsid w:val="00F4283A"/>
    <w:rsid w:val="00F45440"/>
    <w:rsid w:val="00F45CE1"/>
    <w:rsid w:val="00F46CFA"/>
    <w:rsid w:val="00F47064"/>
    <w:rsid w:val="00F47C29"/>
    <w:rsid w:val="00F5047F"/>
    <w:rsid w:val="00F50A0E"/>
    <w:rsid w:val="00F50B8A"/>
    <w:rsid w:val="00F51AD1"/>
    <w:rsid w:val="00F545EB"/>
    <w:rsid w:val="00F57479"/>
    <w:rsid w:val="00F6023D"/>
    <w:rsid w:val="00F6149E"/>
    <w:rsid w:val="00F62A9C"/>
    <w:rsid w:val="00F70670"/>
    <w:rsid w:val="00F715C2"/>
    <w:rsid w:val="00F75344"/>
    <w:rsid w:val="00F8016E"/>
    <w:rsid w:val="00F815F8"/>
    <w:rsid w:val="00F8191E"/>
    <w:rsid w:val="00F81D0A"/>
    <w:rsid w:val="00F8218A"/>
    <w:rsid w:val="00F825E9"/>
    <w:rsid w:val="00F83504"/>
    <w:rsid w:val="00F8422D"/>
    <w:rsid w:val="00F845C5"/>
    <w:rsid w:val="00F84C00"/>
    <w:rsid w:val="00F84C94"/>
    <w:rsid w:val="00F86113"/>
    <w:rsid w:val="00F86C32"/>
    <w:rsid w:val="00F86DA3"/>
    <w:rsid w:val="00F90C7A"/>
    <w:rsid w:val="00F923C6"/>
    <w:rsid w:val="00F9413D"/>
    <w:rsid w:val="00F94DCE"/>
    <w:rsid w:val="00F94F9A"/>
    <w:rsid w:val="00F954BC"/>
    <w:rsid w:val="00F97C2B"/>
    <w:rsid w:val="00FA662B"/>
    <w:rsid w:val="00FA6815"/>
    <w:rsid w:val="00FB0BCC"/>
    <w:rsid w:val="00FB1D35"/>
    <w:rsid w:val="00FB46EB"/>
    <w:rsid w:val="00FB4831"/>
    <w:rsid w:val="00FB57C4"/>
    <w:rsid w:val="00FB780D"/>
    <w:rsid w:val="00FC3614"/>
    <w:rsid w:val="00FC3732"/>
    <w:rsid w:val="00FC3A4E"/>
    <w:rsid w:val="00FC4268"/>
    <w:rsid w:val="00FC5C96"/>
    <w:rsid w:val="00FC6986"/>
    <w:rsid w:val="00FD0226"/>
    <w:rsid w:val="00FD05F8"/>
    <w:rsid w:val="00FD10AD"/>
    <w:rsid w:val="00FD3013"/>
    <w:rsid w:val="00FD3326"/>
    <w:rsid w:val="00FD3D5A"/>
    <w:rsid w:val="00FD5622"/>
    <w:rsid w:val="00FD7954"/>
    <w:rsid w:val="00FE1579"/>
    <w:rsid w:val="00FE1AA8"/>
    <w:rsid w:val="00FE1DDD"/>
    <w:rsid w:val="00FE1F23"/>
    <w:rsid w:val="00FE3EBF"/>
    <w:rsid w:val="00FE48C6"/>
    <w:rsid w:val="00FE55DC"/>
    <w:rsid w:val="00FF04ED"/>
    <w:rsid w:val="00FF2614"/>
    <w:rsid w:val="00FF2D6C"/>
    <w:rsid w:val="00FF2ECF"/>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87"/>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 w:type="character" w:customStyle="1" w:styleId="Bodytext2">
    <w:name w:val="Body text (2)_"/>
    <w:basedOn w:val="Zadanifontodlomka"/>
    <w:link w:val="Bodytext20"/>
    <w:rsid w:val="00D46DC1"/>
    <w:rPr>
      <w:rFonts w:ascii="Arial" w:eastAsia="Arial" w:hAnsi="Arial" w:cs="Arial"/>
      <w:shd w:val="clear" w:color="auto" w:fill="FFFFFF"/>
    </w:rPr>
  </w:style>
  <w:style w:type="paragraph" w:customStyle="1" w:styleId="Bodytext20">
    <w:name w:val="Body text (2)"/>
    <w:basedOn w:val="Normal"/>
    <w:link w:val="Bodytext2"/>
    <w:rsid w:val="00D46DC1"/>
    <w:pPr>
      <w:widowControl w:val="0"/>
      <w:shd w:val="clear" w:color="auto" w:fill="FFFFFF"/>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7073</Duznosnici_Value>
    <BrojPredmeta xmlns="8638ef6a-48a0-457c-b738-9f65e71a9a26">P-182/20</BrojPredmeta>
    <Duznosnici xmlns="8638ef6a-48a0-457c-b738-9f65e71a9a26">Blaženka Divjak,Ministar,Ministarstvo znanosti i obrazovanja</Duznosnici>
    <VrstaDokumenta xmlns="8638ef6a-48a0-457c-b738-9f65e71a9a26">3</VrstaDokumenta>
    <KljucneRijeci xmlns="8638ef6a-48a0-457c-b738-9f65e71a9a26">
      <Value>58</Value>
      <Value>99</Value>
    </KljucneRijeci>
    <BrojAkta xmlns="8638ef6a-48a0-457c-b738-9f65e71a9a26">711-I-172-P-182-20/22-08-11</BrojAkta>
    <Sync xmlns="8638ef6a-48a0-457c-b738-9f65e71a9a26">0</Sync>
    <Sjednica xmlns="8638ef6a-48a0-457c-b738-9f65e71a9a26">258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321A-9F80-481E-89E7-A4D24A3A7CA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8AF86A41-5249-43D1-9033-5CACEDECB6E3}"/>
</file>

<file path=customXml/itemProps4.xml><?xml version="1.0" encoding="utf-8"?>
<ds:datastoreItem xmlns:ds="http://schemas.openxmlformats.org/officeDocument/2006/customXml" ds:itemID="{EA441608-1B25-4903-A0C5-AFB5A35F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5231</Words>
  <Characters>29820</Characters>
  <Application>Microsoft Office Word</Application>
  <DocSecurity>0</DocSecurity>
  <Lines>248</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2022-02-09T10:11:00Z</cp:lastPrinted>
  <dcterms:created xsi:type="dcterms:W3CDTF">2022-03-05T12:22:00Z</dcterms:created>
  <dcterms:modified xsi:type="dcterms:W3CDTF">2022-03-05T12:22:00Z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