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DF9703" w14:textId="77777777" w:rsidR="00B1209F" w:rsidRDefault="001D7008" w:rsidP="00B1209F">
      <w:pPr>
        <w:pStyle w:val="Default"/>
        <w:spacing w:line="276" w:lineRule="auto"/>
        <w:jc w:val="both"/>
        <w:rPr>
          <w:b/>
          <w:color w:val="auto"/>
        </w:rPr>
      </w:pPr>
      <w:bookmarkStart w:id="0" w:name="_GoBack"/>
      <w:bookmarkEnd w:id="0"/>
      <w:r>
        <w:rPr>
          <w:color w:val="auto"/>
        </w:rPr>
        <w:t>Zagreb, 29</w:t>
      </w:r>
      <w:r w:rsidR="00B1209F">
        <w:rPr>
          <w:color w:val="auto"/>
        </w:rPr>
        <w:t xml:space="preserve">. </w:t>
      </w:r>
      <w:r>
        <w:rPr>
          <w:color w:val="auto"/>
        </w:rPr>
        <w:t>listopada</w:t>
      </w:r>
      <w:r w:rsidR="00F36EB0">
        <w:rPr>
          <w:color w:val="auto"/>
        </w:rPr>
        <w:t xml:space="preserve"> 2021</w:t>
      </w:r>
      <w:r w:rsidR="00B1209F">
        <w:rPr>
          <w:color w:val="auto"/>
        </w:rPr>
        <w:t>.</w:t>
      </w:r>
      <w:r w:rsidR="00923AC8">
        <w:rPr>
          <w:color w:val="auto"/>
        </w:rPr>
        <w:t>g.</w:t>
      </w:r>
      <w:r w:rsidR="00B1209F">
        <w:rPr>
          <w:color w:val="auto"/>
        </w:rPr>
        <w:tab/>
      </w:r>
      <w:r w:rsidR="00B1209F">
        <w:rPr>
          <w:color w:val="auto"/>
        </w:rPr>
        <w:tab/>
      </w:r>
      <w:r w:rsidR="00B1209F">
        <w:rPr>
          <w:color w:val="auto"/>
        </w:rPr>
        <w:tab/>
      </w:r>
      <w:r w:rsidR="00B1209F">
        <w:rPr>
          <w:color w:val="auto"/>
        </w:rPr>
        <w:tab/>
      </w:r>
      <w:r w:rsidR="00B1209F">
        <w:rPr>
          <w:color w:val="auto"/>
        </w:rPr>
        <w:tab/>
      </w:r>
      <w:r w:rsidR="00B1209F">
        <w:rPr>
          <w:color w:val="auto"/>
        </w:rPr>
        <w:tab/>
      </w:r>
      <w:r w:rsidR="00B1209F">
        <w:rPr>
          <w:color w:val="auto"/>
        </w:rPr>
        <w:tab/>
      </w:r>
      <w:r w:rsidR="00B1209F">
        <w:rPr>
          <w:color w:val="auto"/>
        </w:rPr>
        <w:tab/>
      </w:r>
      <w:r w:rsidR="00B1209F">
        <w:rPr>
          <w:color w:val="auto"/>
        </w:rPr>
        <w:tab/>
      </w:r>
      <w:r w:rsidR="00B1209F">
        <w:rPr>
          <w:color w:val="auto"/>
        </w:rPr>
        <w:tab/>
      </w:r>
      <w:r w:rsidR="00B1209F">
        <w:rPr>
          <w:color w:val="auto"/>
        </w:rPr>
        <w:tab/>
      </w:r>
    </w:p>
    <w:p w14:paraId="3CB1005E" w14:textId="77777777" w:rsidR="00B1209F" w:rsidRDefault="00B1209F" w:rsidP="00B578C1">
      <w:pPr>
        <w:pStyle w:val="Default"/>
        <w:spacing w:line="276" w:lineRule="auto"/>
        <w:jc w:val="both"/>
        <w:rPr>
          <w:color w:val="auto"/>
        </w:rPr>
      </w:pPr>
      <w:r>
        <w:rPr>
          <w:b/>
          <w:color w:val="auto"/>
        </w:rPr>
        <w:t>Povjerenstvo za odlučivanje o sukobu interesa</w:t>
      </w:r>
      <w:r>
        <w:rPr>
          <w:color w:val="auto"/>
        </w:rPr>
        <w:t xml:space="preserve"> (u</w:t>
      </w:r>
      <w:r w:rsidR="00B578C1">
        <w:rPr>
          <w:color w:val="auto"/>
        </w:rPr>
        <w:t xml:space="preserve"> daljnjem tekstu: Povjerenstvo)</w:t>
      </w:r>
      <w:r w:rsidR="004B5E9F">
        <w:rPr>
          <w:color w:val="auto"/>
        </w:rPr>
        <w:t xml:space="preserve"> u sastavu</w:t>
      </w:r>
      <w:r w:rsidR="004B5E9F" w:rsidRPr="004B5E9F">
        <w:t xml:space="preserve"> </w:t>
      </w:r>
      <w:r w:rsidR="004B5E9F" w:rsidRPr="004B5E9F">
        <w:rPr>
          <w:color w:val="auto"/>
        </w:rPr>
        <w:t>Nataše Novaković, kao predsjednice Povjerenstva, te Tončice Božić, Davorina Ivanjeka</w:t>
      </w:r>
      <w:r w:rsidR="001D7008">
        <w:rPr>
          <w:color w:val="auto"/>
        </w:rPr>
        <w:t xml:space="preserve"> i</w:t>
      </w:r>
      <w:r w:rsidR="004B5E9F" w:rsidRPr="004B5E9F">
        <w:rPr>
          <w:color w:val="auto"/>
        </w:rPr>
        <w:t xml:space="preserve"> Aleksandre Jozić-Ileković</w:t>
      </w:r>
      <w:r w:rsidR="00F3034F">
        <w:rPr>
          <w:color w:val="auto"/>
        </w:rPr>
        <w:t xml:space="preserve"> </w:t>
      </w:r>
      <w:r w:rsidR="004B5E9F" w:rsidRPr="004B5E9F">
        <w:rPr>
          <w:color w:val="auto"/>
        </w:rPr>
        <w:t>kao članova Povjerenstva</w:t>
      </w:r>
      <w:r>
        <w:rPr>
          <w:color w:val="auto"/>
        </w:rPr>
        <w:t xml:space="preserve"> na temelju članka 39. stavka 1. Zakona o sprječavanju sukoba interesa („Narodne novine“ broj 2</w:t>
      </w:r>
      <w:r w:rsidR="001556A4">
        <w:rPr>
          <w:color w:val="auto"/>
        </w:rPr>
        <w:t>6/11., 12/12., 126/12., 48/13.,</w:t>
      </w:r>
      <w:r>
        <w:rPr>
          <w:color w:val="auto"/>
        </w:rPr>
        <w:t xml:space="preserve"> 57/15.</w:t>
      </w:r>
      <w:r w:rsidR="001556A4">
        <w:rPr>
          <w:color w:val="auto"/>
        </w:rPr>
        <w:t xml:space="preserve"> i 98/19.</w:t>
      </w:r>
      <w:r>
        <w:rPr>
          <w:color w:val="auto"/>
        </w:rPr>
        <w:t xml:space="preserve">, u daljnjem tekstu: ZSSI), </w:t>
      </w:r>
      <w:r w:rsidR="00302A59">
        <w:rPr>
          <w:b/>
          <w:color w:val="auto"/>
        </w:rPr>
        <w:t xml:space="preserve">povodom </w:t>
      </w:r>
      <w:r w:rsidR="004969AF">
        <w:rPr>
          <w:b/>
          <w:color w:val="auto"/>
        </w:rPr>
        <w:t>vlastitih saznanja</w:t>
      </w:r>
      <w:r w:rsidR="0034145B">
        <w:rPr>
          <w:b/>
          <w:color w:val="auto"/>
        </w:rPr>
        <w:t xml:space="preserve"> o  mogućem</w:t>
      </w:r>
      <w:r w:rsidR="006244B3">
        <w:rPr>
          <w:b/>
          <w:color w:val="auto"/>
        </w:rPr>
        <w:t xml:space="preserve"> sukoba</w:t>
      </w:r>
      <w:r w:rsidR="00302A59">
        <w:rPr>
          <w:b/>
          <w:color w:val="auto"/>
        </w:rPr>
        <w:t xml:space="preserve"> interesa</w:t>
      </w:r>
      <w:r w:rsidR="00CF696E">
        <w:rPr>
          <w:b/>
          <w:color w:val="auto"/>
        </w:rPr>
        <w:t xml:space="preserve"> </w:t>
      </w:r>
      <w:r w:rsidR="00F3034F">
        <w:rPr>
          <w:b/>
          <w:color w:val="auto"/>
        </w:rPr>
        <w:t>dužnosnika</w:t>
      </w:r>
      <w:r>
        <w:rPr>
          <w:b/>
          <w:color w:val="auto"/>
        </w:rPr>
        <w:t xml:space="preserve"> </w:t>
      </w:r>
      <w:r w:rsidR="001D7008">
        <w:rPr>
          <w:b/>
          <w:color w:val="auto"/>
        </w:rPr>
        <w:t>Dinka Čuture</w:t>
      </w:r>
      <w:r>
        <w:rPr>
          <w:b/>
          <w:color w:val="auto"/>
        </w:rPr>
        <w:t xml:space="preserve">, </w:t>
      </w:r>
      <w:r w:rsidR="001D7008">
        <w:rPr>
          <w:b/>
          <w:color w:val="auto"/>
        </w:rPr>
        <w:t>ravnatelja Hrvatskog državnog arhiva</w:t>
      </w:r>
      <w:r w:rsidR="00142F6C">
        <w:rPr>
          <w:b/>
          <w:color w:val="auto"/>
        </w:rPr>
        <w:t>,</w:t>
      </w:r>
      <w:r w:rsidR="003A1D9F">
        <w:rPr>
          <w:b/>
          <w:color w:val="auto"/>
        </w:rPr>
        <w:t xml:space="preserve"> </w:t>
      </w:r>
      <w:r w:rsidR="001D7008">
        <w:rPr>
          <w:color w:val="auto"/>
        </w:rPr>
        <w:t>na 147</w:t>
      </w:r>
      <w:r w:rsidR="00142F6C">
        <w:rPr>
          <w:color w:val="auto"/>
        </w:rPr>
        <w:t>. sjednici, održano</w:t>
      </w:r>
      <w:r w:rsidR="001D7008">
        <w:rPr>
          <w:color w:val="auto"/>
        </w:rPr>
        <w:t>j 29</w:t>
      </w:r>
      <w:r>
        <w:rPr>
          <w:color w:val="auto"/>
        </w:rPr>
        <w:t xml:space="preserve">. </w:t>
      </w:r>
      <w:r w:rsidR="001D7008">
        <w:rPr>
          <w:color w:val="auto"/>
        </w:rPr>
        <w:t>listopada</w:t>
      </w:r>
      <w:r w:rsidR="00F3034F">
        <w:rPr>
          <w:color w:val="auto"/>
        </w:rPr>
        <w:t xml:space="preserve"> 2021.</w:t>
      </w:r>
      <w:r w:rsidR="00CF696E">
        <w:rPr>
          <w:color w:val="auto"/>
        </w:rPr>
        <w:t>g.</w:t>
      </w:r>
      <w:r>
        <w:rPr>
          <w:color w:val="auto"/>
        </w:rPr>
        <w:t>, donosi sljedeću:</w:t>
      </w:r>
    </w:p>
    <w:p w14:paraId="6D67EB6A" w14:textId="77777777" w:rsidR="00301A3B" w:rsidRDefault="00301A3B" w:rsidP="00B578C1">
      <w:pPr>
        <w:pStyle w:val="Default"/>
        <w:spacing w:line="276" w:lineRule="auto"/>
        <w:jc w:val="both"/>
        <w:rPr>
          <w:b/>
          <w:color w:val="auto"/>
        </w:rPr>
      </w:pPr>
    </w:p>
    <w:p w14:paraId="46BF3679" w14:textId="77777777" w:rsidR="00B1209F" w:rsidRDefault="00B1209F" w:rsidP="00B1209F">
      <w:pPr>
        <w:pStyle w:val="Default"/>
        <w:spacing w:line="276" w:lineRule="auto"/>
        <w:jc w:val="center"/>
        <w:rPr>
          <w:b/>
          <w:color w:val="auto"/>
        </w:rPr>
      </w:pPr>
      <w:r>
        <w:rPr>
          <w:b/>
          <w:color w:val="auto"/>
        </w:rPr>
        <w:t>ODLUKU</w:t>
      </w:r>
    </w:p>
    <w:p w14:paraId="30998844" w14:textId="77777777" w:rsidR="00B1209F" w:rsidRDefault="00B1209F" w:rsidP="00B1209F">
      <w:pPr>
        <w:pStyle w:val="Default"/>
        <w:spacing w:line="276" w:lineRule="auto"/>
        <w:jc w:val="center"/>
        <w:rPr>
          <w:b/>
          <w:color w:val="auto"/>
        </w:rPr>
      </w:pPr>
    </w:p>
    <w:p w14:paraId="0D0D570C" w14:textId="77777777" w:rsidR="00335035" w:rsidRDefault="004C17BC" w:rsidP="00445D28">
      <w:pPr>
        <w:pStyle w:val="Odlomakpopisa"/>
        <w:numPr>
          <w:ilvl w:val="0"/>
          <w:numId w:val="16"/>
        </w:numPr>
        <w:autoSpaceDE w:val="0"/>
        <w:autoSpaceDN w:val="0"/>
        <w:adjustRightInd w:val="0"/>
        <w:spacing w:after="0"/>
        <w:jc w:val="both"/>
        <w:rPr>
          <w:rFonts w:ascii="Times New Roman" w:eastAsia="Calibri" w:hAnsi="Times New Roman" w:cs="Times New Roman"/>
          <w:b/>
          <w:bCs/>
          <w:sz w:val="24"/>
          <w:szCs w:val="24"/>
        </w:rPr>
      </w:pPr>
      <w:r w:rsidRPr="00445D28">
        <w:rPr>
          <w:rFonts w:ascii="Times New Roman" w:eastAsia="Calibri" w:hAnsi="Times New Roman" w:cs="Times New Roman"/>
          <w:b/>
          <w:bCs/>
          <w:sz w:val="24"/>
          <w:szCs w:val="24"/>
        </w:rPr>
        <w:t xml:space="preserve">Pokreće se postupak za odlučivanje o sukobu interesa </w:t>
      </w:r>
      <w:r w:rsidR="00F3034F" w:rsidRPr="00445D28">
        <w:rPr>
          <w:rFonts w:ascii="Times New Roman" w:eastAsia="Calibri" w:hAnsi="Times New Roman" w:cs="Times New Roman"/>
          <w:b/>
          <w:bCs/>
          <w:sz w:val="24"/>
          <w:szCs w:val="24"/>
        </w:rPr>
        <w:t>protiv dužnosnika</w:t>
      </w:r>
      <w:r w:rsidRPr="00445D28">
        <w:rPr>
          <w:rFonts w:ascii="Times New Roman" w:eastAsia="Calibri" w:hAnsi="Times New Roman" w:cs="Times New Roman"/>
          <w:b/>
          <w:bCs/>
          <w:sz w:val="24"/>
          <w:szCs w:val="24"/>
        </w:rPr>
        <w:t xml:space="preserve"> </w:t>
      </w:r>
      <w:r w:rsidR="002A3934" w:rsidRPr="00445D28">
        <w:rPr>
          <w:rFonts w:ascii="Times New Roman" w:eastAsia="Calibri" w:hAnsi="Times New Roman" w:cs="Times New Roman"/>
          <w:b/>
          <w:bCs/>
          <w:sz w:val="24"/>
          <w:szCs w:val="24"/>
        </w:rPr>
        <w:t>Dinka Čuture</w:t>
      </w:r>
      <w:r w:rsidR="00F3034F" w:rsidRPr="00445D28">
        <w:rPr>
          <w:rFonts w:ascii="Times New Roman" w:eastAsia="Calibri" w:hAnsi="Times New Roman" w:cs="Times New Roman"/>
          <w:b/>
          <w:bCs/>
          <w:sz w:val="24"/>
          <w:szCs w:val="24"/>
        </w:rPr>
        <w:t xml:space="preserve">, </w:t>
      </w:r>
      <w:r w:rsidR="002A3934" w:rsidRPr="00445D28">
        <w:rPr>
          <w:rFonts w:ascii="Times New Roman" w:eastAsia="Calibri" w:hAnsi="Times New Roman" w:cs="Times New Roman"/>
          <w:b/>
          <w:bCs/>
          <w:sz w:val="24"/>
          <w:szCs w:val="24"/>
        </w:rPr>
        <w:t>ravnatelja Hrvatskog državnog arhiva</w:t>
      </w:r>
      <w:r w:rsidRPr="00445D28">
        <w:rPr>
          <w:rFonts w:ascii="Times New Roman" w:eastAsia="Calibri" w:hAnsi="Times New Roman" w:cs="Times New Roman"/>
          <w:b/>
          <w:bCs/>
          <w:sz w:val="24"/>
          <w:szCs w:val="24"/>
        </w:rPr>
        <w:t xml:space="preserve">, zbog moguće povrede članka </w:t>
      </w:r>
      <w:r w:rsidR="002A3934" w:rsidRPr="00445D28">
        <w:rPr>
          <w:rFonts w:ascii="Times New Roman" w:eastAsia="Calibri" w:hAnsi="Times New Roman" w:cs="Times New Roman"/>
          <w:b/>
          <w:bCs/>
          <w:sz w:val="24"/>
          <w:szCs w:val="24"/>
        </w:rPr>
        <w:t>7. stavka 1. točke d)</w:t>
      </w:r>
      <w:r w:rsidR="000F2674">
        <w:rPr>
          <w:rFonts w:ascii="Times New Roman" w:eastAsia="Calibri" w:hAnsi="Times New Roman" w:cs="Times New Roman"/>
          <w:b/>
          <w:bCs/>
          <w:sz w:val="24"/>
          <w:szCs w:val="24"/>
        </w:rPr>
        <w:t xml:space="preserve"> ZSSI-a</w:t>
      </w:r>
      <w:r w:rsidRPr="00445D28">
        <w:rPr>
          <w:rFonts w:ascii="Times New Roman" w:eastAsia="Calibri" w:hAnsi="Times New Roman" w:cs="Times New Roman"/>
          <w:b/>
          <w:bCs/>
          <w:sz w:val="24"/>
          <w:szCs w:val="24"/>
        </w:rPr>
        <w:t xml:space="preserve">, koja proizlazi iz </w:t>
      </w:r>
      <w:r w:rsidR="00445D28" w:rsidRPr="00445D28">
        <w:rPr>
          <w:rFonts w:ascii="Times New Roman" w:eastAsia="Calibri" w:hAnsi="Times New Roman" w:cs="Times New Roman"/>
          <w:b/>
          <w:bCs/>
          <w:sz w:val="24"/>
          <w:szCs w:val="24"/>
        </w:rPr>
        <w:t xml:space="preserve">istovremenog primanja plaće za navedenu dužnost te primanja božićnice i regresa u razdoblju od 2017.g. do 2021.g. te isplate nagrade za radne rezultate, odnosno drugog oblika dodatnog nagrađivanja radnika u iznosu od 1.000,00 kn </w:t>
      </w:r>
      <w:r w:rsidR="000F2674">
        <w:rPr>
          <w:rFonts w:ascii="Times New Roman" w:eastAsia="Calibri" w:hAnsi="Times New Roman" w:cs="Times New Roman"/>
          <w:b/>
          <w:bCs/>
          <w:sz w:val="24"/>
          <w:szCs w:val="24"/>
        </w:rPr>
        <w:t>dana</w:t>
      </w:r>
      <w:r w:rsidR="00445D28" w:rsidRPr="00445D28">
        <w:rPr>
          <w:rFonts w:ascii="Times New Roman" w:eastAsia="Calibri" w:hAnsi="Times New Roman" w:cs="Times New Roman"/>
          <w:b/>
          <w:bCs/>
          <w:sz w:val="24"/>
          <w:szCs w:val="24"/>
        </w:rPr>
        <w:t xml:space="preserve"> 18. prosinca 2018.g., 18. travnja 2019.g. i 18. prosinca 2019.g.</w:t>
      </w:r>
    </w:p>
    <w:p w14:paraId="53D11FA1" w14:textId="77777777" w:rsidR="00445D28" w:rsidRPr="00445D28" w:rsidRDefault="00445D28" w:rsidP="00445D28">
      <w:pPr>
        <w:pStyle w:val="Odlomakpopisa"/>
        <w:autoSpaceDE w:val="0"/>
        <w:autoSpaceDN w:val="0"/>
        <w:adjustRightInd w:val="0"/>
        <w:spacing w:after="0"/>
        <w:ind w:left="1425"/>
        <w:jc w:val="both"/>
        <w:rPr>
          <w:rFonts w:ascii="Times New Roman" w:eastAsia="Calibri" w:hAnsi="Times New Roman" w:cs="Times New Roman"/>
          <w:b/>
          <w:bCs/>
          <w:sz w:val="24"/>
          <w:szCs w:val="24"/>
        </w:rPr>
      </w:pPr>
    </w:p>
    <w:p w14:paraId="18B74D24" w14:textId="77777777" w:rsidR="00445D28" w:rsidRDefault="00445D28" w:rsidP="00445D28">
      <w:pPr>
        <w:pStyle w:val="Odlomakpopisa"/>
        <w:numPr>
          <w:ilvl w:val="0"/>
          <w:numId w:val="16"/>
        </w:numPr>
        <w:spacing w:after="0"/>
        <w:jc w:val="both"/>
        <w:rPr>
          <w:rFonts w:ascii="Times New Roman" w:eastAsia="Calibri" w:hAnsi="Times New Roman" w:cs="Times New Roman"/>
          <w:b/>
          <w:bCs/>
          <w:sz w:val="24"/>
          <w:szCs w:val="24"/>
        </w:rPr>
      </w:pPr>
      <w:r w:rsidRPr="00445D28">
        <w:rPr>
          <w:rFonts w:ascii="Times New Roman" w:eastAsia="Calibri" w:hAnsi="Times New Roman" w:cs="Times New Roman"/>
          <w:b/>
          <w:bCs/>
          <w:sz w:val="24"/>
          <w:szCs w:val="24"/>
        </w:rPr>
        <w:t>Pokreće se postupak za odlučivanje o sukobu interesa protiv dužnosnika Dinka Čuture, ravnatelja Hrvatskog državnog arhiva, zbog moguće povrede članka 7. stavka 1. točke d)</w:t>
      </w:r>
      <w:r w:rsidR="000F2674">
        <w:rPr>
          <w:rFonts w:ascii="Times New Roman" w:eastAsia="Calibri" w:hAnsi="Times New Roman" w:cs="Times New Roman"/>
          <w:b/>
          <w:bCs/>
          <w:sz w:val="24"/>
          <w:szCs w:val="24"/>
        </w:rPr>
        <w:t xml:space="preserve"> ZSSI-a</w:t>
      </w:r>
      <w:r w:rsidRPr="00445D28">
        <w:rPr>
          <w:rFonts w:ascii="Times New Roman" w:eastAsia="Calibri" w:hAnsi="Times New Roman" w:cs="Times New Roman"/>
          <w:b/>
          <w:bCs/>
          <w:sz w:val="24"/>
          <w:szCs w:val="24"/>
        </w:rPr>
        <w:t xml:space="preserve">, koja proizlazi iz istovremenog primanja plaće za navedenu dužnost te primanja </w:t>
      </w:r>
      <w:r>
        <w:rPr>
          <w:rFonts w:ascii="Times New Roman" w:eastAsia="Calibri" w:hAnsi="Times New Roman" w:cs="Times New Roman"/>
          <w:b/>
          <w:bCs/>
          <w:sz w:val="24"/>
          <w:szCs w:val="24"/>
        </w:rPr>
        <w:t xml:space="preserve">naknade u iznosu od </w:t>
      </w:r>
      <w:r w:rsidRPr="00445D28">
        <w:rPr>
          <w:rFonts w:ascii="Times New Roman" w:eastAsia="Calibri" w:hAnsi="Times New Roman" w:cs="Times New Roman"/>
          <w:b/>
          <w:bCs/>
          <w:sz w:val="24"/>
          <w:szCs w:val="24"/>
        </w:rPr>
        <w:t>3.750,00</w:t>
      </w:r>
      <w:r>
        <w:rPr>
          <w:rFonts w:ascii="Times New Roman" w:eastAsia="Calibri" w:hAnsi="Times New Roman" w:cs="Times New Roman"/>
          <w:b/>
          <w:bCs/>
          <w:sz w:val="24"/>
          <w:szCs w:val="24"/>
        </w:rPr>
        <w:t xml:space="preserve"> </w:t>
      </w:r>
      <w:r w:rsidRPr="00445D28">
        <w:rPr>
          <w:rFonts w:ascii="Times New Roman" w:eastAsia="Calibri" w:hAnsi="Times New Roman" w:cs="Times New Roman"/>
          <w:b/>
          <w:bCs/>
          <w:sz w:val="24"/>
          <w:szCs w:val="24"/>
        </w:rPr>
        <w:t>kn</w:t>
      </w:r>
      <w:r>
        <w:rPr>
          <w:rFonts w:ascii="Times New Roman" w:eastAsia="Calibri" w:hAnsi="Times New Roman" w:cs="Times New Roman"/>
          <w:b/>
          <w:bCs/>
          <w:sz w:val="24"/>
          <w:szCs w:val="24"/>
        </w:rPr>
        <w:t xml:space="preserve"> u 2017.g. i </w:t>
      </w:r>
      <w:r w:rsidR="006D7046">
        <w:rPr>
          <w:rFonts w:ascii="Times New Roman" w:eastAsia="Calibri" w:hAnsi="Times New Roman" w:cs="Times New Roman"/>
          <w:b/>
          <w:bCs/>
          <w:sz w:val="24"/>
          <w:szCs w:val="24"/>
        </w:rPr>
        <w:t xml:space="preserve">5.000,00 kn u </w:t>
      </w:r>
      <w:r>
        <w:rPr>
          <w:rFonts w:ascii="Times New Roman" w:eastAsia="Calibri" w:hAnsi="Times New Roman" w:cs="Times New Roman"/>
          <w:b/>
          <w:bCs/>
          <w:sz w:val="24"/>
          <w:szCs w:val="24"/>
        </w:rPr>
        <w:t xml:space="preserve">2018.g. za članstvo u Hrvatskom arhivskom vijeću te primanje naknade u iznosu od </w:t>
      </w:r>
      <w:r w:rsidRPr="00445D28">
        <w:rPr>
          <w:rFonts w:ascii="Times New Roman" w:eastAsia="Calibri" w:hAnsi="Times New Roman" w:cs="Times New Roman"/>
          <w:b/>
          <w:bCs/>
          <w:sz w:val="24"/>
          <w:szCs w:val="24"/>
        </w:rPr>
        <w:t xml:space="preserve">3.750,00 kn u 2017.g. </w:t>
      </w:r>
      <w:r>
        <w:rPr>
          <w:rFonts w:ascii="Times New Roman" w:eastAsia="Calibri" w:hAnsi="Times New Roman" w:cs="Times New Roman"/>
          <w:b/>
          <w:bCs/>
          <w:sz w:val="24"/>
          <w:szCs w:val="24"/>
        </w:rPr>
        <w:t>i iznosa od 6.000,00 kn u 2018.g., 2019.g. i 2020.g. za članstvo u Hrvatskom vijeću za kulturna dobra.</w:t>
      </w:r>
    </w:p>
    <w:p w14:paraId="4B1715E6" w14:textId="77777777" w:rsidR="00445D28" w:rsidRPr="00445D28" w:rsidRDefault="00445D28" w:rsidP="00445D28">
      <w:pPr>
        <w:spacing w:after="0"/>
        <w:jc w:val="both"/>
        <w:rPr>
          <w:rFonts w:ascii="Times New Roman" w:eastAsia="Calibri" w:hAnsi="Times New Roman" w:cs="Times New Roman"/>
          <w:b/>
          <w:bCs/>
          <w:sz w:val="24"/>
          <w:szCs w:val="24"/>
        </w:rPr>
      </w:pPr>
    </w:p>
    <w:p w14:paraId="4FAFFEC2" w14:textId="77777777" w:rsidR="008E2B09" w:rsidRDefault="00445D28" w:rsidP="00445D28">
      <w:pPr>
        <w:pStyle w:val="Odlomakpopisa"/>
        <w:numPr>
          <w:ilvl w:val="0"/>
          <w:numId w:val="16"/>
        </w:numPr>
        <w:spacing w:after="0"/>
        <w:jc w:val="both"/>
        <w:rPr>
          <w:rFonts w:ascii="Times New Roman" w:eastAsia="Calibri" w:hAnsi="Times New Roman" w:cs="Times New Roman"/>
          <w:b/>
          <w:bCs/>
          <w:sz w:val="24"/>
          <w:szCs w:val="24"/>
        </w:rPr>
      </w:pPr>
      <w:r w:rsidRPr="00445D28">
        <w:rPr>
          <w:rFonts w:ascii="Times New Roman" w:eastAsia="Calibri" w:hAnsi="Times New Roman" w:cs="Times New Roman"/>
          <w:b/>
          <w:bCs/>
          <w:sz w:val="24"/>
          <w:szCs w:val="24"/>
        </w:rPr>
        <w:t>Pokreće se postupak za odlučivanje o sukobu interesa protiv dužnosnika Dinka Čuture, ravnatelja Hrvatskog državnog arhiva</w:t>
      </w:r>
      <w:r>
        <w:t xml:space="preserve">, </w:t>
      </w:r>
      <w:r w:rsidR="008E2B09" w:rsidRPr="008E2B09">
        <w:rPr>
          <w:rFonts w:ascii="Times New Roman" w:hAnsi="Times New Roman" w:cs="Times New Roman"/>
          <w:b/>
        </w:rPr>
        <w:t>zbog moguće povrede članka 14. stav</w:t>
      </w:r>
      <w:r w:rsidR="000F2674">
        <w:rPr>
          <w:rFonts w:ascii="Times New Roman" w:hAnsi="Times New Roman" w:cs="Times New Roman"/>
          <w:b/>
        </w:rPr>
        <w:t>a</w:t>
      </w:r>
      <w:r w:rsidR="008E2B09" w:rsidRPr="008E2B09">
        <w:rPr>
          <w:rFonts w:ascii="Times New Roman" w:hAnsi="Times New Roman" w:cs="Times New Roman"/>
          <w:b/>
        </w:rPr>
        <w:t xml:space="preserve">ka 1. </w:t>
      </w:r>
      <w:r w:rsidR="008E2B09">
        <w:rPr>
          <w:rFonts w:ascii="Times New Roman" w:hAnsi="Times New Roman" w:cs="Times New Roman"/>
          <w:b/>
        </w:rPr>
        <w:t xml:space="preserve">i 2. </w:t>
      </w:r>
      <w:r w:rsidR="008E2B09" w:rsidRPr="008E2B09">
        <w:rPr>
          <w:rFonts w:ascii="Times New Roman" w:hAnsi="Times New Roman" w:cs="Times New Roman"/>
          <w:b/>
        </w:rPr>
        <w:t>ZSSI-a</w:t>
      </w:r>
      <w:r w:rsidR="008E2B09">
        <w:t xml:space="preserve"> </w:t>
      </w:r>
      <w:r w:rsidR="008E2B09">
        <w:rPr>
          <w:rFonts w:ascii="Times New Roman" w:eastAsia="Calibri" w:hAnsi="Times New Roman" w:cs="Times New Roman"/>
          <w:b/>
          <w:bCs/>
          <w:sz w:val="24"/>
          <w:szCs w:val="24"/>
        </w:rPr>
        <w:t xml:space="preserve">koja proizlazi iz istovremenog obnašanja navedene dužnosti i obavljanja funkcije člana Upravnog vijeća Državnog arhiva u Zagrebu koji nije proglašen ustanovom od posebnog državnog interesa niti </w:t>
      </w:r>
      <w:r w:rsidR="000F2674">
        <w:rPr>
          <w:rFonts w:ascii="Times New Roman" w:eastAsia="Calibri" w:hAnsi="Times New Roman" w:cs="Times New Roman"/>
          <w:b/>
          <w:bCs/>
          <w:sz w:val="24"/>
          <w:szCs w:val="24"/>
        </w:rPr>
        <w:t xml:space="preserve">ustanovom </w:t>
      </w:r>
      <w:r w:rsidR="008E2B09">
        <w:rPr>
          <w:rFonts w:ascii="Times New Roman" w:eastAsia="Calibri" w:hAnsi="Times New Roman" w:cs="Times New Roman"/>
          <w:b/>
          <w:bCs/>
          <w:sz w:val="24"/>
          <w:szCs w:val="24"/>
        </w:rPr>
        <w:t>od posebnog interesa za Grad Zagreb</w:t>
      </w:r>
      <w:r w:rsidR="000F2674">
        <w:rPr>
          <w:rFonts w:ascii="Times New Roman" w:eastAsia="Calibri" w:hAnsi="Times New Roman" w:cs="Times New Roman"/>
          <w:b/>
          <w:bCs/>
          <w:sz w:val="24"/>
          <w:szCs w:val="24"/>
        </w:rPr>
        <w:t>, niti je dužnosnik član Upravnog vijeća navedene ustanove po položaju</w:t>
      </w:r>
      <w:r w:rsidR="008E2B09">
        <w:rPr>
          <w:rFonts w:ascii="Times New Roman" w:eastAsia="Calibri" w:hAnsi="Times New Roman" w:cs="Times New Roman"/>
          <w:b/>
          <w:bCs/>
          <w:sz w:val="24"/>
          <w:szCs w:val="24"/>
        </w:rPr>
        <w:t xml:space="preserve">, i to </w:t>
      </w:r>
      <w:r w:rsidR="000F2674">
        <w:rPr>
          <w:rFonts w:ascii="Times New Roman" w:eastAsia="Calibri" w:hAnsi="Times New Roman" w:cs="Times New Roman"/>
          <w:b/>
          <w:bCs/>
          <w:sz w:val="24"/>
          <w:szCs w:val="24"/>
        </w:rPr>
        <w:t xml:space="preserve">u razdoblju od </w:t>
      </w:r>
      <w:r w:rsidR="008E2B09">
        <w:rPr>
          <w:rFonts w:ascii="Times New Roman" w:eastAsia="Calibri" w:hAnsi="Times New Roman" w:cs="Times New Roman"/>
          <w:b/>
          <w:bCs/>
          <w:sz w:val="24"/>
          <w:szCs w:val="24"/>
        </w:rPr>
        <w:t xml:space="preserve">18. ožujka 2019.g. nadalje. </w:t>
      </w:r>
    </w:p>
    <w:p w14:paraId="2DCD2907" w14:textId="77777777" w:rsidR="008E2B09" w:rsidRPr="008E2B09" w:rsidRDefault="008E2B09" w:rsidP="008E2B09">
      <w:pPr>
        <w:pStyle w:val="Odlomakpopisa"/>
        <w:rPr>
          <w:rFonts w:ascii="Times New Roman" w:eastAsia="Calibri" w:hAnsi="Times New Roman" w:cs="Times New Roman"/>
          <w:b/>
          <w:bCs/>
          <w:sz w:val="24"/>
          <w:szCs w:val="24"/>
        </w:rPr>
      </w:pPr>
    </w:p>
    <w:p w14:paraId="32ABAF23" w14:textId="436F6DB9" w:rsidR="008E2B09" w:rsidRPr="008E2B09" w:rsidRDefault="008E2B09" w:rsidP="008E2B09">
      <w:pPr>
        <w:pStyle w:val="Odlomakpopisa"/>
        <w:numPr>
          <w:ilvl w:val="0"/>
          <w:numId w:val="16"/>
        </w:numPr>
        <w:spacing w:after="0"/>
        <w:jc w:val="both"/>
        <w:rPr>
          <w:rFonts w:ascii="Times New Roman" w:eastAsia="Calibri" w:hAnsi="Times New Roman" w:cs="Times New Roman"/>
          <w:b/>
          <w:bCs/>
          <w:sz w:val="24"/>
          <w:szCs w:val="24"/>
        </w:rPr>
      </w:pPr>
      <w:r w:rsidRPr="008E2B09">
        <w:rPr>
          <w:rFonts w:ascii="Times New Roman" w:eastAsia="Calibri" w:hAnsi="Times New Roman" w:cs="Times New Roman"/>
          <w:b/>
          <w:bCs/>
          <w:sz w:val="24"/>
          <w:szCs w:val="24"/>
        </w:rPr>
        <w:lastRenderedPageBreak/>
        <w:t>Pokreće se postupak za odlučivanje o sukobu interesa protiv dužnosnika Dinka Čuture, ravnatelja Hrvatskog državnog arhiva, zbog moguće povrede članka 14. stavka</w:t>
      </w:r>
      <w:r>
        <w:rPr>
          <w:rFonts w:ascii="Times New Roman" w:eastAsia="Calibri" w:hAnsi="Times New Roman" w:cs="Times New Roman"/>
          <w:b/>
          <w:bCs/>
          <w:sz w:val="24"/>
          <w:szCs w:val="24"/>
        </w:rPr>
        <w:t xml:space="preserve"> 5. ZSSI-a</w:t>
      </w:r>
      <w:r w:rsidR="0090484D">
        <w:rPr>
          <w:rFonts w:ascii="Times New Roman" w:eastAsia="Calibri" w:hAnsi="Times New Roman" w:cs="Times New Roman"/>
          <w:b/>
          <w:bCs/>
          <w:sz w:val="24"/>
          <w:szCs w:val="24"/>
        </w:rPr>
        <w:t>,</w:t>
      </w:r>
      <w:r>
        <w:rPr>
          <w:rFonts w:ascii="Times New Roman" w:eastAsia="Calibri" w:hAnsi="Times New Roman" w:cs="Times New Roman"/>
          <w:b/>
          <w:bCs/>
          <w:sz w:val="24"/>
          <w:szCs w:val="24"/>
        </w:rPr>
        <w:t xml:space="preserve"> koja proizlazi iz primanja naknade za članstvo u Upravnom odboru udruge Autoklub Siget u razdoblju od rujna 2018.g. </w:t>
      </w:r>
      <w:r w:rsidR="000F2674">
        <w:rPr>
          <w:rFonts w:ascii="Times New Roman" w:eastAsia="Calibri" w:hAnsi="Times New Roman" w:cs="Times New Roman"/>
          <w:b/>
          <w:bCs/>
          <w:sz w:val="24"/>
          <w:szCs w:val="24"/>
        </w:rPr>
        <w:t xml:space="preserve">pa </w:t>
      </w:r>
      <w:r>
        <w:rPr>
          <w:rFonts w:ascii="Times New Roman" w:eastAsia="Calibri" w:hAnsi="Times New Roman" w:cs="Times New Roman"/>
          <w:b/>
          <w:bCs/>
          <w:sz w:val="24"/>
          <w:szCs w:val="24"/>
        </w:rPr>
        <w:t>nadalje.</w:t>
      </w:r>
    </w:p>
    <w:p w14:paraId="7F6A9107" w14:textId="77777777" w:rsidR="008E2B09" w:rsidRPr="008E2B09" w:rsidRDefault="008E2B09" w:rsidP="008E2B09">
      <w:pPr>
        <w:spacing w:after="0"/>
        <w:jc w:val="both"/>
        <w:rPr>
          <w:rFonts w:ascii="Times New Roman" w:eastAsia="Calibri" w:hAnsi="Times New Roman" w:cs="Times New Roman"/>
          <w:b/>
          <w:bCs/>
          <w:sz w:val="24"/>
          <w:szCs w:val="24"/>
        </w:rPr>
      </w:pPr>
    </w:p>
    <w:p w14:paraId="364AA60A" w14:textId="77777777" w:rsidR="004C17BC" w:rsidRPr="008E2B09" w:rsidRDefault="008E2B09" w:rsidP="008E2B09">
      <w:pPr>
        <w:pStyle w:val="Odlomakpopisa"/>
        <w:numPr>
          <w:ilvl w:val="0"/>
          <w:numId w:val="16"/>
        </w:numPr>
        <w:autoSpaceDE w:val="0"/>
        <w:autoSpaceDN w:val="0"/>
        <w:adjustRightInd w:val="0"/>
        <w:spacing w:after="0"/>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Poziva se dužnosnik Dinko Čutura da u roku od 15 dana od dana primitka ove odluke dostavi Povjerenstvu očitovanje na razloge pokretanja ovog postupka te na ostale navode iz obrazloženja ove odluke.</w:t>
      </w:r>
    </w:p>
    <w:p w14:paraId="68D0A812" w14:textId="77777777" w:rsidR="00B1209F" w:rsidRDefault="00D06A8E" w:rsidP="00E965BE">
      <w:pPr>
        <w:pStyle w:val="Default"/>
        <w:spacing w:line="276" w:lineRule="auto"/>
        <w:ind w:firstLine="708"/>
        <w:jc w:val="both"/>
        <w:rPr>
          <w:b/>
          <w:color w:val="auto"/>
        </w:rPr>
      </w:pPr>
      <w:r>
        <w:rPr>
          <w:b/>
          <w:color w:val="auto"/>
        </w:rPr>
        <w:t xml:space="preserve"> </w:t>
      </w:r>
    </w:p>
    <w:p w14:paraId="27CC9D99" w14:textId="77777777" w:rsidR="00B1209F" w:rsidRDefault="00B1209F" w:rsidP="00B1209F">
      <w:pPr>
        <w:spacing w:after="0"/>
        <w:jc w:val="center"/>
        <w:rPr>
          <w:rFonts w:ascii="Times New Roman" w:hAnsi="Times New Roman" w:cs="Times New Roman"/>
          <w:sz w:val="24"/>
          <w:szCs w:val="24"/>
        </w:rPr>
      </w:pPr>
      <w:r>
        <w:rPr>
          <w:rFonts w:ascii="Times New Roman" w:hAnsi="Times New Roman" w:cs="Times New Roman"/>
          <w:sz w:val="24"/>
          <w:szCs w:val="24"/>
        </w:rPr>
        <w:t>Obrazloženje</w:t>
      </w:r>
    </w:p>
    <w:p w14:paraId="6FC6AF00" w14:textId="77777777" w:rsidR="00B1209F" w:rsidRDefault="00B1209F" w:rsidP="00B1209F">
      <w:pPr>
        <w:spacing w:after="0"/>
        <w:jc w:val="center"/>
        <w:rPr>
          <w:rFonts w:ascii="Times New Roman" w:hAnsi="Times New Roman" w:cs="Times New Roman"/>
          <w:sz w:val="24"/>
          <w:szCs w:val="24"/>
        </w:rPr>
      </w:pPr>
    </w:p>
    <w:p w14:paraId="34348A96" w14:textId="77777777" w:rsidR="004C17BC" w:rsidRDefault="002A3934" w:rsidP="004C17BC">
      <w:pPr>
        <w:spacing w:after="0"/>
        <w:ind w:firstLine="708"/>
        <w:jc w:val="both"/>
        <w:rPr>
          <w:rFonts w:ascii="Times New Roman" w:hAnsi="Times New Roman" w:cs="Times New Roman"/>
          <w:sz w:val="24"/>
          <w:szCs w:val="24"/>
        </w:rPr>
      </w:pPr>
      <w:r>
        <w:rPr>
          <w:rFonts w:ascii="Times New Roman" w:hAnsi="Times New Roman" w:cs="Times New Roman"/>
          <w:sz w:val="24"/>
          <w:szCs w:val="24"/>
        </w:rPr>
        <w:t>Uvidom u Informatički sustav Porezne uprave u postupku redovite provjere izvješća o imovinskom stanju dužnosnika Dinka Čuture uočeno je da je dužnosnik</w:t>
      </w:r>
      <w:r w:rsidR="00FB67A5">
        <w:rPr>
          <w:rFonts w:ascii="Times New Roman" w:hAnsi="Times New Roman" w:cs="Times New Roman"/>
          <w:sz w:val="24"/>
          <w:szCs w:val="24"/>
        </w:rPr>
        <w:t xml:space="preserve"> za vrijeme obnaš</w:t>
      </w:r>
      <w:r w:rsidR="008E2B09">
        <w:rPr>
          <w:rFonts w:ascii="Times New Roman" w:hAnsi="Times New Roman" w:cs="Times New Roman"/>
          <w:sz w:val="24"/>
          <w:szCs w:val="24"/>
        </w:rPr>
        <w:t>a</w:t>
      </w:r>
      <w:r w:rsidR="00FB67A5">
        <w:rPr>
          <w:rFonts w:ascii="Times New Roman" w:hAnsi="Times New Roman" w:cs="Times New Roman"/>
          <w:sz w:val="24"/>
          <w:szCs w:val="24"/>
        </w:rPr>
        <w:t>nja dužnosti ravnatelja Hrvatskog državnog arhiva</w:t>
      </w:r>
      <w:r>
        <w:rPr>
          <w:rFonts w:ascii="Times New Roman" w:hAnsi="Times New Roman" w:cs="Times New Roman"/>
          <w:sz w:val="24"/>
          <w:szCs w:val="24"/>
        </w:rPr>
        <w:t xml:space="preserve"> primao naknadu </w:t>
      </w:r>
      <w:r w:rsidR="00761347">
        <w:rPr>
          <w:rFonts w:ascii="Times New Roman" w:hAnsi="Times New Roman" w:cs="Times New Roman"/>
          <w:sz w:val="24"/>
          <w:szCs w:val="24"/>
        </w:rPr>
        <w:t xml:space="preserve">pod </w:t>
      </w:r>
      <w:r>
        <w:rPr>
          <w:rFonts w:ascii="Times New Roman" w:hAnsi="Times New Roman" w:cs="Times New Roman"/>
          <w:sz w:val="24"/>
          <w:szCs w:val="24"/>
        </w:rPr>
        <w:t>šifrom 4014 – primici po osnovi članova upravnih vijeća i drugih odg</w:t>
      </w:r>
      <w:r w:rsidR="00761347">
        <w:rPr>
          <w:rFonts w:ascii="Times New Roman" w:hAnsi="Times New Roman" w:cs="Times New Roman"/>
          <w:sz w:val="24"/>
          <w:szCs w:val="24"/>
        </w:rPr>
        <w:t>ovarajućih tijela pravnih osoba</w:t>
      </w:r>
      <w:r w:rsidR="00761347" w:rsidRPr="00761347">
        <w:rPr>
          <w:rFonts w:ascii="Times New Roman" w:hAnsi="Times New Roman" w:cs="Times New Roman"/>
          <w:sz w:val="24"/>
          <w:szCs w:val="24"/>
        </w:rPr>
        <w:t xml:space="preserve"> </w:t>
      </w:r>
      <w:r w:rsidR="00761347">
        <w:rPr>
          <w:rFonts w:ascii="Times New Roman" w:hAnsi="Times New Roman" w:cs="Times New Roman"/>
          <w:sz w:val="24"/>
          <w:szCs w:val="24"/>
        </w:rPr>
        <w:t>od</w:t>
      </w:r>
      <w:r w:rsidR="00FB67A5">
        <w:rPr>
          <w:rFonts w:ascii="Times New Roman" w:hAnsi="Times New Roman" w:cs="Times New Roman"/>
          <w:sz w:val="24"/>
          <w:szCs w:val="24"/>
        </w:rPr>
        <w:t xml:space="preserve"> udruge</w:t>
      </w:r>
      <w:r w:rsidR="00761347">
        <w:rPr>
          <w:rFonts w:ascii="Times New Roman" w:hAnsi="Times New Roman" w:cs="Times New Roman"/>
          <w:sz w:val="24"/>
          <w:szCs w:val="24"/>
        </w:rPr>
        <w:t xml:space="preserve"> </w:t>
      </w:r>
      <w:r w:rsidR="00FB67A5">
        <w:rPr>
          <w:rFonts w:ascii="Times New Roman" w:hAnsi="Times New Roman" w:cs="Times New Roman"/>
          <w:sz w:val="24"/>
          <w:szCs w:val="24"/>
        </w:rPr>
        <w:t>Autoklub Siget</w:t>
      </w:r>
      <w:r w:rsidR="00761347">
        <w:rPr>
          <w:rFonts w:ascii="Times New Roman" w:hAnsi="Times New Roman" w:cs="Times New Roman"/>
          <w:sz w:val="24"/>
          <w:szCs w:val="24"/>
        </w:rPr>
        <w:t xml:space="preserve"> te da je pod istom šifrom primao naknadu od Ministarstva kulture, kao i da je od Hrvatskog državnog arhiva primao prigodne nagrade – božićnicu i regres u razdoblju od srpnja 2017. do 2020.g. te naknadu za rezultate rada u travnju i prosincu 2019.g.</w:t>
      </w:r>
    </w:p>
    <w:p w14:paraId="5EB5726F" w14:textId="77777777" w:rsidR="00761347" w:rsidRDefault="00761347" w:rsidP="004C17BC">
      <w:pPr>
        <w:spacing w:after="0"/>
        <w:ind w:firstLine="708"/>
        <w:jc w:val="both"/>
        <w:rPr>
          <w:rFonts w:ascii="Times New Roman" w:hAnsi="Times New Roman" w:cs="Times New Roman"/>
          <w:sz w:val="24"/>
          <w:szCs w:val="24"/>
        </w:rPr>
      </w:pPr>
    </w:p>
    <w:p w14:paraId="71F3F346" w14:textId="77777777" w:rsidR="00761347" w:rsidRDefault="00761347" w:rsidP="004C17BC">
      <w:pPr>
        <w:spacing w:after="0"/>
        <w:ind w:firstLine="708"/>
        <w:jc w:val="both"/>
        <w:rPr>
          <w:rFonts w:ascii="Times New Roman" w:hAnsi="Times New Roman" w:cs="Times New Roman"/>
          <w:sz w:val="24"/>
          <w:szCs w:val="24"/>
        </w:rPr>
      </w:pPr>
      <w:r>
        <w:rPr>
          <w:rFonts w:ascii="Times New Roman" w:hAnsi="Times New Roman" w:cs="Times New Roman"/>
          <w:sz w:val="24"/>
          <w:szCs w:val="24"/>
        </w:rPr>
        <w:t>Slijedom navedenoga, Povjerenstvo je temeljem stečenih saznanja</w:t>
      </w:r>
      <w:r w:rsidR="00FB67A5">
        <w:rPr>
          <w:rFonts w:ascii="Times New Roman" w:hAnsi="Times New Roman" w:cs="Times New Roman"/>
          <w:sz w:val="24"/>
          <w:szCs w:val="24"/>
        </w:rPr>
        <w:t xml:space="preserve"> koja upućuju na moguću povredu odredbi ZSSI-a</w:t>
      </w:r>
      <w:r>
        <w:rPr>
          <w:rFonts w:ascii="Times New Roman" w:hAnsi="Times New Roman" w:cs="Times New Roman"/>
          <w:sz w:val="24"/>
          <w:szCs w:val="24"/>
        </w:rPr>
        <w:t xml:space="preserve"> protiv navedenog dužnosnika otvorilo predmet pod brojem P-243/20.</w:t>
      </w:r>
    </w:p>
    <w:p w14:paraId="36C8B44C" w14:textId="77777777" w:rsidR="00761347" w:rsidRDefault="00761347" w:rsidP="004C17BC">
      <w:pPr>
        <w:spacing w:after="0"/>
        <w:ind w:firstLine="708"/>
        <w:jc w:val="both"/>
        <w:rPr>
          <w:rFonts w:ascii="Times New Roman" w:hAnsi="Times New Roman" w:cs="Times New Roman"/>
          <w:sz w:val="24"/>
          <w:szCs w:val="24"/>
        </w:rPr>
      </w:pPr>
    </w:p>
    <w:p w14:paraId="4CB9A8CA" w14:textId="77777777" w:rsidR="00761347" w:rsidRDefault="00761347" w:rsidP="004C17BC">
      <w:pPr>
        <w:spacing w:after="0"/>
        <w:ind w:firstLine="708"/>
        <w:jc w:val="both"/>
        <w:rPr>
          <w:rFonts w:ascii="Times New Roman" w:hAnsi="Times New Roman" w:cs="Times New Roman"/>
          <w:sz w:val="24"/>
          <w:szCs w:val="24"/>
        </w:rPr>
      </w:pPr>
      <w:r>
        <w:rPr>
          <w:rFonts w:ascii="Times New Roman" w:hAnsi="Times New Roman" w:cs="Times New Roman"/>
          <w:sz w:val="24"/>
          <w:szCs w:val="24"/>
        </w:rPr>
        <w:t>Povjerenstvo je nadalje dana 14. travnja 2021.g. pod brojem: 711-U-1436-P-88/21-01-1 zaprimilo anonimnu prijavu protiv istog dužnosnika u kojoj se u bitnome navodi da je dužnosnik Dinko Čutura član Upravnog vijeća Državnog arhiva u Zagrebu</w:t>
      </w:r>
      <w:r w:rsidR="00625F27">
        <w:rPr>
          <w:rFonts w:ascii="Times New Roman" w:hAnsi="Times New Roman" w:cs="Times New Roman"/>
          <w:sz w:val="24"/>
          <w:szCs w:val="24"/>
        </w:rPr>
        <w:t xml:space="preserve"> te je povodom iste otvoren predmet pod brojem P-88/21</w:t>
      </w:r>
      <w:r>
        <w:rPr>
          <w:rFonts w:ascii="Times New Roman" w:hAnsi="Times New Roman" w:cs="Times New Roman"/>
          <w:sz w:val="24"/>
          <w:szCs w:val="24"/>
        </w:rPr>
        <w:t>.</w:t>
      </w:r>
    </w:p>
    <w:p w14:paraId="098D3DC7" w14:textId="77777777" w:rsidR="00761347" w:rsidRDefault="00761347" w:rsidP="004C17BC">
      <w:pPr>
        <w:spacing w:after="0"/>
        <w:ind w:firstLine="708"/>
        <w:jc w:val="both"/>
        <w:rPr>
          <w:rFonts w:ascii="Times New Roman" w:hAnsi="Times New Roman" w:cs="Times New Roman"/>
          <w:sz w:val="24"/>
          <w:szCs w:val="24"/>
        </w:rPr>
      </w:pPr>
    </w:p>
    <w:p w14:paraId="0A87C075" w14:textId="77777777" w:rsidR="00761347" w:rsidRDefault="00761347" w:rsidP="004C17BC">
      <w:pPr>
        <w:spacing w:after="0"/>
        <w:ind w:firstLine="708"/>
        <w:jc w:val="both"/>
        <w:rPr>
          <w:rFonts w:ascii="Times New Roman" w:hAnsi="Times New Roman" w:cs="Times New Roman"/>
          <w:sz w:val="24"/>
          <w:szCs w:val="24"/>
        </w:rPr>
      </w:pPr>
      <w:r>
        <w:rPr>
          <w:rFonts w:ascii="Times New Roman" w:hAnsi="Times New Roman" w:cs="Times New Roman"/>
          <w:sz w:val="24"/>
          <w:szCs w:val="24"/>
        </w:rPr>
        <w:t>Zaključkom broj:</w:t>
      </w:r>
      <w:r w:rsidR="00625F27">
        <w:rPr>
          <w:rFonts w:ascii="Times New Roman" w:hAnsi="Times New Roman" w:cs="Times New Roman"/>
          <w:sz w:val="24"/>
          <w:szCs w:val="24"/>
        </w:rPr>
        <w:t xml:space="preserve"> 711-I-900-P-88/21-02-8 od 20. svibnja 2021.g. Povjerenstvo je predmete broj P-</w:t>
      </w:r>
      <w:r w:rsidR="000F2674">
        <w:rPr>
          <w:rFonts w:ascii="Times New Roman" w:hAnsi="Times New Roman" w:cs="Times New Roman"/>
          <w:sz w:val="24"/>
          <w:szCs w:val="24"/>
        </w:rPr>
        <w:t>88/21 i P-243/20 spojilo u jedan</w:t>
      </w:r>
      <w:r w:rsidR="00625F27">
        <w:rPr>
          <w:rFonts w:ascii="Times New Roman" w:hAnsi="Times New Roman" w:cs="Times New Roman"/>
          <w:sz w:val="24"/>
          <w:szCs w:val="24"/>
        </w:rPr>
        <w:t xml:space="preserve"> postupak</w:t>
      </w:r>
      <w:r w:rsidR="000F2674">
        <w:rPr>
          <w:rFonts w:ascii="Times New Roman" w:hAnsi="Times New Roman" w:cs="Times New Roman"/>
          <w:sz w:val="24"/>
          <w:szCs w:val="24"/>
        </w:rPr>
        <w:t xml:space="preserve"> koji se vodi</w:t>
      </w:r>
      <w:r w:rsidR="00625F27">
        <w:rPr>
          <w:rFonts w:ascii="Times New Roman" w:hAnsi="Times New Roman" w:cs="Times New Roman"/>
          <w:sz w:val="24"/>
          <w:szCs w:val="24"/>
        </w:rPr>
        <w:t xml:space="preserve"> pod brojem</w:t>
      </w:r>
      <w:r w:rsidR="000F2674">
        <w:rPr>
          <w:rFonts w:ascii="Times New Roman" w:hAnsi="Times New Roman" w:cs="Times New Roman"/>
          <w:sz w:val="24"/>
          <w:szCs w:val="24"/>
        </w:rPr>
        <w:t>:</w:t>
      </w:r>
      <w:r w:rsidR="00625F27">
        <w:rPr>
          <w:rFonts w:ascii="Times New Roman" w:hAnsi="Times New Roman" w:cs="Times New Roman"/>
          <w:sz w:val="24"/>
          <w:szCs w:val="24"/>
        </w:rPr>
        <w:t xml:space="preserve"> P-243/20.</w:t>
      </w:r>
    </w:p>
    <w:p w14:paraId="14EEEEB8" w14:textId="77777777" w:rsidR="004C17BC" w:rsidRDefault="004C17BC" w:rsidP="00625F27">
      <w:pPr>
        <w:spacing w:after="0"/>
        <w:jc w:val="both"/>
        <w:rPr>
          <w:rFonts w:ascii="Times New Roman" w:hAnsi="Times New Roman" w:cs="Times New Roman"/>
          <w:sz w:val="24"/>
          <w:szCs w:val="24"/>
        </w:rPr>
      </w:pPr>
    </w:p>
    <w:p w14:paraId="2D48D4BF" w14:textId="77777777" w:rsidR="00C27F47" w:rsidRDefault="00C27F47" w:rsidP="004C17BC">
      <w:pPr>
        <w:spacing w:after="0"/>
        <w:ind w:firstLine="708"/>
        <w:jc w:val="both"/>
        <w:rPr>
          <w:rFonts w:ascii="Times New Roman" w:hAnsi="Times New Roman" w:cs="Times New Roman"/>
          <w:sz w:val="24"/>
          <w:szCs w:val="24"/>
        </w:rPr>
      </w:pPr>
      <w:r w:rsidRPr="00C27F47">
        <w:rPr>
          <w:rFonts w:ascii="Times New Roman" w:hAnsi="Times New Roman" w:cs="Times New Roman"/>
          <w:sz w:val="24"/>
          <w:szCs w:val="24"/>
        </w:rPr>
        <w:t xml:space="preserve">Člankom 39. stavkom 1. ZSSI-a propisano je da Povjerenstvo može pokrenuti postupak iz svoje nadležnosti na temelju svoje odluke, povodom vjerodostojne, osnovane i neanonimne prijave ili u slučajevima kada raspolaže saznanjima o mogućem sukobu interesa dužnosnika. O pokretanju ili nepokretanju postupka Povjerenstvo donosi pisanu odluku. </w:t>
      </w:r>
    </w:p>
    <w:p w14:paraId="5E167D4D" w14:textId="77777777" w:rsidR="003A4F3C" w:rsidRDefault="003A4F3C" w:rsidP="004C17BC">
      <w:pPr>
        <w:spacing w:after="0"/>
        <w:ind w:firstLine="708"/>
        <w:jc w:val="both"/>
        <w:rPr>
          <w:rFonts w:ascii="Times New Roman" w:hAnsi="Times New Roman" w:cs="Times New Roman"/>
          <w:sz w:val="24"/>
          <w:szCs w:val="24"/>
        </w:rPr>
      </w:pPr>
    </w:p>
    <w:p w14:paraId="1FD1CB9D" w14:textId="77777777" w:rsidR="0077566A" w:rsidRPr="00625F27" w:rsidRDefault="00625F27" w:rsidP="00625F27">
      <w:pPr>
        <w:spacing w:after="0"/>
        <w:ind w:firstLine="708"/>
        <w:jc w:val="both"/>
        <w:rPr>
          <w:rFonts w:ascii="Times New Roman" w:hAnsi="Times New Roman" w:cs="Times New Roman"/>
          <w:sz w:val="24"/>
          <w:szCs w:val="24"/>
        </w:rPr>
      </w:pPr>
      <w:r w:rsidRPr="00625F27">
        <w:rPr>
          <w:rFonts w:ascii="Times New Roman" w:hAnsi="Times New Roman" w:cs="Times New Roman"/>
          <w:sz w:val="24"/>
          <w:szCs w:val="24"/>
        </w:rPr>
        <w:lastRenderedPageBreak/>
        <w:t xml:space="preserve">Člankom 3. stavkom 2. ZSSI-a propisano je </w:t>
      </w:r>
      <w:r>
        <w:rPr>
          <w:rFonts w:ascii="Times New Roman" w:hAnsi="Times New Roman" w:cs="Times New Roman"/>
          <w:sz w:val="24"/>
          <w:szCs w:val="24"/>
        </w:rPr>
        <w:t>da</w:t>
      </w:r>
      <w:r w:rsidRPr="00625F27">
        <w:rPr>
          <w:rFonts w:ascii="Times New Roman" w:hAnsi="Times New Roman" w:cs="Times New Roman"/>
          <w:sz w:val="24"/>
          <w:szCs w:val="24"/>
        </w:rPr>
        <w:t xml:space="preserve"> se odredbe navedenog Zakona primjenjuju i na obnašatelje dužnosti koje kao dužnosnike imenuje ili potvrđuje Hrvatski sabor, imenuje Vlada Republike Hrvatske ili Predsjednik Republike Hrvatske, osim osoba koje imenuje Predsjednik Republike Hrvatske u skladu s odredbama Zakona o službi u oružanim snagama Republike Hrvatske. Uvidom u Registar dužnosnika kojeg vodi Povjerenstvo utvrđeno je kako dužnosnik Dinko Čutura obnaša dužnost ravnatelja Hrvatskog državnog arhiva od 11. svibnja 2017. g. </w:t>
      </w:r>
      <w:r>
        <w:rPr>
          <w:rFonts w:ascii="Times New Roman" w:hAnsi="Times New Roman" w:cs="Times New Roman"/>
          <w:sz w:val="24"/>
          <w:szCs w:val="24"/>
        </w:rPr>
        <w:t>te je stoga</w:t>
      </w:r>
      <w:r w:rsidRPr="00625F27">
        <w:rPr>
          <w:rFonts w:ascii="Times New Roman" w:hAnsi="Times New Roman" w:cs="Times New Roman"/>
          <w:sz w:val="24"/>
          <w:szCs w:val="24"/>
        </w:rPr>
        <w:t>, povodom obnašanja</w:t>
      </w:r>
      <w:r>
        <w:rPr>
          <w:rFonts w:ascii="Times New Roman" w:hAnsi="Times New Roman" w:cs="Times New Roman"/>
          <w:sz w:val="24"/>
          <w:szCs w:val="24"/>
        </w:rPr>
        <w:t xml:space="preserve"> navedene dužnosti, na koju je </w:t>
      </w:r>
      <w:r w:rsidR="00E64388">
        <w:rPr>
          <w:rFonts w:ascii="Times New Roman" w:hAnsi="Times New Roman" w:cs="Times New Roman"/>
          <w:sz w:val="24"/>
          <w:szCs w:val="24"/>
        </w:rPr>
        <w:t>ga je imenovala</w:t>
      </w:r>
      <w:r w:rsidRPr="00625F27">
        <w:rPr>
          <w:rFonts w:ascii="Times New Roman" w:hAnsi="Times New Roman" w:cs="Times New Roman"/>
          <w:sz w:val="24"/>
          <w:szCs w:val="24"/>
        </w:rPr>
        <w:t xml:space="preserve"> Vlada Republike Hrvatske, obvezan postupati sukladno odredbama ZSSI.</w:t>
      </w:r>
    </w:p>
    <w:p w14:paraId="4E7D1B4E" w14:textId="77777777" w:rsidR="00625F27" w:rsidRDefault="00625F27" w:rsidP="00636C79">
      <w:pPr>
        <w:spacing w:after="0"/>
        <w:ind w:firstLine="708"/>
        <w:jc w:val="both"/>
        <w:rPr>
          <w:rFonts w:ascii="Times New Roman" w:hAnsi="Times New Roman" w:cs="Times New Roman"/>
          <w:color w:val="000000"/>
          <w:sz w:val="24"/>
          <w:szCs w:val="24"/>
        </w:rPr>
      </w:pPr>
    </w:p>
    <w:p w14:paraId="308D4DF0" w14:textId="77777777" w:rsidR="00636C79" w:rsidRDefault="00636C79" w:rsidP="00636C79">
      <w:pPr>
        <w:spacing w:after="0"/>
        <w:ind w:firstLine="708"/>
        <w:jc w:val="both"/>
        <w:rPr>
          <w:rFonts w:ascii="Times New Roman" w:hAnsi="Times New Roman" w:cs="Times New Roman"/>
          <w:color w:val="000000"/>
          <w:sz w:val="24"/>
          <w:szCs w:val="24"/>
        </w:rPr>
      </w:pPr>
      <w:r w:rsidRPr="002C28C7">
        <w:rPr>
          <w:rFonts w:ascii="Times New Roman" w:hAnsi="Times New Roman" w:cs="Times New Roman"/>
          <w:color w:val="000000"/>
          <w:sz w:val="24"/>
          <w:szCs w:val="24"/>
        </w:rPr>
        <w:t>Povjerenstvo je u svrhu</w:t>
      </w:r>
      <w:r>
        <w:rPr>
          <w:rFonts w:ascii="Times New Roman" w:hAnsi="Times New Roman" w:cs="Times New Roman"/>
          <w:color w:val="000000"/>
          <w:sz w:val="24"/>
          <w:szCs w:val="24"/>
        </w:rPr>
        <w:t xml:space="preserve"> stjecanja vlastitih saznanja i</w:t>
      </w:r>
      <w:r w:rsidRPr="002C28C7">
        <w:rPr>
          <w:rFonts w:ascii="Times New Roman" w:hAnsi="Times New Roman" w:cs="Times New Roman"/>
          <w:color w:val="000000"/>
          <w:sz w:val="24"/>
          <w:szCs w:val="24"/>
        </w:rPr>
        <w:t xml:space="preserve"> donošenja odluke o tome postoje li okolnosti koje ukazuju na moguću povredu odredbi ZSSI-a</w:t>
      </w:r>
      <w:r>
        <w:rPr>
          <w:rFonts w:ascii="Times New Roman" w:hAnsi="Times New Roman" w:cs="Times New Roman"/>
          <w:color w:val="000000"/>
          <w:sz w:val="24"/>
          <w:szCs w:val="24"/>
        </w:rPr>
        <w:t xml:space="preserve"> </w:t>
      </w:r>
      <w:r w:rsidRPr="002C28C7">
        <w:rPr>
          <w:rFonts w:ascii="Times New Roman" w:hAnsi="Times New Roman" w:cs="Times New Roman"/>
          <w:color w:val="000000"/>
          <w:sz w:val="24"/>
          <w:szCs w:val="24"/>
        </w:rPr>
        <w:t>prikupilo potrebne podatke i dokumentaciju</w:t>
      </w:r>
      <w:r>
        <w:rPr>
          <w:rFonts w:ascii="Times New Roman" w:hAnsi="Times New Roman" w:cs="Times New Roman"/>
          <w:color w:val="000000"/>
          <w:sz w:val="24"/>
          <w:szCs w:val="24"/>
        </w:rPr>
        <w:t xml:space="preserve"> od nadležnih tijela</w:t>
      </w:r>
      <w:r w:rsidRPr="002C28C7">
        <w:rPr>
          <w:rFonts w:ascii="Times New Roman" w:hAnsi="Times New Roman" w:cs="Times New Roman"/>
          <w:color w:val="000000"/>
          <w:sz w:val="24"/>
          <w:szCs w:val="24"/>
        </w:rPr>
        <w:t>.</w:t>
      </w:r>
    </w:p>
    <w:p w14:paraId="37F3B86B" w14:textId="77777777" w:rsidR="00636C79" w:rsidRDefault="00636C79" w:rsidP="00636C79">
      <w:pPr>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14:paraId="1BF6BE9C" w14:textId="77777777" w:rsidR="005335BF" w:rsidRDefault="00636C79" w:rsidP="005335BF">
      <w:pPr>
        <w:pStyle w:val="t-9-8"/>
        <w:spacing w:before="0" w:beforeAutospacing="0" w:after="0" w:afterAutospacing="0" w:line="276" w:lineRule="auto"/>
        <w:jc w:val="both"/>
      </w:pPr>
      <w:r>
        <w:rPr>
          <w:rFonts w:eastAsiaTheme="minorHAnsi"/>
          <w:lang w:eastAsia="en-US"/>
        </w:rPr>
        <w:tab/>
      </w:r>
      <w:r w:rsidR="005335BF">
        <w:t>Povjerenstvo je tako dopisima od 8. prosinca 2020.g. i 14. lipnja 2021.g. od Hrvatskog državnog arhiva zatražilo očitovanje jesu li, kada i u kojim iznosima dužnosniku Dinku Čuturi, uz plaću, isplaćivani božićnica regres, nagrada za rezultate rada te eventualne druge naknade uz plaću, no do dana donošenje ove odluke Hrvatski državni arhiv nije dostavio tražene podatke.</w:t>
      </w:r>
    </w:p>
    <w:p w14:paraId="63FB2310" w14:textId="77777777" w:rsidR="005335BF" w:rsidRDefault="005335BF" w:rsidP="005335BF">
      <w:pPr>
        <w:pStyle w:val="t-9-8"/>
        <w:spacing w:before="0" w:beforeAutospacing="0" w:after="0" w:afterAutospacing="0" w:line="276" w:lineRule="auto"/>
        <w:jc w:val="both"/>
      </w:pPr>
    </w:p>
    <w:p w14:paraId="347D0616" w14:textId="77777777" w:rsidR="005335BF" w:rsidRDefault="005335BF" w:rsidP="005335BF">
      <w:pPr>
        <w:pStyle w:val="t-9-8"/>
        <w:spacing w:before="0" w:beforeAutospacing="0" w:after="0" w:afterAutospacing="0" w:line="276" w:lineRule="auto"/>
        <w:jc w:val="both"/>
      </w:pPr>
      <w:r>
        <w:tab/>
        <w:t xml:space="preserve">Povjerenstvo je stoga uvidom u Informatički sustav Porezne uprave utvrdilo da je od strane Hrvatskog državnog arhiva dužnosniku Dinku Čuturi pod šifrom 22 </w:t>
      </w:r>
      <w:r w:rsidR="002605D3">
        <w:t>–</w:t>
      </w:r>
      <w:r>
        <w:t xml:space="preserve"> </w:t>
      </w:r>
      <w:r w:rsidR="002605D3">
        <w:t>prigodna nagrada do propisanog iznosa (božićnica, naknada za godišnji odmor i sl.)</w:t>
      </w:r>
      <w:r>
        <w:t xml:space="preserve"> u srpnju i prosincu 2017.g., srpnju i prosincu 2018.g. te srpnju i prosincu 2019.g. isplaćen iznos od 1.250,00 kn, a u lipnju</w:t>
      </w:r>
      <w:r w:rsidR="00B23E50">
        <w:t xml:space="preserve"> i prosincu</w:t>
      </w:r>
      <w:r>
        <w:t xml:space="preserve"> 2020.g</w:t>
      </w:r>
      <w:r w:rsidR="00A977D6">
        <w:t>.</w:t>
      </w:r>
      <w:r w:rsidR="00B23E50">
        <w:t xml:space="preserve"> te u lipnju 2021.g.</w:t>
      </w:r>
      <w:r>
        <w:t xml:space="preserve"> iznos od 1.500,00 kn. </w:t>
      </w:r>
    </w:p>
    <w:p w14:paraId="3B5F5BB3" w14:textId="77777777" w:rsidR="005335BF" w:rsidRDefault="005335BF" w:rsidP="005335BF">
      <w:pPr>
        <w:pStyle w:val="t-9-8"/>
        <w:spacing w:before="0" w:beforeAutospacing="0" w:after="0" w:afterAutospacing="0" w:line="276" w:lineRule="auto"/>
        <w:jc w:val="both"/>
      </w:pPr>
    </w:p>
    <w:p w14:paraId="544DB678" w14:textId="77777777" w:rsidR="005335BF" w:rsidRDefault="005335BF" w:rsidP="005335BF">
      <w:pPr>
        <w:pStyle w:val="t-9-8"/>
        <w:spacing w:before="0" w:beforeAutospacing="0" w:after="0" w:afterAutospacing="0" w:line="276" w:lineRule="auto"/>
        <w:jc w:val="both"/>
      </w:pPr>
      <w:r>
        <w:tab/>
        <w:t xml:space="preserve">Također, dužnosniku je 18. prosinca 2018.g., 18. travnja 2019.g. i 18. prosinca 2019.g. pod šifrom 63 </w:t>
      </w:r>
      <w:r w:rsidR="00B23E50">
        <w:t>–</w:t>
      </w:r>
      <w:r>
        <w:t xml:space="preserve"> </w:t>
      </w:r>
      <w:r w:rsidR="00B23E50">
        <w:t>nagrada za radne rezultate i drugi oblici dodatnog nagrađivanja radnika</w:t>
      </w:r>
      <w:r w:rsidR="00642D77">
        <w:t xml:space="preserve"> (dodatna plaća, dodatak uz mjesečnu plaću)</w:t>
      </w:r>
      <w:r>
        <w:t xml:space="preserve"> Hrvatski državni arhiv uplatio iznos od 1.000,00 kn.</w:t>
      </w:r>
    </w:p>
    <w:p w14:paraId="445E0EA2" w14:textId="77777777" w:rsidR="00410408" w:rsidRDefault="00410408" w:rsidP="00E45EC4">
      <w:pPr>
        <w:pStyle w:val="t-9-8"/>
        <w:spacing w:before="0" w:beforeAutospacing="0" w:after="0" w:afterAutospacing="0" w:line="276" w:lineRule="auto"/>
        <w:jc w:val="both"/>
        <w:rPr>
          <w:rFonts w:eastAsiaTheme="minorHAnsi"/>
          <w:lang w:eastAsia="en-US"/>
        </w:rPr>
      </w:pPr>
    </w:p>
    <w:p w14:paraId="67642C0C" w14:textId="7693147D" w:rsidR="00410408" w:rsidRDefault="00410408" w:rsidP="00410408">
      <w:pPr>
        <w:pStyle w:val="t-9-8"/>
        <w:spacing w:before="0" w:beforeAutospacing="0" w:after="0" w:afterAutospacing="0" w:line="276" w:lineRule="auto"/>
        <w:ind w:firstLine="708"/>
        <w:jc w:val="both"/>
      </w:pPr>
      <w:r>
        <w:t xml:space="preserve">Povjerenstvo je nadalje zatražilo očitovanje i od Ministarstva kulture </w:t>
      </w:r>
      <w:r w:rsidR="000F5B45">
        <w:t xml:space="preserve">i medija </w:t>
      </w:r>
      <w:r>
        <w:t>koje se očitovalo dopisom KLASA: 023-03/20-01/0210, URBROJ: 532-02-03-01/1-21-5 od 6. listopada 2021.g. u kojem se navodi da je dužnosnik Dinko Čutura do donošenja Zakona o arhivskom gradivu i arhivima („Narodne novine“ broj 61/18. i 98/19.) bio član Hrvatskog arhivskog vijeća za što je u 2017.g. primio naknadu u iznosu od 3.750,00</w:t>
      </w:r>
      <w:r w:rsidR="00C939D0">
        <w:t xml:space="preserve"> </w:t>
      </w:r>
      <w:r>
        <w:t>kn</w:t>
      </w:r>
      <w:r w:rsidR="000F5B45">
        <w:t>, a u 2018.g. naknadu u iznosu od 5.000,00 kn</w:t>
      </w:r>
      <w:r>
        <w:t xml:space="preserve">. </w:t>
      </w:r>
    </w:p>
    <w:p w14:paraId="08FAC857" w14:textId="77777777" w:rsidR="00410408" w:rsidRDefault="00410408" w:rsidP="00410408">
      <w:pPr>
        <w:pStyle w:val="t-9-8"/>
        <w:spacing w:before="0" w:beforeAutospacing="0" w:after="0" w:afterAutospacing="0" w:line="276" w:lineRule="auto"/>
        <w:jc w:val="both"/>
      </w:pPr>
    </w:p>
    <w:p w14:paraId="17E46E60" w14:textId="4878FD3E" w:rsidR="00410408" w:rsidRDefault="00410408" w:rsidP="00410408">
      <w:pPr>
        <w:pStyle w:val="t-9-8"/>
        <w:spacing w:before="0" w:beforeAutospacing="0" w:after="0" w:afterAutospacing="0" w:line="276" w:lineRule="auto"/>
        <w:jc w:val="both"/>
      </w:pPr>
      <w:r>
        <w:tab/>
        <w:t>Ministarstvo kulture</w:t>
      </w:r>
      <w:r w:rsidR="000F5B45">
        <w:t xml:space="preserve"> i medija</w:t>
      </w:r>
      <w:r>
        <w:t xml:space="preserve"> nadalje navodi da je dužnosnik od 2017.g. do danas na temelju članka 104. Zakona o zaštiti i očuvanju kulturnih dobara</w:t>
      </w:r>
      <w:r w:rsidR="00A76D05">
        <w:t xml:space="preserve"> („Narodne novine“ broj </w:t>
      </w:r>
      <w:r w:rsidR="00A76D05" w:rsidRPr="00A76D05">
        <w:t>69/99, 151/03</w:t>
      </w:r>
      <w:r w:rsidR="00A76D05">
        <w:t>.</w:t>
      </w:r>
      <w:r w:rsidR="00A76D05" w:rsidRPr="00A76D05">
        <w:t>, 157/03</w:t>
      </w:r>
      <w:r w:rsidR="00A76D05">
        <w:t>.</w:t>
      </w:r>
      <w:r w:rsidR="00A76D05" w:rsidRPr="00A76D05">
        <w:t xml:space="preserve">, </w:t>
      </w:r>
      <w:r w:rsidR="00A76D05">
        <w:t>100/04.,</w:t>
      </w:r>
      <w:r w:rsidR="00A76D05" w:rsidRPr="00A76D05">
        <w:t xml:space="preserve"> 87/09</w:t>
      </w:r>
      <w:r w:rsidR="00A76D05">
        <w:t>.</w:t>
      </w:r>
      <w:r w:rsidR="00A76D05" w:rsidRPr="00A76D05">
        <w:t>, 88/10</w:t>
      </w:r>
      <w:r w:rsidR="00A76D05">
        <w:t>.</w:t>
      </w:r>
      <w:r w:rsidR="00A76D05" w:rsidRPr="00A76D05">
        <w:t>, 61/11</w:t>
      </w:r>
      <w:r w:rsidR="00A76D05">
        <w:t xml:space="preserve">., 25/12., 136/12., </w:t>
      </w:r>
      <w:r w:rsidR="00A76D05">
        <w:lastRenderedPageBreak/>
        <w:t>157/13., 152/14.</w:t>
      </w:r>
      <w:r w:rsidR="00A76D05" w:rsidRPr="00A76D05">
        <w:t>, 98/15</w:t>
      </w:r>
      <w:r w:rsidR="00A76D05">
        <w:t>-</w:t>
      </w:r>
      <w:r w:rsidR="00A76D05" w:rsidRPr="00A76D05">
        <w:t>, 44/17</w:t>
      </w:r>
      <w:r w:rsidR="00A76D05">
        <w:t>.</w:t>
      </w:r>
      <w:r w:rsidR="00A76D05" w:rsidRPr="00A76D05">
        <w:t>, 90/18</w:t>
      </w:r>
      <w:r w:rsidR="00A76D05">
        <w:t>.</w:t>
      </w:r>
      <w:r w:rsidR="00A76D05" w:rsidRPr="00A76D05">
        <w:t>, 32/20</w:t>
      </w:r>
      <w:r w:rsidR="00A76D05">
        <w:t>.</w:t>
      </w:r>
      <w:r w:rsidR="00A76D05" w:rsidRPr="00A76D05">
        <w:t>, 62/20</w:t>
      </w:r>
      <w:r w:rsidR="00A76D05">
        <w:t xml:space="preserve">. i </w:t>
      </w:r>
      <w:r w:rsidR="00A76D05" w:rsidRPr="00A76D05">
        <w:t>117/21</w:t>
      </w:r>
      <w:r w:rsidR="00A76D05">
        <w:t>.)</w:t>
      </w:r>
      <w:r>
        <w:t xml:space="preserve"> član Hrvatskog vijeća za kulturna dobra za što mu je u 2017.g. isplaćeno 3.750,00 kn, a u 2018.g., 2019.g. i 2020.g. isplaćeno 6.000,00 kn. </w:t>
      </w:r>
    </w:p>
    <w:p w14:paraId="316B1844" w14:textId="77777777" w:rsidR="00410408" w:rsidRDefault="00410408" w:rsidP="00410408">
      <w:pPr>
        <w:pStyle w:val="t-9-8"/>
        <w:spacing w:before="0" w:beforeAutospacing="0" w:after="0" w:afterAutospacing="0" w:line="276" w:lineRule="auto"/>
        <w:jc w:val="both"/>
      </w:pPr>
    </w:p>
    <w:p w14:paraId="748EB5CD" w14:textId="77777777" w:rsidR="00410408" w:rsidRDefault="00410408" w:rsidP="00410408">
      <w:pPr>
        <w:pStyle w:val="t-9-8"/>
        <w:spacing w:before="0" w:beforeAutospacing="0" w:after="0" w:afterAutospacing="0" w:line="276" w:lineRule="auto"/>
        <w:ind w:firstLine="708"/>
        <w:jc w:val="both"/>
      </w:pPr>
      <w:r>
        <w:t xml:space="preserve">Dužnosnik je također od 7. lipnja 2017.g. do 16. srpnja 2021.g. bio član Upravnog vijeća Javne ustanove Spomen-područje Jasenovac te je od 18. ožujka 2019.g. nadalje član Upravnog vijeća Državnog arhiva u Zagrebu, za što </w:t>
      </w:r>
      <w:r w:rsidR="000F5B45">
        <w:t>nije prima</w:t>
      </w:r>
      <w:r>
        <w:t xml:space="preserve">o naknadu. </w:t>
      </w:r>
    </w:p>
    <w:p w14:paraId="21E17628" w14:textId="77777777" w:rsidR="000F5B45" w:rsidRDefault="000F5B45" w:rsidP="00410408">
      <w:pPr>
        <w:pStyle w:val="t-9-8"/>
        <w:spacing w:before="0" w:beforeAutospacing="0" w:after="0" w:afterAutospacing="0" w:line="276" w:lineRule="auto"/>
        <w:ind w:firstLine="708"/>
        <w:jc w:val="both"/>
      </w:pPr>
    </w:p>
    <w:p w14:paraId="617E9999" w14:textId="77777777" w:rsidR="000F5B45" w:rsidRDefault="000F5B45" w:rsidP="00410408">
      <w:pPr>
        <w:pStyle w:val="t-9-8"/>
        <w:spacing w:before="0" w:beforeAutospacing="0" w:after="0" w:afterAutospacing="0" w:line="276" w:lineRule="auto"/>
        <w:ind w:firstLine="708"/>
        <w:jc w:val="both"/>
      </w:pPr>
      <w:r>
        <w:t xml:space="preserve">U privitku očitovanja Ministarstvo je dostavilo Odluku kojom je dužnosnik Dinko Čutura imenovan članom Upravnog vijeća Spomen-područja Jasenovac od 7. lipnja 2017.g. te Odluku kojom je navedeni dužnosnik razriješen iste funkcije od 16. srpnja 2021.g. </w:t>
      </w:r>
    </w:p>
    <w:p w14:paraId="50D75DD8" w14:textId="77777777" w:rsidR="000F5B45" w:rsidRDefault="000F5B45" w:rsidP="00410408">
      <w:pPr>
        <w:pStyle w:val="t-9-8"/>
        <w:spacing w:before="0" w:beforeAutospacing="0" w:after="0" w:afterAutospacing="0" w:line="276" w:lineRule="auto"/>
        <w:ind w:firstLine="708"/>
        <w:jc w:val="both"/>
      </w:pPr>
    </w:p>
    <w:p w14:paraId="71380A72" w14:textId="77777777" w:rsidR="000F5B45" w:rsidRDefault="000F5B45" w:rsidP="00410408">
      <w:pPr>
        <w:pStyle w:val="t-9-8"/>
        <w:spacing w:before="0" w:beforeAutospacing="0" w:after="0" w:afterAutospacing="0" w:line="276" w:lineRule="auto"/>
        <w:ind w:firstLine="708"/>
        <w:jc w:val="both"/>
      </w:pPr>
      <w:r>
        <w:t>U privitku očitovanja također je dostavljena Odluka ministrice kulture od 18. ožujka 2019.g. kojom je dužnosnik Dinko Čutura imenovan za člana Upravnog vijeća državnog arhiva u Zagrebu.</w:t>
      </w:r>
    </w:p>
    <w:p w14:paraId="0DF5B599" w14:textId="77777777" w:rsidR="00410408" w:rsidRDefault="00410408" w:rsidP="00410408">
      <w:pPr>
        <w:pStyle w:val="t-9-8"/>
        <w:spacing w:before="0" w:beforeAutospacing="0" w:after="0" w:afterAutospacing="0" w:line="276" w:lineRule="auto"/>
        <w:jc w:val="both"/>
      </w:pPr>
    </w:p>
    <w:p w14:paraId="26445D90" w14:textId="77777777" w:rsidR="00410408" w:rsidRDefault="00410408" w:rsidP="00410408">
      <w:pPr>
        <w:pStyle w:val="t-9-8"/>
        <w:spacing w:before="0" w:beforeAutospacing="0" w:after="0" w:afterAutospacing="0" w:line="276" w:lineRule="auto"/>
        <w:jc w:val="both"/>
      </w:pPr>
      <w:r>
        <w:tab/>
        <w:t xml:space="preserve">Uvidom u podatke upisane u sudski registar Trgovačkog suda u Zagrebu utvrđeno je da je pod matičnim brojem subjekta: </w:t>
      </w:r>
      <w:r w:rsidRPr="000E2172">
        <w:t>080272904, OIB: 37363837470 upisan Državni arhiv u Zagrebu, pravnog oblika ustanova. K</w:t>
      </w:r>
      <w:r>
        <w:t>a</w:t>
      </w:r>
      <w:r w:rsidRPr="000E2172">
        <w:t>o jedini osnivač navedene ustanove upisana je Vlada Republike Hrvatske</w:t>
      </w:r>
      <w:r>
        <w:t>.</w:t>
      </w:r>
    </w:p>
    <w:p w14:paraId="27C632E2" w14:textId="77777777" w:rsidR="00410408" w:rsidRDefault="00410408" w:rsidP="00410408">
      <w:pPr>
        <w:pStyle w:val="t-9-8"/>
        <w:spacing w:before="0" w:beforeAutospacing="0" w:after="0" w:afterAutospacing="0" w:line="276" w:lineRule="auto"/>
        <w:jc w:val="both"/>
      </w:pPr>
    </w:p>
    <w:p w14:paraId="799ACC35" w14:textId="77777777" w:rsidR="00410408" w:rsidRDefault="00410408" w:rsidP="00410408">
      <w:pPr>
        <w:pStyle w:val="t-9-8"/>
        <w:spacing w:before="0" w:beforeAutospacing="0" w:after="0" w:afterAutospacing="0" w:line="276" w:lineRule="auto"/>
        <w:jc w:val="both"/>
      </w:pPr>
      <w:r>
        <w:tab/>
        <w:t xml:space="preserve">U sudskom registru istog Trgovačkog suda, pod matičnim brojem subjekta: </w:t>
      </w:r>
      <w:r w:rsidRPr="000E2172">
        <w:t xml:space="preserve">080342743, OIB: 37280079200 upisana je </w:t>
      </w:r>
      <w:r>
        <w:t xml:space="preserve">i </w:t>
      </w:r>
      <w:r w:rsidRPr="000E2172">
        <w:t>Javna ustanova Spomen područje Jasenovac, pravnog oblika ustanova. Kao jedini osnivač upisana je Republika Hrvatska.</w:t>
      </w:r>
    </w:p>
    <w:p w14:paraId="429911BA" w14:textId="77777777" w:rsidR="00410408" w:rsidRDefault="00410408" w:rsidP="00E45EC4">
      <w:pPr>
        <w:pStyle w:val="t-9-8"/>
        <w:spacing w:before="0" w:beforeAutospacing="0" w:after="0" w:afterAutospacing="0" w:line="276" w:lineRule="auto"/>
        <w:jc w:val="both"/>
        <w:rPr>
          <w:rFonts w:eastAsiaTheme="minorHAnsi"/>
          <w:lang w:eastAsia="en-US"/>
        </w:rPr>
      </w:pPr>
    </w:p>
    <w:p w14:paraId="0549EBCF" w14:textId="77777777" w:rsidR="00E45EC4" w:rsidRDefault="00A934DD" w:rsidP="00410408">
      <w:pPr>
        <w:pStyle w:val="t-9-8"/>
        <w:spacing w:before="0" w:beforeAutospacing="0" w:after="0" w:afterAutospacing="0" w:line="276" w:lineRule="auto"/>
        <w:ind w:firstLine="708"/>
        <w:jc w:val="both"/>
        <w:rPr>
          <w:rFonts w:eastAsiaTheme="minorHAnsi"/>
          <w:lang w:eastAsia="en-US"/>
        </w:rPr>
      </w:pPr>
      <w:r>
        <w:rPr>
          <w:rFonts w:eastAsiaTheme="minorHAnsi"/>
          <w:lang w:eastAsia="en-US"/>
        </w:rPr>
        <w:t xml:space="preserve">Povjerenstvo je </w:t>
      </w:r>
      <w:r w:rsidR="00410408">
        <w:rPr>
          <w:rFonts w:eastAsiaTheme="minorHAnsi"/>
          <w:lang w:eastAsia="en-US"/>
        </w:rPr>
        <w:t>također</w:t>
      </w:r>
      <w:r>
        <w:rPr>
          <w:rFonts w:eastAsiaTheme="minorHAnsi"/>
          <w:lang w:eastAsia="en-US"/>
        </w:rPr>
        <w:t xml:space="preserve"> izvršilo uvid u podatke </w:t>
      </w:r>
      <w:r w:rsidR="00FB67A5">
        <w:rPr>
          <w:rFonts w:eastAsiaTheme="minorHAnsi"/>
          <w:lang w:eastAsia="en-US"/>
        </w:rPr>
        <w:t xml:space="preserve">Registra udruga Republike Hrvatske te utvrdilo da je pod registarskim brojem: </w:t>
      </w:r>
      <w:r w:rsidR="00FB67A5" w:rsidRPr="00FB67A5">
        <w:rPr>
          <w:rFonts w:eastAsiaTheme="minorHAnsi"/>
          <w:lang w:eastAsia="en-US"/>
        </w:rPr>
        <w:t>21000519</w:t>
      </w:r>
      <w:r w:rsidR="00FB67A5">
        <w:rPr>
          <w:rFonts w:eastAsiaTheme="minorHAnsi"/>
          <w:lang w:eastAsia="en-US"/>
        </w:rPr>
        <w:t xml:space="preserve"> upisana udruga Autoklub Siget, OIB: 30716520726.</w:t>
      </w:r>
    </w:p>
    <w:p w14:paraId="7FE81280" w14:textId="77777777" w:rsidR="00E45EC4" w:rsidRDefault="00E45EC4" w:rsidP="00E45EC4">
      <w:pPr>
        <w:pStyle w:val="t-9-8"/>
        <w:spacing w:before="0" w:beforeAutospacing="0" w:after="0" w:afterAutospacing="0" w:line="276" w:lineRule="auto"/>
        <w:jc w:val="both"/>
        <w:rPr>
          <w:rFonts w:eastAsiaTheme="minorHAnsi"/>
          <w:lang w:eastAsia="en-US"/>
        </w:rPr>
      </w:pPr>
    </w:p>
    <w:p w14:paraId="051AC272" w14:textId="77777777" w:rsidR="00E45EC4" w:rsidRDefault="00E45EC4" w:rsidP="00E45EC4">
      <w:pPr>
        <w:pStyle w:val="t-9-8"/>
        <w:spacing w:before="0" w:beforeAutospacing="0" w:after="0" w:afterAutospacing="0" w:line="276" w:lineRule="auto"/>
        <w:jc w:val="both"/>
        <w:rPr>
          <w:rFonts w:eastAsia="Calibri"/>
          <w:bCs/>
        </w:rPr>
      </w:pPr>
      <w:r>
        <w:rPr>
          <w:rFonts w:eastAsiaTheme="minorHAnsi"/>
          <w:lang w:eastAsia="en-US"/>
        </w:rPr>
        <w:tab/>
      </w:r>
      <w:r w:rsidR="00410408">
        <w:rPr>
          <w:rFonts w:eastAsiaTheme="minorHAnsi"/>
          <w:lang w:eastAsia="en-US"/>
        </w:rPr>
        <w:t xml:space="preserve">Povjerenstva je na </w:t>
      </w:r>
      <w:r w:rsidR="00410408" w:rsidRPr="00014B6B">
        <w:t>22. sjednici održanoj 13. rujna 2018. g.</w:t>
      </w:r>
      <w:r w:rsidR="00410408">
        <w:t xml:space="preserve"> donijelo odluku </w:t>
      </w:r>
      <w:r w:rsidR="00410408">
        <w:rPr>
          <w:color w:val="000000"/>
        </w:rPr>
        <w:t>b</w:t>
      </w:r>
      <w:r w:rsidR="00FB67A5" w:rsidRPr="00014B6B">
        <w:rPr>
          <w:color w:val="000000"/>
        </w:rPr>
        <w:t>roj: 711-I-</w:t>
      </w:r>
      <w:r w:rsidR="00FB67A5">
        <w:rPr>
          <w:color w:val="000000"/>
        </w:rPr>
        <w:t>1243-</w:t>
      </w:r>
      <w:r w:rsidR="00FB67A5" w:rsidRPr="00014B6B">
        <w:rPr>
          <w:color w:val="000000"/>
        </w:rPr>
        <w:t>P-</w:t>
      </w:r>
      <w:r w:rsidR="00FB67A5">
        <w:rPr>
          <w:color w:val="000000"/>
        </w:rPr>
        <w:t>312-17/18-08-16</w:t>
      </w:r>
      <w:r w:rsidR="00FB67A5">
        <w:rPr>
          <w:rFonts w:eastAsiaTheme="minorHAnsi"/>
          <w:lang w:eastAsia="en-US"/>
        </w:rPr>
        <w:t xml:space="preserve"> </w:t>
      </w:r>
      <w:r w:rsidR="00FB67A5">
        <w:t xml:space="preserve">kojom je utvrđeno da </w:t>
      </w:r>
      <w:r>
        <w:t xml:space="preserve">je </w:t>
      </w:r>
      <w:r>
        <w:rPr>
          <w:rFonts w:eastAsia="Calibri"/>
          <w:bCs/>
        </w:rPr>
        <w:t>i</w:t>
      </w:r>
      <w:r w:rsidRPr="00E45EC4">
        <w:rPr>
          <w:rFonts w:eastAsia="Calibri"/>
          <w:bCs/>
        </w:rPr>
        <w:t>stovremenim obnašanjem dužnosti ravnatelja Hrvatskog državnog arhiva i primanjem naknade za obavljanje poslova člana Upravnog odbora udruge AUTOKLUB SIGET u razdoblju od lipnja 2017. g. do kolovoza 2018. g. dužnosnik Dinko Čutura počinio je povredu članka 14. stavak 5. ZSSI-a.</w:t>
      </w:r>
    </w:p>
    <w:p w14:paraId="6EA25253" w14:textId="77777777" w:rsidR="00E45EC4" w:rsidRDefault="00E45EC4" w:rsidP="00E45EC4">
      <w:pPr>
        <w:pStyle w:val="t-9-8"/>
        <w:spacing w:before="0" w:beforeAutospacing="0" w:after="0" w:afterAutospacing="0" w:line="276" w:lineRule="auto"/>
        <w:jc w:val="both"/>
        <w:rPr>
          <w:rFonts w:eastAsia="Calibri"/>
          <w:bCs/>
        </w:rPr>
      </w:pPr>
    </w:p>
    <w:p w14:paraId="643D1BDB" w14:textId="77777777" w:rsidR="00E45EC4" w:rsidRDefault="00E45EC4" w:rsidP="00E45EC4">
      <w:pPr>
        <w:pStyle w:val="t-9-8"/>
        <w:spacing w:before="0" w:beforeAutospacing="0" w:after="0" w:afterAutospacing="0" w:line="276" w:lineRule="auto"/>
        <w:jc w:val="both"/>
        <w:rPr>
          <w:rFonts w:eastAsia="Calibri"/>
          <w:bCs/>
        </w:rPr>
      </w:pPr>
      <w:r>
        <w:rPr>
          <w:rFonts w:eastAsiaTheme="minorHAnsi"/>
          <w:lang w:eastAsia="en-US"/>
        </w:rPr>
        <w:tab/>
        <w:t>S obzirom da je povreda članka 14. stavka 5. utvrđena za razdoblje</w:t>
      </w:r>
      <w:r w:rsidRPr="00E45EC4">
        <w:rPr>
          <w:rFonts w:eastAsia="Calibri"/>
          <w:bCs/>
        </w:rPr>
        <w:t xml:space="preserve"> od lipnja 2017. g. do kolovoza 2018. g.</w:t>
      </w:r>
      <w:r w:rsidR="00410408">
        <w:rPr>
          <w:rFonts w:eastAsia="Calibri"/>
          <w:bCs/>
        </w:rPr>
        <w:t>,</w:t>
      </w:r>
      <w:r>
        <w:rPr>
          <w:rFonts w:eastAsia="Calibri"/>
          <w:bCs/>
        </w:rPr>
        <w:t xml:space="preserve"> Povjerenstvo je dopisom od 8. prosinca 2020.g. od </w:t>
      </w:r>
      <w:r w:rsidR="00410408">
        <w:rPr>
          <w:rFonts w:eastAsia="Calibri"/>
          <w:bCs/>
        </w:rPr>
        <w:t>Autokluba Siget</w:t>
      </w:r>
      <w:r>
        <w:rPr>
          <w:rFonts w:eastAsia="Calibri"/>
          <w:bCs/>
        </w:rPr>
        <w:t xml:space="preserve"> zatražilo očitovanje jesu li dužnosniku Dinku Čuturi u razdoblju od </w:t>
      </w:r>
      <w:r>
        <w:rPr>
          <w:rFonts w:eastAsia="Calibri"/>
          <w:bCs/>
        </w:rPr>
        <w:lastRenderedPageBreak/>
        <w:t xml:space="preserve">kolovoza </w:t>
      </w:r>
      <w:r w:rsidR="00410408">
        <w:rPr>
          <w:rFonts w:eastAsia="Calibri"/>
          <w:bCs/>
        </w:rPr>
        <w:t xml:space="preserve">pa </w:t>
      </w:r>
      <w:r>
        <w:rPr>
          <w:rFonts w:eastAsia="Calibri"/>
          <w:bCs/>
        </w:rPr>
        <w:t>nadalje vršene isplate po osnovi članstva u Upravnom odboru ili nekom drugom tijelu navedene udruge, u kojem razdoblju i kojim iznosima.</w:t>
      </w:r>
    </w:p>
    <w:p w14:paraId="17629B5E" w14:textId="77777777" w:rsidR="00E45EC4" w:rsidRDefault="00E45EC4" w:rsidP="00E45EC4">
      <w:pPr>
        <w:pStyle w:val="t-9-8"/>
        <w:spacing w:before="0" w:beforeAutospacing="0" w:after="0" w:afterAutospacing="0" w:line="276" w:lineRule="auto"/>
        <w:jc w:val="both"/>
        <w:rPr>
          <w:rFonts w:eastAsia="Calibri"/>
          <w:bCs/>
        </w:rPr>
      </w:pPr>
    </w:p>
    <w:p w14:paraId="3CEF33D3" w14:textId="77777777" w:rsidR="00E45EC4" w:rsidRDefault="00E45EC4" w:rsidP="00E45EC4">
      <w:pPr>
        <w:pStyle w:val="t-9-8"/>
        <w:spacing w:before="0" w:beforeAutospacing="0" w:after="0" w:afterAutospacing="0" w:line="276" w:lineRule="auto"/>
        <w:jc w:val="both"/>
        <w:rPr>
          <w:rFonts w:eastAsia="Calibri"/>
          <w:bCs/>
        </w:rPr>
      </w:pPr>
      <w:r>
        <w:rPr>
          <w:rFonts w:eastAsia="Calibri"/>
          <w:bCs/>
        </w:rPr>
        <w:tab/>
      </w:r>
      <w:r w:rsidR="00994EF1">
        <w:rPr>
          <w:rFonts w:eastAsia="Calibri"/>
          <w:bCs/>
        </w:rPr>
        <w:t>Autoklub Siget</w:t>
      </w:r>
      <w:r>
        <w:rPr>
          <w:rFonts w:eastAsia="Calibri"/>
          <w:bCs/>
        </w:rPr>
        <w:t xml:space="preserve"> je dana 15. prosinca 2020.g. putem </w:t>
      </w:r>
      <w:r w:rsidR="00410408">
        <w:rPr>
          <w:rFonts w:eastAsia="Calibri"/>
          <w:bCs/>
        </w:rPr>
        <w:t>elektroničke pošte te dana 18. p</w:t>
      </w:r>
      <w:r>
        <w:rPr>
          <w:rFonts w:eastAsia="Calibri"/>
          <w:bCs/>
        </w:rPr>
        <w:t xml:space="preserve">rosinca 2020.g. putem pošte dostavio Potvrde o isplaćenom primitku, dohotku, uplaćenom doprinosu, porezu na dohodak i prirezu u 2018.g., 2019.g. i 2020.g. iz kojih je utvrđeno da je </w:t>
      </w:r>
      <w:r w:rsidR="00994EF1">
        <w:rPr>
          <w:rFonts w:eastAsia="Calibri"/>
          <w:bCs/>
        </w:rPr>
        <w:t>navedena udruga</w:t>
      </w:r>
      <w:r>
        <w:rPr>
          <w:rFonts w:eastAsia="Calibri"/>
          <w:bCs/>
        </w:rPr>
        <w:t xml:space="preserve"> d</w:t>
      </w:r>
      <w:r w:rsidR="00994EF1">
        <w:rPr>
          <w:rFonts w:eastAsia="Calibri"/>
          <w:bCs/>
        </w:rPr>
        <w:t>užnosniku Dinku Čuturi uplaćivala</w:t>
      </w:r>
      <w:r>
        <w:rPr>
          <w:rFonts w:eastAsia="Calibri"/>
          <w:bCs/>
        </w:rPr>
        <w:t xml:space="preserve"> mjesečne iznose za članstvo u Upravnom odboru </w:t>
      </w:r>
      <w:r w:rsidR="00994EF1">
        <w:rPr>
          <w:rFonts w:eastAsia="Calibri"/>
          <w:bCs/>
        </w:rPr>
        <w:t>iste</w:t>
      </w:r>
      <w:r w:rsidR="00A47FE3">
        <w:rPr>
          <w:rFonts w:eastAsia="Calibri"/>
          <w:bCs/>
        </w:rPr>
        <w:t xml:space="preserve"> koji su u 2018.g. ukupno iznosili 26.266,41 kn, u 2019.g. 32.475,45 kn, a u 2020.g. 35.502,93 kn.</w:t>
      </w:r>
    </w:p>
    <w:p w14:paraId="3FA3F4DA" w14:textId="77777777" w:rsidR="00A47FE3" w:rsidRDefault="00A47FE3" w:rsidP="00E45EC4">
      <w:pPr>
        <w:pStyle w:val="t-9-8"/>
        <w:spacing w:before="0" w:beforeAutospacing="0" w:after="0" w:afterAutospacing="0" w:line="276" w:lineRule="auto"/>
        <w:jc w:val="both"/>
        <w:rPr>
          <w:rFonts w:eastAsia="Calibri"/>
          <w:bCs/>
        </w:rPr>
      </w:pPr>
    </w:p>
    <w:p w14:paraId="0FF528D0" w14:textId="77777777" w:rsidR="00A47FE3" w:rsidRDefault="00A47FE3" w:rsidP="00E45EC4">
      <w:pPr>
        <w:pStyle w:val="t-9-8"/>
        <w:spacing w:before="0" w:beforeAutospacing="0" w:after="0" w:afterAutospacing="0" w:line="276" w:lineRule="auto"/>
        <w:jc w:val="both"/>
      </w:pPr>
      <w:r>
        <w:rPr>
          <w:rFonts w:eastAsia="Calibri"/>
          <w:bCs/>
        </w:rPr>
        <w:tab/>
        <w:t xml:space="preserve">Povjerenstvo je nadalje na temelju posebnog ovlaštenja izvršilo uvid u Informatički sustav Porezne uprave te je utvrđeno da je Hrvatski autoklub vršio mjesečne isplate dužnosniku Dinku Čuturi i tijekom 2021.g., pod šifrom primitka </w:t>
      </w:r>
      <w:r>
        <w:t xml:space="preserve">šifrom 4014 – primici po osnovi </w:t>
      </w:r>
      <w:r w:rsidR="002605D3">
        <w:t>djelatnosti članova skupštine i nadzornih odbora trgovačkih društava, upravnih vijeća i članova povjerenstva i odbora</w:t>
      </w:r>
      <w:r>
        <w:t xml:space="preserve"> te mu je ukupno isplaćeno </w:t>
      </w:r>
      <w:r w:rsidR="00A977D6">
        <w:t>46.008,00 kn.</w:t>
      </w:r>
    </w:p>
    <w:p w14:paraId="4B2B7054" w14:textId="77777777" w:rsidR="004E014C" w:rsidRDefault="004E014C" w:rsidP="004E014C">
      <w:pPr>
        <w:pStyle w:val="t-9-8"/>
        <w:spacing w:before="0" w:beforeAutospacing="0" w:after="0" w:afterAutospacing="0" w:line="276" w:lineRule="auto"/>
        <w:jc w:val="both"/>
      </w:pPr>
    </w:p>
    <w:p w14:paraId="5C812C44" w14:textId="77777777" w:rsidR="008C314C" w:rsidRDefault="00410408" w:rsidP="004E014C">
      <w:pPr>
        <w:pStyle w:val="t-9-8"/>
        <w:spacing w:before="0" w:beforeAutospacing="0" w:after="0" w:afterAutospacing="0" w:line="276" w:lineRule="auto"/>
        <w:jc w:val="both"/>
      </w:pPr>
      <w:r>
        <w:tab/>
        <w:t>Uvidom u izvješća o imovinskom stanju dužnosnika Dinka Čuture koja je podnio povodom obnašanja dužnosti ravnatelja Hrvatskog državnog arhiva, utvrđeno je da</w:t>
      </w:r>
      <w:r w:rsidR="008C314C">
        <w:t xml:space="preserve"> dužn</w:t>
      </w:r>
      <w:r>
        <w:t>o</w:t>
      </w:r>
      <w:r w:rsidR="008C314C">
        <w:t>s</w:t>
      </w:r>
      <w:r>
        <w:t xml:space="preserve">nik navedenu dužnost obnaša profesionalno i za isto prima plaću. </w:t>
      </w:r>
    </w:p>
    <w:p w14:paraId="628C202A" w14:textId="77777777" w:rsidR="00410408" w:rsidRDefault="00410408" w:rsidP="004E014C">
      <w:pPr>
        <w:pStyle w:val="t-9-8"/>
        <w:spacing w:before="0" w:beforeAutospacing="0" w:after="0" w:afterAutospacing="0" w:line="276" w:lineRule="auto"/>
        <w:jc w:val="both"/>
      </w:pPr>
      <w:r>
        <w:t xml:space="preserve"> </w:t>
      </w:r>
      <w:r w:rsidR="004E014C">
        <w:tab/>
      </w:r>
    </w:p>
    <w:p w14:paraId="34BAE7F1" w14:textId="77777777" w:rsidR="004E014C" w:rsidRDefault="004E014C" w:rsidP="008C314C">
      <w:pPr>
        <w:pStyle w:val="t-9-8"/>
        <w:spacing w:before="0" w:beforeAutospacing="0" w:after="0" w:afterAutospacing="0" w:line="276" w:lineRule="auto"/>
        <w:ind w:firstLine="708"/>
        <w:jc w:val="both"/>
      </w:pPr>
      <w:r>
        <w:t xml:space="preserve">Člankom 7. stavkom 1. točkom </w:t>
      </w:r>
      <w:r w:rsidRPr="004E014C">
        <w:t xml:space="preserve">d) </w:t>
      </w:r>
      <w:r>
        <w:t xml:space="preserve">ZSSI-a propisano je da je dužnosnicima zabranjeno </w:t>
      </w:r>
      <w:r w:rsidRPr="004E014C">
        <w:t>primiti dodatnu naknadu za po</w:t>
      </w:r>
      <w:r>
        <w:t>slove obnašanja javnih dužnosti.</w:t>
      </w:r>
    </w:p>
    <w:p w14:paraId="0160C59F" w14:textId="77777777" w:rsidR="004E014C" w:rsidRDefault="004E014C" w:rsidP="004E014C">
      <w:pPr>
        <w:pStyle w:val="t-9-8"/>
        <w:spacing w:before="0" w:beforeAutospacing="0" w:after="0" w:afterAutospacing="0" w:line="276" w:lineRule="auto"/>
        <w:jc w:val="both"/>
      </w:pPr>
    </w:p>
    <w:p w14:paraId="788A19A8" w14:textId="77777777" w:rsidR="004E014C" w:rsidRPr="004E014C" w:rsidRDefault="004E014C" w:rsidP="004E014C">
      <w:pPr>
        <w:pStyle w:val="t-9-8"/>
        <w:spacing w:before="0" w:beforeAutospacing="0" w:after="0" w:afterAutospacing="0" w:line="276" w:lineRule="auto"/>
        <w:jc w:val="both"/>
      </w:pPr>
      <w:r>
        <w:tab/>
        <w:t xml:space="preserve">Člankom 14. stavkom </w:t>
      </w:r>
      <w:r w:rsidR="000E2172">
        <w:t>1. ZSSI-a propisano je da dužnosnici, između ostaloga, ne mogu biti članovi upravnih vijeća ustanova.</w:t>
      </w:r>
    </w:p>
    <w:p w14:paraId="65074B60" w14:textId="77777777" w:rsidR="00FC1485" w:rsidRPr="00E45EC4" w:rsidRDefault="00FC1485" w:rsidP="00E45EC4">
      <w:pPr>
        <w:pStyle w:val="t-9-8"/>
        <w:spacing w:before="0" w:beforeAutospacing="0" w:after="0" w:afterAutospacing="0" w:line="276" w:lineRule="auto"/>
        <w:jc w:val="both"/>
        <w:rPr>
          <w:rFonts w:eastAsiaTheme="minorHAnsi"/>
          <w:lang w:eastAsia="en-US"/>
        </w:rPr>
      </w:pPr>
    </w:p>
    <w:p w14:paraId="63E3854E" w14:textId="77777777" w:rsidR="00197040" w:rsidRPr="00197040" w:rsidRDefault="00197040" w:rsidP="00197040">
      <w:pPr>
        <w:pStyle w:val="StandardWeb"/>
        <w:spacing w:before="0" w:beforeAutospacing="0" w:after="135" w:afterAutospacing="0" w:line="276" w:lineRule="auto"/>
        <w:jc w:val="both"/>
      </w:pPr>
      <w:r>
        <w:rPr>
          <w:rFonts w:eastAsiaTheme="minorHAnsi"/>
          <w:lang w:eastAsia="en-US"/>
        </w:rPr>
        <w:tab/>
        <w:t xml:space="preserve">Stavkom 2. istog članka propisano je da </w:t>
      </w:r>
      <w:r w:rsidRPr="00197040">
        <w:t>iznimno, dužnosnici mogu biti članovi u najviše do dva upravna vijeća ustanova, odnosno nadzorna odbora izvanproračunskih fondova koji su od posebnog državnog interesa ili su od posebnog interesa za jedinicu lokalne, odnosno područne (regionalne) samouprave, osim ako posebnim zakonom nije određeno da je dužnosnik član upravnog vijeća ustanove, odnosno nadzornog odbora izvanproračunskog fonda po položaju. Za članstvo u upravnim vijećima ustanova, odnosno nadzornim odborima izvanproračunskih fondova dužnosnik nema pravo na naknadu, osim prava na naknadu putnih i drugih opravdanih troškova.</w:t>
      </w:r>
    </w:p>
    <w:p w14:paraId="2A7DDC9A" w14:textId="77777777" w:rsidR="00197040" w:rsidRPr="00197040" w:rsidRDefault="00197040" w:rsidP="00197040">
      <w:pPr>
        <w:pStyle w:val="StandardWeb"/>
        <w:spacing w:before="0" w:beforeAutospacing="0" w:after="135" w:afterAutospacing="0" w:line="276" w:lineRule="auto"/>
        <w:jc w:val="both"/>
      </w:pPr>
      <w:r>
        <w:tab/>
        <w:t xml:space="preserve">Istim člankom, stavcima 3. i 4. propisano je da </w:t>
      </w:r>
      <w:r w:rsidRPr="00197040">
        <w:t>Hrvatski sabor utvrđuje popis pravnih osoba od posebnog državnog interesa, na prijedlog Vlade Republike Hrvatske</w:t>
      </w:r>
      <w:r>
        <w:t>, a p</w:t>
      </w:r>
      <w:r w:rsidRPr="00197040">
        <w:t>redstavničko tijelo jedinice lokalne, odnosno područne (regionalne) samouprave utvrđuje popis pravnih osoba od posebnog interesa za tu jedinicu.</w:t>
      </w:r>
    </w:p>
    <w:p w14:paraId="3984BC90" w14:textId="77777777" w:rsidR="00197040" w:rsidRPr="00197040" w:rsidRDefault="00197040" w:rsidP="00197040">
      <w:pPr>
        <w:pStyle w:val="StandardWeb"/>
        <w:spacing w:before="0" w:beforeAutospacing="0" w:after="135" w:afterAutospacing="0" w:line="276" w:lineRule="auto"/>
        <w:jc w:val="both"/>
      </w:pPr>
      <w:r>
        <w:tab/>
        <w:t>Člankom 14. stavkom 5. ZSSI-a propisano je da d</w:t>
      </w:r>
      <w:r w:rsidRPr="00197040">
        <w:t xml:space="preserve">užnosnici smiju biti članovi upravnih i nadzornih tijela, najviše dviju, neprofitnih udruga i zaklada, ali bez prava </w:t>
      </w:r>
      <w:r w:rsidRPr="00197040">
        <w:lastRenderedPageBreak/>
        <w:t>na naknadu ili primanje dara u toj ulozi, osim prava na naknadu putnih i drugih opravdanih troškova.</w:t>
      </w:r>
    </w:p>
    <w:p w14:paraId="3442B821" w14:textId="77777777" w:rsidR="00EE7C7C" w:rsidRDefault="00197040" w:rsidP="00197040">
      <w:pPr>
        <w:pStyle w:val="t-9-8"/>
        <w:spacing w:before="0" w:beforeAutospacing="0" w:after="0" w:afterAutospacing="0" w:line="276" w:lineRule="auto"/>
        <w:jc w:val="both"/>
      </w:pPr>
      <w:r>
        <w:tab/>
      </w:r>
      <w:r w:rsidR="00A977D6">
        <w:t>Povjerenstvo obrazlaže da je sukladno članku 7. stavku 1. točki d) ZSSI-a dužnosnicima zabranjeno primati dodatnu naknadu za poslove obnašanja javne dužnosti. S obzirom da iz podataka Porezne uprave proizlazi da je dužnosnik Dinko Čutura uz plaću koji prima kao ravnatelj Hrvatskog državnog arhiva u razdoblju od 2017.g. do 2021.g. primao dodatne naknade, i to božićnicu i regres u iznosu od 1.250 kn</w:t>
      </w:r>
      <w:r w:rsidR="00EE7C7C">
        <w:t xml:space="preserve"> u 2017., 2018. i 2019.g. te </w:t>
      </w:r>
      <w:r w:rsidR="00A977D6">
        <w:t xml:space="preserve">u iznosu od 1.500,00 kn </w:t>
      </w:r>
      <w:r w:rsidR="00CA3718">
        <w:t xml:space="preserve">u 2020. i 2021.g. </w:t>
      </w:r>
      <w:r w:rsidR="00A977D6">
        <w:t xml:space="preserve">te da je </w:t>
      </w:r>
      <w:r w:rsidR="00CA3718">
        <w:t xml:space="preserve">18. prosinca 2018.g., </w:t>
      </w:r>
      <w:r w:rsidR="00A977D6">
        <w:t>18. travnja 2019.g. i 18. prosinca 2019.g. od Hrvatskog državnog arhiva, pored plaće, primio iznos od 1.000,00 kn, navedeno upuću</w:t>
      </w:r>
      <w:r w:rsidR="00EE7C7C">
        <w:t>je na moguću povredu članka 7. stavka 1. t</w:t>
      </w:r>
      <w:r w:rsidR="00A977D6">
        <w:t>očke d) ZSSI</w:t>
      </w:r>
      <w:r w:rsidR="00CA3718">
        <w:t>-a te je odlučeno kao u točki I</w:t>
      </w:r>
      <w:r w:rsidR="00A977D6">
        <w:t xml:space="preserve"> izreke ove Odluke.</w:t>
      </w:r>
    </w:p>
    <w:p w14:paraId="7E9E9F54" w14:textId="77777777" w:rsidR="00EE7C7C" w:rsidRDefault="00EE7C7C" w:rsidP="00197040">
      <w:pPr>
        <w:pStyle w:val="t-9-8"/>
        <w:spacing w:before="0" w:beforeAutospacing="0" w:after="0" w:afterAutospacing="0" w:line="276" w:lineRule="auto"/>
        <w:jc w:val="both"/>
      </w:pPr>
    </w:p>
    <w:p w14:paraId="26535573" w14:textId="77777777" w:rsidR="00EE7C7C" w:rsidRDefault="00EE7C7C" w:rsidP="00197040">
      <w:pPr>
        <w:pStyle w:val="t-9-8"/>
        <w:spacing w:before="0" w:beforeAutospacing="0" w:after="0" w:afterAutospacing="0" w:line="276" w:lineRule="auto"/>
        <w:jc w:val="both"/>
      </w:pPr>
      <w:r>
        <w:tab/>
        <w:t xml:space="preserve">Nadalje, Povjerenstvo je izvršilo uvid u odredbe Zakona o zaštiti i očuvanju kulturnih dobara kojim je u članku 102. propisano da se radi praćenja i unapređivanja stanja kulturnih dobara osniva Hrvatsko vijeće za kulturna dobra. Člankom 104. istog Zakona propisano je da vijeće ima predsjednika i 8 članova od kojih je ravnatelj Hrvatskog državnog arhiva član </w:t>
      </w:r>
      <w:r w:rsidR="00A76D05">
        <w:t>po položaju.</w:t>
      </w:r>
    </w:p>
    <w:p w14:paraId="6601E109" w14:textId="77777777" w:rsidR="00A76D05" w:rsidRDefault="00A76D05" w:rsidP="00197040">
      <w:pPr>
        <w:pStyle w:val="t-9-8"/>
        <w:spacing w:before="0" w:beforeAutospacing="0" w:after="0" w:afterAutospacing="0" w:line="276" w:lineRule="auto"/>
        <w:jc w:val="both"/>
      </w:pPr>
    </w:p>
    <w:p w14:paraId="71230250" w14:textId="77777777" w:rsidR="00A76D05" w:rsidRDefault="00A76D05" w:rsidP="00197040">
      <w:pPr>
        <w:pStyle w:val="t-9-8"/>
        <w:spacing w:before="0" w:beforeAutospacing="0" w:after="0" w:afterAutospacing="0" w:line="276" w:lineRule="auto"/>
        <w:jc w:val="both"/>
      </w:pPr>
      <w:r>
        <w:tab/>
        <w:t>Također, člankom 58.</w:t>
      </w:r>
      <w:r w:rsidR="003F4CB8" w:rsidRPr="003F4CB8">
        <w:t xml:space="preserve"> Zakon o arhivskom gradivu i arhivima </w:t>
      </w:r>
      <w:r w:rsidR="003F4CB8">
        <w:t xml:space="preserve">(„Narodne novine“ broj 105/97., 64/00., 65/09. i 46/17.) </w:t>
      </w:r>
      <w:r>
        <w:t xml:space="preserve">koji je bio na snazi do </w:t>
      </w:r>
      <w:r w:rsidR="003F4CB8">
        <w:t>stupanja na snagu</w:t>
      </w:r>
      <w:r w:rsidR="003F4CB8" w:rsidRPr="003F4CB8">
        <w:t xml:space="preserve"> </w:t>
      </w:r>
      <w:r w:rsidR="003F4CB8">
        <w:t xml:space="preserve">Zakona o arhivskom gradivu i arhivima </w:t>
      </w:r>
      <w:r w:rsidR="003F4CB8" w:rsidRPr="00A76D05">
        <w:t>(„Narodne novine“ broj 61/18. i 98/19.)</w:t>
      </w:r>
      <w:r w:rsidR="003F4CB8">
        <w:t>, odn</w:t>
      </w:r>
      <w:r w:rsidR="008B7863">
        <w:t>osno do</w:t>
      </w:r>
      <w:r w:rsidR="003F4CB8">
        <w:t xml:space="preserve"> 19. kolovoza 2018.g., bilo je propisano da je Hrvatsko arhivsko vijeće savjetodavno tijelo ministra kulture koje obavlja savjetodavne i određene stručne poslove u arhivskoj djelatnosti. Člankom 59. istog Zakona bilo je propisano da da Hrvatsko arhivsko vijeće ima 11 članova, pri čemu Hrvatski državni arhiv za člana Hrvatskog arhivskog vijeća imenuje svog ravnatelja.</w:t>
      </w:r>
    </w:p>
    <w:p w14:paraId="671CB46A" w14:textId="77777777" w:rsidR="003F4CB8" w:rsidRDefault="003F4CB8" w:rsidP="00197040">
      <w:pPr>
        <w:pStyle w:val="t-9-8"/>
        <w:spacing w:before="0" w:beforeAutospacing="0" w:after="0" w:afterAutospacing="0" w:line="276" w:lineRule="auto"/>
        <w:jc w:val="both"/>
      </w:pPr>
    </w:p>
    <w:p w14:paraId="5342425D" w14:textId="77777777" w:rsidR="003F4CB8" w:rsidRDefault="003F4CB8" w:rsidP="00197040">
      <w:pPr>
        <w:pStyle w:val="t-9-8"/>
        <w:spacing w:before="0" w:beforeAutospacing="0" w:after="0" w:afterAutospacing="0" w:line="276" w:lineRule="auto"/>
        <w:jc w:val="both"/>
      </w:pPr>
      <w:r>
        <w:tab/>
        <w:t xml:space="preserve">S obzirom da iz odredbi navedenih Zakona proizlazi da je dužnosnik Dinko Čutura bio član Hrvatskog arhivskog vijeća te da je još uvijek član Hrvatskog vijeća za kulturna dobra po položaju, Povjerenstvo obrazlaže da </w:t>
      </w:r>
      <w:r w:rsidR="00A01FDF">
        <w:t xml:space="preserve">obnašanje navedenih funkcija proizlazi iz obnašanja dužnosti ravnatelja Hrvatskog državnog arhiva te bi primanje naknade za obavljanje navedenih funkcija predstavljalo primanje dodatne naknade za </w:t>
      </w:r>
      <w:r w:rsidR="00A01FDF" w:rsidRPr="00A01FDF">
        <w:t>poslove obnašanja javnih dužnosti</w:t>
      </w:r>
      <w:r w:rsidR="00A01FDF">
        <w:t xml:space="preserve"> u smislu članka 7. stavka 1. točke d) ZSSI-a. </w:t>
      </w:r>
    </w:p>
    <w:p w14:paraId="2FF8CD4B" w14:textId="77777777" w:rsidR="00A01FDF" w:rsidRDefault="00A01FDF" w:rsidP="00197040">
      <w:pPr>
        <w:pStyle w:val="t-9-8"/>
        <w:spacing w:before="0" w:beforeAutospacing="0" w:after="0" w:afterAutospacing="0" w:line="276" w:lineRule="auto"/>
        <w:jc w:val="both"/>
      </w:pPr>
    </w:p>
    <w:p w14:paraId="76E8721C" w14:textId="77777777" w:rsidR="00A01FDF" w:rsidRDefault="00A01FDF" w:rsidP="00197040">
      <w:pPr>
        <w:pStyle w:val="t-9-8"/>
        <w:spacing w:before="0" w:beforeAutospacing="0" w:after="0" w:afterAutospacing="0" w:line="276" w:lineRule="auto"/>
        <w:jc w:val="both"/>
      </w:pPr>
      <w:r>
        <w:tab/>
        <w:t>S obzirom da iz očitovanja Ministarstva kulture i medija proizlazi da je dužnosnik Dinko Čutura u 2017. i 2018.g. primao naknadu za rad u Hrvatskom arhivskom vijeću te da je u razdoblju od 2017. do 2020.g. primao naknadu za rad u Hrvatskom vijeću za kulturna dobra, navedeno upućuje na moguću povredu članka 7. stavka 1. točke d) te je donesena odluka ka u točki II. izreke ove odluke.</w:t>
      </w:r>
    </w:p>
    <w:p w14:paraId="4E6EA165" w14:textId="77777777" w:rsidR="002C6D4A" w:rsidRDefault="002C6D4A" w:rsidP="00197040">
      <w:pPr>
        <w:pStyle w:val="t-9-8"/>
        <w:spacing w:before="0" w:beforeAutospacing="0" w:after="0" w:afterAutospacing="0" w:line="276" w:lineRule="auto"/>
        <w:jc w:val="both"/>
      </w:pPr>
    </w:p>
    <w:p w14:paraId="05327809" w14:textId="77777777" w:rsidR="00EE7C7C" w:rsidRDefault="002C6D4A" w:rsidP="00197040">
      <w:pPr>
        <w:pStyle w:val="t-9-8"/>
        <w:spacing w:before="0" w:beforeAutospacing="0" w:after="0" w:afterAutospacing="0" w:line="276" w:lineRule="auto"/>
        <w:jc w:val="both"/>
      </w:pPr>
      <w:r>
        <w:tab/>
        <w:t xml:space="preserve">Vezano za članstvo u Upravnom vijeću Državnog arhiva u Zagrebu, Povjerenstvo je utvrdilo da </w:t>
      </w:r>
      <w:r w:rsidR="00672747">
        <w:t xml:space="preserve">Odlukom o popisu pravnih osoba od posebnog državnog interesa („Narodne novine“ broj 126/12., 48/13., 57/15. i 105/15.) navedena ustanova nije proglašena ustanovom od posebnog državnog interesa niti je </w:t>
      </w:r>
      <w:r w:rsidR="00672747" w:rsidRPr="00672747">
        <w:t>Od</w:t>
      </w:r>
      <w:r w:rsidR="00672747">
        <w:t>lukom</w:t>
      </w:r>
      <w:r w:rsidR="00672747" w:rsidRPr="00672747">
        <w:t xml:space="preserve"> o popisu pravnih osoba od posebnog interesa za Grad Zagreb</w:t>
      </w:r>
      <w:r w:rsidR="00672747">
        <w:t xml:space="preserve"> („</w:t>
      </w:r>
      <w:r w:rsidR="00672747" w:rsidRPr="00672747">
        <w:t>Službeni glasnik Grada Zagreba</w:t>
      </w:r>
      <w:r w:rsidR="00672747">
        <w:t>“ broj</w:t>
      </w:r>
      <w:r w:rsidR="00672747" w:rsidRPr="00672747">
        <w:t xml:space="preserve"> 10/12. </w:t>
      </w:r>
      <w:r w:rsidR="00672747">
        <w:t>i 19/15.) ista ustanova proglašena ustanovom od posebnog interesa za Grad Zagreb.</w:t>
      </w:r>
    </w:p>
    <w:p w14:paraId="7C33AAA9" w14:textId="77777777" w:rsidR="008B7863" w:rsidRDefault="008B7863" w:rsidP="00197040">
      <w:pPr>
        <w:pStyle w:val="t-9-8"/>
        <w:spacing w:before="0" w:beforeAutospacing="0" w:after="0" w:afterAutospacing="0" w:line="276" w:lineRule="auto"/>
        <w:jc w:val="both"/>
      </w:pPr>
    </w:p>
    <w:p w14:paraId="65271AD7" w14:textId="77777777" w:rsidR="008B7863" w:rsidRDefault="008B7863" w:rsidP="00197040">
      <w:pPr>
        <w:pStyle w:val="t-9-8"/>
        <w:spacing w:before="0" w:beforeAutospacing="0" w:after="0" w:afterAutospacing="0" w:line="276" w:lineRule="auto"/>
        <w:jc w:val="both"/>
      </w:pPr>
      <w:r>
        <w:tab/>
        <w:t>Također Zakonom o arhivskom gradivu i arhivima nije propisano da je ravnatelj Hrvatskog državnog arhiva ujedno član Upravnog vijeća Državnog arhiva u Zagrebu po položaju.</w:t>
      </w:r>
    </w:p>
    <w:p w14:paraId="283D9747" w14:textId="77777777" w:rsidR="00672747" w:rsidRDefault="00672747" w:rsidP="00197040">
      <w:pPr>
        <w:pStyle w:val="t-9-8"/>
        <w:spacing w:before="0" w:beforeAutospacing="0" w:after="0" w:afterAutospacing="0" w:line="276" w:lineRule="auto"/>
        <w:jc w:val="both"/>
      </w:pPr>
    </w:p>
    <w:p w14:paraId="5DE14B38" w14:textId="77777777" w:rsidR="00672747" w:rsidRDefault="00672747" w:rsidP="00197040">
      <w:pPr>
        <w:pStyle w:val="t-9-8"/>
        <w:spacing w:before="0" w:beforeAutospacing="0" w:after="0" w:afterAutospacing="0" w:line="276" w:lineRule="auto"/>
        <w:jc w:val="both"/>
      </w:pPr>
      <w:r>
        <w:tab/>
        <w:t>Povjerenstvo ukazuje da je člankom 14. stavkom 1. ZSSI-a propisano da dužnosnici ne mogu biti članovi upravnih vijeća ustanova dok je stavkom 2. istog članka propis</w:t>
      </w:r>
      <w:r w:rsidR="008B7863">
        <w:t>a</w:t>
      </w:r>
      <w:r>
        <w:t>na iznimka sukladno kojoj dužnosnici mogu biti u najviše do dva upravna vijeća ustanova koje su proglašene od posebnog</w:t>
      </w:r>
      <w:r w:rsidRPr="00672747">
        <w:t xml:space="preserve"> državnog interesa ili su od posebnog interesa za jedinicu lokalne, odnosno područne (regionalne) samouprave</w:t>
      </w:r>
      <w:r>
        <w:t xml:space="preserve"> ili je dužnosnik član uprav</w:t>
      </w:r>
      <w:r w:rsidR="008B7863">
        <w:t>nog vijeća ustanove po položaju, bez prava na naknadu, osim prava na naknadu putnih i drugih opravdanih troškova</w:t>
      </w:r>
    </w:p>
    <w:p w14:paraId="270F87AD" w14:textId="77777777" w:rsidR="002164D1" w:rsidRDefault="002164D1" w:rsidP="008B7863">
      <w:pPr>
        <w:pStyle w:val="t-9-8"/>
        <w:spacing w:before="0" w:beforeAutospacing="0" w:after="0" w:afterAutospacing="0" w:line="276" w:lineRule="auto"/>
        <w:jc w:val="both"/>
      </w:pPr>
    </w:p>
    <w:p w14:paraId="19D4B3A5" w14:textId="77777777" w:rsidR="00672747" w:rsidRDefault="00672747" w:rsidP="00672747">
      <w:pPr>
        <w:pStyle w:val="t-9-8"/>
        <w:spacing w:before="0" w:beforeAutospacing="0" w:after="0" w:afterAutospacing="0" w:line="276" w:lineRule="auto"/>
        <w:ind w:firstLine="708"/>
        <w:jc w:val="both"/>
      </w:pPr>
      <w:r>
        <w:t>S obzirom da Državni arhiv u Zagrebu nije proglašen ustanovom od posebnog državnog interesa niti od posebnog interesa za Grad Zagreb</w:t>
      </w:r>
      <w:r w:rsidR="002164D1">
        <w:t xml:space="preserve"> niti je dužnosnik član navedenog Upravnog vijeća po položaju</w:t>
      </w:r>
      <w:r>
        <w:t>, članstvo dužnosnika Dinka Čuture u Upravnom vijeću navedene ustanove upućuje na povredu članka 14. stavka 1. i 2. ZSSI-a</w:t>
      </w:r>
      <w:r w:rsidR="008B7863">
        <w:t xml:space="preserve"> te je odlučeno kao u točki III. izreke ove Odluke</w:t>
      </w:r>
      <w:r>
        <w:t>.</w:t>
      </w:r>
    </w:p>
    <w:p w14:paraId="0FFC7279" w14:textId="77777777" w:rsidR="00672747" w:rsidRDefault="00672747" w:rsidP="00672747">
      <w:pPr>
        <w:pStyle w:val="t-9-8"/>
        <w:spacing w:before="0" w:beforeAutospacing="0" w:after="0" w:afterAutospacing="0" w:line="276" w:lineRule="auto"/>
        <w:ind w:firstLine="708"/>
        <w:jc w:val="both"/>
      </w:pPr>
    </w:p>
    <w:p w14:paraId="62C041E7" w14:textId="77777777" w:rsidR="002164D1" w:rsidRPr="002164D1" w:rsidRDefault="002164D1" w:rsidP="002164D1">
      <w:pPr>
        <w:pStyle w:val="t-9-8"/>
        <w:spacing w:before="0" w:beforeAutospacing="0" w:after="0" w:afterAutospacing="0" w:line="276" w:lineRule="auto"/>
        <w:ind w:firstLine="708"/>
        <w:jc w:val="both"/>
        <w:rPr>
          <w:rFonts w:eastAsiaTheme="minorHAnsi"/>
        </w:rPr>
      </w:pPr>
      <w:r>
        <w:t>Sukladno očitovanju Ministarstva kulture i medija, dužnosnik Dinko Čutura je u razdoblju od 7. lipnja 2017.g. do 16. srpnja 2021.g. bio ujedno</w:t>
      </w:r>
      <w:r w:rsidR="00CF3068">
        <w:t xml:space="preserve"> i</w:t>
      </w:r>
      <w:r>
        <w:t xml:space="preserve"> član Upravnog vijeća Javne ustanove Spomen-područje Jasenovac koja je </w:t>
      </w:r>
      <w:r w:rsidRPr="002164D1">
        <w:t>Odlukom o popisu pravnih osoba od posebnog državnog interesa</w:t>
      </w:r>
      <w:r>
        <w:t xml:space="preserve"> proglašena ustanovom od posebnog državnog interesa</w:t>
      </w:r>
      <w:r w:rsidR="008B7863">
        <w:t xml:space="preserve">. Dužnosnik za obavljanje navedene funkcije nije primao naknadu. Slijedom navedenoga, Povjerenstvo nije steklo saznanja iz kojih bi proizlazilo da je dužnosnik obavljanjem funkcije člana </w:t>
      </w:r>
      <w:r w:rsidR="008B7863" w:rsidRPr="008B7863">
        <w:t>Upravnog vijeća Javne ustanove Spomen-područje Jasenovac</w:t>
      </w:r>
      <w:r w:rsidR="008B7863">
        <w:t xml:space="preserve"> počinio</w:t>
      </w:r>
      <w:r>
        <w:t xml:space="preserve"> povredu odredbe članka 14. stavaka 1. i 2. ZSSI-a</w:t>
      </w:r>
    </w:p>
    <w:p w14:paraId="04AD32BB" w14:textId="77777777" w:rsidR="00672747" w:rsidRDefault="00672747" w:rsidP="00197040">
      <w:pPr>
        <w:pStyle w:val="t-9-8"/>
        <w:spacing w:before="0" w:beforeAutospacing="0" w:after="0" w:afterAutospacing="0" w:line="276" w:lineRule="auto"/>
        <w:jc w:val="both"/>
      </w:pPr>
    </w:p>
    <w:p w14:paraId="037FF46C" w14:textId="77777777" w:rsidR="00FB67A5" w:rsidRDefault="00CF3068" w:rsidP="00EE7C7C">
      <w:pPr>
        <w:pStyle w:val="t-9-8"/>
        <w:spacing w:before="0" w:beforeAutospacing="0" w:after="0" w:afterAutospacing="0" w:line="276" w:lineRule="auto"/>
        <w:ind w:firstLine="708"/>
        <w:jc w:val="both"/>
      </w:pPr>
      <w:r>
        <w:t>Nadalje, temeljem članka</w:t>
      </w:r>
      <w:r w:rsidR="00135E9D">
        <w:t xml:space="preserve"> 14. s</w:t>
      </w:r>
      <w:r>
        <w:t>tavka</w:t>
      </w:r>
      <w:r w:rsidR="00197040">
        <w:t xml:space="preserve"> 5. ZSSI-a </w:t>
      </w:r>
      <w:r w:rsidR="008B7863">
        <w:t>dužnosnici smiju biti članovi upravnih i nadzornih tijela najviše dviju neprofitnih udruga i zaklada, ali bez prava na naknadu i primanje dara u toj ulozi</w:t>
      </w:r>
      <w:r w:rsidR="00673602">
        <w:t>, osim prava na naknadu putnih i drugih opravdanih troškova te stoga</w:t>
      </w:r>
      <w:r w:rsidR="008B7863">
        <w:t xml:space="preserve"> </w:t>
      </w:r>
      <w:r w:rsidR="00197040">
        <w:t xml:space="preserve">dužnosnik Dinko Čutura može biti član Upravnog odbora udruge </w:t>
      </w:r>
      <w:r>
        <w:t>Autoklub Siget</w:t>
      </w:r>
      <w:r w:rsidR="00197040">
        <w:t>, međutim za obavljanje navedene funkcije dužnosnik nema pravo na naknadu.</w:t>
      </w:r>
    </w:p>
    <w:p w14:paraId="5ED08775" w14:textId="77777777" w:rsidR="00197040" w:rsidRDefault="005446D6" w:rsidP="00197040">
      <w:pPr>
        <w:pStyle w:val="t-9-8"/>
        <w:spacing w:before="0" w:beforeAutospacing="0" w:after="0" w:afterAutospacing="0" w:line="276" w:lineRule="auto"/>
        <w:jc w:val="both"/>
      </w:pPr>
      <w:r>
        <w:lastRenderedPageBreak/>
        <w:tab/>
      </w:r>
    </w:p>
    <w:p w14:paraId="198CD2AE" w14:textId="1EC188F0" w:rsidR="00BA5B17" w:rsidRDefault="00197040" w:rsidP="002164D1">
      <w:pPr>
        <w:pStyle w:val="t-9-8"/>
        <w:spacing w:before="0" w:beforeAutospacing="0" w:after="0" w:afterAutospacing="0" w:line="276" w:lineRule="auto"/>
        <w:jc w:val="both"/>
        <w:rPr>
          <w:rFonts w:eastAsiaTheme="minorHAnsi"/>
          <w:lang w:eastAsia="en-US"/>
        </w:rPr>
      </w:pPr>
      <w:r>
        <w:tab/>
        <w:t xml:space="preserve">S obzirom da iz prikupljene dokumentacije proizlazi da je dužnosnik Dinko Čutura i nakon odluke Povjerenstva od 13. rujna 2018.g. kojom je utvrđeno da je primanjem naknade </w:t>
      </w:r>
      <w:r w:rsidRPr="00197040">
        <w:rPr>
          <w:rFonts w:eastAsia="Calibri"/>
          <w:bCs/>
        </w:rPr>
        <w:t xml:space="preserve">za obavljanje poslova člana Upravnog odbora udruge </w:t>
      </w:r>
      <w:r>
        <w:rPr>
          <w:rFonts w:eastAsia="Calibri"/>
          <w:bCs/>
        </w:rPr>
        <w:t>Autoklub Siget</w:t>
      </w:r>
      <w:r w:rsidRPr="00197040">
        <w:rPr>
          <w:rFonts w:eastAsia="Calibri"/>
          <w:bCs/>
        </w:rPr>
        <w:t xml:space="preserve"> u razdoblju od lipnja 2017. g. do kolovoza 2018. g. počinio</w:t>
      </w:r>
      <w:r>
        <w:rPr>
          <w:rFonts w:eastAsia="Calibri"/>
          <w:b/>
          <w:bCs/>
        </w:rPr>
        <w:t xml:space="preserve"> </w:t>
      </w:r>
      <w:r>
        <w:t xml:space="preserve">povreda članka 14. stavka 5. ZSSI-a, i nadalje nastavio primati naknadu za istu funkciju, </w:t>
      </w:r>
      <w:r w:rsidR="00673602">
        <w:t>navedeno</w:t>
      </w:r>
      <w:r w:rsidR="00CF3068">
        <w:t xml:space="preserve"> upućuje na moguću povredu članka 14. s</w:t>
      </w:r>
      <w:r>
        <w:t>tavka 5. ZSSI-a u razdoblju od rujna 2018.g. pa nadalje te je odlučeno kao u točki I</w:t>
      </w:r>
      <w:r w:rsidR="00CF3068">
        <w:t>V</w:t>
      </w:r>
      <w:r>
        <w:t>. izreke ove Odluke.</w:t>
      </w:r>
    </w:p>
    <w:p w14:paraId="4A7B2F2F" w14:textId="77777777" w:rsidR="00673602" w:rsidRDefault="00673602" w:rsidP="00AD562A">
      <w:pPr>
        <w:spacing w:after="0"/>
        <w:ind w:firstLine="709"/>
        <w:jc w:val="both"/>
        <w:rPr>
          <w:rFonts w:ascii="Times New Roman" w:hAnsi="Times New Roman" w:cs="Times New Roman"/>
          <w:sz w:val="24"/>
          <w:szCs w:val="24"/>
        </w:rPr>
      </w:pPr>
    </w:p>
    <w:p w14:paraId="72CDF879" w14:textId="77777777" w:rsidR="00AD562A" w:rsidRDefault="00A379BB" w:rsidP="00AD562A">
      <w:pPr>
        <w:spacing w:after="0"/>
        <w:ind w:firstLine="709"/>
        <w:jc w:val="both"/>
        <w:rPr>
          <w:rFonts w:ascii="Times New Roman" w:hAnsi="Times New Roman" w:cs="Times New Roman"/>
          <w:sz w:val="24"/>
          <w:szCs w:val="24"/>
        </w:rPr>
      </w:pPr>
      <w:r>
        <w:rPr>
          <w:rFonts w:ascii="Times New Roman" w:hAnsi="Times New Roman" w:cs="Times New Roman"/>
          <w:sz w:val="24"/>
          <w:szCs w:val="24"/>
        </w:rPr>
        <w:t>Poziva</w:t>
      </w:r>
      <w:r w:rsidR="00512BBF">
        <w:rPr>
          <w:rFonts w:ascii="Times New Roman" w:hAnsi="Times New Roman" w:cs="Times New Roman"/>
          <w:sz w:val="24"/>
          <w:szCs w:val="24"/>
        </w:rPr>
        <w:t xml:space="preserve"> se dužnosnik</w:t>
      </w:r>
      <w:r w:rsidR="003E48C3">
        <w:rPr>
          <w:rFonts w:ascii="Times New Roman" w:hAnsi="Times New Roman" w:cs="Times New Roman"/>
          <w:sz w:val="24"/>
          <w:szCs w:val="24"/>
        </w:rPr>
        <w:t xml:space="preserve"> </w:t>
      </w:r>
      <w:r w:rsidR="00CF3068">
        <w:rPr>
          <w:rFonts w:ascii="Times New Roman" w:hAnsi="Times New Roman" w:cs="Times New Roman"/>
          <w:sz w:val="24"/>
          <w:szCs w:val="24"/>
        </w:rPr>
        <w:t>Dinko Čutura</w:t>
      </w:r>
      <w:r w:rsidR="00E965BE">
        <w:rPr>
          <w:rFonts w:ascii="Times New Roman" w:hAnsi="Times New Roman" w:cs="Times New Roman"/>
          <w:sz w:val="24"/>
          <w:szCs w:val="24"/>
        </w:rPr>
        <w:t xml:space="preserve"> da, sukladno članku 39. stavku 3. ZSSI-a, u roku od 15 dana od d</w:t>
      </w:r>
      <w:r w:rsidR="00C472F6">
        <w:rPr>
          <w:rFonts w:ascii="Times New Roman" w:hAnsi="Times New Roman" w:cs="Times New Roman"/>
          <w:sz w:val="24"/>
          <w:szCs w:val="24"/>
        </w:rPr>
        <w:t>ana primitka ove odluke, dostavi</w:t>
      </w:r>
      <w:r w:rsidR="00E965BE">
        <w:rPr>
          <w:rFonts w:ascii="Times New Roman" w:hAnsi="Times New Roman" w:cs="Times New Roman"/>
          <w:sz w:val="24"/>
          <w:szCs w:val="24"/>
        </w:rPr>
        <w:t xml:space="preserve"> Povjerenstvu pisano očitovanje u odnosu na razlog</w:t>
      </w:r>
      <w:r w:rsidR="00AC1A31">
        <w:rPr>
          <w:rFonts w:ascii="Times New Roman" w:hAnsi="Times New Roman" w:cs="Times New Roman"/>
          <w:sz w:val="24"/>
          <w:szCs w:val="24"/>
        </w:rPr>
        <w:t>e</w:t>
      </w:r>
      <w:r w:rsidR="00E965BE">
        <w:rPr>
          <w:rFonts w:ascii="Times New Roman" w:hAnsi="Times New Roman" w:cs="Times New Roman"/>
          <w:sz w:val="24"/>
          <w:szCs w:val="24"/>
        </w:rPr>
        <w:t xml:space="preserve"> pokretanja ovog postupka</w:t>
      </w:r>
      <w:r w:rsidR="00892647">
        <w:rPr>
          <w:rFonts w:ascii="Times New Roman" w:hAnsi="Times New Roman" w:cs="Times New Roman"/>
          <w:sz w:val="24"/>
          <w:szCs w:val="24"/>
        </w:rPr>
        <w:t>,</w:t>
      </w:r>
      <w:r w:rsidR="00E965BE">
        <w:rPr>
          <w:rFonts w:ascii="Times New Roman" w:hAnsi="Times New Roman" w:cs="Times New Roman"/>
          <w:sz w:val="24"/>
          <w:szCs w:val="24"/>
        </w:rPr>
        <w:t xml:space="preserve"> kao i na ostale navode iz obrazloženja ove od</w:t>
      </w:r>
      <w:r w:rsidR="00892647">
        <w:rPr>
          <w:rFonts w:ascii="Times New Roman" w:hAnsi="Times New Roman" w:cs="Times New Roman"/>
          <w:sz w:val="24"/>
          <w:szCs w:val="24"/>
        </w:rPr>
        <w:t>luke, te da Povjerenstvu dostave</w:t>
      </w:r>
      <w:r w:rsidR="00E965BE">
        <w:rPr>
          <w:rFonts w:ascii="Times New Roman" w:hAnsi="Times New Roman" w:cs="Times New Roman"/>
          <w:sz w:val="24"/>
          <w:szCs w:val="24"/>
        </w:rPr>
        <w:t xml:space="preserve"> relevantnu</w:t>
      </w:r>
      <w:r w:rsidR="00892647">
        <w:rPr>
          <w:rFonts w:ascii="Times New Roman" w:hAnsi="Times New Roman" w:cs="Times New Roman"/>
          <w:sz w:val="24"/>
          <w:szCs w:val="24"/>
        </w:rPr>
        <w:t xml:space="preserve"> dokumentaciju s kojom raspolažu</w:t>
      </w:r>
      <w:r w:rsidR="00E965BE">
        <w:rPr>
          <w:rFonts w:ascii="Times New Roman" w:hAnsi="Times New Roman" w:cs="Times New Roman"/>
          <w:sz w:val="24"/>
          <w:szCs w:val="24"/>
        </w:rPr>
        <w:t>.</w:t>
      </w:r>
    </w:p>
    <w:p w14:paraId="62C22CBF" w14:textId="77777777" w:rsidR="008144DF" w:rsidRDefault="00E965BE" w:rsidP="00AD562A">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14:paraId="5B9F71A3" w14:textId="15BDDC7A" w:rsidR="00C472F6" w:rsidRDefault="00B1209F" w:rsidP="006F1295">
      <w:pPr>
        <w:autoSpaceDE w:val="0"/>
        <w:autoSpaceDN w:val="0"/>
        <w:adjustRightInd w:val="0"/>
        <w:spacing w:after="0"/>
        <w:ind w:firstLine="709"/>
        <w:jc w:val="both"/>
        <w:rPr>
          <w:bCs/>
        </w:rPr>
      </w:pPr>
      <w:r>
        <w:rPr>
          <w:rFonts w:ascii="Times New Roman" w:hAnsi="Times New Roman" w:cs="Times New Roman"/>
          <w:sz w:val="24"/>
          <w:szCs w:val="24"/>
        </w:rPr>
        <w:t xml:space="preserve">Slijedom svega navedenog, Povjerenstvo je donijelo odluku kao što je navedeno u izreci ovog akta. </w:t>
      </w:r>
    </w:p>
    <w:p w14:paraId="0ED7521C" w14:textId="77777777" w:rsidR="004C19D3" w:rsidRDefault="004C19D3" w:rsidP="00B1209F">
      <w:pPr>
        <w:pStyle w:val="Default"/>
        <w:spacing w:line="276" w:lineRule="auto"/>
        <w:ind w:left="4956"/>
        <w:rPr>
          <w:bCs/>
          <w:color w:val="auto"/>
        </w:rPr>
      </w:pPr>
    </w:p>
    <w:p w14:paraId="3F3F20B6" w14:textId="1C2714B1" w:rsidR="00175A14" w:rsidRDefault="00B1209F" w:rsidP="006F1295">
      <w:pPr>
        <w:pStyle w:val="Default"/>
        <w:spacing w:line="276" w:lineRule="auto"/>
        <w:ind w:left="4956"/>
        <w:rPr>
          <w:bCs/>
        </w:rPr>
      </w:pPr>
      <w:r>
        <w:rPr>
          <w:bCs/>
          <w:color w:val="auto"/>
        </w:rPr>
        <w:t xml:space="preserve">PREDSJEDNICA POVJERENSTVA </w:t>
      </w:r>
      <w:r>
        <w:rPr>
          <w:bCs/>
        </w:rPr>
        <w:t xml:space="preserve">         </w:t>
      </w:r>
    </w:p>
    <w:p w14:paraId="73D6AAAC" w14:textId="77777777" w:rsidR="00B1209F" w:rsidRDefault="00175A14" w:rsidP="00B1209F">
      <w:pPr>
        <w:spacing w:after="0"/>
        <w:ind w:left="4248" w:firstLine="708"/>
        <w:jc w:val="both"/>
        <w:rPr>
          <w:rFonts w:ascii="Times New Roman" w:hAnsi="Times New Roman" w:cs="Times New Roman"/>
          <w:sz w:val="24"/>
          <w:szCs w:val="24"/>
        </w:rPr>
      </w:pPr>
      <w:r>
        <w:rPr>
          <w:rFonts w:ascii="Times New Roman" w:hAnsi="Times New Roman" w:cs="Times New Roman"/>
          <w:bCs/>
          <w:sz w:val="24"/>
          <w:szCs w:val="24"/>
        </w:rPr>
        <w:t xml:space="preserve">        </w:t>
      </w:r>
      <w:r w:rsidR="008E0340">
        <w:rPr>
          <w:rFonts w:ascii="Times New Roman" w:hAnsi="Times New Roman" w:cs="Times New Roman"/>
          <w:bCs/>
          <w:sz w:val="24"/>
          <w:szCs w:val="24"/>
        </w:rPr>
        <w:t>Nataša Novaković</w:t>
      </w:r>
      <w:r w:rsidR="00B1209F">
        <w:rPr>
          <w:rFonts w:ascii="Times New Roman" w:hAnsi="Times New Roman" w:cs="Times New Roman"/>
          <w:bCs/>
          <w:sz w:val="24"/>
          <w:szCs w:val="24"/>
        </w:rPr>
        <w:t>, dipl.</w:t>
      </w:r>
      <w:r w:rsidR="007F7AAA">
        <w:rPr>
          <w:rFonts w:ascii="Times New Roman" w:hAnsi="Times New Roman" w:cs="Times New Roman"/>
          <w:bCs/>
          <w:sz w:val="24"/>
          <w:szCs w:val="24"/>
        </w:rPr>
        <w:t xml:space="preserve"> </w:t>
      </w:r>
      <w:r w:rsidR="00B1209F">
        <w:rPr>
          <w:rFonts w:ascii="Times New Roman" w:hAnsi="Times New Roman" w:cs="Times New Roman"/>
          <w:bCs/>
          <w:sz w:val="24"/>
          <w:szCs w:val="24"/>
        </w:rPr>
        <w:t>iur.</w:t>
      </w:r>
    </w:p>
    <w:p w14:paraId="0D5E9068" w14:textId="77777777" w:rsidR="00C472F6" w:rsidRDefault="00C472F6" w:rsidP="00B1209F">
      <w:pPr>
        <w:rPr>
          <w:rFonts w:ascii="Times New Roman" w:hAnsi="Times New Roman" w:cs="Times New Roman"/>
          <w:sz w:val="24"/>
          <w:szCs w:val="24"/>
        </w:rPr>
      </w:pPr>
    </w:p>
    <w:p w14:paraId="32D5BD8A" w14:textId="77777777" w:rsidR="00B1209F" w:rsidRPr="00710340" w:rsidRDefault="007717E8" w:rsidP="00B1209F">
      <w:pPr>
        <w:rPr>
          <w:rFonts w:ascii="Times New Roman" w:hAnsi="Times New Roman" w:cs="Times New Roman"/>
          <w:sz w:val="24"/>
          <w:szCs w:val="24"/>
        </w:rPr>
      </w:pPr>
      <w:r w:rsidRPr="00710340">
        <w:rPr>
          <w:rFonts w:ascii="Times New Roman" w:hAnsi="Times New Roman" w:cs="Times New Roman"/>
          <w:sz w:val="24"/>
          <w:szCs w:val="24"/>
        </w:rPr>
        <w:t>D</w:t>
      </w:r>
      <w:r w:rsidR="00B1209F" w:rsidRPr="00710340">
        <w:rPr>
          <w:rFonts w:ascii="Times New Roman" w:hAnsi="Times New Roman" w:cs="Times New Roman"/>
          <w:sz w:val="24"/>
          <w:szCs w:val="24"/>
        </w:rPr>
        <w:t>ostaviti:</w:t>
      </w:r>
    </w:p>
    <w:p w14:paraId="4CD52DD3" w14:textId="3445EA6A" w:rsidR="009C545F" w:rsidRPr="00710340" w:rsidRDefault="00B1209F" w:rsidP="00B1209F">
      <w:pPr>
        <w:spacing w:after="0"/>
        <w:rPr>
          <w:rFonts w:ascii="Times New Roman" w:hAnsi="Times New Roman" w:cs="Times New Roman"/>
          <w:sz w:val="24"/>
          <w:szCs w:val="24"/>
        </w:rPr>
      </w:pPr>
      <w:r w:rsidRPr="00710340">
        <w:rPr>
          <w:rFonts w:ascii="Times New Roman" w:hAnsi="Times New Roman" w:cs="Times New Roman"/>
          <w:sz w:val="24"/>
          <w:szCs w:val="24"/>
        </w:rPr>
        <w:t>1. Dužnosni</w:t>
      </w:r>
      <w:r w:rsidR="007E0E47">
        <w:rPr>
          <w:rFonts w:ascii="Times New Roman" w:hAnsi="Times New Roman" w:cs="Times New Roman"/>
          <w:sz w:val="24"/>
          <w:szCs w:val="24"/>
        </w:rPr>
        <w:t>k</w:t>
      </w:r>
      <w:r w:rsidRPr="00710340">
        <w:rPr>
          <w:rFonts w:ascii="Times New Roman" w:hAnsi="Times New Roman" w:cs="Times New Roman"/>
          <w:sz w:val="24"/>
          <w:szCs w:val="24"/>
        </w:rPr>
        <w:t xml:space="preserve"> </w:t>
      </w:r>
      <w:r w:rsidR="00CF3068">
        <w:rPr>
          <w:rFonts w:ascii="Times New Roman" w:hAnsi="Times New Roman" w:cs="Times New Roman"/>
          <w:sz w:val="24"/>
          <w:szCs w:val="24"/>
        </w:rPr>
        <w:t>Dinko Čutura</w:t>
      </w:r>
      <w:r w:rsidR="00C472F6">
        <w:rPr>
          <w:rFonts w:ascii="Times New Roman" w:hAnsi="Times New Roman" w:cs="Times New Roman"/>
          <w:sz w:val="24"/>
          <w:szCs w:val="24"/>
        </w:rPr>
        <w:t>,</w:t>
      </w:r>
      <w:r w:rsidR="00892647" w:rsidRPr="00710340">
        <w:rPr>
          <w:rFonts w:ascii="Times New Roman" w:hAnsi="Times New Roman" w:cs="Times New Roman"/>
          <w:sz w:val="24"/>
          <w:szCs w:val="24"/>
        </w:rPr>
        <w:t xml:space="preserve"> </w:t>
      </w:r>
      <w:r w:rsidR="00C939D0">
        <w:rPr>
          <w:rFonts w:ascii="Times New Roman" w:hAnsi="Times New Roman" w:cs="Times New Roman"/>
          <w:sz w:val="24"/>
          <w:szCs w:val="24"/>
        </w:rPr>
        <w:t>osobnom dostavom</w:t>
      </w:r>
    </w:p>
    <w:p w14:paraId="294BD790" w14:textId="77777777" w:rsidR="00B1209F" w:rsidRPr="00710340" w:rsidRDefault="007E0E47" w:rsidP="00B1209F">
      <w:pPr>
        <w:spacing w:after="0"/>
        <w:rPr>
          <w:rFonts w:ascii="Times New Roman" w:hAnsi="Times New Roman" w:cs="Times New Roman"/>
          <w:sz w:val="24"/>
          <w:szCs w:val="24"/>
        </w:rPr>
      </w:pPr>
      <w:r>
        <w:rPr>
          <w:rFonts w:ascii="Times New Roman" w:hAnsi="Times New Roman" w:cs="Times New Roman"/>
          <w:sz w:val="24"/>
          <w:szCs w:val="24"/>
        </w:rPr>
        <w:t>2</w:t>
      </w:r>
      <w:r w:rsidR="00B1209F" w:rsidRPr="00710340">
        <w:rPr>
          <w:rFonts w:ascii="Times New Roman" w:hAnsi="Times New Roman" w:cs="Times New Roman"/>
          <w:sz w:val="24"/>
          <w:szCs w:val="24"/>
        </w:rPr>
        <w:t>. Objava na internetskoj stranici Povjerenstva</w:t>
      </w:r>
    </w:p>
    <w:p w14:paraId="5D9975F8" w14:textId="77777777" w:rsidR="00B1209F" w:rsidRPr="00710340" w:rsidRDefault="007E0E47" w:rsidP="008144DF">
      <w:pPr>
        <w:spacing w:after="0"/>
        <w:rPr>
          <w:rFonts w:ascii="Times New Roman" w:hAnsi="Times New Roman" w:cs="Times New Roman"/>
          <w:sz w:val="24"/>
          <w:szCs w:val="24"/>
        </w:rPr>
      </w:pPr>
      <w:r>
        <w:rPr>
          <w:rFonts w:ascii="Times New Roman" w:hAnsi="Times New Roman" w:cs="Times New Roman"/>
          <w:sz w:val="24"/>
          <w:szCs w:val="24"/>
        </w:rPr>
        <w:t>3</w:t>
      </w:r>
      <w:r w:rsidR="00B1209F" w:rsidRPr="00710340">
        <w:rPr>
          <w:rFonts w:ascii="Times New Roman" w:hAnsi="Times New Roman" w:cs="Times New Roman"/>
          <w:sz w:val="24"/>
          <w:szCs w:val="24"/>
        </w:rPr>
        <w:t>. Pismohrana</w:t>
      </w:r>
    </w:p>
    <w:sectPr w:rsidR="00B1209F" w:rsidRPr="00710340" w:rsidSect="00647B1E">
      <w:headerReference w:type="default" r:id="rId10"/>
      <w:footerReference w:type="default" r:id="rId11"/>
      <w:headerReference w:type="first" r:id="rId12"/>
      <w:footerReference w:type="first" r:id="rId13"/>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39E970" w14:textId="77777777" w:rsidR="000E2172" w:rsidRDefault="000E2172" w:rsidP="005B5818">
      <w:pPr>
        <w:spacing w:after="0" w:line="240" w:lineRule="auto"/>
      </w:pPr>
      <w:r>
        <w:separator/>
      </w:r>
    </w:p>
  </w:endnote>
  <w:endnote w:type="continuationSeparator" w:id="0">
    <w:p w14:paraId="4DBD3C96" w14:textId="77777777" w:rsidR="000E2172" w:rsidRDefault="000E2172"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4EF00" w14:textId="2FC7D1F8" w:rsidR="0090484D" w:rsidRDefault="008C1E40" w:rsidP="0090484D">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noProof/>
        <w:lang w:eastAsia="hr-HR"/>
      </w:rPr>
      <mc:AlternateContent>
        <mc:Choice Requires="wps">
          <w:drawing>
            <wp:anchor distT="4294967294" distB="4294967294" distL="114300" distR="114300" simplePos="0" relativeHeight="251669504" behindDoc="1" locked="0" layoutInCell="1" allowOverlap="1" wp14:anchorId="5AB849D0" wp14:editId="0923718D">
              <wp:simplePos x="0" y="0"/>
              <wp:positionH relativeFrom="column">
                <wp:posOffset>0</wp:posOffset>
              </wp:positionH>
              <wp:positionV relativeFrom="paragraph">
                <wp:posOffset>22224</wp:posOffset>
              </wp:positionV>
              <wp:extent cx="6972300" cy="0"/>
              <wp:effectExtent l="0" t="0" r="0" b="0"/>
              <wp:wrapNone/>
              <wp:docPr id="2"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3AC722" id="Ravni poveznik 15" o:spid="_x0000_s1026" style="position:absolute;z-index:-2516469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PNAR4kdAgAAMwQAAA4AAAAAAAAAAAAAAAAALgIAAGRycy9lMm9Eb2MueG1sUEsBAi0AFAAG&#10;AAgAAAAhAD0M4QzZAAAABQEAAA8AAAAAAAAAAAAAAAAAdwQAAGRycy9kb3ducmV2LnhtbFBLBQYA&#10;AAAABAAEAPMAAAB9BQAAAAA=&#10;"/>
          </w:pict>
        </mc:Fallback>
      </mc:AlternateContent>
    </w:r>
    <w:r w:rsidR="0090484D">
      <w:rPr>
        <w:rFonts w:ascii="Times New Roman" w:eastAsia="Times New Roman" w:hAnsi="Times New Roman" w:cs="Times New Roman"/>
        <w:i/>
        <w:sz w:val="18"/>
        <w:szCs w:val="18"/>
        <w:lang w:eastAsia="hr-HR"/>
      </w:rPr>
      <w:t>Povjerenstvo za odlučivanje o sukobu interesa</w:t>
    </w:r>
    <w:r w:rsidR="0090484D" w:rsidRPr="005B5818">
      <w:rPr>
        <w:rFonts w:ascii="Times New Roman" w:eastAsia="Times New Roman" w:hAnsi="Times New Roman" w:cs="Times New Roman"/>
        <w:i/>
        <w:sz w:val="18"/>
        <w:szCs w:val="18"/>
        <w:lang w:eastAsia="hr-HR"/>
      </w:rPr>
      <w:t xml:space="preserve">, Ul. </w:t>
    </w:r>
    <w:r w:rsidR="0090484D">
      <w:rPr>
        <w:rFonts w:ascii="Times New Roman" w:eastAsia="Times New Roman" w:hAnsi="Times New Roman" w:cs="Times New Roman"/>
        <w:i/>
        <w:sz w:val="18"/>
        <w:szCs w:val="18"/>
        <w:lang w:eastAsia="hr-HR"/>
      </w:rPr>
      <w:t>k</w:t>
    </w:r>
    <w:r w:rsidR="0090484D" w:rsidRPr="005B5818">
      <w:rPr>
        <w:rFonts w:ascii="Times New Roman" w:eastAsia="Times New Roman" w:hAnsi="Times New Roman" w:cs="Times New Roman"/>
        <w:i/>
        <w:sz w:val="18"/>
        <w:szCs w:val="18"/>
        <w:lang w:eastAsia="hr-HR"/>
      </w:rPr>
      <w:t xml:space="preserve">neza </w:t>
    </w:r>
    <w:r w:rsidR="0090484D">
      <w:rPr>
        <w:rFonts w:ascii="Times New Roman" w:eastAsia="Times New Roman" w:hAnsi="Times New Roman" w:cs="Times New Roman"/>
        <w:i/>
        <w:sz w:val="18"/>
        <w:szCs w:val="18"/>
        <w:lang w:eastAsia="hr-HR"/>
      </w:rPr>
      <w:t xml:space="preserve">Mislava 11/3, 10 000 Zagreb, Tel: +385/1/5559 527, </w:t>
    </w:r>
  </w:p>
  <w:p w14:paraId="00D19EE8" w14:textId="77777777" w:rsidR="0090484D" w:rsidRPr="005B5818" w:rsidRDefault="0090484D" w:rsidP="0090484D">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61FF0194" w14:textId="77777777" w:rsidR="000E2172" w:rsidRDefault="000E2172">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5BE22" w14:textId="372D4AF3" w:rsidR="0090484D" w:rsidRDefault="008C1E40" w:rsidP="0090484D">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noProof/>
        <w:lang w:eastAsia="hr-HR"/>
      </w:rPr>
      <mc:AlternateContent>
        <mc:Choice Requires="wps">
          <w:drawing>
            <wp:anchor distT="4294967294" distB="4294967294" distL="114300" distR="114300" simplePos="0" relativeHeight="251667456" behindDoc="1" locked="0" layoutInCell="1" allowOverlap="1" wp14:anchorId="4A0AC125" wp14:editId="2DEB4E73">
              <wp:simplePos x="0" y="0"/>
              <wp:positionH relativeFrom="column">
                <wp:posOffset>0</wp:posOffset>
              </wp:positionH>
              <wp:positionV relativeFrom="paragraph">
                <wp:posOffset>22224</wp:posOffset>
              </wp:positionV>
              <wp:extent cx="6972300" cy="0"/>
              <wp:effectExtent l="0" t="0" r="0" b="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4F8DEC" id="Ravni poveznik 15" o:spid="_x0000_s1026" style="position:absolute;z-index:-2516490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90484D">
      <w:rPr>
        <w:rFonts w:ascii="Times New Roman" w:eastAsia="Times New Roman" w:hAnsi="Times New Roman" w:cs="Times New Roman"/>
        <w:i/>
        <w:sz w:val="18"/>
        <w:szCs w:val="18"/>
        <w:lang w:eastAsia="hr-HR"/>
      </w:rPr>
      <w:t>Povjerenstvo za odlučivanje o sukobu interesa</w:t>
    </w:r>
    <w:r w:rsidR="0090484D" w:rsidRPr="005B5818">
      <w:rPr>
        <w:rFonts w:ascii="Times New Roman" w:eastAsia="Times New Roman" w:hAnsi="Times New Roman" w:cs="Times New Roman"/>
        <w:i/>
        <w:sz w:val="18"/>
        <w:szCs w:val="18"/>
        <w:lang w:eastAsia="hr-HR"/>
      </w:rPr>
      <w:t xml:space="preserve">, Ul. </w:t>
    </w:r>
    <w:r w:rsidR="0090484D">
      <w:rPr>
        <w:rFonts w:ascii="Times New Roman" w:eastAsia="Times New Roman" w:hAnsi="Times New Roman" w:cs="Times New Roman"/>
        <w:i/>
        <w:sz w:val="18"/>
        <w:szCs w:val="18"/>
        <w:lang w:eastAsia="hr-HR"/>
      </w:rPr>
      <w:t>k</w:t>
    </w:r>
    <w:r w:rsidR="0090484D" w:rsidRPr="005B5818">
      <w:rPr>
        <w:rFonts w:ascii="Times New Roman" w:eastAsia="Times New Roman" w:hAnsi="Times New Roman" w:cs="Times New Roman"/>
        <w:i/>
        <w:sz w:val="18"/>
        <w:szCs w:val="18"/>
        <w:lang w:eastAsia="hr-HR"/>
      </w:rPr>
      <w:t xml:space="preserve">neza </w:t>
    </w:r>
    <w:r w:rsidR="0090484D">
      <w:rPr>
        <w:rFonts w:ascii="Times New Roman" w:eastAsia="Times New Roman" w:hAnsi="Times New Roman" w:cs="Times New Roman"/>
        <w:i/>
        <w:sz w:val="18"/>
        <w:szCs w:val="18"/>
        <w:lang w:eastAsia="hr-HR"/>
      </w:rPr>
      <w:t xml:space="preserve">Mislava 11/3, 10 000 Zagreb, Tel: +385/1/5559 527, </w:t>
    </w:r>
  </w:p>
  <w:p w14:paraId="09EBD62D" w14:textId="77777777" w:rsidR="0090484D" w:rsidRPr="005B5818" w:rsidRDefault="0090484D" w:rsidP="0090484D">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0AA67184" w14:textId="759297C8" w:rsidR="000E2172" w:rsidRPr="0090484D" w:rsidRDefault="000E2172" w:rsidP="0090484D">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5D7938" w14:textId="77777777" w:rsidR="000E2172" w:rsidRDefault="000E2172" w:rsidP="005B5818">
      <w:pPr>
        <w:spacing w:after="0" w:line="240" w:lineRule="auto"/>
      </w:pPr>
      <w:r>
        <w:separator/>
      </w:r>
    </w:p>
  </w:footnote>
  <w:footnote w:type="continuationSeparator" w:id="0">
    <w:p w14:paraId="53002FE3" w14:textId="77777777" w:rsidR="000E2172" w:rsidRDefault="000E2172"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7E52237B" w14:textId="00E067FF" w:rsidR="000E2172" w:rsidRDefault="00673602">
        <w:pPr>
          <w:pStyle w:val="Zaglavlje"/>
          <w:jc w:val="right"/>
        </w:pPr>
        <w:r>
          <w:fldChar w:fldCharType="begin"/>
        </w:r>
        <w:r>
          <w:instrText xml:space="preserve"> PAGE   \* MERGEFORMAT </w:instrText>
        </w:r>
        <w:r>
          <w:fldChar w:fldCharType="separate"/>
        </w:r>
        <w:r w:rsidR="008C1E40">
          <w:rPr>
            <w:noProof/>
          </w:rPr>
          <w:t>8</w:t>
        </w:r>
        <w:r>
          <w:rPr>
            <w:noProof/>
          </w:rPr>
          <w:fldChar w:fldCharType="end"/>
        </w:r>
      </w:p>
    </w:sdtContent>
  </w:sdt>
  <w:p w14:paraId="30282D74" w14:textId="77777777" w:rsidR="000E2172" w:rsidRDefault="000E2172">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7DF77" w14:textId="77777777" w:rsidR="000E2172" w:rsidRDefault="000E2172"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6374A122" w14:textId="77777777" w:rsidR="000E2172" w:rsidRDefault="000E2172"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0C568B71" w14:textId="77777777" w:rsidR="000E2172" w:rsidRDefault="000E2172"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6F302BB7" w14:textId="42AAAB12" w:rsidR="000E2172" w:rsidRPr="005B5818" w:rsidRDefault="008C1E40"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5477D618" wp14:editId="3B86EFCF">
              <wp:simplePos x="0" y="0"/>
              <wp:positionH relativeFrom="column">
                <wp:posOffset>3657600</wp:posOffset>
              </wp:positionH>
              <wp:positionV relativeFrom="page">
                <wp:posOffset>285750</wp:posOffset>
              </wp:positionV>
              <wp:extent cx="2952115" cy="1571625"/>
              <wp:effectExtent l="0" t="0" r="0" b="0"/>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2EC22D" w14:textId="77777777" w:rsidR="000E2172" w:rsidRPr="00CA2B25" w:rsidRDefault="000E2172" w:rsidP="005B5818">
                          <w:pPr>
                            <w:jc w:val="right"/>
                            <w:rPr>
                              <w:sz w:val="16"/>
                              <w:szCs w:val="16"/>
                            </w:rPr>
                          </w:pPr>
                          <w:r w:rsidRPr="00CA2B25">
                            <w:rPr>
                              <w:sz w:val="16"/>
                              <w:szCs w:val="16"/>
                            </w:rPr>
                            <w:t xml:space="preserve">                                                </w:t>
                          </w:r>
                        </w:p>
                        <w:p w14:paraId="26DBF9D6" w14:textId="77777777" w:rsidR="000E2172" w:rsidRPr="00CA2B25" w:rsidRDefault="000E2172" w:rsidP="005B5818">
                          <w:pPr>
                            <w:tabs>
                              <w:tab w:val="left" w:pos="180"/>
                            </w:tabs>
                            <w:spacing w:before="40" w:line="360" w:lineRule="auto"/>
                            <w:ind w:left="181"/>
                            <w:jc w:val="right"/>
                            <w:rPr>
                              <w:rFonts w:ascii="Arial Narrow" w:hAnsi="Arial Narrow" w:cs="Arial"/>
                              <w:bCs/>
                              <w:color w:val="333333"/>
                              <w:sz w:val="16"/>
                              <w:szCs w:val="16"/>
                            </w:rPr>
                          </w:pPr>
                        </w:p>
                        <w:p w14:paraId="600C5723" w14:textId="77777777" w:rsidR="000E2172" w:rsidRDefault="000E2172"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77D618"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122EC22D" w14:textId="77777777" w:rsidR="000E2172" w:rsidRPr="00CA2B25" w:rsidRDefault="000E2172" w:rsidP="005B5818">
                    <w:pPr>
                      <w:jc w:val="right"/>
                      <w:rPr>
                        <w:sz w:val="16"/>
                        <w:szCs w:val="16"/>
                      </w:rPr>
                    </w:pPr>
                    <w:r w:rsidRPr="00CA2B25">
                      <w:rPr>
                        <w:sz w:val="16"/>
                        <w:szCs w:val="16"/>
                      </w:rPr>
                      <w:t xml:space="preserve">                                                </w:t>
                    </w:r>
                  </w:p>
                  <w:p w14:paraId="26DBF9D6" w14:textId="77777777" w:rsidR="000E2172" w:rsidRPr="00CA2B25" w:rsidRDefault="000E2172" w:rsidP="005B5818">
                    <w:pPr>
                      <w:tabs>
                        <w:tab w:val="left" w:pos="180"/>
                      </w:tabs>
                      <w:spacing w:before="40" w:line="360" w:lineRule="auto"/>
                      <w:ind w:left="181"/>
                      <w:jc w:val="right"/>
                      <w:rPr>
                        <w:rFonts w:ascii="Arial Narrow" w:hAnsi="Arial Narrow" w:cs="Arial"/>
                        <w:bCs/>
                        <w:color w:val="333333"/>
                        <w:sz w:val="16"/>
                        <w:szCs w:val="16"/>
                      </w:rPr>
                    </w:pPr>
                  </w:p>
                  <w:p w14:paraId="600C5723" w14:textId="77777777" w:rsidR="000E2172" w:rsidRDefault="000E2172" w:rsidP="003416CC">
                    <w:pPr>
                      <w:spacing w:line="360" w:lineRule="auto"/>
                      <w:ind w:right="702"/>
                      <w:jc w:val="right"/>
                    </w:pPr>
                  </w:p>
                </w:txbxContent>
              </v:textbox>
              <w10:wrap anchory="page"/>
            </v:shape>
          </w:pict>
        </mc:Fallback>
      </mc:AlternateContent>
    </w:r>
    <w:r w:rsidR="000E2172" w:rsidRPr="005B5818">
      <w:rPr>
        <w:rFonts w:ascii="Times New Roman" w:eastAsia="Times New Roman" w:hAnsi="Times New Roman" w:cs="Times New Roman"/>
        <w:sz w:val="18"/>
        <w:szCs w:val="18"/>
        <w:lang w:eastAsia="hr-HR"/>
      </w:rPr>
      <w:t xml:space="preserve">     </w:t>
    </w:r>
    <w:r w:rsidR="000E2172">
      <w:rPr>
        <w:rFonts w:ascii="Times New Roman" w:eastAsia="Times New Roman" w:hAnsi="Times New Roman" w:cs="Times New Roman"/>
        <w:sz w:val="18"/>
        <w:szCs w:val="18"/>
        <w:lang w:eastAsia="hr-HR"/>
      </w:rPr>
      <w:t xml:space="preserve">     </w:t>
    </w:r>
    <w:r w:rsidR="000E2172" w:rsidRPr="005B5818">
      <w:rPr>
        <w:rFonts w:ascii="Times New Roman" w:eastAsia="Times New Roman" w:hAnsi="Times New Roman" w:cs="Times New Roman"/>
        <w:sz w:val="18"/>
        <w:szCs w:val="18"/>
        <w:lang w:eastAsia="hr-HR"/>
      </w:rPr>
      <w:t xml:space="preserve">  </w:t>
    </w:r>
    <w:r w:rsidR="000E2172">
      <w:rPr>
        <w:rFonts w:ascii="Times New Roman" w:eastAsia="Times New Roman" w:hAnsi="Times New Roman" w:cs="Times New Roman"/>
        <w:sz w:val="18"/>
        <w:szCs w:val="18"/>
        <w:lang w:eastAsia="hr-HR"/>
      </w:rPr>
      <w:t xml:space="preserve">       </w:t>
    </w:r>
    <w:r w:rsidR="000E2172" w:rsidRPr="005B5818">
      <w:rPr>
        <w:rFonts w:ascii="Times New Roman" w:eastAsia="Times New Roman" w:hAnsi="Times New Roman" w:cs="Times New Roman"/>
        <w:sz w:val="18"/>
        <w:szCs w:val="18"/>
        <w:lang w:eastAsia="hr-HR"/>
      </w:rPr>
      <w:t xml:space="preserve">  </w:t>
    </w:r>
    <w:r w:rsidR="000E2172">
      <w:rPr>
        <w:rFonts w:ascii="Times New Roman" w:eastAsia="Times New Roman" w:hAnsi="Times New Roman" w:cs="Times New Roman"/>
        <w:noProof/>
        <w:sz w:val="16"/>
        <w:szCs w:val="16"/>
        <w:lang w:eastAsia="hr-HR"/>
      </w:rPr>
      <w:drawing>
        <wp:inline distT="0" distB="0" distL="0" distR="0">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0E2172" w:rsidRPr="005B5818">
      <w:rPr>
        <w:rFonts w:ascii="Times New Roman" w:eastAsia="Times New Roman" w:hAnsi="Times New Roman" w:cs="Times New Roman"/>
        <w:sz w:val="16"/>
        <w:szCs w:val="16"/>
        <w:lang w:eastAsia="hr-HR"/>
      </w:rPr>
      <w:t xml:space="preserve">                           </w:t>
    </w:r>
    <w:r w:rsidR="000E2172">
      <w:rPr>
        <w:b/>
        <w:noProof/>
        <w:sz w:val="16"/>
        <w:szCs w:val="16"/>
        <w:lang w:eastAsia="hr-HR"/>
      </w:rPr>
      <w:t xml:space="preserve">                                                                                       </w:t>
    </w:r>
    <w:r w:rsidR="000E2172">
      <w:rPr>
        <w:b/>
        <w:noProof/>
        <w:sz w:val="16"/>
        <w:szCs w:val="16"/>
        <w:lang w:eastAsia="hr-HR"/>
      </w:rPr>
      <w:drawing>
        <wp:inline distT="0" distB="0" distL="0" distR="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0E2172">
      <w:rPr>
        <w:b/>
        <w:noProof/>
        <w:sz w:val="16"/>
        <w:szCs w:val="16"/>
        <w:lang w:eastAsia="hr-HR"/>
      </w:rPr>
      <w:t xml:space="preserve">                                             </w:t>
    </w:r>
  </w:p>
  <w:p w14:paraId="591F0CF6" w14:textId="77777777" w:rsidR="000E2172" w:rsidRDefault="000E2172"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17411ADA" w14:textId="77777777" w:rsidR="000E2172" w:rsidRDefault="000E2172"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411522">
      <w:rPr>
        <w:rFonts w:ascii="Times New Roman" w:eastAsia="Times New Roman" w:hAnsi="Times New Roman" w:cs="Times New Roman"/>
        <w:b/>
        <w:color w:val="000000"/>
        <w:sz w:val="24"/>
        <w:szCs w:val="24"/>
        <w:lang w:eastAsia="hr-HR"/>
      </w:rPr>
      <w:t>REPUBLIKA  HRVATSKA</w:t>
    </w:r>
  </w:p>
  <w:p w14:paraId="37AFDCBC" w14:textId="77777777" w:rsidR="000E2172" w:rsidRPr="004A14FD" w:rsidRDefault="000E2172" w:rsidP="003416CC">
    <w:pPr>
      <w:tabs>
        <w:tab w:val="center" w:pos="4748"/>
      </w:tabs>
      <w:spacing w:after="0" w:line="240" w:lineRule="auto"/>
      <w:rPr>
        <w:rFonts w:ascii="Times New Roman" w:eastAsia="Times New Roman" w:hAnsi="Times New Roman" w:cs="Times New Roman"/>
        <w:b/>
        <w:i/>
        <w:color w:val="000000"/>
        <w:sz w:val="24"/>
        <w:szCs w:val="24"/>
        <w:lang w:eastAsia="hr-HR"/>
      </w:rPr>
    </w:pPr>
    <w:r w:rsidRPr="004A14FD">
      <w:rPr>
        <w:rFonts w:ascii="Times New Roman" w:eastAsia="Times New Roman" w:hAnsi="Times New Roman" w:cs="Times New Roman"/>
        <w:b/>
        <w:i/>
        <w:color w:val="000000"/>
        <w:sz w:val="24"/>
        <w:szCs w:val="24"/>
        <w:lang w:eastAsia="hr-HR"/>
      </w:rPr>
      <w:t>Povjerenstvo za odlučivanje</w:t>
    </w:r>
  </w:p>
  <w:p w14:paraId="70B3F355" w14:textId="77777777" w:rsidR="000E2172" w:rsidRPr="00411522" w:rsidRDefault="000E2172"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4A14FD">
      <w:rPr>
        <w:rFonts w:ascii="Times New Roman" w:eastAsia="Times New Roman" w:hAnsi="Times New Roman" w:cs="Times New Roman"/>
        <w:b/>
        <w:i/>
        <w:color w:val="000000"/>
        <w:sz w:val="24"/>
        <w:szCs w:val="24"/>
        <w:lang w:eastAsia="hr-HR"/>
      </w:rPr>
      <w:t xml:space="preserve">         o sukobu interesa</w:t>
    </w:r>
    <w:r w:rsidRPr="00411522">
      <w:rPr>
        <w:rFonts w:ascii="Times New Roman" w:eastAsia="Times New Roman" w:hAnsi="Times New Roman" w:cs="Times New Roman"/>
        <w:b/>
        <w:color w:val="000000"/>
        <w:sz w:val="24"/>
        <w:szCs w:val="24"/>
        <w:lang w:eastAsia="hr-HR"/>
      </w:rPr>
      <w:tab/>
    </w:r>
  </w:p>
  <w:p w14:paraId="428AF851" w14:textId="77777777" w:rsidR="000E2172" w:rsidRPr="00965145" w:rsidRDefault="000E2172" w:rsidP="0023718E">
    <w:pPr>
      <w:tabs>
        <w:tab w:val="left" w:pos="8115"/>
      </w:tabs>
      <w:spacing w:after="0" w:line="240" w:lineRule="auto"/>
      <w:rPr>
        <w:rFonts w:ascii="Times New Roman" w:eastAsia="Times New Roman" w:hAnsi="Times New Roman" w:cs="Times New Roman"/>
        <w:b/>
        <w:i/>
        <w:color w:val="000000"/>
        <w:sz w:val="16"/>
        <w:szCs w:val="16"/>
        <w:lang w:eastAsia="hr-HR"/>
      </w:rPr>
    </w:pPr>
    <w:r w:rsidRPr="00965145">
      <w:rPr>
        <w:rFonts w:ascii="Times New Roman" w:eastAsia="Times New Roman" w:hAnsi="Times New Roman" w:cs="Times New Roman"/>
        <w:b/>
        <w:color w:val="000000"/>
        <w:sz w:val="16"/>
        <w:szCs w:val="16"/>
        <w:lang w:eastAsia="hr-HR"/>
      </w:rPr>
      <w:t xml:space="preserve">               </w:t>
    </w:r>
  </w:p>
  <w:p w14:paraId="68651FC1" w14:textId="77777777" w:rsidR="000E2172" w:rsidRDefault="000E2172" w:rsidP="003416CC">
    <w:pPr>
      <w:tabs>
        <w:tab w:val="left" w:pos="3330"/>
      </w:tabs>
      <w:spacing w:after="0" w:line="240" w:lineRule="auto"/>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i/>
        <w:color w:val="000000"/>
        <w:sz w:val="20"/>
        <w:szCs w:val="20"/>
        <w:lang w:eastAsia="hr-HR"/>
      </w:rPr>
      <w:tab/>
    </w:r>
  </w:p>
  <w:p w14:paraId="0A801146" w14:textId="3B213FBE" w:rsidR="000E2172" w:rsidRPr="006F1295" w:rsidRDefault="000E2172" w:rsidP="00913B0E">
    <w:pPr>
      <w:tabs>
        <w:tab w:val="left" w:pos="8115"/>
      </w:tabs>
      <w:spacing w:after="0" w:line="240" w:lineRule="auto"/>
      <w:rPr>
        <w:rFonts w:ascii="Times New Roman" w:eastAsia="Times New Roman" w:hAnsi="Times New Roman" w:cs="Times New Roman"/>
        <w:color w:val="000000"/>
        <w:sz w:val="24"/>
        <w:szCs w:val="24"/>
        <w:lang w:eastAsia="hr-HR"/>
      </w:rPr>
    </w:pPr>
    <w:r w:rsidRPr="006F1295">
      <w:rPr>
        <w:rFonts w:ascii="Times New Roman" w:eastAsia="Times New Roman" w:hAnsi="Times New Roman" w:cs="Times New Roman"/>
        <w:color w:val="000000"/>
        <w:sz w:val="24"/>
        <w:szCs w:val="24"/>
        <w:lang w:eastAsia="hr-HR"/>
      </w:rPr>
      <w:t xml:space="preserve">Broj: </w:t>
    </w:r>
    <w:r w:rsidR="006F1295" w:rsidRPr="006F1295">
      <w:rPr>
        <w:rFonts w:ascii="Times New Roman" w:hAnsi="Times New Roman" w:cs="Times New Roman"/>
        <w:sz w:val="24"/>
        <w:szCs w:val="24"/>
      </w:rPr>
      <w:t>711-I-61-P-243-20/22-12-8</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730A"/>
    <w:multiLevelType w:val="hybridMultilevel"/>
    <w:tmpl w:val="37540BD4"/>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4912EED"/>
    <w:multiLevelType w:val="hybridMultilevel"/>
    <w:tmpl w:val="8DA2FBC8"/>
    <w:lvl w:ilvl="0" w:tplc="ED94CC64">
      <w:start w:val="1"/>
      <w:numFmt w:val="upperRoman"/>
      <w:lvlText w:val="%1."/>
      <w:lvlJc w:val="left"/>
      <w:pPr>
        <w:ind w:left="1425" w:hanging="72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3" w15:restartNumberingAfterBreak="0">
    <w:nsid w:val="1A381717"/>
    <w:multiLevelType w:val="hybridMultilevel"/>
    <w:tmpl w:val="A894D7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C9F2C2C"/>
    <w:multiLevelType w:val="hybridMultilevel"/>
    <w:tmpl w:val="6A66319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E7D61CF"/>
    <w:multiLevelType w:val="hybridMultilevel"/>
    <w:tmpl w:val="A506429C"/>
    <w:lvl w:ilvl="0" w:tplc="07A46170">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6" w15:restartNumberingAfterBreak="0">
    <w:nsid w:val="230A6673"/>
    <w:multiLevelType w:val="hybridMultilevel"/>
    <w:tmpl w:val="A5CC33D4"/>
    <w:lvl w:ilvl="0" w:tplc="BE486540">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E0F22D9"/>
    <w:multiLevelType w:val="hybridMultilevel"/>
    <w:tmpl w:val="3466B1D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36F229A2"/>
    <w:multiLevelType w:val="hybridMultilevel"/>
    <w:tmpl w:val="12AA71B8"/>
    <w:lvl w:ilvl="0" w:tplc="C5D4E912">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39EF3B19"/>
    <w:multiLevelType w:val="hybridMultilevel"/>
    <w:tmpl w:val="479EFAB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15:restartNumberingAfterBreak="0">
    <w:nsid w:val="479E2F60"/>
    <w:multiLevelType w:val="hybridMultilevel"/>
    <w:tmpl w:val="76143FAE"/>
    <w:lvl w:ilvl="0" w:tplc="101A0013">
      <w:start w:val="1"/>
      <w:numFmt w:val="upperRoman"/>
      <w:lvlText w:val="%1."/>
      <w:lvlJc w:val="right"/>
      <w:pPr>
        <w:ind w:left="720" w:hanging="360"/>
      </w:pPr>
    </w:lvl>
    <w:lvl w:ilvl="1" w:tplc="101A0019">
      <w:start w:val="1"/>
      <w:numFmt w:val="lowerLetter"/>
      <w:lvlText w:val="%2."/>
      <w:lvlJc w:val="left"/>
      <w:pPr>
        <w:ind w:left="1440" w:hanging="360"/>
      </w:pPr>
    </w:lvl>
    <w:lvl w:ilvl="2" w:tplc="101A001B">
      <w:start w:val="1"/>
      <w:numFmt w:val="lowerRoman"/>
      <w:lvlText w:val="%3."/>
      <w:lvlJc w:val="right"/>
      <w:pPr>
        <w:ind w:left="2160" w:hanging="180"/>
      </w:pPr>
    </w:lvl>
    <w:lvl w:ilvl="3" w:tplc="101A000F">
      <w:start w:val="1"/>
      <w:numFmt w:val="decimal"/>
      <w:lvlText w:val="%4."/>
      <w:lvlJc w:val="left"/>
      <w:pPr>
        <w:ind w:left="2880" w:hanging="360"/>
      </w:pPr>
    </w:lvl>
    <w:lvl w:ilvl="4" w:tplc="101A0019">
      <w:start w:val="1"/>
      <w:numFmt w:val="lowerLetter"/>
      <w:lvlText w:val="%5."/>
      <w:lvlJc w:val="left"/>
      <w:pPr>
        <w:ind w:left="3600" w:hanging="360"/>
      </w:pPr>
    </w:lvl>
    <w:lvl w:ilvl="5" w:tplc="101A001B">
      <w:start w:val="1"/>
      <w:numFmt w:val="lowerRoman"/>
      <w:lvlText w:val="%6."/>
      <w:lvlJc w:val="right"/>
      <w:pPr>
        <w:ind w:left="4320" w:hanging="180"/>
      </w:pPr>
    </w:lvl>
    <w:lvl w:ilvl="6" w:tplc="101A000F">
      <w:start w:val="1"/>
      <w:numFmt w:val="decimal"/>
      <w:lvlText w:val="%7."/>
      <w:lvlJc w:val="left"/>
      <w:pPr>
        <w:ind w:left="5040" w:hanging="360"/>
      </w:pPr>
    </w:lvl>
    <w:lvl w:ilvl="7" w:tplc="101A0019">
      <w:start w:val="1"/>
      <w:numFmt w:val="lowerLetter"/>
      <w:lvlText w:val="%8."/>
      <w:lvlJc w:val="left"/>
      <w:pPr>
        <w:ind w:left="5760" w:hanging="360"/>
      </w:pPr>
    </w:lvl>
    <w:lvl w:ilvl="8" w:tplc="101A001B">
      <w:start w:val="1"/>
      <w:numFmt w:val="lowerRoman"/>
      <w:lvlText w:val="%9."/>
      <w:lvlJc w:val="right"/>
      <w:pPr>
        <w:ind w:left="6480" w:hanging="180"/>
      </w:pPr>
    </w:lvl>
  </w:abstractNum>
  <w:abstractNum w:abstractNumId="11"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53B76BD2"/>
    <w:multiLevelType w:val="hybridMultilevel"/>
    <w:tmpl w:val="7B222B32"/>
    <w:lvl w:ilvl="0" w:tplc="7D72FCB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A03600E"/>
    <w:multiLevelType w:val="multilevel"/>
    <w:tmpl w:val="6296745A"/>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A83583E"/>
    <w:multiLevelType w:val="hybridMultilevel"/>
    <w:tmpl w:val="3424AA50"/>
    <w:lvl w:ilvl="0" w:tplc="04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2"/>
  </w:num>
  <w:num w:numId="2">
    <w:abstractNumId w:val="1"/>
  </w:num>
  <w:num w:numId="3">
    <w:abstractNumId w:val="11"/>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13"/>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0"/>
  </w:num>
  <w:num w:numId="14">
    <w:abstractNumId w:val="14"/>
  </w:num>
  <w:num w:numId="15">
    <w:abstractNumId w:val="1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3892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16C6C"/>
    <w:rsid w:val="00025D0A"/>
    <w:rsid w:val="00033122"/>
    <w:rsid w:val="000343E7"/>
    <w:rsid w:val="00052197"/>
    <w:rsid w:val="00052703"/>
    <w:rsid w:val="00061804"/>
    <w:rsid w:val="00067EC1"/>
    <w:rsid w:val="00072EA6"/>
    <w:rsid w:val="0007602B"/>
    <w:rsid w:val="00091A2A"/>
    <w:rsid w:val="000944D0"/>
    <w:rsid w:val="000B4D1A"/>
    <w:rsid w:val="000C312E"/>
    <w:rsid w:val="000C6188"/>
    <w:rsid w:val="000D7C74"/>
    <w:rsid w:val="000D7E8A"/>
    <w:rsid w:val="000E2172"/>
    <w:rsid w:val="000E75E4"/>
    <w:rsid w:val="000F2674"/>
    <w:rsid w:val="000F5B45"/>
    <w:rsid w:val="000F71CD"/>
    <w:rsid w:val="00101F03"/>
    <w:rsid w:val="00112CD9"/>
    <w:rsid w:val="00112E23"/>
    <w:rsid w:val="0012224D"/>
    <w:rsid w:val="00124BCA"/>
    <w:rsid w:val="00135E9D"/>
    <w:rsid w:val="00137298"/>
    <w:rsid w:val="001373A7"/>
    <w:rsid w:val="00141ABC"/>
    <w:rsid w:val="00142F6C"/>
    <w:rsid w:val="0015569B"/>
    <w:rsid w:val="001556A4"/>
    <w:rsid w:val="00165F46"/>
    <w:rsid w:val="00175A14"/>
    <w:rsid w:val="001902E6"/>
    <w:rsid w:val="00197040"/>
    <w:rsid w:val="001A475D"/>
    <w:rsid w:val="001D7008"/>
    <w:rsid w:val="00207B20"/>
    <w:rsid w:val="00213D70"/>
    <w:rsid w:val="00214158"/>
    <w:rsid w:val="002164D1"/>
    <w:rsid w:val="0023102B"/>
    <w:rsid w:val="0023718E"/>
    <w:rsid w:val="00254905"/>
    <w:rsid w:val="002605D3"/>
    <w:rsid w:val="00283A72"/>
    <w:rsid w:val="0028714A"/>
    <w:rsid w:val="00292E1D"/>
    <w:rsid w:val="00296618"/>
    <w:rsid w:val="00297A3C"/>
    <w:rsid w:val="002A3934"/>
    <w:rsid w:val="002C2EEC"/>
    <w:rsid w:val="002C6D4A"/>
    <w:rsid w:val="002D1CA2"/>
    <w:rsid w:val="002E3F3A"/>
    <w:rsid w:val="002E5402"/>
    <w:rsid w:val="002F1A3A"/>
    <w:rsid w:val="002F313C"/>
    <w:rsid w:val="002F4AA3"/>
    <w:rsid w:val="00300951"/>
    <w:rsid w:val="00301A3B"/>
    <w:rsid w:val="00302A59"/>
    <w:rsid w:val="00312902"/>
    <w:rsid w:val="00321011"/>
    <w:rsid w:val="00335035"/>
    <w:rsid w:val="00340AF6"/>
    <w:rsid w:val="0034145B"/>
    <w:rsid w:val="003416CC"/>
    <w:rsid w:val="0035014A"/>
    <w:rsid w:val="0037563E"/>
    <w:rsid w:val="003A12C4"/>
    <w:rsid w:val="003A1805"/>
    <w:rsid w:val="003A1D9F"/>
    <w:rsid w:val="003A4F3C"/>
    <w:rsid w:val="003A518C"/>
    <w:rsid w:val="003C019C"/>
    <w:rsid w:val="003C388E"/>
    <w:rsid w:val="003C4B46"/>
    <w:rsid w:val="003C5BE3"/>
    <w:rsid w:val="003D13E4"/>
    <w:rsid w:val="003E48C3"/>
    <w:rsid w:val="003E7D50"/>
    <w:rsid w:val="003F463A"/>
    <w:rsid w:val="003F4CB8"/>
    <w:rsid w:val="00406E92"/>
    <w:rsid w:val="00410408"/>
    <w:rsid w:val="00411522"/>
    <w:rsid w:val="0042286B"/>
    <w:rsid w:val="004264BC"/>
    <w:rsid w:val="0044460D"/>
    <w:rsid w:val="00445D28"/>
    <w:rsid w:val="00451983"/>
    <w:rsid w:val="00451A11"/>
    <w:rsid w:val="00475482"/>
    <w:rsid w:val="004969AF"/>
    <w:rsid w:val="004A14FD"/>
    <w:rsid w:val="004A527C"/>
    <w:rsid w:val="004B12AF"/>
    <w:rsid w:val="004B4B6C"/>
    <w:rsid w:val="004B5E9F"/>
    <w:rsid w:val="004C17BC"/>
    <w:rsid w:val="004C19D3"/>
    <w:rsid w:val="004D3A0F"/>
    <w:rsid w:val="004E014C"/>
    <w:rsid w:val="004F3A56"/>
    <w:rsid w:val="004F5179"/>
    <w:rsid w:val="0050783C"/>
    <w:rsid w:val="00512495"/>
    <w:rsid w:val="00512887"/>
    <w:rsid w:val="00512BBF"/>
    <w:rsid w:val="00524DCF"/>
    <w:rsid w:val="0053040B"/>
    <w:rsid w:val="00530C44"/>
    <w:rsid w:val="005335BF"/>
    <w:rsid w:val="0054296C"/>
    <w:rsid w:val="00543144"/>
    <w:rsid w:val="00544235"/>
    <w:rsid w:val="005446D6"/>
    <w:rsid w:val="00553907"/>
    <w:rsid w:val="00556FC2"/>
    <w:rsid w:val="005633E6"/>
    <w:rsid w:val="00573C26"/>
    <w:rsid w:val="005B5818"/>
    <w:rsid w:val="005C0E5B"/>
    <w:rsid w:val="005C321D"/>
    <w:rsid w:val="005D38AC"/>
    <w:rsid w:val="005D72B0"/>
    <w:rsid w:val="005E525F"/>
    <w:rsid w:val="00604AB9"/>
    <w:rsid w:val="00606DC0"/>
    <w:rsid w:val="00616BF2"/>
    <w:rsid w:val="006244B3"/>
    <w:rsid w:val="00625F27"/>
    <w:rsid w:val="00636C79"/>
    <w:rsid w:val="00642D77"/>
    <w:rsid w:val="00647B1E"/>
    <w:rsid w:val="00652625"/>
    <w:rsid w:val="00672747"/>
    <w:rsid w:val="00673602"/>
    <w:rsid w:val="006755EF"/>
    <w:rsid w:val="00675CEC"/>
    <w:rsid w:val="006808E9"/>
    <w:rsid w:val="00693FD7"/>
    <w:rsid w:val="00694A7F"/>
    <w:rsid w:val="006A08DE"/>
    <w:rsid w:val="006A444B"/>
    <w:rsid w:val="006C0F31"/>
    <w:rsid w:val="006C6C36"/>
    <w:rsid w:val="006D7046"/>
    <w:rsid w:val="006E2271"/>
    <w:rsid w:val="006F1295"/>
    <w:rsid w:val="006F186A"/>
    <w:rsid w:val="00701C17"/>
    <w:rsid w:val="00701F1B"/>
    <w:rsid w:val="00702E59"/>
    <w:rsid w:val="00710187"/>
    <w:rsid w:val="00710340"/>
    <w:rsid w:val="00741984"/>
    <w:rsid w:val="00747462"/>
    <w:rsid w:val="00750659"/>
    <w:rsid w:val="00755BD0"/>
    <w:rsid w:val="00757FA2"/>
    <w:rsid w:val="00761347"/>
    <w:rsid w:val="007717E8"/>
    <w:rsid w:val="0077566A"/>
    <w:rsid w:val="00782873"/>
    <w:rsid w:val="00783C67"/>
    <w:rsid w:val="00793EC7"/>
    <w:rsid w:val="007A0987"/>
    <w:rsid w:val="007A467C"/>
    <w:rsid w:val="007B2D9B"/>
    <w:rsid w:val="007B434B"/>
    <w:rsid w:val="007C4F04"/>
    <w:rsid w:val="007E0E47"/>
    <w:rsid w:val="007E6FE9"/>
    <w:rsid w:val="007F3BD7"/>
    <w:rsid w:val="007F6B74"/>
    <w:rsid w:val="007F7AAA"/>
    <w:rsid w:val="00807494"/>
    <w:rsid w:val="008144DF"/>
    <w:rsid w:val="00824020"/>
    <w:rsid w:val="00824B78"/>
    <w:rsid w:val="008250BA"/>
    <w:rsid w:val="008274F1"/>
    <w:rsid w:val="00832915"/>
    <w:rsid w:val="00843C78"/>
    <w:rsid w:val="0084607A"/>
    <w:rsid w:val="0084712E"/>
    <w:rsid w:val="00857D21"/>
    <w:rsid w:val="00891920"/>
    <w:rsid w:val="00892647"/>
    <w:rsid w:val="00893898"/>
    <w:rsid w:val="008B7863"/>
    <w:rsid w:val="008C0721"/>
    <w:rsid w:val="008C1E40"/>
    <w:rsid w:val="008C2EB4"/>
    <w:rsid w:val="008C314C"/>
    <w:rsid w:val="008C424B"/>
    <w:rsid w:val="008D4A81"/>
    <w:rsid w:val="008E0340"/>
    <w:rsid w:val="008E2B09"/>
    <w:rsid w:val="008E535C"/>
    <w:rsid w:val="0090484D"/>
    <w:rsid w:val="00905EC9"/>
    <w:rsid w:val="009062CF"/>
    <w:rsid w:val="00913B0E"/>
    <w:rsid w:val="00923AC8"/>
    <w:rsid w:val="00954D95"/>
    <w:rsid w:val="0096133F"/>
    <w:rsid w:val="00961DE7"/>
    <w:rsid w:val="00964AA7"/>
    <w:rsid w:val="00965145"/>
    <w:rsid w:val="00965650"/>
    <w:rsid w:val="009842FB"/>
    <w:rsid w:val="00993091"/>
    <w:rsid w:val="00994EF1"/>
    <w:rsid w:val="009A1227"/>
    <w:rsid w:val="009A6425"/>
    <w:rsid w:val="009B0DB7"/>
    <w:rsid w:val="009B3C49"/>
    <w:rsid w:val="009C545F"/>
    <w:rsid w:val="009C5DD3"/>
    <w:rsid w:val="009D315A"/>
    <w:rsid w:val="009D5B03"/>
    <w:rsid w:val="009E1727"/>
    <w:rsid w:val="009E185B"/>
    <w:rsid w:val="009E73B0"/>
    <w:rsid w:val="009E7D1F"/>
    <w:rsid w:val="00A01FDF"/>
    <w:rsid w:val="00A02007"/>
    <w:rsid w:val="00A0681E"/>
    <w:rsid w:val="00A07D86"/>
    <w:rsid w:val="00A12FD3"/>
    <w:rsid w:val="00A23FDB"/>
    <w:rsid w:val="00A278BB"/>
    <w:rsid w:val="00A379BB"/>
    <w:rsid w:val="00A41AD9"/>
    <w:rsid w:val="00A41D57"/>
    <w:rsid w:val="00A45D47"/>
    <w:rsid w:val="00A47FE3"/>
    <w:rsid w:val="00A76D05"/>
    <w:rsid w:val="00A934DD"/>
    <w:rsid w:val="00A97380"/>
    <w:rsid w:val="00A977D6"/>
    <w:rsid w:val="00AC1A31"/>
    <w:rsid w:val="00AC59B5"/>
    <w:rsid w:val="00AD562A"/>
    <w:rsid w:val="00AD7586"/>
    <w:rsid w:val="00AE1489"/>
    <w:rsid w:val="00AE4191"/>
    <w:rsid w:val="00AE4562"/>
    <w:rsid w:val="00AF442D"/>
    <w:rsid w:val="00B0018B"/>
    <w:rsid w:val="00B074C7"/>
    <w:rsid w:val="00B1113B"/>
    <w:rsid w:val="00B1209F"/>
    <w:rsid w:val="00B140A9"/>
    <w:rsid w:val="00B1722E"/>
    <w:rsid w:val="00B21F2B"/>
    <w:rsid w:val="00B23E50"/>
    <w:rsid w:val="00B25293"/>
    <w:rsid w:val="00B27521"/>
    <w:rsid w:val="00B578C1"/>
    <w:rsid w:val="00B641A6"/>
    <w:rsid w:val="00B81034"/>
    <w:rsid w:val="00B933D6"/>
    <w:rsid w:val="00BA1E19"/>
    <w:rsid w:val="00BA1F00"/>
    <w:rsid w:val="00BA240D"/>
    <w:rsid w:val="00BA5B17"/>
    <w:rsid w:val="00BD34DA"/>
    <w:rsid w:val="00BD48DE"/>
    <w:rsid w:val="00BE1323"/>
    <w:rsid w:val="00BE7DB7"/>
    <w:rsid w:val="00BF0B5D"/>
    <w:rsid w:val="00BF3604"/>
    <w:rsid w:val="00BF5F4E"/>
    <w:rsid w:val="00C012D2"/>
    <w:rsid w:val="00C118F3"/>
    <w:rsid w:val="00C15079"/>
    <w:rsid w:val="00C210CD"/>
    <w:rsid w:val="00C27F47"/>
    <w:rsid w:val="00C30520"/>
    <w:rsid w:val="00C36C99"/>
    <w:rsid w:val="00C40760"/>
    <w:rsid w:val="00C472F6"/>
    <w:rsid w:val="00C516BF"/>
    <w:rsid w:val="00C62438"/>
    <w:rsid w:val="00C74E91"/>
    <w:rsid w:val="00C82FA8"/>
    <w:rsid w:val="00C87D42"/>
    <w:rsid w:val="00C939D0"/>
    <w:rsid w:val="00CA28B6"/>
    <w:rsid w:val="00CA2B76"/>
    <w:rsid w:val="00CA3718"/>
    <w:rsid w:val="00CA413A"/>
    <w:rsid w:val="00CA64DA"/>
    <w:rsid w:val="00CC3A39"/>
    <w:rsid w:val="00CC7E41"/>
    <w:rsid w:val="00CD7CD8"/>
    <w:rsid w:val="00CE6D78"/>
    <w:rsid w:val="00CF01C3"/>
    <w:rsid w:val="00CF0867"/>
    <w:rsid w:val="00CF3068"/>
    <w:rsid w:val="00CF66D7"/>
    <w:rsid w:val="00CF696E"/>
    <w:rsid w:val="00D02DD3"/>
    <w:rsid w:val="00D06A8E"/>
    <w:rsid w:val="00D10656"/>
    <w:rsid w:val="00D11277"/>
    <w:rsid w:val="00D1289E"/>
    <w:rsid w:val="00D17E33"/>
    <w:rsid w:val="00D311AC"/>
    <w:rsid w:val="00D374E4"/>
    <w:rsid w:val="00D7242D"/>
    <w:rsid w:val="00D77908"/>
    <w:rsid w:val="00D81887"/>
    <w:rsid w:val="00D82853"/>
    <w:rsid w:val="00D93FF8"/>
    <w:rsid w:val="00D95363"/>
    <w:rsid w:val="00D96211"/>
    <w:rsid w:val="00D973AA"/>
    <w:rsid w:val="00DA4E65"/>
    <w:rsid w:val="00DB3D3A"/>
    <w:rsid w:val="00DC0009"/>
    <w:rsid w:val="00DF112E"/>
    <w:rsid w:val="00E12AF4"/>
    <w:rsid w:val="00E15A45"/>
    <w:rsid w:val="00E3034B"/>
    <w:rsid w:val="00E3580A"/>
    <w:rsid w:val="00E43C4F"/>
    <w:rsid w:val="00E45EC4"/>
    <w:rsid w:val="00E46AFE"/>
    <w:rsid w:val="00E5361A"/>
    <w:rsid w:val="00E64388"/>
    <w:rsid w:val="00E8082D"/>
    <w:rsid w:val="00E94976"/>
    <w:rsid w:val="00E962CF"/>
    <w:rsid w:val="00E965BE"/>
    <w:rsid w:val="00E9730E"/>
    <w:rsid w:val="00EB1D0C"/>
    <w:rsid w:val="00EB5E87"/>
    <w:rsid w:val="00EC543D"/>
    <w:rsid w:val="00EC744A"/>
    <w:rsid w:val="00EE7C7C"/>
    <w:rsid w:val="00EF7DA2"/>
    <w:rsid w:val="00F00F02"/>
    <w:rsid w:val="00F05DF5"/>
    <w:rsid w:val="00F06AAD"/>
    <w:rsid w:val="00F1235F"/>
    <w:rsid w:val="00F154E2"/>
    <w:rsid w:val="00F3034F"/>
    <w:rsid w:val="00F334C6"/>
    <w:rsid w:val="00F36EB0"/>
    <w:rsid w:val="00F51D6A"/>
    <w:rsid w:val="00F5504C"/>
    <w:rsid w:val="00F6063D"/>
    <w:rsid w:val="00F60FF5"/>
    <w:rsid w:val="00F64BC9"/>
    <w:rsid w:val="00F64F2D"/>
    <w:rsid w:val="00F65146"/>
    <w:rsid w:val="00F71028"/>
    <w:rsid w:val="00F72592"/>
    <w:rsid w:val="00F733BF"/>
    <w:rsid w:val="00F777D2"/>
    <w:rsid w:val="00FB67A5"/>
    <w:rsid w:val="00FB7BBA"/>
    <w:rsid w:val="00FC1485"/>
    <w:rsid w:val="00FF132D"/>
    <w:rsid w:val="00FF7C5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8920"/>
    <o:shapelayout v:ext="edit">
      <o:idmap v:ext="edit" data="1"/>
    </o:shapelayout>
  </w:shapeDefaults>
  <w:decimalSymbol w:val=","/>
  <w:listSeparator w:val=";"/>
  <w14:docId w14:val="187D02AC"/>
  <w15:docId w15:val="{C107DDA2-39B1-4E64-9A5F-632FBC7E6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09F"/>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3F463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9-8">
    <w:name w:val="t-9-8"/>
    <w:basedOn w:val="Normal"/>
    <w:rsid w:val="00B1209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dytext">
    <w:name w:val="Body text_"/>
    <w:basedOn w:val="Zadanifontodlomka"/>
    <w:link w:val="Tijeloteksta1"/>
    <w:rsid w:val="00750659"/>
    <w:rPr>
      <w:rFonts w:ascii="Times New Roman" w:eastAsia="Times New Roman" w:hAnsi="Times New Roman" w:cs="Times New Roman"/>
      <w:shd w:val="clear" w:color="auto" w:fill="FFFFFF"/>
    </w:rPr>
  </w:style>
  <w:style w:type="paragraph" w:customStyle="1" w:styleId="Tijeloteksta1">
    <w:name w:val="Tijelo teksta1"/>
    <w:basedOn w:val="Normal"/>
    <w:link w:val="Bodytext"/>
    <w:qFormat/>
    <w:rsid w:val="00750659"/>
    <w:pPr>
      <w:widowControl w:val="0"/>
      <w:shd w:val="clear" w:color="auto" w:fill="FFFFFF"/>
      <w:spacing w:after="0" w:line="240" w:lineRule="auto"/>
    </w:pPr>
    <w:rPr>
      <w:rFonts w:ascii="Times New Roman" w:eastAsia="Times New Roman" w:hAnsi="Times New Roman" w:cs="Times New Roman"/>
    </w:rPr>
  </w:style>
  <w:style w:type="paragraph" w:styleId="StandardWeb">
    <w:name w:val="Normal (Web)"/>
    <w:basedOn w:val="Normal"/>
    <w:uiPriority w:val="99"/>
    <w:unhideWhenUsed/>
    <w:rsid w:val="00512BBF"/>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02106">
      <w:bodyDiv w:val="1"/>
      <w:marLeft w:val="0"/>
      <w:marRight w:val="0"/>
      <w:marTop w:val="0"/>
      <w:marBottom w:val="0"/>
      <w:divBdr>
        <w:top w:val="none" w:sz="0" w:space="0" w:color="auto"/>
        <w:left w:val="none" w:sz="0" w:space="0" w:color="auto"/>
        <w:bottom w:val="none" w:sz="0" w:space="0" w:color="auto"/>
        <w:right w:val="none" w:sz="0" w:space="0" w:color="auto"/>
      </w:divBdr>
    </w:div>
    <w:div w:id="146484255">
      <w:bodyDiv w:val="1"/>
      <w:marLeft w:val="0"/>
      <w:marRight w:val="0"/>
      <w:marTop w:val="0"/>
      <w:marBottom w:val="0"/>
      <w:divBdr>
        <w:top w:val="none" w:sz="0" w:space="0" w:color="auto"/>
        <w:left w:val="none" w:sz="0" w:space="0" w:color="auto"/>
        <w:bottom w:val="none" w:sz="0" w:space="0" w:color="auto"/>
        <w:right w:val="none" w:sz="0" w:space="0" w:color="auto"/>
      </w:divBdr>
    </w:div>
    <w:div w:id="239222182">
      <w:bodyDiv w:val="1"/>
      <w:marLeft w:val="0"/>
      <w:marRight w:val="0"/>
      <w:marTop w:val="0"/>
      <w:marBottom w:val="0"/>
      <w:divBdr>
        <w:top w:val="none" w:sz="0" w:space="0" w:color="auto"/>
        <w:left w:val="none" w:sz="0" w:space="0" w:color="auto"/>
        <w:bottom w:val="none" w:sz="0" w:space="0" w:color="auto"/>
        <w:right w:val="none" w:sz="0" w:space="0" w:color="auto"/>
      </w:divBdr>
    </w:div>
    <w:div w:id="340861416">
      <w:bodyDiv w:val="1"/>
      <w:marLeft w:val="0"/>
      <w:marRight w:val="0"/>
      <w:marTop w:val="0"/>
      <w:marBottom w:val="0"/>
      <w:divBdr>
        <w:top w:val="none" w:sz="0" w:space="0" w:color="auto"/>
        <w:left w:val="none" w:sz="0" w:space="0" w:color="auto"/>
        <w:bottom w:val="none" w:sz="0" w:space="0" w:color="auto"/>
        <w:right w:val="none" w:sz="0" w:space="0" w:color="auto"/>
      </w:divBdr>
    </w:div>
    <w:div w:id="386994998">
      <w:bodyDiv w:val="1"/>
      <w:marLeft w:val="0"/>
      <w:marRight w:val="0"/>
      <w:marTop w:val="0"/>
      <w:marBottom w:val="0"/>
      <w:divBdr>
        <w:top w:val="none" w:sz="0" w:space="0" w:color="auto"/>
        <w:left w:val="none" w:sz="0" w:space="0" w:color="auto"/>
        <w:bottom w:val="none" w:sz="0" w:space="0" w:color="auto"/>
        <w:right w:val="none" w:sz="0" w:space="0" w:color="auto"/>
      </w:divBdr>
    </w:div>
    <w:div w:id="656156802">
      <w:bodyDiv w:val="1"/>
      <w:marLeft w:val="0"/>
      <w:marRight w:val="0"/>
      <w:marTop w:val="0"/>
      <w:marBottom w:val="0"/>
      <w:divBdr>
        <w:top w:val="none" w:sz="0" w:space="0" w:color="auto"/>
        <w:left w:val="none" w:sz="0" w:space="0" w:color="auto"/>
        <w:bottom w:val="none" w:sz="0" w:space="0" w:color="auto"/>
        <w:right w:val="none" w:sz="0" w:space="0" w:color="auto"/>
      </w:divBdr>
    </w:div>
    <w:div w:id="987325911">
      <w:bodyDiv w:val="1"/>
      <w:marLeft w:val="0"/>
      <w:marRight w:val="0"/>
      <w:marTop w:val="0"/>
      <w:marBottom w:val="0"/>
      <w:divBdr>
        <w:top w:val="none" w:sz="0" w:space="0" w:color="auto"/>
        <w:left w:val="none" w:sz="0" w:space="0" w:color="auto"/>
        <w:bottom w:val="none" w:sz="0" w:space="0" w:color="auto"/>
        <w:right w:val="none" w:sz="0" w:space="0" w:color="auto"/>
      </w:divBdr>
    </w:div>
    <w:div w:id="1254245190">
      <w:bodyDiv w:val="1"/>
      <w:marLeft w:val="0"/>
      <w:marRight w:val="0"/>
      <w:marTop w:val="0"/>
      <w:marBottom w:val="0"/>
      <w:divBdr>
        <w:top w:val="none" w:sz="0" w:space="0" w:color="auto"/>
        <w:left w:val="none" w:sz="0" w:space="0" w:color="auto"/>
        <w:bottom w:val="none" w:sz="0" w:space="0" w:color="auto"/>
        <w:right w:val="none" w:sz="0" w:space="0" w:color="auto"/>
      </w:divBdr>
    </w:div>
    <w:div w:id="1317607283">
      <w:bodyDiv w:val="1"/>
      <w:marLeft w:val="0"/>
      <w:marRight w:val="0"/>
      <w:marTop w:val="0"/>
      <w:marBottom w:val="0"/>
      <w:divBdr>
        <w:top w:val="none" w:sz="0" w:space="0" w:color="auto"/>
        <w:left w:val="none" w:sz="0" w:space="0" w:color="auto"/>
        <w:bottom w:val="none" w:sz="0" w:space="0" w:color="auto"/>
        <w:right w:val="none" w:sz="0" w:space="0" w:color="auto"/>
      </w:divBdr>
    </w:div>
    <w:div w:id="1328823905">
      <w:bodyDiv w:val="1"/>
      <w:marLeft w:val="0"/>
      <w:marRight w:val="0"/>
      <w:marTop w:val="0"/>
      <w:marBottom w:val="0"/>
      <w:divBdr>
        <w:top w:val="none" w:sz="0" w:space="0" w:color="auto"/>
        <w:left w:val="none" w:sz="0" w:space="0" w:color="auto"/>
        <w:bottom w:val="none" w:sz="0" w:space="0" w:color="auto"/>
        <w:right w:val="none" w:sz="0" w:space="0" w:color="auto"/>
      </w:divBdr>
    </w:div>
    <w:div w:id="189215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Value>19</Value>
    </Clanci>
    <Javno xmlns="8638ef6a-48a0-457c-b738-9f65e71a9a26">DA</Javno>
    <Duznosnici_Value xmlns="8638ef6a-48a0-457c-b738-9f65e71a9a26">12600</Duznosnici_Value>
    <BrojPredmeta xmlns="8638ef6a-48a0-457c-b738-9f65e71a9a26">P-243/20</BrojPredmeta>
    <Duznosnici xmlns="8638ef6a-48a0-457c-b738-9f65e71a9a26">Dinko Čutura,Ravnatelj,Hrvatski državni arhiv</Duznosnici>
    <VrstaDokumenta xmlns="8638ef6a-48a0-457c-b738-9f65e71a9a26">2</VrstaDokumenta>
    <KljucneRijeci xmlns="8638ef6a-48a0-457c-b738-9f65e71a9a26">
      <Value>88</Value>
    </KljucneRijeci>
    <BrojAkta xmlns="8638ef6a-48a0-457c-b738-9f65e71a9a26">711-I-61-P-243-20/22-12-8</BrojAkta>
    <Sync xmlns="8638ef6a-48a0-457c-b738-9f65e71a9a26">0</Sync>
    <Sjednica xmlns="8638ef6a-48a0-457c-b738-9f65e71a9a26">265</Sjednica>
  </documentManagement>
</p:properties>
</file>

<file path=customXml/itemProps1.xml><?xml version="1.0" encoding="utf-8"?>
<ds:datastoreItem xmlns:ds="http://schemas.openxmlformats.org/officeDocument/2006/customXml" ds:itemID="{6CA26D71-AD93-41CC-BFEA-F6FF0B83EC36}"/>
</file>

<file path=customXml/itemProps2.xml><?xml version="1.0" encoding="utf-8"?>
<ds:datastoreItem xmlns:ds="http://schemas.openxmlformats.org/officeDocument/2006/customXml" ds:itemID="{C4BF9A68-4B1E-45C6-98FB-F3D8D43F221E}">
  <ds:schemaRefs>
    <ds:schemaRef ds:uri="http://schemas.microsoft.com/sharepoint/v3/contenttype/forms"/>
  </ds:schemaRefs>
</ds:datastoreItem>
</file>

<file path=customXml/itemProps3.xml><?xml version="1.0" encoding="utf-8"?>
<ds:datastoreItem xmlns:ds="http://schemas.openxmlformats.org/officeDocument/2006/customXml" ds:itemID="{FB58E3AB-0B2E-43C2-A689-CFCA069AEE69}">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a74cc783-6bcf-4484-a83b-f41c98e876fc"/>
    <ds:schemaRef ds:uri="http://purl.org/dc/terms/"/>
    <ds:schemaRef ds:uri="http://schemas.openxmlformats.org/package/2006/metadata/core-properties"/>
    <ds:schemaRef ds:uri="http://purl.org/dc/dcmityp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2744</Words>
  <Characters>15643</Characters>
  <Application>Microsoft Office Word</Application>
  <DocSecurity>0</DocSecurity>
  <Lines>130</Lines>
  <Paragraphs>36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18351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Sukob5</dc:creator>
  <cp:lastModifiedBy>Ivan Matić</cp:lastModifiedBy>
  <cp:revision>2</cp:revision>
  <cp:lastPrinted>2022-01-17T12:53:00Z</cp:lastPrinted>
  <dcterms:created xsi:type="dcterms:W3CDTF">2022-02-28T11:04:00Z</dcterms:created>
  <dcterms:modified xsi:type="dcterms:W3CDTF">2022-02-28T11:04:00Z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y fmtid="{D5CDD505-2E9C-101B-9397-08002B2CF9AE}" pid="3" name="DuznosniciText">
    <vt:lpwstr>Sanja Mrzljak Jovanić,Zamjenik gradonačelnika,Grad Slatina</vt:lpwstr>
  </property>
</Properties>
</file>