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71E16" w14:textId="3A3AE056" w:rsidR="00332D21" w:rsidRPr="0090488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04889">
        <w:rPr>
          <w:rFonts w:ascii="Times New Roman" w:eastAsia="Times New Roman" w:hAnsi="Times New Roman" w:cs="Times New Roman"/>
          <w:color w:val="000000"/>
          <w:sz w:val="24"/>
          <w:szCs w:val="24"/>
          <w:lang w:eastAsia="hr-HR"/>
        </w:rPr>
        <w:t>Broj:</w:t>
      </w:r>
      <w:r w:rsidR="00904889" w:rsidRPr="00904889">
        <w:rPr>
          <w:rFonts w:ascii="Times New Roman" w:hAnsi="Times New Roman" w:cs="Times New Roman"/>
          <w:sz w:val="24"/>
          <w:szCs w:val="24"/>
        </w:rPr>
        <w:t xml:space="preserve"> 711-I-1488-P-295-19/21-17-17</w:t>
      </w:r>
      <w:r w:rsidR="00F73A99" w:rsidRPr="00904889">
        <w:rPr>
          <w:rFonts w:ascii="Times New Roman" w:eastAsia="Times New Roman" w:hAnsi="Times New Roman" w:cs="Times New Roman"/>
          <w:color w:val="000000"/>
          <w:sz w:val="24"/>
          <w:szCs w:val="24"/>
          <w:lang w:eastAsia="hr-HR"/>
        </w:rPr>
        <w:t xml:space="preserve"> </w:t>
      </w:r>
    </w:p>
    <w:p w14:paraId="60CA1558" w14:textId="77777777" w:rsidR="00D2106B" w:rsidRPr="0090488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04889">
        <w:rPr>
          <w:rFonts w:ascii="Times New Roman" w:eastAsia="Times New Roman" w:hAnsi="Times New Roman" w:cs="Times New Roman"/>
          <w:sz w:val="24"/>
          <w:szCs w:val="24"/>
          <w:lang w:eastAsia="hr-HR"/>
        </w:rPr>
        <w:t>Zagreb,</w:t>
      </w:r>
      <w:r w:rsidR="0093655C" w:rsidRPr="00904889">
        <w:rPr>
          <w:rFonts w:ascii="Times New Roman" w:eastAsia="Times New Roman" w:hAnsi="Times New Roman" w:cs="Times New Roman"/>
          <w:sz w:val="24"/>
          <w:szCs w:val="24"/>
          <w:lang w:eastAsia="hr-HR"/>
        </w:rPr>
        <w:t>27</w:t>
      </w:r>
      <w:r w:rsidR="000A177E" w:rsidRPr="00904889">
        <w:rPr>
          <w:rFonts w:ascii="Times New Roman" w:eastAsia="Times New Roman" w:hAnsi="Times New Roman" w:cs="Times New Roman"/>
          <w:sz w:val="24"/>
          <w:szCs w:val="24"/>
          <w:lang w:eastAsia="hr-HR"/>
        </w:rPr>
        <w:t xml:space="preserve">. </w:t>
      </w:r>
      <w:r w:rsidR="0093655C" w:rsidRPr="00904889">
        <w:rPr>
          <w:rFonts w:ascii="Times New Roman" w:eastAsia="Times New Roman" w:hAnsi="Times New Roman" w:cs="Times New Roman"/>
          <w:sz w:val="24"/>
          <w:szCs w:val="24"/>
          <w:lang w:eastAsia="hr-HR"/>
        </w:rPr>
        <w:t>kolovoza</w:t>
      </w:r>
      <w:r w:rsidR="000A177E" w:rsidRPr="00904889">
        <w:rPr>
          <w:rFonts w:ascii="Times New Roman" w:eastAsia="Times New Roman" w:hAnsi="Times New Roman" w:cs="Times New Roman"/>
          <w:sz w:val="24"/>
          <w:szCs w:val="24"/>
          <w:lang w:eastAsia="hr-HR"/>
        </w:rPr>
        <w:t xml:space="preserve"> 202</w:t>
      </w:r>
      <w:r w:rsidR="00E25778" w:rsidRPr="00904889">
        <w:rPr>
          <w:rFonts w:ascii="Times New Roman" w:eastAsia="Times New Roman" w:hAnsi="Times New Roman" w:cs="Times New Roman"/>
          <w:sz w:val="24"/>
          <w:szCs w:val="24"/>
          <w:lang w:eastAsia="hr-HR"/>
        </w:rPr>
        <w:t>1</w:t>
      </w:r>
      <w:r w:rsidR="000A177E" w:rsidRPr="00904889">
        <w:rPr>
          <w:rFonts w:ascii="Times New Roman" w:eastAsia="Times New Roman" w:hAnsi="Times New Roman" w:cs="Times New Roman"/>
          <w:sz w:val="24"/>
          <w:szCs w:val="24"/>
          <w:lang w:eastAsia="hr-HR"/>
        </w:rPr>
        <w:t>.g.</w:t>
      </w:r>
    </w:p>
    <w:p w14:paraId="43A1CBA0"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310DA03A" w14:textId="415D73E4"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D2106B">
        <w:rPr>
          <w:rFonts w:ascii="Times New Roman" w:eastAsia="Calibri" w:hAnsi="Times New Roman" w:cs="Times New Roman"/>
          <w:sz w:val="24"/>
          <w:szCs w:val="24"/>
        </w:rPr>
        <w:t>Tončice</w:t>
      </w:r>
      <w:proofErr w:type="spellEnd"/>
      <w:r w:rsidRPr="00D2106B">
        <w:rPr>
          <w:rFonts w:ascii="Times New Roman" w:eastAsia="Calibri" w:hAnsi="Times New Roman" w:cs="Times New Roman"/>
          <w:sz w:val="24"/>
          <w:szCs w:val="24"/>
        </w:rPr>
        <w:t xml:space="preserve"> Božić,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C61EDD">
        <w:rPr>
          <w:rFonts w:ascii="Times New Roman" w:eastAsia="Calibri" w:hAnsi="Times New Roman" w:cs="Times New Roman"/>
          <w:b/>
          <w:sz w:val="24"/>
          <w:szCs w:val="24"/>
        </w:rPr>
        <w:t xml:space="preserve">povodom neanonimne prijave </w:t>
      </w:r>
      <w:r w:rsidR="001658AA">
        <w:rPr>
          <w:rFonts w:ascii="Times New Roman" w:eastAsia="Calibri" w:hAnsi="Times New Roman" w:cs="Times New Roman"/>
          <w:b/>
          <w:sz w:val="24"/>
          <w:szCs w:val="24"/>
        </w:rPr>
        <w:t xml:space="preserve">podnesene </w:t>
      </w:r>
      <w:r w:rsidR="00C61EDD">
        <w:rPr>
          <w:rFonts w:ascii="Times New Roman" w:eastAsia="Calibri" w:hAnsi="Times New Roman" w:cs="Times New Roman"/>
          <w:b/>
          <w:sz w:val="24"/>
          <w:szCs w:val="24"/>
        </w:rPr>
        <w:t>protiv</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r w:rsidR="00C61EDD">
        <w:rPr>
          <w:rFonts w:ascii="Times New Roman" w:eastAsia="Calibri" w:hAnsi="Times New Roman" w:cs="Times New Roman"/>
          <w:b/>
          <w:sz w:val="24"/>
          <w:szCs w:val="24"/>
        </w:rPr>
        <w:t xml:space="preserve">Bojana </w:t>
      </w:r>
      <w:proofErr w:type="spellStart"/>
      <w:r w:rsidR="00C61EDD">
        <w:rPr>
          <w:rFonts w:ascii="Times New Roman" w:eastAsia="Calibri" w:hAnsi="Times New Roman" w:cs="Times New Roman"/>
          <w:b/>
          <w:sz w:val="24"/>
          <w:szCs w:val="24"/>
        </w:rPr>
        <w:t>Simoniča</w:t>
      </w:r>
      <w:proofErr w:type="spellEnd"/>
      <w:r w:rsidRPr="00D2106B">
        <w:rPr>
          <w:rFonts w:ascii="Times New Roman" w:eastAsia="Calibri" w:hAnsi="Times New Roman" w:cs="Times New Roman"/>
          <w:b/>
          <w:sz w:val="24"/>
          <w:szCs w:val="24"/>
        </w:rPr>
        <w:t xml:space="preserve">, </w:t>
      </w:r>
      <w:r w:rsidR="00C61EDD">
        <w:rPr>
          <w:rFonts w:ascii="Times New Roman" w:eastAsia="Calibri" w:hAnsi="Times New Roman" w:cs="Times New Roman"/>
          <w:b/>
          <w:sz w:val="24"/>
          <w:szCs w:val="24"/>
        </w:rPr>
        <w:t>općinskog načelnika Općine Lovran</w:t>
      </w:r>
      <w:r w:rsidR="00863EB2">
        <w:rPr>
          <w:rFonts w:ascii="Times New Roman" w:eastAsia="Calibri" w:hAnsi="Times New Roman" w:cs="Times New Roman"/>
          <w:b/>
          <w:sz w:val="24"/>
          <w:szCs w:val="24"/>
        </w:rPr>
        <w:t>,</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9F4A74">
        <w:rPr>
          <w:rFonts w:ascii="Times New Roman" w:eastAsia="Calibri" w:hAnsi="Times New Roman" w:cs="Times New Roman"/>
          <w:sz w:val="24"/>
          <w:szCs w:val="24"/>
        </w:rPr>
        <w:t>3</w:t>
      </w:r>
      <w:r w:rsidR="0093655C">
        <w:rPr>
          <w:rFonts w:ascii="Times New Roman" w:eastAsia="Calibri" w:hAnsi="Times New Roman" w:cs="Times New Roman"/>
          <w:sz w:val="24"/>
          <w:szCs w:val="24"/>
        </w:rPr>
        <w:t>9</w:t>
      </w:r>
      <w:r w:rsidRPr="00D2106B">
        <w:rPr>
          <w:rFonts w:ascii="Times New Roman" w:eastAsia="Calibri" w:hAnsi="Times New Roman" w:cs="Times New Roman"/>
          <w:sz w:val="24"/>
          <w:szCs w:val="24"/>
        </w:rPr>
        <w:t xml:space="preserve">. sjednici, održanoj </w:t>
      </w:r>
      <w:r w:rsidR="0093655C">
        <w:rPr>
          <w:rFonts w:ascii="Times New Roman" w:eastAsia="Calibri" w:hAnsi="Times New Roman" w:cs="Times New Roman"/>
          <w:sz w:val="24"/>
          <w:szCs w:val="24"/>
        </w:rPr>
        <w:t>27</w:t>
      </w:r>
      <w:r w:rsidRPr="00D2106B">
        <w:rPr>
          <w:rFonts w:ascii="Times New Roman" w:eastAsia="Calibri" w:hAnsi="Times New Roman" w:cs="Times New Roman"/>
          <w:sz w:val="24"/>
          <w:szCs w:val="24"/>
        </w:rPr>
        <w:t xml:space="preserve">. </w:t>
      </w:r>
      <w:r w:rsidR="0093655C">
        <w:rPr>
          <w:rFonts w:ascii="Times New Roman" w:eastAsia="Calibri" w:hAnsi="Times New Roman" w:cs="Times New Roman"/>
          <w:sz w:val="24"/>
          <w:szCs w:val="24"/>
        </w:rPr>
        <w:t>kolovoza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72C8A882"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16F58275"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639A8676"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3A255368" w14:textId="0AAFCEE4" w:rsidR="00D2106B" w:rsidRDefault="00D2106B" w:rsidP="00D2106B">
      <w:pPr>
        <w:autoSpaceDE w:val="0"/>
        <w:autoSpaceDN w:val="0"/>
        <w:adjustRightInd w:val="0"/>
        <w:spacing w:after="0"/>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C61EDD">
        <w:rPr>
          <w:rFonts w:ascii="Times New Roman" w:hAnsi="Times New Roman" w:cs="Times New Roman"/>
          <w:b/>
          <w:bCs/>
          <w:color w:val="000000"/>
          <w:sz w:val="24"/>
          <w:szCs w:val="24"/>
        </w:rPr>
        <w:t xml:space="preserve">Bojana </w:t>
      </w:r>
      <w:proofErr w:type="spellStart"/>
      <w:r w:rsidR="00C61EDD">
        <w:rPr>
          <w:rFonts w:ascii="Times New Roman" w:hAnsi="Times New Roman" w:cs="Times New Roman"/>
          <w:b/>
          <w:bCs/>
          <w:color w:val="000000"/>
          <w:sz w:val="24"/>
          <w:szCs w:val="24"/>
        </w:rPr>
        <w:t>Simoniča</w:t>
      </w:r>
      <w:proofErr w:type="spellEnd"/>
      <w:r w:rsidR="00E25778" w:rsidRPr="00E25778">
        <w:rPr>
          <w:rFonts w:ascii="Times New Roman" w:hAnsi="Times New Roman" w:cs="Times New Roman"/>
          <w:b/>
          <w:bCs/>
          <w:color w:val="000000"/>
          <w:sz w:val="24"/>
          <w:szCs w:val="24"/>
        </w:rPr>
        <w:t xml:space="preserve">, </w:t>
      </w:r>
      <w:r w:rsidR="00C61EDD">
        <w:rPr>
          <w:rFonts w:ascii="Times New Roman" w:hAnsi="Times New Roman" w:cs="Times New Roman"/>
          <w:b/>
          <w:bCs/>
          <w:color w:val="000000"/>
          <w:sz w:val="24"/>
          <w:szCs w:val="24"/>
        </w:rPr>
        <w:t>općinskog načelnika Općine Lovran</w:t>
      </w:r>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i</w:t>
      </w:r>
      <w:r w:rsidR="00863EB2">
        <w:rPr>
          <w:rFonts w:ascii="Times New Roman" w:hAnsi="Times New Roman" w:cs="Times New Roman"/>
          <w:b/>
          <w:sz w:val="24"/>
          <w:szCs w:val="24"/>
        </w:rPr>
        <w:t>,</w:t>
      </w:r>
      <w:r w:rsidR="006D513A" w:rsidRPr="004400F8">
        <w:rPr>
          <w:rFonts w:ascii="Times New Roman" w:hAnsi="Times New Roman" w:cs="Times New Roman"/>
          <w:b/>
          <w:sz w:val="24"/>
          <w:szCs w:val="24"/>
        </w:rPr>
        <w:t xml:space="preserve"> s obzirom da iz prikupljenih podataka i dokumentacije, </w:t>
      </w:r>
      <w:r w:rsidR="00A95B04" w:rsidRPr="004400F8">
        <w:rPr>
          <w:rFonts w:ascii="Times New Roman" w:hAnsi="Times New Roman" w:cs="Times New Roman"/>
          <w:b/>
          <w:sz w:val="24"/>
          <w:szCs w:val="24"/>
        </w:rPr>
        <w:t xml:space="preserve">a </w:t>
      </w:r>
      <w:r w:rsidR="009F5D89" w:rsidRPr="004400F8">
        <w:rPr>
          <w:rFonts w:ascii="Times New Roman" w:hAnsi="Times New Roman" w:cs="Times New Roman"/>
          <w:b/>
          <w:sz w:val="24"/>
          <w:szCs w:val="24"/>
        </w:rPr>
        <w:t xml:space="preserve">u vezi </w:t>
      </w:r>
      <w:r w:rsidR="001658AA">
        <w:rPr>
          <w:rFonts w:ascii="Times New Roman" w:hAnsi="Times New Roman" w:cs="Times New Roman"/>
          <w:b/>
          <w:sz w:val="24"/>
          <w:szCs w:val="24"/>
        </w:rPr>
        <w:t>navoda</w:t>
      </w:r>
      <w:r w:rsidR="009F5D89" w:rsidRPr="004400F8">
        <w:rPr>
          <w:rFonts w:ascii="Times New Roman" w:hAnsi="Times New Roman" w:cs="Times New Roman"/>
          <w:b/>
          <w:sz w:val="24"/>
          <w:szCs w:val="24"/>
        </w:rPr>
        <w:t xml:space="preserve"> da </w:t>
      </w:r>
      <w:r w:rsidR="00C61EDD">
        <w:rPr>
          <w:rFonts w:ascii="Times New Roman" w:hAnsi="Times New Roman" w:cs="Times New Roman"/>
          <w:b/>
          <w:sz w:val="24"/>
          <w:szCs w:val="24"/>
        </w:rPr>
        <w:t xml:space="preserve">je </w:t>
      </w:r>
      <w:r w:rsidR="009F5D89" w:rsidRPr="004400F8">
        <w:rPr>
          <w:rFonts w:ascii="Times New Roman" w:hAnsi="Times New Roman" w:cs="Times New Roman"/>
          <w:b/>
          <w:sz w:val="24"/>
          <w:szCs w:val="24"/>
        </w:rPr>
        <w:t xml:space="preserve">dužnosnik </w:t>
      </w:r>
      <w:r w:rsidR="0093655C">
        <w:rPr>
          <w:rFonts w:ascii="Times New Roman" w:hAnsi="Times New Roman" w:cs="Times New Roman"/>
          <w:b/>
          <w:sz w:val="24"/>
          <w:szCs w:val="24"/>
        </w:rPr>
        <w:t xml:space="preserve">za izvođača </w:t>
      </w:r>
      <w:r w:rsidR="007C7C37" w:rsidRPr="00B4759A">
        <w:rPr>
          <w:rFonts w:ascii="Times New Roman" w:hAnsi="Times New Roman" w:cs="Times New Roman"/>
          <w:b/>
          <w:color w:val="000000" w:themeColor="text1"/>
          <w:sz w:val="24"/>
          <w:szCs w:val="24"/>
        </w:rPr>
        <w:t>kuće za stanovanje angažirao</w:t>
      </w:r>
      <w:r w:rsidR="007C7C37" w:rsidRPr="007C7C37">
        <w:rPr>
          <w:rFonts w:ascii="Times New Roman" w:hAnsi="Times New Roman" w:cs="Times New Roman"/>
          <w:b/>
          <w:color w:val="FF0000"/>
          <w:sz w:val="24"/>
          <w:szCs w:val="24"/>
        </w:rPr>
        <w:t xml:space="preserve"> </w:t>
      </w:r>
      <w:r w:rsidR="001658AA" w:rsidRPr="001658AA">
        <w:rPr>
          <w:rFonts w:ascii="Times New Roman" w:hAnsi="Times New Roman" w:cs="Times New Roman"/>
          <w:b/>
          <w:color w:val="000000" w:themeColor="text1"/>
          <w:sz w:val="24"/>
          <w:szCs w:val="24"/>
        </w:rPr>
        <w:t>trgovačko društvo</w:t>
      </w:r>
      <w:r w:rsidR="0093655C" w:rsidRPr="001658AA">
        <w:rPr>
          <w:rFonts w:ascii="Times New Roman" w:hAnsi="Times New Roman" w:cs="Times New Roman"/>
          <w:b/>
          <w:color w:val="000000" w:themeColor="text1"/>
          <w:sz w:val="24"/>
          <w:szCs w:val="24"/>
        </w:rPr>
        <w:t xml:space="preserve"> </w:t>
      </w:r>
      <w:proofErr w:type="spellStart"/>
      <w:r w:rsidR="0093655C">
        <w:rPr>
          <w:rFonts w:ascii="Times New Roman" w:hAnsi="Times New Roman" w:cs="Times New Roman"/>
          <w:b/>
          <w:sz w:val="24"/>
          <w:szCs w:val="24"/>
        </w:rPr>
        <w:t>Tia</w:t>
      </w:r>
      <w:proofErr w:type="spellEnd"/>
      <w:r w:rsidR="0093655C">
        <w:rPr>
          <w:rFonts w:ascii="Times New Roman" w:hAnsi="Times New Roman" w:cs="Times New Roman"/>
          <w:b/>
          <w:sz w:val="24"/>
          <w:szCs w:val="24"/>
        </w:rPr>
        <w:t xml:space="preserve"> Auto d.o.o. </w:t>
      </w:r>
      <w:r w:rsidR="006349E9">
        <w:rPr>
          <w:rFonts w:ascii="Times New Roman" w:hAnsi="Times New Roman" w:cs="Times New Roman"/>
          <w:b/>
          <w:sz w:val="24"/>
          <w:szCs w:val="24"/>
        </w:rPr>
        <w:t>koj</w:t>
      </w:r>
      <w:r w:rsidR="00904889">
        <w:rPr>
          <w:rFonts w:ascii="Times New Roman" w:hAnsi="Times New Roman" w:cs="Times New Roman"/>
          <w:b/>
          <w:sz w:val="24"/>
          <w:szCs w:val="24"/>
        </w:rPr>
        <w:t>e</w:t>
      </w:r>
      <w:r w:rsidR="006349E9">
        <w:rPr>
          <w:rFonts w:ascii="Times New Roman" w:hAnsi="Times New Roman" w:cs="Times New Roman"/>
          <w:b/>
          <w:sz w:val="24"/>
          <w:szCs w:val="24"/>
        </w:rPr>
        <w:t xml:space="preserve"> je obavljal</w:t>
      </w:r>
      <w:r w:rsidR="00904889">
        <w:rPr>
          <w:rFonts w:ascii="Times New Roman" w:hAnsi="Times New Roman" w:cs="Times New Roman"/>
          <w:b/>
          <w:sz w:val="24"/>
          <w:szCs w:val="24"/>
        </w:rPr>
        <w:t>o</w:t>
      </w:r>
      <w:r w:rsidR="006349E9">
        <w:rPr>
          <w:rFonts w:ascii="Times New Roman" w:hAnsi="Times New Roman" w:cs="Times New Roman"/>
          <w:b/>
          <w:sz w:val="24"/>
          <w:szCs w:val="24"/>
        </w:rPr>
        <w:t xml:space="preserve"> poslove za Općinu Lovran</w:t>
      </w:r>
      <w:r w:rsidR="007C7C37">
        <w:rPr>
          <w:rFonts w:ascii="Times New Roman" w:hAnsi="Times New Roman" w:cs="Times New Roman"/>
          <w:b/>
          <w:sz w:val="24"/>
          <w:szCs w:val="24"/>
        </w:rPr>
        <w:t xml:space="preserve"> </w:t>
      </w:r>
      <w:r w:rsidR="001658AA">
        <w:rPr>
          <w:rFonts w:ascii="Times New Roman" w:hAnsi="Times New Roman" w:cs="Times New Roman"/>
          <w:b/>
          <w:sz w:val="24"/>
          <w:szCs w:val="24"/>
        </w:rPr>
        <w:t xml:space="preserve">te navoda </w:t>
      </w:r>
      <w:r w:rsidR="0093655C">
        <w:rPr>
          <w:rFonts w:ascii="Times New Roman" w:hAnsi="Times New Roman" w:cs="Times New Roman"/>
          <w:b/>
          <w:sz w:val="24"/>
          <w:szCs w:val="24"/>
        </w:rPr>
        <w:t xml:space="preserve">da je </w:t>
      </w:r>
      <w:r w:rsidR="000D04E6">
        <w:rPr>
          <w:rFonts w:ascii="Times New Roman" w:hAnsi="Times New Roman" w:cs="Times New Roman"/>
          <w:b/>
          <w:sz w:val="24"/>
          <w:szCs w:val="24"/>
        </w:rPr>
        <w:t xml:space="preserve">pogodovao </w:t>
      </w:r>
      <w:r w:rsidR="0093655C">
        <w:rPr>
          <w:rFonts w:ascii="Times New Roman" w:hAnsi="Times New Roman" w:cs="Times New Roman"/>
          <w:b/>
          <w:sz w:val="24"/>
          <w:szCs w:val="24"/>
        </w:rPr>
        <w:t>općinskoj vijećnic</w:t>
      </w:r>
      <w:r w:rsidR="000D04E6">
        <w:rPr>
          <w:rFonts w:ascii="Times New Roman" w:hAnsi="Times New Roman" w:cs="Times New Roman"/>
          <w:b/>
          <w:sz w:val="24"/>
          <w:szCs w:val="24"/>
        </w:rPr>
        <w:t>i</w:t>
      </w:r>
      <w:r w:rsidR="0093655C">
        <w:rPr>
          <w:rFonts w:ascii="Times New Roman" w:hAnsi="Times New Roman" w:cs="Times New Roman"/>
          <w:b/>
          <w:sz w:val="24"/>
          <w:szCs w:val="24"/>
        </w:rPr>
        <w:t xml:space="preserve"> </w:t>
      </w:r>
      <w:r w:rsidR="000D04E6">
        <w:rPr>
          <w:rFonts w:ascii="Times New Roman" w:hAnsi="Times New Roman" w:cs="Times New Roman"/>
          <w:b/>
          <w:sz w:val="24"/>
          <w:szCs w:val="24"/>
        </w:rPr>
        <w:t xml:space="preserve">prodajući joj zemljište Općine Lovran </w:t>
      </w:r>
      <w:r w:rsidR="001658AA">
        <w:rPr>
          <w:rFonts w:ascii="Times New Roman" w:hAnsi="Times New Roman" w:cs="Times New Roman"/>
          <w:b/>
          <w:sz w:val="24"/>
          <w:szCs w:val="24"/>
        </w:rPr>
        <w:t xml:space="preserve">te </w:t>
      </w:r>
      <w:r w:rsidR="000D04E6">
        <w:rPr>
          <w:rFonts w:ascii="Times New Roman" w:hAnsi="Times New Roman" w:cs="Times New Roman"/>
          <w:b/>
          <w:sz w:val="24"/>
          <w:szCs w:val="24"/>
        </w:rPr>
        <w:t xml:space="preserve">imenujući njezinog sina u Nadzorni odbor </w:t>
      </w:r>
      <w:r w:rsidR="001658AA">
        <w:rPr>
          <w:rFonts w:ascii="Times New Roman" w:hAnsi="Times New Roman" w:cs="Times New Roman"/>
          <w:b/>
          <w:sz w:val="24"/>
          <w:szCs w:val="24"/>
        </w:rPr>
        <w:t>trgovačkog društva</w:t>
      </w:r>
      <w:r w:rsidR="000D04E6">
        <w:rPr>
          <w:rFonts w:ascii="Times New Roman" w:hAnsi="Times New Roman" w:cs="Times New Roman"/>
          <w:b/>
          <w:sz w:val="24"/>
          <w:szCs w:val="24"/>
        </w:rPr>
        <w:t xml:space="preserve"> Stubica d.o.o. koj</w:t>
      </w:r>
      <w:r w:rsidR="00904889">
        <w:rPr>
          <w:rFonts w:ascii="Times New Roman" w:hAnsi="Times New Roman" w:cs="Times New Roman"/>
          <w:b/>
          <w:sz w:val="24"/>
          <w:szCs w:val="24"/>
        </w:rPr>
        <w:t>e</w:t>
      </w:r>
      <w:r w:rsidR="000D04E6">
        <w:rPr>
          <w:rFonts w:ascii="Times New Roman" w:hAnsi="Times New Roman" w:cs="Times New Roman"/>
          <w:b/>
          <w:sz w:val="24"/>
          <w:szCs w:val="24"/>
        </w:rPr>
        <w:t xml:space="preserve"> je u vlasništvu Općine Lovran</w:t>
      </w:r>
      <w:r w:rsidR="009F5D89" w:rsidRPr="004400F8">
        <w:rPr>
          <w:rFonts w:ascii="Times New Roman" w:hAnsi="Times New Roman" w:cs="Times New Roman"/>
          <w:b/>
          <w:sz w:val="24"/>
          <w:szCs w:val="24"/>
        </w:rPr>
        <w:t>, ne proizlazi da je u postupanju dužnosnika došlo do moguće povrede odredbi ZSSI-a.</w:t>
      </w:r>
    </w:p>
    <w:p w14:paraId="44FD7DE5" w14:textId="77777777" w:rsidR="006D513A" w:rsidRPr="00D2106B"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4BD38E1C" w14:textId="77777777" w:rsidR="005A0A95"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0DFFB2CC" w14:textId="77777777" w:rsidR="001512A3" w:rsidRDefault="001512A3" w:rsidP="00D2106B">
      <w:pPr>
        <w:autoSpaceDE w:val="0"/>
        <w:autoSpaceDN w:val="0"/>
        <w:adjustRightInd w:val="0"/>
        <w:spacing w:after="0"/>
        <w:jc w:val="center"/>
        <w:rPr>
          <w:rFonts w:ascii="Times New Roman" w:hAnsi="Times New Roman" w:cs="Times New Roman"/>
          <w:color w:val="000000"/>
          <w:sz w:val="24"/>
          <w:szCs w:val="24"/>
        </w:rPr>
      </w:pPr>
    </w:p>
    <w:p w14:paraId="257B01CB" w14:textId="77777777" w:rsidR="00176300" w:rsidRDefault="005A0A95"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B009FBC" w14:textId="32F47495" w:rsidR="000D04E6" w:rsidRDefault="00176300"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Povjerenstvo je dana</w:t>
      </w:r>
      <w:r w:rsidR="000D04E6">
        <w:rPr>
          <w:rFonts w:ascii="Times New Roman" w:hAnsi="Times New Roman" w:cs="Times New Roman"/>
          <w:color w:val="000000"/>
          <w:sz w:val="24"/>
          <w:szCs w:val="24"/>
        </w:rPr>
        <w:t xml:space="preserve"> 1</w:t>
      </w:r>
      <w:r w:rsidRPr="00176300">
        <w:rPr>
          <w:rFonts w:ascii="Times New Roman" w:hAnsi="Times New Roman" w:cs="Times New Roman"/>
          <w:color w:val="000000"/>
          <w:sz w:val="24"/>
          <w:szCs w:val="24"/>
        </w:rPr>
        <w:t xml:space="preserve">. </w:t>
      </w:r>
      <w:r w:rsidR="000D04E6">
        <w:rPr>
          <w:rFonts w:ascii="Times New Roman" w:hAnsi="Times New Roman" w:cs="Times New Roman"/>
          <w:color w:val="000000"/>
          <w:sz w:val="24"/>
          <w:szCs w:val="24"/>
        </w:rPr>
        <w:t>listopada</w:t>
      </w:r>
      <w:r w:rsidRPr="00176300">
        <w:rPr>
          <w:rFonts w:ascii="Times New Roman" w:hAnsi="Times New Roman" w:cs="Times New Roman"/>
          <w:color w:val="000000"/>
          <w:sz w:val="24"/>
          <w:szCs w:val="24"/>
        </w:rPr>
        <w:t xml:space="preserve"> 20</w:t>
      </w:r>
      <w:r w:rsidR="000D04E6">
        <w:rPr>
          <w:rFonts w:ascii="Times New Roman" w:hAnsi="Times New Roman" w:cs="Times New Roman"/>
          <w:color w:val="000000"/>
          <w:sz w:val="24"/>
          <w:szCs w:val="24"/>
        </w:rPr>
        <w:t>19</w:t>
      </w:r>
      <w:r w:rsidRPr="00176300">
        <w:rPr>
          <w:rFonts w:ascii="Times New Roman" w:hAnsi="Times New Roman" w:cs="Times New Roman"/>
          <w:color w:val="000000"/>
          <w:sz w:val="24"/>
          <w:szCs w:val="24"/>
        </w:rPr>
        <w:t xml:space="preserve">.g. zaprimilo </w:t>
      </w:r>
      <w:r w:rsidR="00C61EDD">
        <w:rPr>
          <w:rFonts w:ascii="Times New Roman" w:hAnsi="Times New Roman" w:cs="Times New Roman"/>
          <w:color w:val="000000"/>
          <w:sz w:val="24"/>
          <w:szCs w:val="24"/>
        </w:rPr>
        <w:t>ne</w:t>
      </w:r>
      <w:r w:rsidRPr="00176300">
        <w:rPr>
          <w:rFonts w:ascii="Times New Roman" w:hAnsi="Times New Roman" w:cs="Times New Roman"/>
          <w:color w:val="000000"/>
          <w:sz w:val="24"/>
          <w:szCs w:val="24"/>
        </w:rPr>
        <w:t>anonimnu prijavu mogućeg sukoba interesa  koja je u knjizi ulazne pošte Povjerenstva zaprimljena pod poslovnim brojem: 711-U-</w:t>
      </w:r>
      <w:r w:rsidR="000D04E6">
        <w:rPr>
          <w:rFonts w:ascii="Times New Roman" w:hAnsi="Times New Roman" w:cs="Times New Roman"/>
          <w:color w:val="000000"/>
          <w:sz w:val="24"/>
          <w:szCs w:val="24"/>
        </w:rPr>
        <w:t>3351</w:t>
      </w:r>
      <w:r w:rsidRPr="00176300">
        <w:rPr>
          <w:rFonts w:ascii="Times New Roman" w:hAnsi="Times New Roman" w:cs="Times New Roman"/>
          <w:color w:val="000000"/>
          <w:sz w:val="24"/>
          <w:szCs w:val="24"/>
        </w:rPr>
        <w:t>-P-</w:t>
      </w:r>
      <w:r w:rsidR="000D04E6">
        <w:rPr>
          <w:rFonts w:ascii="Times New Roman" w:hAnsi="Times New Roman" w:cs="Times New Roman"/>
          <w:color w:val="000000"/>
          <w:sz w:val="24"/>
          <w:szCs w:val="24"/>
        </w:rPr>
        <w:t>295</w:t>
      </w:r>
      <w:r w:rsidRPr="00176300">
        <w:rPr>
          <w:rFonts w:ascii="Times New Roman" w:hAnsi="Times New Roman" w:cs="Times New Roman"/>
          <w:color w:val="000000"/>
          <w:sz w:val="24"/>
          <w:szCs w:val="24"/>
        </w:rPr>
        <w:t>/</w:t>
      </w:r>
      <w:r w:rsidR="000D04E6">
        <w:rPr>
          <w:rFonts w:ascii="Times New Roman" w:hAnsi="Times New Roman" w:cs="Times New Roman"/>
          <w:color w:val="000000"/>
          <w:sz w:val="24"/>
          <w:szCs w:val="24"/>
        </w:rPr>
        <w:t>19</w:t>
      </w:r>
      <w:r w:rsidRPr="00176300">
        <w:rPr>
          <w:rFonts w:ascii="Times New Roman" w:hAnsi="Times New Roman" w:cs="Times New Roman"/>
          <w:color w:val="000000"/>
          <w:sz w:val="24"/>
          <w:szCs w:val="24"/>
        </w:rPr>
        <w:t xml:space="preserve">-01-4. U predmetnoj prijavi </w:t>
      </w:r>
      <w:r w:rsidR="000D04E6">
        <w:rPr>
          <w:rFonts w:ascii="Times New Roman" w:hAnsi="Times New Roman" w:cs="Times New Roman"/>
          <w:color w:val="000000"/>
          <w:sz w:val="24"/>
          <w:szCs w:val="24"/>
        </w:rPr>
        <w:t xml:space="preserve">postavlja se upit je li dužnosnik Bojan </w:t>
      </w:r>
      <w:proofErr w:type="spellStart"/>
      <w:r w:rsidR="000D04E6">
        <w:rPr>
          <w:rFonts w:ascii="Times New Roman" w:hAnsi="Times New Roman" w:cs="Times New Roman"/>
          <w:color w:val="000000"/>
          <w:sz w:val="24"/>
          <w:szCs w:val="24"/>
        </w:rPr>
        <w:t>Simonič</w:t>
      </w:r>
      <w:proofErr w:type="spellEnd"/>
      <w:r w:rsidR="000D04E6">
        <w:rPr>
          <w:rFonts w:ascii="Times New Roman" w:hAnsi="Times New Roman" w:cs="Times New Roman"/>
          <w:color w:val="000000"/>
          <w:sz w:val="24"/>
          <w:szCs w:val="24"/>
        </w:rPr>
        <w:t xml:space="preserve"> u sukobu interesa kao zaposlenik porezne uprave i savjetnik bivšeg načelnika kada se odlučivalo o prodaji restorana Kvarner koji je prodan ispod cijene. Nadalje, navodi se i da je uzeo za izvođača radova svoje obiteljske kuće tvrtku </w:t>
      </w:r>
      <w:proofErr w:type="spellStart"/>
      <w:r w:rsidR="000D04E6">
        <w:rPr>
          <w:rFonts w:ascii="Times New Roman" w:hAnsi="Times New Roman" w:cs="Times New Roman"/>
          <w:color w:val="000000"/>
          <w:sz w:val="24"/>
          <w:szCs w:val="24"/>
        </w:rPr>
        <w:t>Tia</w:t>
      </w:r>
      <w:proofErr w:type="spellEnd"/>
      <w:r w:rsidR="000D04E6">
        <w:rPr>
          <w:rFonts w:ascii="Times New Roman" w:hAnsi="Times New Roman" w:cs="Times New Roman"/>
          <w:color w:val="000000"/>
          <w:sz w:val="24"/>
          <w:szCs w:val="24"/>
        </w:rPr>
        <w:t xml:space="preserve"> Auto d.o.o.  koja je u vrijeme lokalnih izbora bila najveći sponzor stranci Akcije mladih i samom</w:t>
      </w:r>
      <w:r w:rsidR="001658AA">
        <w:rPr>
          <w:rFonts w:ascii="Times New Roman" w:hAnsi="Times New Roman" w:cs="Times New Roman"/>
          <w:color w:val="000000"/>
          <w:sz w:val="24"/>
          <w:szCs w:val="24"/>
        </w:rPr>
        <w:t xml:space="preserve"> općinskom</w:t>
      </w:r>
      <w:r w:rsidR="000D04E6">
        <w:rPr>
          <w:rFonts w:ascii="Times New Roman" w:hAnsi="Times New Roman" w:cs="Times New Roman"/>
          <w:color w:val="000000"/>
          <w:sz w:val="24"/>
          <w:szCs w:val="24"/>
        </w:rPr>
        <w:t xml:space="preserve"> načelniku.</w:t>
      </w:r>
    </w:p>
    <w:p w14:paraId="61FCEB14" w14:textId="77777777" w:rsidR="000D04E6" w:rsidRDefault="000D04E6" w:rsidP="005A0A95">
      <w:pPr>
        <w:autoSpaceDE w:val="0"/>
        <w:autoSpaceDN w:val="0"/>
        <w:adjustRightInd w:val="0"/>
        <w:spacing w:after="0"/>
        <w:jc w:val="both"/>
        <w:rPr>
          <w:rFonts w:ascii="Times New Roman" w:hAnsi="Times New Roman" w:cs="Times New Roman"/>
          <w:color w:val="000000"/>
          <w:sz w:val="24"/>
          <w:szCs w:val="24"/>
        </w:rPr>
      </w:pPr>
    </w:p>
    <w:p w14:paraId="3ED33ACD" w14:textId="42A4F4D7" w:rsidR="000D04E6" w:rsidRDefault="000D04E6"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Nadalje, istoga dana Povjerenstvo je zaprimilo dopunu navedene prijave u kojoj se navodi da je vije</w:t>
      </w:r>
      <w:r w:rsidR="001658AA">
        <w:rPr>
          <w:rFonts w:ascii="Times New Roman" w:hAnsi="Times New Roman" w:cs="Times New Roman"/>
          <w:color w:val="000000"/>
          <w:sz w:val="24"/>
          <w:szCs w:val="24"/>
        </w:rPr>
        <w:t xml:space="preserve">ćnica u mandatu 2017.g.-2021.g., </w:t>
      </w:r>
      <w:r>
        <w:rPr>
          <w:rFonts w:ascii="Times New Roman" w:hAnsi="Times New Roman" w:cs="Times New Roman"/>
          <w:color w:val="000000"/>
          <w:sz w:val="24"/>
          <w:szCs w:val="24"/>
        </w:rPr>
        <w:t xml:space="preserve">gospođa Đurđica </w:t>
      </w:r>
      <w:proofErr w:type="spellStart"/>
      <w:r>
        <w:rPr>
          <w:rFonts w:ascii="Times New Roman" w:hAnsi="Times New Roman" w:cs="Times New Roman"/>
          <w:color w:val="000000"/>
          <w:sz w:val="24"/>
          <w:szCs w:val="24"/>
        </w:rPr>
        <w:t>Tancabel</w:t>
      </w:r>
      <w:proofErr w:type="spellEnd"/>
      <w:r w:rsidR="001658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isposlovala kupnju nekoliko kvadrata zemljišta u Starom gradu 78 i postavljanje svog sina Vanje </w:t>
      </w:r>
      <w:proofErr w:type="spellStart"/>
      <w:r>
        <w:rPr>
          <w:rFonts w:ascii="Times New Roman" w:hAnsi="Times New Roman" w:cs="Times New Roman"/>
          <w:color w:val="000000"/>
          <w:sz w:val="24"/>
          <w:szCs w:val="24"/>
        </w:rPr>
        <w:t>Tancabela</w:t>
      </w:r>
      <w:proofErr w:type="spellEnd"/>
      <w:r>
        <w:rPr>
          <w:rFonts w:ascii="Times New Roman" w:hAnsi="Times New Roman" w:cs="Times New Roman"/>
          <w:color w:val="000000"/>
          <w:sz w:val="24"/>
          <w:szCs w:val="24"/>
        </w:rPr>
        <w:t xml:space="preserve"> u nadzorne odbore </w:t>
      </w:r>
      <w:proofErr w:type="spellStart"/>
      <w:r>
        <w:rPr>
          <w:rFonts w:ascii="Times New Roman" w:hAnsi="Times New Roman" w:cs="Times New Roman"/>
          <w:color w:val="000000"/>
          <w:sz w:val="24"/>
          <w:szCs w:val="24"/>
        </w:rPr>
        <w:t>Thalassoteraphie</w:t>
      </w:r>
      <w:proofErr w:type="spellEnd"/>
      <w:r>
        <w:rPr>
          <w:rFonts w:ascii="Times New Roman" w:hAnsi="Times New Roman" w:cs="Times New Roman"/>
          <w:color w:val="000000"/>
          <w:sz w:val="24"/>
          <w:szCs w:val="24"/>
        </w:rPr>
        <w:t xml:space="preserve"> Opatija i Stubica d.o.o. sve s ciljem da da potporu u vijeću načelniku Bojanu </w:t>
      </w:r>
      <w:proofErr w:type="spellStart"/>
      <w:r>
        <w:rPr>
          <w:rFonts w:ascii="Times New Roman" w:hAnsi="Times New Roman" w:cs="Times New Roman"/>
          <w:color w:val="000000"/>
          <w:sz w:val="24"/>
          <w:szCs w:val="24"/>
        </w:rPr>
        <w:t>Simoniču</w:t>
      </w:r>
      <w:proofErr w:type="spellEnd"/>
      <w:r>
        <w:rPr>
          <w:rFonts w:ascii="Times New Roman" w:hAnsi="Times New Roman" w:cs="Times New Roman"/>
          <w:color w:val="000000"/>
          <w:sz w:val="24"/>
          <w:szCs w:val="24"/>
        </w:rPr>
        <w:t>.</w:t>
      </w:r>
    </w:p>
    <w:p w14:paraId="4883B0D3" w14:textId="77777777" w:rsidR="000D04E6" w:rsidRDefault="000D04E6" w:rsidP="005A0A95">
      <w:pPr>
        <w:autoSpaceDE w:val="0"/>
        <w:autoSpaceDN w:val="0"/>
        <w:adjustRightInd w:val="0"/>
        <w:spacing w:after="0"/>
        <w:jc w:val="both"/>
        <w:rPr>
          <w:rFonts w:ascii="Times New Roman" w:hAnsi="Times New Roman" w:cs="Times New Roman"/>
          <w:color w:val="000000"/>
          <w:sz w:val="24"/>
          <w:szCs w:val="24"/>
        </w:rPr>
      </w:pPr>
    </w:p>
    <w:p w14:paraId="7F236D22" w14:textId="77777777" w:rsidR="000D04E6" w:rsidRDefault="000D04E6"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Dana 2</w:t>
      </w:r>
      <w:r w:rsidR="006349E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6349E9">
        <w:rPr>
          <w:rFonts w:ascii="Times New Roman" w:hAnsi="Times New Roman" w:cs="Times New Roman"/>
          <w:color w:val="000000"/>
          <w:sz w:val="24"/>
          <w:szCs w:val="24"/>
        </w:rPr>
        <w:t>ožujka</w:t>
      </w:r>
      <w:r>
        <w:rPr>
          <w:rFonts w:ascii="Times New Roman" w:hAnsi="Times New Roman" w:cs="Times New Roman"/>
          <w:color w:val="000000"/>
          <w:sz w:val="24"/>
          <w:szCs w:val="24"/>
        </w:rPr>
        <w:t xml:space="preserve"> 2021.g. Povjerenstvo je </w:t>
      </w:r>
      <w:r w:rsidR="006349E9" w:rsidRPr="006349E9">
        <w:rPr>
          <w:rFonts w:ascii="Times New Roman" w:hAnsi="Times New Roman" w:cs="Times New Roman"/>
          <w:color w:val="000000"/>
          <w:sz w:val="24"/>
          <w:szCs w:val="24"/>
        </w:rPr>
        <w:t>zaprimilo neanonimnu prijavu mogućeg sukoba interesa  koja je u knjizi ulazne pošte Povjerenstva zaprimljena pod poslovnim brojem: 711-U-</w:t>
      </w:r>
      <w:r w:rsidR="006349E9">
        <w:rPr>
          <w:rFonts w:ascii="Times New Roman" w:hAnsi="Times New Roman" w:cs="Times New Roman"/>
          <w:color w:val="000000"/>
          <w:sz w:val="24"/>
          <w:szCs w:val="24"/>
        </w:rPr>
        <w:t>1232</w:t>
      </w:r>
      <w:r w:rsidR="006349E9" w:rsidRPr="006349E9">
        <w:rPr>
          <w:rFonts w:ascii="Times New Roman" w:hAnsi="Times New Roman" w:cs="Times New Roman"/>
          <w:color w:val="000000"/>
          <w:sz w:val="24"/>
          <w:szCs w:val="24"/>
        </w:rPr>
        <w:t>-P-</w:t>
      </w:r>
      <w:r w:rsidR="006349E9">
        <w:rPr>
          <w:rFonts w:ascii="Times New Roman" w:hAnsi="Times New Roman" w:cs="Times New Roman"/>
          <w:color w:val="000000"/>
          <w:sz w:val="24"/>
          <w:szCs w:val="24"/>
        </w:rPr>
        <w:t>78</w:t>
      </w:r>
      <w:r w:rsidR="006349E9" w:rsidRPr="006349E9">
        <w:rPr>
          <w:rFonts w:ascii="Times New Roman" w:hAnsi="Times New Roman" w:cs="Times New Roman"/>
          <w:color w:val="000000"/>
          <w:sz w:val="24"/>
          <w:szCs w:val="24"/>
        </w:rPr>
        <w:t>/</w:t>
      </w:r>
      <w:r w:rsidR="006349E9">
        <w:rPr>
          <w:rFonts w:ascii="Times New Roman" w:hAnsi="Times New Roman" w:cs="Times New Roman"/>
          <w:color w:val="000000"/>
          <w:sz w:val="24"/>
          <w:szCs w:val="24"/>
        </w:rPr>
        <w:t>21</w:t>
      </w:r>
      <w:r w:rsidR="006349E9" w:rsidRPr="006349E9">
        <w:rPr>
          <w:rFonts w:ascii="Times New Roman" w:hAnsi="Times New Roman" w:cs="Times New Roman"/>
          <w:color w:val="000000"/>
          <w:sz w:val="24"/>
          <w:szCs w:val="24"/>
        </w:rPr>
        <w:t>-01-</w:t>
      </w:r>
      <w:r w:rsidR="006349E9">
        <w:rPr>
          <w:rFonts w:ascii="Times New Roman" w:hAnsi="Times New Roman" w:cs="Times New Roman"/>
          <w:color w:val="000000"/>
          <w:sz w:val="24"/>
          <w:szCs w:val="24"/>
        </w:rPr>
        <w:t>1 povodom koje je otvoren predmet P-78/21.</w:t>
      </w:r>
    </w:p>
    <w:p w14:paraId="0D1EB36E" w14:textId="77777777" w:rsidR="006349E9" w:rsidRDefault="006349E9" w:rsidP="001658AA">
      <w:pPr>
        <w:autoSpaceDE w:val="0"/>
        <w:autoSpaceDN w:val="0"/>
        <w:adjustRightInd w:val="0"/>
        <w:spacing w:after="0"/>
        <w:jc w:val="both"/>
        <w:rPr>
          <w:rFonts w:ascii="Times New Roman" w:hAnsi="Times New Roman" w:cs="Times New Roman"/>
          <w:color w:val="000000"/>
          <w:sz w:val="24"/>
          <w:szCs w:val="24"/>
        </w:rPr>
      </w:pPr>
    </w:p>
    <w:p w14:paraId="6DD64306" w14:textId="0881768C" w:rsidR="006349E9" w:rsidRPr="001658AA" w:rsidRDefault="006349E9" w:rsidP="001658AA">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sidRPr="001658AA">
        <w:rPr>
          <w:rFonts w:ascii="Times New Roman" w:hAnsi="Times New Roman" w:cs="Times New Roman"/>
          <w:color w:val="000000" w:themeColor="text1"/>
          <w:sz w:val="24"/>
          <w:szCs w:val="24"/>
        </w:rPr>
        <w:t>U predmetnoj prijavi prijavitelj ističe kako su tijekom 2020.g</w:t>
      </w:r>
      <w:r w:rsidR="001658AA">
        <w:rPr>
          <w:rFonts w:ascii="Times New Roman" w:hAnsi="Times New Roman" w:cs="Times New Roman"/>
          <w:color w:val="000000" w:themeColor="text1"/>
          <w:sz w:val="24"/>
          <w:szCs w:val="24"/>
        </w:rPr>
        <w:t>.</w:t>
      </w:r>
      <w:r w:rsidRPr="001658AA">
        <w:rPr>
          <w:rFonts w:ascii="Times New Roman" w:hAnsi="Times New Roman" w:cs="Times New Roman"/>
          <w:color w:val="000000" w:themeColor="text1"/>
          <w:sz w:val="24"/>
          <w:szCs w:val="24"/>
        </w:rPr>
        <w:t xml:space="preserve"> </w:t>
      </w:r>
      <w:r w:rsidR="007C7C37" w:rsidRPr="001658AA">
        <w:rPr>
          <w:rFonts w:ascii="Times New Roman" w:hAnsi="Times New Roman" w:cs="Times New Roman"/>
          <w:color w:val="000000" w:themeColor="text1"/>
          <w:sz w:val="24"/>
          <w:szCs w:val="24"/>
        </w:rPr>
        <w:t xml:space="preserve">rađeni </w:t>
      </w:r>
      <w:r w:rsidRPr="001658AA">
        <w:rPr>
          <w:rFonts w:ascii="Times New Roman" w:hAnsi="Times New Roman" w:cs="Times New Roman"/>
          <w:color w:val="000000" w:themeColor="text1"/>
          <w:sz w:val="24"/>
          <w:szCs w:val="24"/>
        </w:rPr>
        <w:t xml:space="preserve">opsežni građevinski radovi na nekretnini u vlasništvu općinskog načelnika Bojana </w:t>
      </w:r>
      <w:proofErr w:type="spellStart"/>
      <w:r w:rsidRPr="001658AA">
        <w:rPr>
          <w:rFonts w:ascii="Times New Roman" w:hAnsi="Times New Roman" w:cs="Times New Roman"/>
          <w:color w:val="000000" w:themeColor="text1"/>
          <w:sz w:val="24"/>
          <w:szCs w:val="24"/>
        </w:rPr>
        <w:t>Simoniča</w:t>
      </w:r>
      <w:proofErr w:type="spellEnd"/>
      <w:r w:rsidRPr="001658AA">
        <w:rPr>
          <w:rFonts w:ascii="Times New Roman" w:hAnsi="Times New Roman" w:cs="Times New Roman"/>
          <w:color w:val="000000" w:themeColor="text1"/>
          <w:sz w:val="24"/>
          <w:szCs w:val="24"/>
        </w:rPr>
        <w:t xml:space="preserve">, a da je iste </w:t>
      </w:r>
      <w:r w:rsidR="007C7C37" w:rsidRPr="001658AA">
        <w:rPr>
          <w:rFonts w:ascii="Times New Roman" w:hAnsi="Times New Roman" w:cs="Times New Roman"/>
          <w:color w:val="000000" w:themeColor="text1"/>
          <w:sz w:val="24"/>
          <w:szCs w:val="24"/>
        </w:rPr>
        <w:t>obavljal</w:t>
      </w:r>
      <w:r w:rsidR="001658AA">
        <w:rPr>
          <w:rFonts w:ascii="Times New Roman" w:hAnsi="Times New Roman" w:cs="Times New Roman"/>
          <w:color w:val="000000" w:themeColor="text1"/>
          <w:sz w:val="24"/>
          <w:szCs w:val="24"/>
        </w:rPr>
        <w:t>o</w:t>
      </w:r>
      <w:r w:rsidR="007C7C37" w:rsidRPr="001658AA">
        <w:rPr>
          <w:rFonts w:ascii="Times New Roman" w:hAnsi="Times New Roman" w:cs="Times New Roman"/>
          <w:color w:val="000000" w:themeColor="text1"/>
          <w:sz w:val="24"/>
          <w:szCs w:val="24"/>
        </w:rPr>
        <w:t xml:space="preserve"> </w:t>
      </w:r>
      <w:r w:rsidR="001658AA">
        <w:rPr>
          <w:rFonts w:ascii="Times New Roman" w:hAnsi="Times New Roman" w:cs="Times New Roman"/>
          <w:color w:val="000000" w:themeColor="text1"/>
          <w:sz w:val="24"/>
          <w:szCs w:val="24"/>
        </w:rPr>
        <w:t>trgovačko društvo</w:t>
      </w:r>
      <w:r w:rsidRPr="001658AA">
        <w:rPr>
          <w:rFonts w:ascii="Times New Roman" w:hAnsi="Times New Roman" w:cs="Times New Roman"/>
          <w:color w:val="000000" w:themeColor="text1"/>
          <w:sz w:val="24"/>
          <w:szCs w:val="24"/>
        </w:rPr>
        <w:t xml:space="preserve"> </w:t>
      </w:r>
      <w:proofErr w:type="spellStart"/>
      <w:r w:rsidRPr="001658AA">
        <w:rPr>
          <w:rFonts w:ascii="Times New Roman" w:hAnsi="Times New Roman" w:cs="Times New Roman"/>
          <w:color w:val="000000" w:themeColor="text1"/>
          <w:sz w:val="24"/>
          <w:szCs w:val="24"/>
        </w:rPr>
        <w:t>Tia</w:t>
      </w:r>
      <w:proofErr w:type="spellEnd"/>
      <w:r w:rsidRPr="001658AA">
        <w:rPr>
          <w:rFonts w:ascii="Times New Roman" w:hAnsi="Times New Roman" w:cs="Times New Roman"/>
          <w:color w:val="000000" w:themeColor="text1"/>
          <w:sz w:val="24"/>
          <w:szCs w:val="24"/>
        </w:rPr>
        <w:t xml:space="preserve"> Auto d.o.o. koja u proteklih</w:t>
      </w:r>
      <w:r w:rsidR="001658AA">
        <w:rPr>
          <w:rFonts w:ascii="Times New Roman" w:hAnsi="Times New Roman" w:cs="Times New Roman"/>
          <w:color w:val="000000" w:themeColor="text1"/>
          <w:sz w:val="24"/>
          <w:szCs w:val="24"/>
        </w:rPr>
        <w:t xml:space="preserve"> osam godina obavlja radove za O</w:t>
      </w:r>
      <w:r w:rsidRPr="001658AA">
        <w:rPr>
          <w:rFonts w:ascii="Times New Roman" w:hAnsi="Times New Roman" w:cs="Times New Roman"/>
          <w:color w:val="000000" w:themeColor="text1"/>
          <w:sz w:val="24"/>
          <w:szCs w:val="24"/>
        </w:rPr>
        <w:t>pćinu.</w:t>
      </w:r>
    </w:p>
    <w:p w14:paraId="4FD622A2" w14:textId="77777777" w:rsidR="006349E9" w:rsidRPr="001658AA" w:rsidRDefault="006349E9" w:rsidP="001658AA">
      <w:pPr>
        <w:autoSpaceDE w:val="0"/>
        <w:autoSpaceDN w:val="0"/>
        <w:adjustRightInd w:val="0"/>
        <w:spacing w:after="0"/>
        <w:jc w:val="both"/>
        <w:rPr>
          <w:rFonts w:ascii="Times New Roman" w:hAnsi="Times New Roman" w:cs="Times New Roman"/>
          <w:color w:val="000000" w:themeColor="text1"/>
          <w:sz w:val="24"/>
          <w:szCs w:val="24"/>
        </w:rPr>
      </w:pPr>
    </w:p>
    <w:p w14:paraId="64FB7897" w14:textId="77777777" w:rsidR="00C61EDD" w:rsidRDefault="006349E9" w:rsidP="001658A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349E9">
        <w:rPr>
          <w:rFonts w:ascii="Times New Roman" w:hAnsi="Times New Roman" w:cs="Times New Roman"/>
          <w:color w:val="000000"/>
          <w:sz w:val="24"/>
          <w:szCs w:val="24"/>
        </w:rPr>
        <w:t xml:space="preserve">S obzirom da su obje zaprimljene prijave u određenom bitnom dijelu istovjetnog činjeničnog stanja, a Povjerenstvo je javnopravno tijelo nadležno za vođenje oba postupka, </w:t>
      </w:r>
      <w:r>
        <w:rPr>
          <w:rFonts w:ascii="Times New Roman" w:hAnsi="Times New Roman" w:cs="Times New Roman"/>
          <w:color w:val="000000"/>
          <w:sz w:val="24"/>
          <w:szCs w:val="24"/>
        </w:rPr>
        <w:t xml:space="preserve">temeljem članka 44. stavka 1. Zakona o općem upravnom postupku („Narodne novine“, broj 47/09) </w:t>
      </w:r>
      <w:r w:rsidRPr="006349E9">
        <w:rPr>
          <w:rFonts w:ascii="Times New Roman" w:hAnsi="Times New Roman" w:cs="Times New Roman"/>
          <w:color w:val="000000"/>
          <w:sz w:val="24"/>
          <w:szCs w:val="24"/>
        </w:rPr>
        <w:t xml:space="preserve">Povjerenstvo je dana </w:t>
      </w:r>
      <w:r>
        <w:rPr>
          <w:rFonts w:ascii="Times New Roman" w:hAnsi="Times New Roman" w:cs="Times New Roman"/>
          <w:color w:val="000000"/>
          <w:sz w:val="24"/>
          <w:szCs w:val="24"/>
        </w:rPr>
        <w:t>26</w:t>
      </w:r>
      <w:r w:rsidRPr="006349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kolovoza</w:t>
      </w:r>
      <w:r w:rsidRPr="006349E9">
        <w:rPr>
          <w:rFonts w:ascii="Times New Roman" w:hAnsi="Times New Roman" w:cs="Times New Roman"/>
          <w:color w:val="000000"/>
          <w:sz w:val="24"/>
          <w:szCs w:val="24"/>
        </w:rPr>
        <w:t xml:space="preserve"> 2021.g. donijelo zaključak broj 711-I-</w:t>
      </w:r>
      <w:r>
        <w:rPr>
          <w:rFonts w:ascii="Times New Roman" w:hAnsi="Times New Roman" w:cs="Times New Roman"/>
          <w:color w:val="000000"/>
          <w:sz w:val="24"/>
          <w:szCs w:val="24"/>
        </w:rPr>
        <w:t>1380</w:t>
      </w:r>
      <w:r w:rsidRPr="006349E9">
        <w:rPr>
          <w:rFonts w:ascii="Times New Roman" w:hAnsi="Times New Roman" w:cs="Times New Roman"/>
          <w:color w:val="000000"/>
          <w:sz w:val="24"/>
          <w:szCs w:val="24"/>
        </w:rPr>
        <w:t>-P-</w:t>
      </w:r>
      <w:r>
        <w:rPr>
          <w:rFonts w:ascii="Times New Roman" w:hAnsi="Times New Roman" w:cs="Times New Roman"/>
          <w:color w:val="000000"/>
          <w:sz w:val="24"/>
          <w:szCs w:val="24"/>
        </w:rPr>
        <w:t>78/21</w:t>
      </w:r>
      <w:r w:rsidRPr="006349E9">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6349E9">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349E9">
        <w:rPr>
          <w:rFonts w:ascii="Times New Roman" w:hAnsi="Times New Roman" w:cs="Times New Roman"/>
          <w:color w:val="000000"/>
          <w:sz w:val="24"/>
          <w:szCs w:val="24"/>
        </w:rPr>
        <w:t xml:space="preserve"> da će se povodom navedenih predmeta voditi jedan postupak pod brojem P-</w:t>
      </w:r>
      <w:r>
        <w:rPr>
          <w:rFonts w:ascii="Times New Roman" w:hAnsi="Times New Roman" w:cs="Times New Roman"/>
          <w:color w:val="000000"/>
          <w:sz w:val="24"/>
          <w:szCs w:val="24"/>
        </w:rPr>
        <w:t>295/19</w:t>
      </w:r>
      <w:r w:rsidRPr="006349E9">
        <w:rPr>
          <w:rFonts w:ascii="Times New Roman" w:hAnsi="Times New Roman" w:cs="Times New Roman"/>
          <w:color w:val="000000"/>
          <w:sz w:val="24"/>
          <w:szCs w:val="24"/>
        </w:rPr>
        <w:t>.</w:t>
      </w:r>
    </w:p>
    <w:p w14:paraId="1E4E2D99" w14:textId="77777777" w:rsidR="00C61EDD" w:rsidRDefault="00C61EDD" w:rsidP="005A0A9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61EDD">
        <w:rPr>
          <w:rFonts w:ascii="Times New Roman" w:hAnsi="Times New Roman" w:cs="Times New Roman"/>
          <w:color w:val="000000"/>
          <w:sz w:val="24"/>
          <w:szCs w:val="24"/>
        </w:rPr>
        <w:t xml:space="preserve">Člankom 3. stavkom 1. točkom 39. ZSSI-a propisano je da su gradonačelnici, općinski načelnici i njihovi zamjenici dužnosnici u smislu navedenog Zakona. Povjerenstvo je uvidom u Registar dužnosnika utvrdilo da je Bojan </w:t>
      </w:r>
      <w:proofErr w:type="spellStart"/>
      <w:r w:rsidRPr="00C61EDD">
        <w:rPr>
          <w:rFonts w:ascii="Times New Roman" w:hAnsi="Times New Roman" w:cs="Times New Roman"/>
          <w:color w:val="000000"/>
          <w:sz w:val="24"/>
          <w:szCs w:val="24"/>
        </w:rPr>
        <w:t>Simonič</w:t>
      </w:r>
      <w:proofErr w:type="spellEnd"/>
      <w:r w:rsidRPr="00C61EDD">
        <w:rPr>
          <w:rFonts w:ascii="Times New Roman" w:hAnsi="Times New Roman" w:cs="Times New Roman"/>
          <w:color w:val="000000"/>
          <w:sz w:val="24"/>
          <w:szCs w:val="24"/>
        </w:rPr>
        <w:t xml:space="preserve"> obnašao dužnost općinskog načelnika Općine Lovran u mandatu 2017.-2021.g. te da ponovno obnaša navedenu dužnost od 7. lipnja 2021.g. Slijedom navedenog, povodom obnašanja navedene dužnosti, dužnosnik Bojan </w:t>
      </w:r>
      <w:proofErr w:type="spellStart"/>
      <w:r w:rsidRPr="00C61EDD">
        <w:rPr>
          <w:rFonts w:ascii="Times New Roman" w:hAnsi="Times New Roman" w:cs="Times New Roman"/>
          <w:color w:val="000000"/>
          <w:sz w:val="24"/>
          <w:szCs w:val="24"/>
        </w:rPr>
        <w:t>Simonič</w:t>
      </w:r>
      <w:proofErr w:type="spellEnd"/>
      <w:r w:rsidRPr="00C61EDD">
        <w:rPr>
          <w:rFonts w:ascii="Times New Roman" w:hAnsi="Times New Roman" w:cs="Times New Roman"/>
          <w:color w:val="000000"/>
          <w:sz w:val="24"/>
          <w:szCs w:val="24"/>
        </w:rPr>
        <w:t xml:space="preserve"> obvezan je postupati sukladno odredbama ZSSI-a.</w:t>
      </w:r>
    </w:p>
    <w:p w14:paraId="3837F9E9" w14:textId="77777777" w:rsidR="00176300" w:rsidRDefault="00176300" w:rsidP="00154BC4">
      <w:pPr>
        <w:autoSpaceDE w:val="0"/>
        <w:autoSpaceDN w:val="0"/>
        <w:adjustRightInd w:val="0"/>
        <w:spacing w:after="0"/>
        <w:rPr>
          <w:rFonts w:ascii="Times New Roman" w:hAnsi="Times New Roman" w:cs="Times New Roman"/>
          <w:color w:val="000000"/>
          <w:sz w:val="24"/>
          <w:szCs w:val="24"/>
        </w:rPr>
      </w:pPr>
    </w:p>
    <w:p w14:paraId="567B2361"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4D0921DF"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p>
    <w:p w14:paraId="7265357C"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76300">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2FC1CF35" w14:textId="77777777" w:rsidR="00176300" w:rsidRPr="00176300" w:rsidRDefault="00176300" w:rsidP="00176300">
      <w:pPr>
        <w:autoSpaceDE w:val="0"/>
        <w:autoSpaceDN w:val="0"/>
        <w:adjustRightInd w:val="0"/>
        <w:spacing w:after="0"/>
        <w:jc w:val="both"/>
        <w:rPr>
          <w:rFonts w:ascii="Times New Roman" w:hAnsi="Times New Roman" w:cs="Times New Roman"/>
          <w:color w:val="000000"/>
          <w:sz w:val="24"/>
          <w:szCs w:val="24"/>
        </w:rPr>
      </w:pPr>
    </w:p>
    <w:p w14:paraId="3936F327" w14:textId="5D7580A9" w:rsidR="006349E9" w:rsidRDefault="004C5A55"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w:t>
      </w:r>
      <w:r w:rsidR="00C934A9">
        <w:rPr>
          <w:rFonts w:ascii="Times New Roman" w:hAnsi="Times New Roman" w:cs="Times New Roman"/>
          <w:sz w:val="24"/>
          <w:szCs w:val="24"/>
        </w:rPr>
        <w:t xml:space="preserve">dio prijave koji se odnosi na </w:t>
      </w:r>
      <w:r w:rsidR="00C934A9" w:rsidRPr="00C934A9">
        <w:rPr>
          <w:rFonts w:ascii="Times New Roman" w:hAnsi="Times New Roman" w:cs="Times New Roman"/>
          <w:sz w:val="24"/>
          <w:szCs w:val="24"/>
        </w:rPr>
        <w:t xml:space="preserve">upit je li dužnosnik Bojan </w:t>
      </w:r>
      <w:proofErr w:type="spellStart"/>
      <w:r w:rsidR="00C934A9" w:rsidRPr="00C934A9">
        <w:rPr>
          <w:rFonts w:ascii="Times New Roman" w:hAnsi="Times New Roman" w:cs="Times New Roman"/>
          <w:sz w:val="24"/>
          <w:szCs w:val="24"/>
        </w:rPr>
        <w:t>Simonič</w:t>
      </w:r>
      <w:proofErr w:type="spellEnd"/>
      <w:r w:rsidR="00C934A9" w:rsidRPr="00C934A9">
        <w:rPr>
          <w:rFonts w:ascii="Times New Roman" w:hAnsi="Times New Roman" w:cs="Times New Roman"/>
          <w:sz w:val="24"/>
          <w:szCs w:val="24"/>
        </w:rPr>
        <w:t xml:space="preserve"> u sukobu interesa kao zaposlenik porezne uprave i savjetnik bivšeg načelnika kada se odlučivalo o prodaji restorana Kvarner koji je prodan ispod cijene</w:t>
      </w:r>
      <w:r w:rsidR="00C934A9">
        <w:rPr>
          <w:rFonts w:ascii="Times New Roman" w:hAnsi="Times New Roman" w:cs="Times New Roman"/>
          <w:sz w:val="24"/>
          <w:szCs w:val="24"/>
        </w:rPr>
        <w:t xml:space="preserve"> Povjerenstvo ističe kako je člankom 3. ZSSI-a propisano tko su dužnosnici i </w:t>
      </w:r>
      <w:proofErr w:type="spellStart"/>
      <w:r w:rsidR="00C934A9">
        <w:rPr>
          <w:rFonts w:ascii="Times New Roman" w:hAnsi="Times New Roman" w:cs="Times New Roman"/>
          <w:sz w:val="24"/>
          <w:szCs w:val="24"/>
        </w:rPr>
        <w:t>obnašatelji</w:t>
      </w:r>
      <w:proofErr w:type="spellEnd"/>
      <w:r w:rsidR="00C934A9">
        <w:rPr>
          <w:rFonts w:ascii="Times New Roman" w:hAnsi="Times New Roman" w:cs="Times New Roman"/>
          <w:sz w:val="24"/>
          <w:szCs w:val="24"/>
        </w:rPr>
        <w:t xml:space="preserve"> dužnosti u smislu navedenog Zakona te da se na savjetnike općinskih načelnika </w:t>
      </w:r>
      <w:r w:rsidR="001658AA">
        <w:rPr>
          <w:rFonts w:ascii="Times New Roman" w:hAnsi="Times New Roman" w:cs="Times New Roman"/>
          <w:sz w:val="24"/>
          <w:szCs w:val="24"/>
        </w:rPr>
        <w:t xml:space="preserve">ne </w:t>
      </w:r>
      <w:r w:rsidR="00C934A9">
        <w:rPr>
          <w:rFonts w:ascii="Times New Roman" w:hAnsi="Times New Roman" w:cs="Times New Roman"/>
          <w:sz w:val="24"/>
          <w:szCs w:val="24"/>
        </w:rPr>
        <w:t>primjenjuju odredbe ZSSI-a, a kako je u konkretnom slučaju i ranije odlučeno u predmetu Povjerenstva P-424/17.</w:t>
      </w:r>
    </w:p>
    <w:p w14:paraId="0C1B0347" w14:textId="77777777" w:rsidR="00C934A9" w:rsidRDefault="00C934A9" w:rsidP="00154BC4">
      <w:pPr>
        <w:spacing w:after="0"/>
        <w:ind w:firstLine="708"/>
        <w:jc w:val="both"/>
        <w:rPr>
          <w:rFonts w:ascii="Times New Roman" w:hAnsi="Times New Roman" w:cs="Times New Roman"/>
          <w:sz w:val="24"/>
          <w:szCs w:val="24"/>
        </w:rPr>
      </w:pPr>
    </w:p>
    <w:p w14:paraId="035961AF" w14:textId="6CE34609" w:rsidR="00D71B0A" w:rsidRDefault="00C934A9"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u odnosu na dio prijave koja se odnosi na navode da je </w:t>
      </w:r>
      <w:r w:rsidRPr="00C934A9">
        <w:rPr>
          <w:rFonts w:ascii="Times New Roman" w:hAnsi="Times New Roman" w:cs="Times New Roman"/>
          <w:sz w:val="24"/>
          <w:szCs w:val="24"/>
        </w:rPr>
        <w:t xml:space="preserve">dužnosnik za izvođača svoje kuće uzeo </w:t>
      </w:r>
      <w:r w:rsidR="001658AA">
        <w:rPr>
          <w:rFonts w:ascii="Times New Roman" w:hAnsi="Times New Roman" w:cs="Times New Roman"/>
          <w:sz w:val="24"/>
          <w:szCs w:val="24"/>
        </w:rPr>
        <w:t>trgovačko društvo</w:t>
      </w:r>
      <w:r w:rsidRPr="00C934A9">
        <w:rPr>
          <w:rFonts w:ascii="Times New Roman" w:hAnsi="Times New Roman" w:cs="Times New Roman"/>
          <w:sz w:val="24"/>
          <w:szCs w:val="24"/>
        </w:rPr>
        <w:t xml:space="preserve"> </w:t>
      </w:r>
      <w:proofErr w:type="spellStart"/>
      <w:r w:rsidRPr="00C934A9">
        <w:rPr>
          <w:rFonts w:ascii="Times New Roman" w:hAnsi="Times New Roman" w:cs="Times New Roman"/>
          <w:sz w:val="24"/>
          <w:szCs w:val="24"/>
        </w:rPr>
        <w:t>Tia</w:t>
      </w:r>
      <w:proofErr w:type="spellEnd"/>
      <w:r w:rsidRPr="00C934A9">
        <w:rPr>
          <w:rFonts w:ascii="Times New Roman" w:hAnsi="Times New Roman" w:cs="Times New Roman"/>
          <w:sz w:val="24"/>
          <w:szCs w:val="24"/>
        </w:rPr>
        <w:t xml:space="preserve"> Auto d.o.o. koja mu je u vrijeme izbora bila sponzor i </w:t>
      </w:r>
      <w:r w:rsidRPr="00C934A9">
        <w:rPr>
          <w:rFonts w:ascii="Times New Roman" w:hAnsi="Times New Roman" w:cs="Times New Roman"/>
          <w:sz w:val="24"/>
          <w:szCs w:val="24"/>
        </w:rPr>
        <w:lastRenderedPageBreak/>
        <w:t>koja je obavljala poslove za Općinu Lovran</w:t>
      </w:r>
      <w:r>
        <w:rPr>
          <w:rFonts w:ascii="Times New Roman" w:hAnsi="Times New Roman" w:cs="Times New Roman"/>
          <w:sz w:val="24"/>
          <w:szCs w:val="24"/>
        </w:rPr>
        <w:t xml:space="preserve"> Povjerenstvo</w:t>
      </w:r>
      <w:r w:rsidR="00E15100">
        <w:rPr>
          <w:rFonts w:ascii="Times New Roman" w:hAnsi="Times New Roman" w:cs="Times New Roman"/>
          <w:sz w:val="24"/>
          <w:szCs w:val="24"/>
        </w:rPr>
        <w:t xml:space="preserve"> je u ranijem predmetu Povjerenstva </w:t>
      </w:r>
      <w:r w:rsidR="00E15100" w:rsidRPr="00E15100">
        <w:rPr>
          <w:rFonts w:ascii="Times New Roman" w:hAnsi="Times New Roman" w:cs="Times New Roman"/>
          <w:sz w:val="24"/>
          <w:szCs w:val="24"/>
        </w:rPr>
        <w:t>P-424/17</w:t>
      </w:r>
      <w:r w:rsidR="00E15100">
        <w:rPr>
          <w:rFonts w:ascii="Times New Roman" w:hAnsi="Times New Roman" w:cs="Times New Roman"/>
          <w:sz w:val="24"/>
          <w:szCs w:val="24"/>
        </w:rPr>
        <w:t xml:space="preserve"> utvrdilo da između trgovačkog društva </w:t>
      </w:r>
      <w:proofErr w:type="spellStart"/>
      <w:r w:rsidR="00E15100">
        <w:rPr>
          <w:rFonts w:ascii="Times New Roman" w:hAnsi="Times New Roman" w:cs="Times New Roman"/>
          <w:sz w:val="24"/>
          <w:szCs w:val="24"/>
        </w:rPr>
        <w:t>Tia</w:t>
      </w:r>
      <w:proofErr w:type="spellEnd"/>
      <w:r w:rsidR="00E15100">
        <w:rPr>
          <w:rFonts w:ascii="Times New Roman" w:hAnsi="Times New Roman" w:cs="Times New Roman"/>
          <w:sz w:val="24"/>
          <w:szCs w:val="24"/>
        </w:rPr>
        <w:t xml:space="preserve"> Auto d.o.o. i Općine Lovran postojao poslovni odnos i prije stupanja Bojana </w:t>
      </w:r>
      <w:proofErr w:type="spellStart"/>
      <w:r w:rsidR="00E15100">
        <w:rPr>
          <w:rFonts w:ascii="Times New Roman" w:hAnsi="Times New Roman" w:cs="Times New Roman"/>
          <w:sz w:val="24"/>
          <w:szCs w:val="24"/>
        </w:rPr>
        <w:t>Simoniča</w:t>
      </w:r>
      <w:proofErr w:type="spellEnd"/>
      <w:r w:rsidR="00E15100">
        <w:rPr>
          <w:rFonts w:ascii="Times New Roman" w:hAnsi="Times New Roman" w:cs="Times New Roman"/>
          <w:sz w:val="24"/>
          <w:szCs w:val="24"/>
        </w:rPr>
        <w:t xml:space="preserve"> na dužnost općinskog načelnika, no da društvo </w:t>
      </w:r>
      <w:proofErr w:type="spellStart"/>
      <w:r w:rsidR="00E15100">
        <w:rPr>
          <w:rFonts w:ascii="Times New Roman" w:hAnsi="Times New Roman" w:cs="Times New Roman"/>
          <w:sz w:val="24"/>
          <w:szCs w:val="24"/>
        </w:rPr>
        <w:t>Tia</w:t>
      </w:r>
      <w:proofErr w:type="spellEnd"/>
      <w:r w:rsidR="00E15100">
        <w:rPr>
          <w:rFonts w:ascii="Times New Roman" w:hAnsi="Times New Roman" w:cs="Times New Roman"/>
          <w:sz w:val="24"/>
          <w:szCs w:val="24"/>
        </w:rPr>
        <w:t xml:space="preserve"> Auto d.o.o. nije bilo donator Akcije mladih, čiji je dužnosnik član kao i da nije angažirano od strane dužnosnika za njegove privatne potrebe te stoga nje utvrđena poveznica između dužnosnika i navedenog trgovačkog društva slijedom čega </w:t>
      </w:r>
      <w:r w:rsidR="001658AA">
        <w:rPr>
          <w:rFonts w:ascii="Times New Roman" w:hAnsi="Times New Roman" w:cs="Times New Roman"/>
          <w:sz w:val="24"/>
          <w:szCs w:val="24"/>
        </w:rPr>
        <w:t xml:space="preserve">nisu utvrđene okolnosti koje bi ukazivale na moguću </w:t>
      </w:r>
      <w:r w:rsidR="00E15100">
        <w:rPr>
          <w:rFonts w:ascii="Times New Roman" w:hAnsi="Times New Roman" w:cs="Times New Roman"/>
          <w:sz w:val="24"/>
          <w:szCs w:val="24"/>
        </w:rPr>
        <w:t>povred</w:t>
      </w:r>
      <w:r w:rsidR="001658AA">
        <w:rPr>
          <w:rFonts w:ascii="Times New Roman" w:hAnsi="Times New Roman" w:cs="Times New Roman"/>
          <w:sz w:val="24"/>
          <w:szCs w:val="24"/>
        </w:rPr>
        <w:t>u</w:t>
      </w:r>
      <w:r w:rsidR="00E15100">
        <w:rPr>
          <w:rFonts w:ascii="Times New Roman" w:hAnsi="Times New Roman" w:cs="Times New Roman"/>
          <w:sz w:val="24"/>
          <w:szCs w:val="24"/>
        </w:rPr>
        <w:t xml:space="preserve"> odredbi članka 5. ili 7. ZSSI-a.</w:t>
      </w:r>
    </w:p>
    <w:p w14:paraId="17053478" w14:textId="77777777" w:rsidR="00287BF4" w:rsidRDefault="00287BF4" w:rsidP="00154BC4">
      <w:pPr>
        <w:spacing w:after="0"/>
        <w:ind w:firstLine="708"/>
        <w:jc w:val="both"/>
        <w:rPr>
          <w:rFonts w:ascii="Times New Roman" w:hAnsi="Times New Roman" w:cs="Times New Roman"/>
          <w:sz w:val="24"/>
          <w:szCs w:val="24"/>
        </w:rPr>
      </w:pPr>
    </w:p>
    <w:p w14:paraId="3DBA946B" w14:textId="77777777" w:rsidR="00C934A9" w:rsidRDefault="00287BF4"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stoga </w:t>
      </w:r>
      <w:r w:rsidR="00C934A9">
        <w:rPr>
          <w:rFonts w:ascii="Times New Roman" w:hAnsi="Times New Roman" w:cs="Times New Roman"/>
          <w:sz w:val="24"/>
          <w:szCs w:val="24"/>
        </w:rPr>
        <w:t xml:space="preserve">od </w:t>
      </w:r>
      <w:r w:rsidR="00CF046D">
        <w:rPr>
          <w:rFonts w:ascii="Times New Roman" w:hAnsi="Times New Roman" w:cs="Times New Roman"/>
          <w:sz w:val="24"/>
          <w:szCs w:val="24"/>
        </w:rPr>
        <w:t xml:space="preserve">društva </w:t>
      </w:r>
      <w:proofErr w:type="spellStart"/>
      <w:r w:rsidR="00CF046D">
        <w:rPr>
          <w:rFonts w:ascii="Times New Roman" w:hAnsi="Times New Roman" w:cs="Times New Roman"/>
          <w:sz w:val="24"/>
          <w:szCs w:val="24"/>
        </w:rPr>
        <w:t>Tia</w:t>
      </w:r>
      <w:proofErr w:type="spellEnd"/>
      <w:r w:rsidR="00CF046D">
        <w:rPr>
          <w:rFonts w:ascii="Times New Roman" w:hAnsi="Times New Roman" w:cs="Times New Roman"/>
          <w:sz w:val="24"/>
          <w:szCs w:val="24"/>
        </w:rPr>
        <w:t xml:space="preserve"> Auto d.o.</w:t>
      </w:r>
      <w:r w:rsidR="00B4759A">
        <w:rPr>
          <w:rFonts w:ascii="Times New Roman" w:hAnsi="Times New Roman" w:cs="Times New Roman"/>
          <w:sz w:val="24"/>
          <w:szCs w:val="24"/>
        </w:rPr>
        <w:t>o</w:t>
      </w:r>
      <w:r w:rsidR="00CF046D">
        <w:rPr>
          <w:rFonts w:ascii="Times New Roman" w:hAnsi="Times New Roman" w:cs="Times New Roman"/>
          <w:sz w:val="24"/>
          <w:szCs w:val="24"/>
        </w:rPr>
        <w:t xml:space="preserve">. zatražilo podatak je li društvo izvodilo radove ili stupalo u bilo koju vrstu poslovnih odnosa s dužnosnikom Bojanom </w:t>
      </w:r>
      <w:proofErr w:type="spellStart"/>
      <w:r w:rsidR="00CF046D">
        <w:rPr>
          <w:rFonts w:ascii="Times New Roman" w:hAnsi="Times New Roman" w:cs="Times New Roman"/>
          <w:sz w:val="24"/>
          <w:szCs w:val="24"/>
        </w:rPr>
        <w:t>Simoničem</w:t>
      </w:r>
      <w:proofErr w:type="spellEnd"/>
      <w:r w:rsidR="00CF046D">
        <w:rPr>
          <w:rFonts w:ascii="Times New Roman" w:hAnsi="Times New Roman" w:cs="Times New Roman"/>
          <w:sz w:val="24"/>
          <w:szCs w:val="24"/>
        </w:rPr>
        <w:t>,</w:t>
      </w:r>
      <w:r>
        <w:rPr>
          <w:rFonts w:ascii="Times New Roman" w:hAnsi="Times New Roman" w:cs="Times New Roman"/>
          <w:sz w:val="24"/>
          <w:szCs w:val="24"/>
        </w:rPr>
        <w:t xml:space="preserve"> nakon donošenja odluke u predmetu P-424/17, </w:t>
      </w:r>
      <w:r w:rsidR="00CF046D">
        <w:rPr>
          <w:rFonts w:ascii="Times New Roman" w:hAnsi="Times New Roman" w:cs="Times New Roman"/>
          <w:sz w:val="24"/>
          <w:szCs w:val="24"/>
        </w:rPr>
        <w:t>dok je od Općine Lovran</w:t>
      </w:r>
      <w:r>
        <w:rPr>
          <w:rFonts w:ascii="Times New Roman" w:hAnsi="Times New Roman" w:cs="Times New Roman"/>
          <w:sz w:val="24"/>
          <w:szCs w:val="24"/>
        </w:rPr>
        <w:t xml:space="preserve"> za isto razdoblje</w:t>
      </w:r>
      <w:r w:rsidR="00CF046D">
        <w:rPr>
          <w:rFonts w:ascii="Times New Roman" w:hAnsi="Times New Roman" w:cs="Times New Roman"/>
          <w:sz w:val="24"/>
          <w:szCs w:val="24"/>
        </w:rPr>
        <w:t xml:space="preserve"> zatražen podatak je li Općina stupala u poslovne odnose s društvom </w:t>
      </w:r>
      <w:proofErr w:type="spellStart"/>
      <w:r w:rsidR="00CF046D">
        <w:rPr>
          <w:rFonts w:ascii="Times New Roman" w:hAnsi="Times New Roman" w:cs="Times New Roman"/>
          <w:sz w:val="24"/>
          <w:szCs w:val="24"/>
        </w:rPr>
        <w:t>Tia</w:t>
      </w:r>
      <w:proofErr w:type="spellEnd"/>
      <w:r w:rsidR="00CF046D">
        <w:rPr>
          <w:rFonts w:ascii="Times New Roman" w:hAnsi="Times New Roman" w:cs="Times New Roman"/>
          <w:sz w:val="24"/>
          <w:szCs w:val="24"/>
        </w:rPr>
        <w:t xml:space="preserve"> Auto d.o.o.</w:t>
      </w:r>
    </w:p>
    <w:p w14:paraId="39DCA8E2" w14:textId="77777777" w:rsidR="00CF046D" w:rsidRDefault="00CF046D" w:rsidP="00154BC4">
      <w:pPr>
        <w:spacing w:after="0"/>
        <w:ind w:firstLine="708"/>
        <w:jc w:val="both"/>
        <w:rPr>
          <w:rFonts w:ascii="Times New Roman" w:hAnsi="Times New Roman" w:cs="Times New Roman"/>
          <w:sz w:val="24"/>
          <w:szCs w:val="24"/>
        </w:rPr>
      </w:pPr>
    </w:p>
    <w:p w14:paraId="6147C209" w14:textId="77777777" w:rsidR="00CF046D" w:rsidRDefault="00CF046D"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Općina Lovran odgovorila je na traženje Povjerenstva dopisom KLASA: 032-01/18-01/16, URBROJ: 2156/02-03-01-21-11 od 31. svibnja 2021.g. </w:t>
      </w:r>
      <w:r w:rsidR="00D71B0A">
        <w:rPr>
          <w:rFonts w:ascii="Times New Roman" w:hAnsi="Times New Roman" w:cs="Times New Roman"/>
          <w:sz w:val="24"/>
          <w:szCs w:val="24"/>
        </w:rPr>
        <w:t xml:space="preserve"> dostavljajući </w:t>
      </w:r>
      <w:r w:rsidR="00287BF4">
        <w:rPr>
          <w:rFonts w:ascii="Times New Roman" w:hAnsi="Times New Roman" w:cs="Times New Roman"/>
          <w:sz w:val="24"/>
          <w:szCs w:val="24"/>
        </w:rPr>
        <w:t>dokumentaciju iz koje je razvidno da je Općina Lovran i nakon donošenja odluke u predmetu P-424/17 nastavila poslovati s Općinom Lovran.</w:t>
      </w:r>
    </w:p>
    <w:p w14:paraId="18EBCE9B" w14:textId="77777777" w:rsidR="00287BF4" w:rsidRDefault="00287BF4" w:rsidP="00154BC4">
      <w:pPr>
        <w:spacing w:after="0"/>
        <w:ind w:firstLine="708"/>
        <w:jc w:val="both"/>
        <w:rPr>
          <w:rFonts w:ascii="Times New Roman" w:hAnsi="Times New Roman" w:cs="Times New Roman"/>
          <w:sz w:val="24"/>
          <w:szCs w:val="24"/>
        </w:rPr>
      </w:pPr>
    </w:p>
    <w:p w14:paraId="2961C309" w14:textId="77777777" w:rsidR="00287BF4" w:rsidRDefault="00287BF4"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Društvo </w:t>
      </w:r>
      <w:proofErr w:type="spellStart"/>
      <w:r>
        <w:rPr>
          <w:rFonts w:ascii="Times New Roman" w:hAnsi="Times New Roman" w:cs="Times New Roman"/>
          <w:sz w:val="24"/>
          <w:szCs w:val="24"/>
        </w:rPr>
        <w:t>Tia</w:t>
      </w:r>
      <w:proofErr w:type="spellEnd"/>
      <w:r>
        <w:rPr>
          <w:rFonts w:ascii="Times New Roman" w:hAnsi="Times New Roman" w:cs="Times New Roman"/>
          <w:sz w:val="24"/>
          <w:szCs w:val="24"/>
        </w:rPr>
        <w:t xml:space="preserve"> Auto d.o.o. odgovorilo je kako niti nakon srpnja 2018.g. nije stupalo u poslovne odnose s Bojanom </w:t>
      </w:r>
      <w:proofErr w:type="spellStart"/>
      <w:r>
        <w:rPr>
          <w:rFonts w:ascii="Times New Roman" w:hAnsi="Times New Roman" w:cs="Times New Roman"/>
          <w:sz w:val="24"/>
          <w:szCs w:val="24"/>
        </w:rPr>
        <w:t>Simoničem</w:t>
      </w:r>
      <w:proofErr w:type="spellEnd"/>
      <w:r>
        <w:rPr>
          <w:rFonts w:ascii="Times New Roman" w:hAnsi="Times New Roman" w:cs="Times New Roman"/>
          <w:sz w:val="24"/>
          <w:szCs w:val="24"/>
        </w:rPr>
        <w:t xml:space="preserve"> kao privatnom osobom.</w:t>
      </w:r>
    </w:p>
    <w:p w14:paraId="268408FD" w14:textId="77777777" w:rsidR="00287BF4" w:rsidRDefault="00287BF4" w:rsidP="00154BC4">
      <w:pPr>
        <w:spacing w:after="0"/>
        <w:ind w:firstLine="708"/>
        <w:jc w:val="both"/>
        <w:rPr>
          <w:rFonts w:ascii="Times New Roman" w:hAnsi="Times New Roman" w:cs="Times New Roman"/>
          <w:sz w:val="24"/>
          <w:szCs w:val="24"/>
        </w:rPr>
      </w:pPr>
    </w:p>
    <w:p w14:paraId="325987C9" w14:textId="77777777" w:rsidR="00287BF4" w:rsidRDefault="00287BF4"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uvidom u službene stranice Državnog izbornog </w:t>
      </w:r>
      <w:r w:rsidR="007C7C37" w:rsidRPr="00B4759A">
        <w:rPr>
          <w:rFonts w:ascii="Times New Roman" w:hAnsi="Times New Roman" w:cs="Times New Roman"/>
          <w:color w:val="000000" w:themeColor="text1"/>
          <w:sz w:val="24"/>
          <w:szCs w:val="24"/>
        </w:rPr>
        <w:t>p</w:t>
      </w:r>
      <w:r w:rsidRPr="00B4759A">
        <w:rPr>
          <w:rFonts w:ascii="Times New Roman" w:hAnsi="Times New Roman" w:cs="Times New Roman"/>
          <w:color w:val="000000" w:themeColor="text1"/>
          <w:sz w:val="24"/>
          <w:szCs w:val="24"/>
        </w:rPr>
        <w:t xml:space="preserve">ovjerenstva utvrdilo </w:t>
      </w:r>
      <w:r>
        <w:rPr>
          <w:rFonts w:ascii="Times New Roman" w:hAnsi="Times New Roman" w:cs="Times New Roman"/>
          <w:sz w:val="24"/>
          <w:szCs w:val="24"/>
        </w:rPr>
        <w:t xml:space="preserve">kako društvo </w:t>
      </w:r>
      <w:proofErr w:type="spellStart"/>
      <w:r>
        <w:rPr>
          <w:rFonts w:ascii="Times New Roman" w:hAnsi="Times New Roman" w:cs="Times New Roman"/>
          <w:sz w:val="24"/>
          <w:szCs w:val="24"/>
        </w:rPr>
        <w:t>Tia</w:t>
      </w:r>
      <w:proofErr w:type="spellEnd"/>
      <w:r>
        <w:rPr>
          <w:rFonts w:ascii="Times New Roman" w:hAnsi="Times New Roman" w:cs="Times New Roman"/>
          <w:sz w:val="24"/>
          <w:szCs w:val="24"/>
        </w:rPr>
        <w:t xml:space="preserve"> Auto d.o.o. na lokalnim izborima 2021.g. nije bilo donator Akcije mladih niti dužnosnika Bojana </w:t>
      </w:r>
      <w:proofErr w:type="spellStart"/>
      <w:r>
        <w:rPr>
          <w:rFonts w:ascii="Times New Roman" w:hAnsi="Times New Roman" w:cs="Times New Roman"/>
          <w:sz w:val="24"/>
          <w:szCs w:val="24"/>
        </w:rPr>
        <w:t>Simoniča</w:t>
      </w:r>
      <w:proofErr w:type="spellEnd"/>
      <w:r>
        <w:rPr>
          <w:rFonts w:ascii="Times New Roman" w:hAnsi="Times New Roman" w:cs="Times New Roman"/>
          <w:sz w:val="24"/>
          <w:szCs w:val="24"/>
        </w:rPr>
        <w:t>.</w:t>
      </w:r>
    </w:p>
    <w:p w14:paraId="2FBAF480" w14:textId="77777777" w:rsidR="0091116F" w:rsidRDefault="0091116F" w:rsidP="00154BC4">
      <w:pPr>
        <w:spacing w:after="0"/>
        <w:ind w:firstLine="708"/>
        <w:jc w:val="both"/>
        <w:rPr>
          <w:rFonts w:ascii="Times New Roman" w:hAnsi="Times New Roman" w:cs="Times New Roman"/>
          <w:sz w:val="24"/>
          <w:szCs w:val="24"/>
        </w:rPr>
      </w:pPr>
    </w:p>
    <w:p w14:paraId="32429B1B" w14:textId="77777777" w:rsidR="0091116F" w:rsidRDefault="0091116F"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nije utvrđena poveznica između društva </w:t>
      </w:r>
      <w:proofErr w:type="spellStart"/>
      <w:r>
        <w:rPr>
          <w:rFonts w:ascii="Times New Roman" w:hAnsi="Times New Roman" w:cs="Times New Roman"/>
          <w:sz w:val="24"/>
          <w:szCs w:val="24"/>
        </w:rPr>
        <w:t>Tia</w:t>
      </w:r>
      <w:proofErr w:type="spellEnd"/>
      <w:r>
        <w:rPr>
          <w:rFonts w:ascii="Times New Roman" w:hAnsi="Times New Roman" w:cs="Times New Roman"/>
          <w:sz w:val="24"/>
          <w:szCs w:val="24"/>
        </w:rPr>
        <w:t xml:space="preserve"> Auto d.o.o. i dužnosnika Bojana </w:t>
      </w:r>
      <w:proofErr w:type="spellStart"/>
      <w:r>
        <w:rPr>
          <w:rFonts w:ascii="Times New Roman" w:hAnsi="Times New Roman" w:cs="Times New Roman"/>
          <w:sz w:val="24"/>
          <w:szCs w:val="24"/>
        </w:rPr>
        <w:t>Simoniča</w:t>
      </w:r>
      <w:proofErr w:type="spellEnd"/>
      <w:r>
        <w:rPr>
          <w:rFonts w:ascii="Times New Roman" w:hAnsi="Times New Roman" w:cs="Times New Roman"/>
          <w:sz w:val="24"/>
          <w:szCs w:val="24"/>
        </w:rPr>
        <w:t xml:space="preserve"> koja bi upućivala na povredu odredbi ZSSI-a.</w:t>
      </w:r>
    </w:p>
    <w:p w14:paraId="40453506" w14:textId="77777777" w:rsidR="0091116F" w:rsidRDefault="0091116F" w:rsidP="00154BC4">
      <w:pPr>
        <w:spacing w:after="0"/>
        <w:ind w:firstLine="708"/>
        <w:jc w:val="both"/>
        <w:rPr>
          <w:rFonts w:ascii="Times New Roman" w:hAnsi="Times New Roman" w:cs="Times New Roman"/>
          <w:sz w:val="24"/>
          <w:szCs w:val="24"/>
        </w:rPr>
      </w:pPr>
    </w:p>
    <w:p w14:paraId="3A0FF555" w14:textId="77777777" w:rsidR="0091116F" w:rsidRDefault="0091116F"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a u odnosu na navode da je </w:t>
      </w:r>
      <w:r w:rsidRPr="0091116F">
        <w:rPr>
          <w:rFonts w:ascii="Times New Roman" w:hAnsi="Times New Roman" w:cs="Times New Roman"/>
          <w:sz w:val="24"/>
          <w:szCs w:val="24"/>
        </w:rPr>
        <w:t xml:space="preserve">gospođa Đurđica </w:t>
      </w:r>
      <w:proofErr w:type="spellStart"/>
      <w:r w:rsidRPr="0091116F">
        <w:rPr>
          <w:rFonts w:ascii="Times New Roman" w:hAnsi="Times New Roman" w:cs="Times New Roman"/>
          <w:sz w:val="24"/>
          <w:szCs w:val="24"/>
        </w:rPr>
        <w:t>Tancabel</w:t>
      </w:r>
      <w:proofErr w:type="spellEnd"/>
      <w:r w:rsidRPr="0091116F">
        <w:rPr>
          <w:rFonts w:ascii="Times New Roman" w:hAnsi="Times New Roman" w:cs="Times New Roman"/>
          <w:sz w:val="24"/>
          <w:szCs w:val="24"/>
        </w:rPr>
        <w:t xml:space="preserve"> isposlovala kupnju nekoliko kvadrata zemljišta u Starom gradu 78 i postavljanje svog sina Vanje </w:t>
      </w:r>
      <w:proofErr w:type="spellStart"/>
      <w:r w:rsidRPr="0091116F">
        <w:rPr>
          <w:rFonts w:ascii="Times New Roman" w:hAnsi="Times New Roman" w:cs="Times New Roman"/>
          <w:sz w:val="24"/>
          <w:szCs w:val="24"/>
        </w:rPr>
        <w:t>Tancabela</w:t>
      </w:r>
      <w:proofErr w:type="spellEnd"/>
      <w:r w:rsidRPr="0091116F">
        <w:rPr>
          <w:rFonts w:ascii="Times New Roman" w:hAnsi="Times New Roman" w:cs="Times New Roman"/>
          <w:sz w:val="24"/>
          <w:szCs w:val="24"/>
        </w:rPr>
        <w:t xml:space="preserve"> u nadzorne odbore </w:t>
      </w:r>
      <w:proofErr w:type="spellStart"/>
      <w:r w:rsidRPr="0091116F">
        <w:rPr>
          <w:rFonts w:ascii="Times New Roman" w:hAnsi="Times New Roman" w:cs="Times New Roman"/>
          <w:sz w:val="24"/>
          <w:szCs w:val="24"/>
        </w:rPr>
        <w:t>Thalassoteraphie</w:t>
      </w:r>
      <w:proofErr w:type="spellEnd"/>
      <w:r w:rsidRPr="0091116F">
        <w:rPr>
          <w:rFonts w:ascii="Times New Roman" w:hAnsi="Times New Roman" w:cs="Times New Roman"/>
          <w:sz w:val="24"/>
          <w:szCs w:val="24"/>
        </w:rPr>
        <w:t xml:space="preserve"> Opatija i Stubica d.o.o. sve s ciljem da da potporu u vijeću načelniku Bojanu </w:t>
      </w:r>
      <w:proofErr w:type="spellStart"/>
      <w:r w:rsidRPr="0091116F">
        <w:rPr>
          <w:rFonts w:ascii="Times New Roman" w:hAnsi="Times New Roman" w:cs="Times New Roman"/>
          <w:sz w:val="24"/>
          <w:szCs w:val="24"/>
        </w:rPr>
        <w:t>Simoniču</w:t>
      </w:r>
      <w:proofErr w:type="spellEnd"/>
      <w:r>
        <w:rPr>
          <w:rFonts w:ascii="Times New Roman" w:hAnsi="Times New Roman" w:cs="Times New Roman"/>
          <w:sz w:val="24"/>
          <w:szCs w:val="24"/>
        </w:rPr>
        <w:t xml:space="preserve"> Povjerenstvo je izvršilo uvid u sudski registar za društva </w:t>
      </w:r>
      <w:proofErr w:type="spellStart"/>
      <w:r w:rsidRPr="0091116F">
        <w:rPr>
          <w:rFonts w:ascii="Times New Roman" w:hAnsi="Times New Roman" w:cs="Times New Roman"/>
          <w:sz w:val="24"/>
          <w:szCs w:val="24"/>
        </w:rPr>
        <w:t>Thalassoteraphie</w:t>
      </w:r>
      <w:proofErr w:type="spellEnd"/>
      <w:r w:rsidRPr="0091116F">
        <w:rPr>
          <w:rFonts w:ascii="Times New Roman" w:hAnsi="Times New Roman" w:cs="Times New Roman"/>
          <w:sz w:val="24"/>
          <w:szCs w:val="24"/>
        </w:rPr>
        <w:t xml:space="preserve"> Opatija i Stubica </w:t>
      </w:r>
      <w:proofErr w:type="spellStart"/>
      <w:r w:rsidRPr="0091116F">
        <w:rPr>
          <w:rFonts w:ascii="Times New Roman" w:hAnsi="Times New Roman" w:cs="Times New Roman"/>
          <w:sz w:val="24"/>
          <w:szCs w:val="24"/>
        </w:rPr>
        <w:t>d.o.o</w:t>
      </w:r>
      <w:proofErr w:type="spellEnd"/>
      <w:r>
        <w:rPr>
          <w:rFonts w:ascii="Times New Roman" w:hAnsi="Times New Roman" w:cs="Times New Roman"/>
          <w:sz w:val="24"/>
          <w:szCs w:val="24"/>
        </w:rPr>
        <w:t xml:space="preserve"> te zatražilo podatke od Općine Lovran i društva Stubica d.o.o.</w:t>
      </w:r>
    </w:p>
    <w:p w14:paraId="114382AB" w14:textId="77777777" w:rsidR="0091116F" w:rsidRDefault="0091116F" w:rsidP="00154BC4">
      <w:pPr>
        <w:spacing w:after="0"/>
        <w:ind w:firstLine="708"/>
        <w:jc w:val="both"/>
        <w:rPr>
          <w:rFonts w:ascii="Times New Roman" w:hAnsi="Times New Roman" w:cs="Times New Roman"/>
          <w:sz w:val="24"/>
          <w:szCs w:val="24"/>
        </w:rPr>
      </w:pPr>
    </w:p>
    <w:p w14:paraId="65F883DB" w14:textId="77777777" w:rsidR="0091116F" w:rsidRDefault="0091116F"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sudski registar Povjerenstvo je utvrdilo da je u registru Trgovačkog suda</w:t>
      </w:r>
      <w:r w:rsidR="00585476">
        <w:rPr>
          <w:rFonts w:ascii="Times New Roman" w:hAnsi="Times New Roman" w:cs="Times New Roman"/>
          <w:sz w:val="24"/>
          <w:szCs w:val="24"/>
        </w:rPr>
        <w:t xml:space="preserve"> </w:t>
      </w:r>
      <w:r>
        <w:rPr>
          <w:rFonts w:ascii="Times New Roman" w:hAnsi="Times New Roman" w:cs="Times New Roman"/>
          <w:sz w:val="24"/>
          <w:szCs w:val="24"/>
        </w:rPr>
        <w:t xml:space="preserve">u Rijeci pod brojem MBS: 040117106 upisano trgovačko društvo </w:t>
      </w:r>
      <w:proofErr w:type="spellStart"/>
      <w:r>
        <w:rPr>
          <w:rFonts w:ascii="Times New Roman" w:hAnsi="Times New Roman" w:cs="Times New Roman"/>
          <w:sz w:val="24"/>
          <w:szCs w:val="24"/>
        </w:rPr>
        <w:t>Thalassotherapia</w:t>
      </w:r>
      <w:proofErr w:type="spellEnd"/>
      <w:r>
        <w:rPr>
          <w:rFonts w:ascii="Times New Roman" w:hAnsi="Times New Roman" w:cs="Times New Roman"/>
          <w:sz w:val="24"/>
          <w:szCs w:val="24"/>
        </w:rPr>
        <w:t xml:space="preserve">, Specijalna bolnica za medicinsku rehabilitaciju bolesti srca, pluća i reumatizma </w:t>
      </w:r>
      <w:r w:rsidR="00585476">
        <w:rPr>
          <w:rFonts w:ascii="Times New Roman" w:hAnsi="Times New Roman" w:cs="Times New Roman"/>
          <w:sz w:val="24"/>
          <w:szCs w:val="24"/>
        </w:rPr>
        <w:t>čiji je osnivač Primorsko- goranska županija.</w:t>
      </w:r>
    </w:p>
    <w:p w14:paraId="09E74912" w14:textId="77777777" w:rsidR="00585476" w:rsidRDefault="00585476" w:rsidP="00154BC4">
      <w:pPr>
        <w:spacing w:after="0"/>
        <w:ind w:firstLine="708"/>
        <w:jc w:val="both"/>
        <w:rPr>
          <w:rFonts w:ascii="Times New Roman" w:hAnsi="Times New Roman" w:cs="Times New Roman"/>
          <w:sz w:val="24"/>
          <w:szCs w:val="24"/>
        </w:rPr>
      </w:pPr>
    </w:p>
    <w:p w14:paraId="08EAE938" w14:textId="77777777" w:rsidR="006349E9" w:rsidRDefault="00585476"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Rijeci Povjerenstvo je utvrdilo da je pod brojem MBS: 040130558 upisano trgovačko društvo Stubica d.o.o. čiji je osnivač Općina </w:t>
      </w:r>
      <w:r>
        <w:rPr>
          <w:rFonts w:ascii="Times New Roman" w:hAnsi="Times New Roman" w:cs="Times New Roman"/>
          <w:sz w:val="24"/>
          <w:szCs w:val="24"/>
        </w:rPr>
        <w:lastRenderedPageBreak/>
        <w:t xml:space="preserve">Lovran, a kao jedan od članova Nadzornog odbora upisan je Vanja </w:t>
      </w:r>
      <w:proofErr w:type="spellStart"/>
      <w:r>
        <w:rPr>
          <w:rFonts w:ascii="Times New Roman" w:hAnsi="Times New Roman" w:cs="Times New Roman"/>
          <w:sz w:val="24"/>
          <w:szCs w:val="24"/>
        </w:rPr>
        <w:t>Tancabel</w:t>
      </w:r>
      <w:proofErr w:type="spellEnd"/>
      <w:r>
        <w:rPr>
          <w:rFonts w:ascii="Times New Roman" w:hAnsi="Times New Roman" w:cs="Times New Roman"/>
          <w:sz w:val="24"/>
          <w:szCs w:val="24"/>
        </w:rPr>
        <w:t xml:space="preserve"> koji je na tu funkciju imenovan odlukom Skupštine društva od 15. svibnja 2018.g. </w:t>
      </w:r>
    </w:p>
    <w:p w14:paraId="7EF44008" w14:textId="77777777" w:rsidR="001658AA" w:rsidRDefault="001658AA" w:rsidP="00154BC4">
      <w:pPr>
        <w:spacing w:after="0"/>
        <w:ind w:firstLine="708"/>
        <w:jc w:val="both"/>
        <w:rPr>
          <w:rFonts w:ascii="Times New Roman" w:hAnsi="Times New Roman" w:cs="Times New Roman"/>
          <w:sz w:val="24"/>
          <w:szCs w:val="24"/>
        </w:rPr>
      </w:pPr>
    </w:p>
    <w:p w14:paraId="3701CD3B" w14:textId="321C3399" w:rsidR="00585476" w:rsidRDefault="00585476" w:rsidP="0015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utvrdilo kako dužnosnik Bojan </w:t>
      </w:r>
      <w:proofErr w:type="spellStart"/>
      <w:r>
        <w:rPr>
          <w:rFonts w:ascii="Times New Roman" w:hAnsi="Times New Roman" w:cs="Times New Roman"/>
          <w:sz w:val="24"/>
          <w:szCs w:val="24"/>
        </w:rPr>
        <w:t>Simonič</w:t>
      </w:r>
      <w:proofErr w:type="spellEnd"/>
      <w:r>
        <w:rPr>
          <w:rFonts w:ascii="Times New Roman" w:hAnsi="Times New Roman" w:cs="Times New Roman"/>
          <w:sz w:val="24"/>
          <w:szCs w:val="24"/>
        </w:rPr>
        <w:t xml:space="preserve"> nije imenovao Vanju </w:t>
      </w:r>
      <w:proofErr w:type="spellStart"/>
      <w:r>
        <w:rPr>
          <w:rFonts w:ascii="Times New Roman" w:hAnsi="Times New Roman" w:cs="Times New Roman"/>
          <w:sz w:val="24"/>
          <w:szCs w:val="24"/>
        </w:rPr>
        <w:t>Tancabela</w:t>
      </w:r>
      <w:proofErr w:type="spellEnd"/>
      <w:r>
        <w:rPr>
          <w:rFonts w:ascii="Times New Roman" w:hAnsi="Times New Roman" w:cs="Times New Roman"/>
          <w:sz w:val="24"/>
          <w:szCs w:val="24"/>
        </w:rPr>
        <w:t xml:space="preserve"> u Nadzorni odbor društva </w:t>
      </w:r>
      <w:proofErr w:type="spellStart"/>
      <w:r w:rsidRPr="00585476">
        <w:rPr>
          <w:rFonts w:ascii="Times New Roman" w:hAnsi="Times New Roman" w:cs="Times New Roman"/>
          <w:sz w:val="24"/>
          <w:szCs w:val="24"/>
        </w:rPr>
        <w:t>Thalassoteraphie</w:t>
      </w:r>
      <w:proofErr w:type="spellEnd"/>
      <w:r w:rsidRPr="00585476">
        <w:rPr>
          <w:rFonts w:ascii="Times New Roman" w:hAnsi="Times New Roman" w:cs="Times New Roman"/>
          <w:sz w:val="24"/>
          <w:szCs w:val="24"/>
        </w:rPr>
        <w:t xml:space="preserve"> Opatija</w:t>
      </w:r>
      <w:r>
        <w:rPr>
          <w:rFonts w:ascii="Times New Roman" w:hAnsi="Times New Roman" w:cs="Times New Roman"/>
          <w:sz w:val="24"/>
          <w:szCs w:val="24"/>
        </w:rPr>
        <w:t xml:space="preserve"> budući da je osnivač predmetnog društva Primorsko-goranska županija, a ne Općina Lovran.</w:t>
      </w:r>
    </w:p>
    <w:p w14:paraId="5B2B19A3" w14:textId="77777777" w:rsidR="00585476" w:rsidRDefault="00585476" w:rsidP="00154BC4">
      <w:pPr>
        <w:spacing w:after="0"/>
        <w:ind w:firstLine="708"/>
        <w:jc w:val="both"/>
        <w:rPr>
          <w:rFonts w:ascii="Times New Roman" w:hAnsi="Times New Roman" w:cs="Times New Roman"/>
          <w:sz w:val="24"/>
          <w:szCs w:val="24"/>
        </w:rPr>
      </w:pPr>
    </w:p>
    <w:p w14:paraId="1F836DD0" w14:textId="2084B821" w:rsidR="001C1247" w:rsidRDefault="00585476"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društvo Stubica d.o.o. dostavilo je očitovanje navodeći </w:t>
      </w:r>
      <w:r w:rsidR="0091228F">
        <w:rPr>
          <w:rFonts w:ascii="Times New Roman" w:hAnsi="Times New Roman" w:cs="Times New Roman"/>
          <w:sz w:val="24"/>
          <w:szCs w:val="24"/>
        </w:rPr>
        <w:t xml:space="preserve">da </w:t>
      </w:r>
      <w:r w:rsidR="0091228F" w:rsidRPr="0091228F">
        <w:rPr>
          <w:rFonts w:ascii="Times New Roman" w:hAnsi="Times New Roman" w:cs="Times New Roman"/>
          <w:sz w:val="24"/>
          <w:szCs w:val="24"/>
        </w:rPr>
        <w:t xml:space="preserve"> Skupština društva ne bira već imenuje svoja dva od tri člana koliko ima N</w:t>
      </w:r>
      <w:r w:rsidR="0091228F">
        <w:rPr>
          <w:rFonts w:ascii="Times New Roman" w:hAnsi="Times New Roman" w:cs="Times New Roman"/>
          <w:sz w:val="24"/>
          <w:szCs w:val="24"/>
        </w:rPr>
        <w:t>adzorni odbor</w:t>
      </w:r>
      <w:r w:rsidR="0091228F" w:rsidRPr="0091228F">
        <w:rPr>
          <w:rFonts w:ascii="Times New Roman" w:hAnsi="Times New Roman" w:cs="Times New Roman"/>
          <w:sz w:val="24"/>
          <w:szCs w:val="24"/>
        </w:rPr>
        <w:t xml:space="preserve">, te daje prijedlog za izbor predsjednika Nadzornog odbora, a trećeg člana kao predstavnika zaposlenika u </w:t>
      </w:r>
      <w:r w:rsidR="0091228F">
        <w:rPr>
          <w:rFonts w:ascii="Times New Roman" w:hAnsi="Times New Roman" w:cs="Times New Roman"/>
          <w:sz w:val="24"/>
          <w:szCs w:val="24"/>
        </w:rPr>
        <w:t xml:space="preserve">Nadzornom odboru </w:t>
      </w:r>
      <w:r w:rsidR="0091228F" w:rsidRPr="0091228F">
        <w:rPr>
          <w:rFonts w:ascii="Times New Roman" w:hAnsi="Times New Roman" w:cs="Times New Roman"/>
          <w:sz w:val="24"/>
          <w:szCs w:val="24"/>
        </w:rPr>
        <w:t xml:space="preserve">biraju zaposlenici između sebe, a što je učinjeno uz provedbu propisane procedure. </w:t>
      </w:r>
      <w:r w:rsidR="0091228F">
        <w:rPr>
          <w:rFonts w:ascii="Times New Roman" w:hAnsi="Times New Roman" w:cs="Times New Roman"/>
          <w:sz w:val="24"/>
          <w:szCs w:val="24"/>
        </w:rPr>
        <w:t xml:space="preserve"> Nadalje, navodi se da i</w:t>
      </w:r>
      <w:r w:rsidR="0091228F" w:rsidRPr="0091228F">
        <w:rPr>
          <w:rFonts w:ascii="Times New Roman" w:hAnsi="Times New Roman" w:cs="Times New Roman"/>
          <w:sz w:val="24"/>
          <w:szCs w:val="24"/>
        </w:rPr>
        <w:t xml:space="preserve">zbor predsjednika Vanje </w:t>
      </w:r>
      <w:proofErr w:type="spellStart"/>
      <w:r w:rsidR="0091228F" w:rsidRPr="0091228F">
        <w:rPr>
          <w:rFonts w:ascii="Times New Roman" w:hAnsi="Times New Roman" w:cs="Times New Roman"/>
          <w:sz w:val="24"/>
          <w:szCs w:val="24"/>
        </w:rPr>
        <w:t>Tancabel</w:t>
      </w:r>
      <w:proofErr w:type="spellEnd"/>
      <w:r w:rsidR="0091228F" w:rsidRPr="0091228F">
        <w:rPr>
          <w:rFonts w:ascii="Times New Roman" w:hAnsi="Times New Roman" w:cs="Times New Roman"/>
          <w:sz w:val="24"/>
          <w:szCs w:val="24"/>
        </w:rPr>
        <w:t xml:space="preserve"> i njegovog zamjenika Žarka Šimunića u </w:t>
      </w:r>
      <w:r w:rsidR="0091228F">
        <w:rPr>
          <w:rFonts w:ascii="Times New Roman" w:hAnsi="Times New Roman" w:cs="Times New Roman"/>
          <w:sz w:val="24"/>
          <w:szCs w:val="24"/>
        </w:rPr>
        <w:t>Nadzorni odbor</w:t>
      </w:r>
      <w:r w:rsidR="0091228F" w:rsidRPr="0091228F">
        <w:rPr>
          <w:rFonts w:ascii="Times New Roman" w:hAnsi="Times New Roman" w:cs="Times New Roman"/>
          <w:sz w:val="24"/>
          <w:szCs w:val="24"/>
        </w:rPr>
        <w:t xml:space="preserve"> Stubice d.o.o. obavljen je temeljem Zakona o trgovačkim društvima, članak 264</w:t>
      </w:r>
      <w:r w:rsidR="0091228F">
        <w:rPr>
          <w:rFonts w:ascii="Times New Roman" w:hAnsi="Times New Roman" w:cs="Times New Roman"/>
          <w:sz w:val="24"/>
          <w:szCs w:val="24"/>
        </w:rPr>
        <w:t>.</w:t>
      </w:r>
      <w:r w:rsidR="0091228F" w:rsidRPr="0091228F">
        <w:rPr>
          <w:rFonts w:ascii="Times New Roman" w:hAnsi="Times New Roman" w:cs="Times New Roman"/>
          <w:sz w:val="24"/>
          <w:szCs w:val="24"/>
        </w:rPr>
        <w:t xml:space="preserve">, te sukladno članku 22. Društvenog ugovora i odredbama iz Poslovnika o radu Nadzornog odbora, </w:t>
      </w:r>
      <w:proofErr w:type="spellStart"/>
      <w:r w:rsidR="0091228F" w:rsidRPr="0091228F">
        <w:rPr>
          <w:rFonts w:ascii="Times New Roman" w:hAnsi="Times New Roman" w:cs="Times New Roman"/>
          <w:sz w:val="24"/>
          <w:szCs w:val="24"/>
        </w:rPr>
        <w:t>članak</w:t>
      </w:r>
      <w:r w:rsidR="0091228F">
        <w:rPr>
          <w:rFonts w:ascii="Times New Roman" w:hAnsi="Times New Roman" w:cs="Times New Roman"/>
          <w:sz w:val="24"/>
          <w:szCs w:val="24"/>
        </w:rPr>
        <w:t>u</w:t>
      </w:r>
      <w:proofErr w:type="spellEnd"/>
      <w:r w:rsidR="0091228F" w:rsidRPr="0091228F">
        <w:rPr>
          <w:rFonts w:ascii="Times New Roman" w:hAnsi="Times New Roman" w:cs="Times New Roman"/>
          <w:sz w:val="24"/>
          <w:szCs w:val="24"/>
        </w:rPr>
        <w:t xml:space="preserve"> 3. </w:t>
      </w:r>
      <w:r w:rsidR="0091228F">
        <w:rPr>
          <w:rFonts w:ascii="Times New Roman" w:hAnsi="Times New Roman" w:cs="Times New Roman"/>
          <w:sz w:val="24"/>
          <w:szCs w:val="24"/>
        </w:rPr>
        <w:t xml:space="preserve"> Stoga navodi se da je </w:t>
      </w:r>
      <w:r w:rsidR="0091228F" w:rsidRPr="0091228F">
        <w:rPr>
          <w:rFonts w:ascii="Times New Roman" w:hAnsi="Times New Roman" w:cs="Times New Roman"/>
          <w:sz w:val="24"/>
          <w:szCs w:val="24"/>
        </w:rPr>
        <w:t>Stubica d.o.o. uredno provela postupak temeljem kojeg je izabran za predsjednika nadzornog odbora</w:t>
      </w:r>
      <w:r w:rsidR="0091228F">
        <w:rPr>
          <w:rFonts w:ascii="Times New Roman" w:hAnsi="Times New Roman" w:cs="Times New Roman"/>
          <w:sz w:val="24"/>
          <w:szCs w:val="24"/>
        </w:rPr>
        <w:t xml:space="preserve"> </w:t>
      </w:r>
      <w:r w:rsidR="0091228F" w:rsidRPr="0091228F">
        <w:rPr>
          <w:rFonts w:ascii="Times New Roman" w:hAnsi="Times New Roman" w:cs="Times New Roman"/>
          <w:sz w:val="24"/>
          <w:szCs w:val="24"/>
        </w:rPr>
        <w:t xml:space="preserve">Vanja </w:t>
      </w:r>
      <w:proofErr w:type="spellStart"/>
      <w:r w:rsidR="0091228F" w:rsidRPr="0091228F">
        <w:rPr>
          <w:rFonts w:ascii="Times New Roman" w:hAnsi="Times New Roman" w:cs="Times New Roman"/>
          <w:sz w:val="24"/>
          <w:szCs w:val="24"/>
        </w:rPr>
        <w:t>Tancabel</w:t>
      </w:r>
      <w:proofErr w:type="spellEnd"/>
      <w:r w:rsidR="0091228F" w:rsidRPr="0091228F">
        <w:rPr>
          <w:rFonts w:ascii="Times New Roman" w:hAnsi="Times New Roman" w:cs="Times New Roman"/>
          <w:sz w:val="24"/>
          <w:szCs w:val="24"/>
        </w:rPr>
        <w:t>, te je uredno na osnovu toga upisan u registar Trgovačkog suda u Rijeci.</w:t>
      </w:r>
      <w:r w:rsidR="0091228F">
        <w:rPr>
          <w:rFonts w:ascii="Times New Roman" w:hAnsi="Times New Roman" w:cs="Times New Roman"/>
          <w:sz w:val="24"/>
          <w:szCs w:val="24"/>
        </w:rPr>
        <w:t xml:space="preserve"> Nadalje, a vezano za aktivnosti oko</w:t>
      </w:r>
      <w:r w:rsidR="0091228F" w:rsidRPr="0091228F">
        <w:rPr>
          <w:rFonts w:ascii="Times New Roman" w:hAnsi="Times New Roman" w:cs="Times New Roman"/>
          <w:sz w:val="24"/>
          <w:szCs w:val="24"/>
        </w:rPr>
        <w:t xml:space="preserve"> ostavk</w:t>
      </w:r>
      <w:r w:rsidR="0091228F">
        <w:rPr>
          <w:rFonts w:ascii="Times New Roman" w:hAnsi="Times New Roman" w:cs="Times New Roman"/>
          <w:sz w:val="24"/>
          <w:szCs w:val="24"/>
        </w:rPr>
        <w:t>e</w:t>
      </w:r>
      <w:r w:rsidR="0091228F" w:rsidRPr="0091228F">
        <w:rPr>
          <w:rFonts w:ascii="Times New Roman" w:hAnsi="Times New Roman" w:cs="Times New Roman"/>
          <w:sz w:val="24"/>
          <w:szCs w:val="24"/>
        </w:rPr>
        <w:t xml:space="preserve"> jednog člana te imenovanj</w:t>
      </w:r>
      <w:r w:rsidR="0091228F">
        <w:rPr>
          <w:rFonts w:ascii="Times New Roman" w:hAnsi="Times New Roman" w:cs="Times New Roman"/>
          <w:sz w:val="24"/>
          <w:szCs w:val="24"/>
        </w:rPr>
        <w:t>a</w:t>
      </w:r>
      <w:r w:rsidR="0091228F" w:rsidRPr="0091228F">
        <w:rPr>
          <w:rFonts w:ascii="Times New Roman" w:hAnsi="Times New Roman" w:cs="Times New Roman"/>
          <w:sz w:val="24"/>
          <w:szCs w:val="24"/>
        </w:rPr>
        <w:t xml:space="preserve"> drugo</w:t>
      </w:r>
      <w:r w:rsidR="0091228F">
        <w:rPr>
          <w:rFonts w:ascii="Times New Roman" w:hAnsi="Times New Roman" w:cs="Times New Roman"/>
          <w:sz w:val="24"/>
          <w:szCs w:val="24"/>
        </w:rPr>
        <w:t>g</w:t>
      </w:r>
      <w:r w:rsidR="0091228F" w:rsidRPr="0091228F">
        <w:rPr>
          <w:rFonts w:ascii="Times New Roman" w:hAnsi="Times New Roman" w:cs="Times New Roman"/>
          <w:sz w:val="24"/>
          <w:szCs w:val="24"/>
        </w:rPr>
        <w:t xml:space="preserve"> člana, Stubica d.o.o. pokrenula</w:t>
      </w:r>
      <w:r w:rsidR="0091228F">
        <w:rPr>
          <w:rFonts w:ascii="Times New Roman" w:hAnsi="Times New Roman" w:cs="Times New Roman"/>
          <w:sz w:val="24"/>
          <w:szCs w:val="24"/>
        </w:rPr>
        <w:t xml:space="preserve"> je</w:t>
      </w:r>
      <w:r w:rsidR="0091228F" w:rsidRPr="0091228F">
        <w:rPr>
          <w:rFonts w:ascii="Times New Roman" w:hAnsi="Times New Roman" w:cs="Times New Roman"/>
          <w:sz w:val="24"/>
          <w:szCs w:val="24"/>
        </w:rPr>
        <w:t xml:space="preserve"> temeljem e-mail poruke naslovljen</w:t>
      </w:r>
      <w:r w:rsidR="0091228F">
        <w:rPr>
          <w:rFonts w:ascii="Times New Roman" w:hAnsi="Times New Roman" w:cs="Times New Roman"/>
          <w:sz w:val="24"/>
          <w:szCs w:val="24"/>
        </w:rPr>
        <w:t>e</w:t>
      </w:r>
      <w:r w:rsidR="0091228F" w:rsidRPr="0091228F">
        <w:rPr>
          <w:rFonts w:ascii="Times New Roman" w:hAnsi="Times New Roman" w:cs="Times New Roman"/>
          <w:sz w:val="24"/>
          <w:szCs w:val="24"/>
        </w:rPr>
        <w:t xml:space="preserve"> 09. svibnja 2018. godine. </w:t>
      </w:r>
      <w:r w:rsidR="0091228F">
        <w:rPr>
          <w:rFonts w:ascii="Times New Roman" w:hAnsi="Times New Roman" w:cs="Times New Roman"/>
          <w:sz w:val="24"/>
          <w:szCs w:val="24"/>
        </w:rPr>
        <w:t xml:space="preserve"> Navodi se da je p</w:t>
      </w:r>
      <w:r w:rsidR="0091228F" w:rsidRPr="0091228F">
        <w:rPr>
          <w:rFonts w:ascii="Times New Roman" w:hAnsi="Times New Roman" w:cs="Times New Roman"/>
          <w:sz w:val="24"/>
          <w:szCs w:val="24"/>
        </w:rPr>
        <w:t>redmetna e- mail poruka poslana u ime načelnika Općine Lovran koji je ujedno i jedini člana Skupštine društva s pravom glasa, dakle dobiven je službeni prijedlog vlasnika i osnivača</w:t>
      </w:r>
      <w:r w:rsidR="0091228F">
        <w:rPr>
          <w:rFonts w:ascii="Times New Roman" w:hAnsi="Times New Roman" w:cs="Times New Roman"/>
          <w:sz w:val="24"/>
          <w:szCs w:val="24"/>
        </w:rPr>
        <w:t>.</w:t>
      </w:r>
      <w:r w:rsidR="00EA4E18">
        <w:rPr>
          <w:rFonts w:ascii="Times New Roman" w:hAnsi="Times New Roman" w:cs="Times New Roman"/>
          <w:sz w:val="24"/>
          <w:szCs w:val="24"/>
        </w:rPr>
        <w:t xml:space="preserve"> Nadalje, društvo Stubica d.o.o. navodi da p</w:t>
      </w:r>
      <w:r w:rsidR="00EA4E18" w:rsidRPr="00EA4E18">
        <w:rPr>
          <w:rFonts w:ascii="Times New Roman" w:hAnsi="Times New Roman" w:cs="Times New Roman"/>
          <w:sz w:val="24"/>
          <w:szCs w:val="24"/>
        </w:rPr>
        <w:t>rema čl. 14</w:t>
      </w:r>
      <w:r w:rsidR="00EA4E18">
        <w:rPr>
          <w:rFonts w:ascii="Times New Roman" w:hAnsi="Times New Roman" w:cs="Times New Roman"/>
          <w:sz w:val="24"/>
          <w:szCs w:val="24"/>
        </w:rPr>
        <w:t>.</w:t>
      </w:r>
      <w:r w:rsidR="00EA4E18" w:rsidRPr="00EA4E18">
        <w:rPr>
          <w:rFonts w:ascii="Times New Roman" w:hAnsi="Times New Roman" w:cs="Times New Roman"/>
          <w:sz w:val="24"/>
          <w:szCs w:val="24"/>
        </w:rPr>
        <w:t>, a u svezi s čl. 6</w:t>
      </w:r>
      <w:r w:rsidR="00EA4E18">
        <w:rPr>
          <w:rFonts w:ascii="Times New Roman" w:hAnsi="Times New Roman" w:cs="Times New Roman"/>
          <w:sz w:val="24"/>
          <w:szCs w:val="24"/>
        </w:rPr>
        <w:t>.</w:t>
      </w:r>
      <w:r w:rsidR="00EA4E18" w:rsidRPr="00EA4E18">
        <w:rPr>
          <w:rFonts w:ascii="Times New Roman" w:hAnsi="Times New Roman" w:cs="Times New Roman"/>
          <w:sz w:val="24"/>
          <w:szCs w:val="24"/>
        </w:rPr>
        <w:t xml:space="preserve"> Izjave o osnivanju društva Stubica d.o.o. jedini osnivač društva Stubica d.o.o. je Općina Lovran</w:t>
      </w:r>
      <w:r w:rsidR="00EA4E18">
        <w:rPr>
          <w:rFonts w:ascii="Times New Roman" w:hAnsi="Times New Roman" w:cs="Times New Roman"/>
          <w:sz w:val="24"/>
          <w:szCs w:val="24"/>
        </w:rPr>
        <w:t xml:space="preserve"> koju </w:t>
      </w:r>
      <w:r w:rsidR="00EA4E18" w:rsidRPr="00EA4E18">
        <w:rPr>
          <w:rFonts w:ascii="Times New Roman" w:hAnsi="Times New Roman" w:cs="Times New Roman"/>
          <w:sz w:val="24"/>
          <w:szCs w:val="24"/>
        </w:rPr>
        <w:t xml:space="preserve">prema čl. 46. Statuta Općine Lovran (Službene novine PGŽ 30/09 i 54/12 i Službene novine Općine Lovran broj 2/13 i 3/13 - ispravak, 8/14 - pročišćeni tekst, 3/18, 7/20), predstavlja i zastupa Općinski načelnik. </w:t>
      </w:r>
      <w:r w:rsidR="00EA4E18">
        <w:rPr>
          <w:rFonts w:ascii="Times New Roman" w:hAnsi="Times New Roman" w:cs="Times New Roman"/>
          <w:sz w:val="24"/>
          <w:szCs w:val="24"/>
        </w:rPr>
        <w:t xml:space="preserve"> Nadaje, navodi se da prijedlozi </w:t>
      </w:r>
      <w:r w:rsidR="00EA4E18" w:rsidRPr="00EA4E18">
        <w:rPr>
          <w:rFonts w:ascii="Times New Roman" w:hAnsi="Times New Roman" w:cs="Times New Roman"/>
          <w:sz w:val="24"/>
          <w:szCs w:val="24"/>
        </w:rPr>
        <w:t xml:space="preserve">za imenovanje članova nadzornog odbora u mandatu 2016.-2020, upućeni su od strane Alana </w:t>
      </w:r>
      <w:proofErr w:type="spellStart"/>
      <w:r w:rsidR="00EA4E18" w:rsidRPr="00EA4E18">
        <w:rPr>
          <w:rFonts w:ascii="Times New Roman" w:hAnsi="Times New Roman" w:cs="Times New Roman"/>
          <w:sz w:val="24"/>
          <w:szCs w:val="24"/>
        </w:rPr>
        <w:t>Sankovića</w:t>
      </w:r>
      <w:proofErr w:type="spellEnd"/>
      <w:r w:rsidR="00EA4E18" w:rsidRPr="00EA4E18">
        <w:rPr>
          <w:rFonts w:ascii="Times New Roman" w:hAnsi="Times New Roman" w:cs="Times New Roman"/>
          <w:sz w:val="24"/>
          <w:szCs w:val="24"/>
        </w:rPr>
        <w:t>, načelnika koji je dužnost obnašao do 11.6.2017. godine temeljem usmenih prijedloga na sjednici Općinskog vijeća</w:t>
      </w:r>
      <w:r w:rsidR="00EA4E18">
        <w:rPr>
          <w:rFonts w:ascii="Times New Roman" w:hAnsi="Times New Roman" w:cs="Times New Roman"/>
          <w:sz w:val="24"/>
          <w:szCs w:val="24"/>
        </w:rPr>
        <w:t xml:space="preserve"> </w:t>
      </w:r>
      <w:r w:rsidR="00EA4E18" w:rsidRPr="00EA4E18">
        <w:rPr>
          <w:rFonts w:ascii="Times New Roman" w:hAnsi="Times New Roman" w:cs="Times New Roman"/>
          <w:sz w:val="24"/>
          <w:szCs w:val="24"/>
        </w:rPr>
        <w:t>za mandatno razdoblje od 4 godine</w:t>
      </w:r>
      <w:r w:rsidR="00EA4E18">
        <w:rPr>
          <w:rFonts w:ascii="Times New Roman" w:hAnsi="Times New Roman" w:cs="Times New Roman"/>
          <w:sz w:val="24"/>
          <w:szCs w:val="24"/>
        </w:rPr>
        <w:t xml:space="preserve"> no b</w:t>
      </w:r>
      <w:r w:rsidR="00EA4E18" w:rsidRPr="00EA4E18">
        <w:rPr>
          <w:rFonts w:ascii="Times New Roman" w:hAnsi="Times New Roman" w:cs="Times New Roman"/>
          <w:sz w:val="24"/>
          <w:szCs w:val="24"/>
        </w:rPr>
        <w:t xml:space="preserve">udući da je jedan od članova </w:t>
      </w:r>
      <w:r w:rsidR="00EA4E18">
        <w:rPr>
          <w:rFonts w:ascii="Times New Roman" w:hAnsi="Times New Roman" w:cs="Times New Roman"/>
          <w:sz w:val="24"/>
          <w:szCs w:val="24"/>
        </w:rPr>
        <w:t>N</w:t>
      </w:r>
      <w:r w:rsidR="00EA4E18" w:rsidRPr="00EA4E18">
        <w:rPr>
          <w:rFonts w:ascii="Times New Roman" w:hAnsi="Times New Roman" w:cs="Times New Roman"/>
          <w:sz w:val="24"/>
          <w:szCs w:val="24"/>
        </w:rPr>
        <w:t>adzornog odbora za trajanja mandata podnio ostavku, a općinsko vijeće je propustilo dati pismene prijedloge do kraja trajanja njegovog mandata imenovan je zamjenik iz redova oporbenih vijećnika od strane općinskog načelnika</w:t>
      </w:r>
      <w:r w:rsidR="00EA4E18">
        <w:rPr>
          <w:rFonts w:ascii="Times New Roman" w:hAnsi="Times New Roman" w:cs="Times New Roman"/>
          <w:sz w:val="24"/>
          <w:szCs w:val="24"/>
        </w:rPr>
        <w:t xml:space="preserve">, </w:t>
      </w:r>
      <w:r w:rsidR="00EA4E18" w:rsidRPr="00EA4E18">
        <w:rPr>
          <w:rFonts w:ascii="Times New Roman" w:hAnsi="Times New Roman" w:cs="Times New Roman"/>
          <w:sz w:val="24"/>
          <w:szCs w:val="24"/>
        </w:rPr>
        <w:t>sve u skladu sa zauzetim stavom Povjerenstva za odlučivanje o sukobu interesa u mišljenjima M- 91/14 te 711-U-1406-M-102/15-02-18.</w:t>
      </w:r>
      <w:r w:rsidR="00EA4E18">
        <w:rPr>
          <w:rFonts w:ascii="Times New Roman" w:hAnsi="Times New Roman" w:cs="Times New Roman"/>
          <w:sz w:val="24"/>
          <w:szCs w:val="24"/>
        </w:rPr>
        <w:t xml:space="preserve"> Isto tako, navodi se i da </w:t>
      </w:r>
      <w:r w:rsidR="00EA4E18" w:rsidRPr="00EA4E18">
        <w:rPr>
          <w:rFonts w:ascii="Times New Roman" w:hAnsi="Times New Roman" w:cs="Times New Roman"/>
          <w:sz w:val="24"/>
          <w:szCs w:val="24"/>
        </w:rPr>
        <w:t xml:space="preserve">je </w:t>
      </w:r>
      <w:r w:rsidR="00EA4E18">
        <w:rPr>
          <w:rFonts w:ascii="Times New Roman" w:hAnsi="Times New Roman" w:cs="Times New Roman"/>
          <w:sz w:val="24"/>
          <w:szCs w:val="24"/>
        </w:rPr>
        <w:t xml:space="preserve"> navedeni Nadzorni odbor </w:t>
      </w:r>
      <w:r w:rsidR="00EA4E18" w:rsidRPr="00EA4E18">
        <w:rPr>
          <w:rFonts w:ascii="Times New Roman" w:hAnsi="Times New Roman" w:cs="Times New Roman"/>
          <w:sz w:val="24"/>
          <w:szCs w:val="24"/>
        </w:rPr>
        <w:t>u mandatu od 28</w:t>
      </w:r>
      <w:r w:rsidR="00EA4E18">
        <w:rPr>
          <w:rFonts w:ascii="Times New Roman" w:hAnsi="Times New Roman" w:cs="Times New Roman"/>
          <w:sz w:val="24"/>
          <w:szCs w:val="24"/>
        </w:rPr>
        <w:t>.</w:t>
      </w:r>
      <w:r w:rsidR="00EA4E18" w:rsidRPr="00EA4E18">
        <w:rPr>
          <w:rFonts w:ascii="Times New Roman" w:hAnsi="Times New Roman" w:cs="Times New Roman"/>
          <w:sz w:val="24"/>
          <w:szCs w:val="24"/>
        </w:rPr>
        <w:t xml:space="preserve">11.2016. godine, pri čemu je vijeće propustilo donijeti službeni prijedlog već su prijedlozi dani usmeno na raspravi. </w:t>
      </w:r>
      <w:proofErr w:type="spellStart"/>
      <w:r w:rsidR="00EA4E18" w:rsidRPr="00EA4E18">
        <w:rPr>
          <w:rFonts w:ascii="Times New Roman" w:hAnsi="Times New Roman" w:cs="Times New Roman"/>
          <w:sz w:val="24"/>
          <w:szCs w:val="24"/>
        </w:rPr>
        <w:t>Odustankom</w:t>
      </w:r>
      <w:proofErr w:type="spellEnd"/>
      <w:r w:rsidR="00EA4E18" w:rsidRPr="00EA4E18">
        <w:rPr>
          <w:rFonts w:ascii="Times New Roman" w:hAnsi="Times New Roman" w:cs="Times New Roman"/>
          <w:sz w:val="24"/>
          <w:szCs w:val="24"/>
        </w:rPr>
        <w:t xml:space="preserve"> jednog od imenovanih članova nadzornog odbora</w:t>
      </w:r>
      <w:r w:rsidR="00EA4E18">
        <w:rPr>
          <w:rFonts w:ascii="Times New Roman" w:hAnsi="Times New Roman" w:cs="Times New Roman"/>
          <w:sz w:val="24"/>
          <w:szCs w:val="24"/>
        </w:rPr>
        <w:t>,</w:t>
      </w:r>
      <w:r w:rsidR="00EA4E18" w:rsidRPr="00EA4E18">
        <w:rPr>
          <w:rFonts w:ascii="Times New Roman" w:hAnsi="Times New Roman" w:cs="Times New Roman"/>
          <w:sz w:val="24"/>
          <w:szCs w:val="24"/>
        </w:rPr>
        <w:t xml:space="preserve"> sukladno ranije citiranim mišljenjima </w:t>
      </w:r>
      <w:r w:rsidR="00EA4E18">
        <w:rPr>
          <w:rFonts w:ascii="Times New Roman" w:hAnsi="Times New Roman" w:cs="Times New Roman"/>
          <w:sz w:val="24"/>
          <w:szCs w:val="24"/>
        </w:rPr>
        <w:t>P</w:t>
      </w:r>
      <w:r w:rsidR="00EA4E18" w:rsidRPr="00EA4E18">
        <w:rPr>
          <w:rFonts w:ascii="Times New Roman" w:hAnsi="Times New Roman" w:cs="Times New Roman"/>
          <w:sz w:val="24"/>
          <w:szCs w:val="24"/>
        </w:rPr>
        <w:t>ovjerenstva</w:t>
      </w:r>
      <w:r w:rsidR="00EA4E18">
        <w:rPr>
          <w:rFonts w:ascii="Times New Roman" w:hAnsi="Times New Roman" w:cs="Times New Roman"/>
          <w:sz w:val="24"/>
          <w:szCs w:val="24"/>
        </w:rPr>
        <w:t>,</w:t>
      </w:r>
      <w:r w:rsidR="00EA4E18" w:rsidRPr="00EA4E18">
        <w:rPr>
          <w:rFonts w:ascii="Times New Roman" w:hAnsi="Times New Roman" w:cs="Times New Roman"/>
          <w:sz w:val="24"/>
          <w:szCs w:val="24"/>
        </w:rPr>
        <w:t xml:space="preserve"> a </w:t>
      </w:r>
      <w:r w:rsidR="00EA4E18">
        <w:rPr>
          <w:rFonts w:ascii="Times New Roman" w:hAnsi="Times New Roman" w:cs="Times New Roman"/>
          <w:sz w:val="24"/>
          <w:szCs w:val="24"/>
        </w:rPr>
        <w:t xml:space="preserve">budući da se </w:t>
      </w:r>
      <w:r w:rsidR="00EA4E18" w:rsidRPr="00EA4E18">
        <w:rPr>
          <w:rFonts w:ascii="Times New Roman" w:hAnsi="Times New Roman" w:cs="Times New Roman"/>
          <w:sz w:val="24"/>
          <w:szCs w:val="24"/>
        </w:rPr>
        <w:t>radi o imenovanju unutar istog mandata prilikom odlučivanja načelnik se nije dužan držati danih prijedloga već je ovlast dana njemu na odlučivanje sukladno odredbama Izjave o osnivanju društva te Zakona o trgovačkim društvima.</w:t>
      </w:r>
      <w:r w:rsidR="00EA4E18">
        <w:rPr>
          <w:rFonts w:ascii="Times New Roman" w:hAnsi="Times New Roman" w:cs="Times New Roman"/>
          <w:sz w:val="24"/>
          <w:szCs w:val="24"/>
        </w:rPr>
        <w:t xml:space="preserve"> Nadalje, navodi se i da je, </w:t>
      </w:r>
      <w:r w:rsidR="00EA4E18" w:rsidRPr="00EA4E18">
        <w:rPr>
          <w:rFonts w:ascii="Times New Roman" w:hAnsi="Times New Roman" w:cs="Times New Roman"/>
          <w:sz w:val="24"/>
          <w:szCs w:val="24"/>
        </w:rPr>
        <w:t>sukladno navodima općinskog načelnika ovo</w:t>
      </w:r>
      <w:r w:rsidR="001C1247">
        <w:rPr>
          <w:rFonts w:ascii="Times New Roman" w:hAnsi="Times New Roman" w:cs="Times New Roman"/>
          <w:sz w:val="24"/>
          <w:szCs w:val="24"/>
        </w:rPr>
        <w:t xml:space="preserve"> </w:t>
      </w:r>
      <w:r w:rsidR="00EA4E18" w:rsidRPr="00EA4E18">
        <w:rPr>
          <w:rFonts w:ascii="Times New Roman" w:hAnsi="Times New Roman" w:cs="Times New Roman"/>
          <w:sz w:val="24"/>
          <w:szCs w:val="24"/>
        </w:rPr>
        <w:t>imenovanje provedeno po obavljenim konzultacijama s članovima predstavničkog tijela</w:t>
      </w:r>
      <w:r w:rsidR="00EA4E18">
        <w:rPr>
          <w:rFonts w:ascii="Times New Roman" w:hAnsi="Times New Roman" w:cs="Times New Roman"/>
          <w:sz w:val="24"/>
          <w:szCs w:val="24"/>
        </w:rPr>
        <w:t xml:space="preserve">, </w:t>
      </w:r>
      <w:r w:rsidR="00EA4E18" w:rsidRPr="00EA4E18">
        <w:rPr>
          <w:rFonts w:ascii="Times New Roman" w:hAnsi="Times New Roman" w:cs="Times New Roman"/>
          <w:sz w:val="24"/>
          <w:szCs w:val="24"/>
        </w:rPr>
        <w:t xml:space="preserve">pri čemu je imenovan upravo član iz redova oporbe koji je bio kandidat za zamjenika načelnika suprotstavljen aktualnom načelniku u drugom krugu izbora </w:t>
      </w:r>
      <w:r w:rsidR="00EA4E18">
        <w:rPr>
          <w:rFonts w:ascii="Times New Roman" w:hAnsi="Times New Roman" w:cs="Times New Roman"/>
          <w:sz w:val="24"/>
          <w:szCs w:val="24"/>
        </w:rPr>
        <w:t xml:space="preserve">kako bi se </w:t>
      </w:r>
      <w:r w:rsidR="00EA4E18" w:rsidRPr="00EA4E18">
        <w:rPr>
          <w:rFonts w:ascii="Times New Roman" w:hAnsi="Times New Roman" w:cs="Times New Roman"/>
          <w:sz w:val="24"/>
          <w:szCs w:val="24"/>
        </w:rPr>
        <w:t xml:space="preserve">osigurao što </w:t>
      </w:r>
      <w:proofErr w:type="spellStart"/>
      <w:r w:rsidR="00EA4E18" w:rsidRPr="00EA4E18">
        <w:rPr>
          <w:rFonts w:ascii="Times New Roman" w:hAnsi="Times New Roman" w:cs="Times New Roman"/>
          <w:sz w:val="24"/>
          <w:szCs w:val="24"/>
        </w:rPr>
        <w:t>transparentniji</w:t>
      </w:r>
      <w:proofErr w:type="spellEnd"/>
      <w:r w:rsidR="00EA4E18" w:rsidRPr="00EA4E18">
        <w:rPr>
          <w:rFonts w:ascii="Times New Roman" w:hAnsi="Times New Roman" w:cs="Times New Roman"/>
          <w:sz w:val="24"/>
          <w:szCs w:val="24"/>
        </w:rPr>
        <w:t xml:space="preserve"> nadzor nad komunalnim društvom u vlasništvu jedinice lokalne </w:t>
      </w:r>
      <w:r w:rsidR="00EA4E18" w:rsidRPr="00EA4E18">
        <w:rPr>
          <w:rFonts w:ascii="Times New Roman" w:hAnsi="Times New Roman" w:cs="Times New Roman"/>
          <w:sz w:val="24"/>
          <w:szCs w:val="24"/>
        </w:rPr>
        <w:lastRenderedPageBreak/>
        <w:t>samouprave.</w:t>
      </w:r>
      <w:r w:rsidR="001C1247">
        <w:rPr>
          <w:rFonts w:ascii="Times New Roman" w:hAnsi="Times New Roman" w:cs="Times New Roman"/>
          <w:sz w:val="24"/>
          <w:szCs w:val="24"/>
        </w:rPr>
        <w:t xml:space="preserve"> U prilog svojem očitovanju društvo Stubica d.o.o. dostavila je i dokumentaciju kojom potvrđuje svoje navode.</w:t>
      </w:r>
    </w:p>
    <w:p w14:paraId="1018981C" w14:textId="77777777" w:rsidR="001C1247" w:rsidRDefault="001C1247" w:rsidP="001C1247">
      <w:pPr>
        <w:spacing w:after="0"/>
        <w:ind w:firstLine="708"/>
        <w:jc w:val="both"/>
        <w:rPr>
          <w:rFonts w:ascii="Times New Roman" w:hAnsi="Times New Roman" w:cs="Times New Roman"/>
          <w:sz w:val="24"/>
          <w:szCs w:val="24"/>
        </w:rPr>
      </w:pPr>
    </w:p>
    <w:p w14:paraId="1A9031F5" w14:textId="77777777" w:rsidR="001C1247" w:rsidRDefault="001C1247" w:rsidP="001C1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dostavljene dokumentacije razvidno je da je dana 15. svibnja 2018.g.  Skupština društva koju predstavlja dužnosnik Bojan </w:t>
      </w:r>
      <w:proofErr w:type="spellStart"/>
      <w:r>
        <w:rPr>
          <w:rFonts w:ascii="Times New Roman" w:hAnsi="Times New Roman" w:cs="Times New Roman"/>
          <w:sz w:val="24"/>
          <w:szCs w:val="24"/>
        </w:rPr>
        <w:t>Simonič</w:t>
      </w:r>
      <w:proofErr w:type="spellEnd"/>
      <w:r>
        <w:rPr>
          <w:rFonts w:ascii="Times New Roman" w:hAnsi="Times New Roman" w:cs="Times New Roman"/>
          <w:sz w:val="24"/>
          <w:szCs w:val="24"/>
        </w:rPr>
        <w:t xml:space="preserve"> donijela odluku o imenovanju Vanje </w:t>
      </w:r>
      <w:proofErr w:type="spellStart"/>
      <w:r>
        <w:rPr>
          <w:rFonts w:ascii="Times New Roman" w:hAnsi="Times New Roman" w:cs="Times New Roman"/>
          <w:sz w:val="24"/>
          <w:szCs w:val="24"/>
        </w:rPr>
        <w:t>Tancabela</w:t>
      </w:r>
      <w:proofErr w:type="spellEnd"/>
      <w:r>
        <w:rPr>
          <w:rFonts w:ascii="Times New Roman" w:hAnsi="Times New Roman" w:cs="Times New Roman"/>
          <w:sz w:val="24"/>
          <w:szCs w:val="24"/>
        </w:rPr>
        <w:t xml:space="preserve"> za člana Nadzornog odbora društva Stubica d.o.o. bez prijedloga Općinskog vijeća Općine Lovran.</w:t>
      </w:r>
    </w:p>
    <w:p w14:paraId="28D937EE" w14:textId="77777777" w:rsidR="0091228F" w:rsidRDefault="0091228F" w:rsidP="0091228F">
      <w:pPr>
        <w:spacing w:after="0"/>
        <w:ind w:firstLine="708"/>
        <w:jc w:val="both"/>
        <w:rPr>
          <w:rFonts w:ascii="Times New Roman" w:hAnsi="Times New Roman" w:cs="Times New Roman"/>
          <w:sz w:val="24"/>
          <w:szCs w:val="24"/>
        </w:rPr>
      </w:pPr>
    </w:p>
    <w:p w14:paraId="30437A95" w14:textId="77777777" w:rsidR="001C1247" w:rsidRPr="001C1247" w:rsidRDefault="001C1247" w:rsidP="001C1247">
      <w:pPr>
        <w:spacing w:after="0"/>
        <w:ind w:firstLine="708"/>
        <w:jc w:val="both"/>
        <w:rPr>
          <w:rFonts w:ascii="Times New Roman" w:hAnsi="Times New Roman" w:cs="Times New Roman"/>
          <w:sz w:val="24"/>
          <w:szCs w:val="24"/>
        </w:rPr>
      </w:pPr>
      <w:r w:rsidRPr="001C1247">
        <w:rPr>
          <w:rFonts w:ascii="Times New Roman" w:hAnsi="Times New Roman" w:cs="Times New Roman"/>
          <w:sz w:val="24"/>
          <w:szCs w:val="24"/>
        </w:rPr>
        <w:t xml:space="preserve">Povjerenstvo ukazuje kako odredbe Zakona o trgovačkim društvima („Narodne novine“ broj 111/93., 34/99., 121/99., 52/00., 118/03., 107/07., 146/08., 137/09, 152/11., 111/12., 144/12. i 68/13., 110/15. i 40/19.,dalje u tekstu: ZTD) propisuju postupak donošenja odluka skupština trgovačkih društava, pa tako i odluka o imenovanjima članova tijela trgovačkih društava. 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 No, specifične procedure koje prethode odlukama skupština o imenovanju članova nadzornih odbora i uprava trgovačkih društava u kojima Republika Hrvatska, odnosno jedinice lokalne i područne (regionalne) samouprave imaju udjele u vlasništvu, a koje su propisane drugim zakonima također je potrebno primjenjivati. </w:t>
      </w:r>
    </w:p>
    <w:p w14:paraId="27C266CB" w14:textId="77777777" w:rsidR="001C1247" w:rsidRPr="001C1247" w:rsidRDefault="001C1247" w:rsidP="001C1247">
      <w:pPr>
        <w:spacing w:after="0"/>
        <w:ind w:firstLine="708"/>
        <w:jc w:val="both"/>
        <w:rPr>
          <w:rFonts w:ascii="Times New Roman" w:hAnsi="Times New Roman" w:cs="Times New Roman"/>
          <w:sz w:val="24"/>
          <w:szCs w:val="24"/>
        </w:rPr>
      </w:pPr>
    </w:p>
    <w:p w14:paraId="67EE4A38" w14:textId="77777777" w:rsidR="001C1247" w:rsidRPr="001C1247" w:rsidRDefault="001C1247" w:rsidP="001C1247">
      <w:pPr>
        <w:spacing w:after="0"/>
        <w:ind w:firstLine="708"/>
        <w:jc w:val="both"/>
        <w:rPr>
          <w:rFonts w:ascii="Times New Roman" w:hAnsi="Times New Roman" w:cs="Times New Roman"/>
          <w:sz w:val="24"/>
          <w:szCs w:val="24"/>
        </w:rPr>
      </w:pPr>
      <w:r w:rsidRPr="001C1247">
        <w:rPr>
          <w:rFonts w:ascii="Times New Roman" w:hAnsi="Times New Roman" w:cs="Times New Roman"/>
          <w:sz w:val="24"/>
          <w:szCs w:val="24"/>
        </w:rPr>
        <w:t>Nadalje, čelnik izvršne vlasti jedinice lokalne ili regionalne samouprave ovlašten je na skupštinama trgovačkih društava u vlasništvu te jedinice glasovati za imenovanje članova nadzornog odbora i uprave, odnosno ukoliko sam predstavlja Skupštinu da je ovlašten donositi odluku o opozivu ili imenovanju člana Uprave ili Nadzornog odbora,  ali s tom razlikom da bi njegovu glasovanju na skupštini ili donošenju odluke trebao prethoditi prijedlog predstavničkog tijela iste jedinice lokalne odnosno područne (regionalne) samouprave, kako bi se poštovala odredba članka 15. stavka 2. ZSSI-a.</w:t>
      </w:r>
    </w:p>
    <w:p w14:paraId="3BA22355" w14:textId="77777777" w:rsidR="001C1247" w:rsidRPr="001C1247" w:rsidRDefault="001C1247" w:rsidP="001C1247">
      <w:pPr>
        <w:spacing w:after="0"/>
        <w:ind w:firstLine="708"/>
        <w:jc w:val="both"/>
        <w:rPr>
          <w:rFonts w:ascii="Times New Roman" w:hAnsi="Times New Roman" w:cs="Times New Roman"/>
          <w:sz w:val="24"/>
          <w:szCs w:val="24"/>
        </w:rPr>
      </w:pPr>
    </w:p>
    <w:p w14:paraId="56323750" w14:textId="77777777" w:rsidR="006349E9" w:rsidRDefault="001C1247" w:rsidP="001C1247">
      <w:pPr>
        <w:spacing w:after="0"/>
        <w:ind w:firstLine="708"/>
        <w:jc w:val="both"/>
        <w:rPr>
          <w:rFonts w:ascii="Times New Roman" w:hAnsi="Times New Roman" w:cs="Times New Roman"/>
          <w:sz w:val="24"/>
          <w:szCs w:val="24"/>
        </w:rPr>
      </w:pPr>
      <w:r w:rsidRPr="001C1247">
        <w:rPr>
          <w:rFonts w:ascii="Times New Roman" w:hAnsi="Times New Roman" w:cs="Times New Roman"/>
          <w:sz w:val="24"/>
          <w:szCs w:val="24"/>
        </w:rPr>
        <w:t>Međutim, Povjerenstvo ističe kako je iz Mišljenja Povjerenstva Broj M-</w:t>
      </w:r>
      <w:r>
        <w:rPr>
          <w:rFonts w:ascii="Times New Roman" w:hAnsi="Times New Roman" w:cs="Times New Roman"/>
          <w:sz w:val="24"/>
          <w:szCs w:val="24"/>
        </w:rPr>
        <w:t>102</w:t>
      </w:r>
      <w:r w:rsidRPr="001C1247">
        <w:rPr>
          <w:rFonts w:ascii="Times New Roman" w:hAnsi="Times New Roman" w:cs="Times New Roman"/>
          <w:sz w:val="24"/>
          <w:szCs w:val="24"/>
        </w:rPr>
        <w:t>/</w:t>
      </w:r>
      <w:r>
        <w:rPr>
          <w:rFonts w:ascii="Times New Roman" w:hAnsi="Times New Roman" w:cs="Times New Roman"/>
          <w:sz w:val="24"/>
          <w:szCs w:val="24"/>
        </w:rPr>
        <w:t>15</w:t>
      </w:r>
      <w:r w:rsidRPr="001C1247">
        <w:rPr>
          <w:rFonts w:ascii="Times New Roman" w:hAnsi="Times New Roman" w:cs="Times New Roman"/>
          <w:sz w:val="24"/>
          <w:szCs w:val="24"/>
        </w:rPr>
        <w:t xml:space="preserve"> od </w:t>
      </w:r>
      <w:r>
        <w:rPr>
          <w:rFonts w:ascii="Times New Roman" w:hAnsi="Times New Roman" w:cs="Times New Roman"/>
          <w:sz w:val="24"/>
          <w:szCs w:val="24"/>
        </w:rPr>
        <w:t>17</w:t>
      </w:r>
      <w:r w:rsidRPr="001C1247">
        <w:rPr>
          <w:rFonts w:ascii="Times New Roman" w:hAnsi="Times New Roman" w:cs="Times New Roman"/>
          <w:sz w:val="24"/>
          <w:szCs w:val="24"/>
        </w:rPr>
        <w:t xml:space="preserve">. </w:t>
      </w:r>
      <w:r>
        <w:rPr>
          <w:rFonts w:ascii="Times New Roman" w:hAnsi="Times New Roman" w:cs="Times New Roman"/>
          <w:sz w:val="24"/>
          <w:szCs w:val="24"/>
        </w:rPr>
        <w:t>rujna</w:t>
      </w:r>
      <w:r w:rsidRPr="001C1247">
        <w:rPr>
          <w:rFonts w:ascii="Times New Roman" w:hAnsi="Times New Roman" w:cs="Times New Roman"/>
          <w:sz w:val="24"/>
          <w:szCs w:val="24"/>
        </w:rPr>
        <w:t xml:space="preserve"> 201</w:t>
      </w:r>
      <w:r>
        <w:rPr>
          <w:rFonts w:ascii="Times New Roman" w:hAnsi="Times New Roman" w:cs="Times New Roman"/>
          <w:sz w:val="24"/>
          <w:szCs w:val="24"/>
        </w:rPr>
        <w:t>5</w:t>
      </w:r>
      <w:r w:rsidRPr="001C1247">
        <w:rPr>
          <w:rFonts w:ascii="Times New Roman" w:hAnsi="Times New Roman" w:cs="Times New Roman"/>
          <w:sz w:val="24"/>
          <w:szCs w:val="24"/>
        </w:rPr>
        <w:t>.g. razvidno da je Povjerenstvo u 201</w:t>
      </w:r>
      <w:r>
        <w:rPr>
          <w:rFonts w:ascii="Times New Roman" w:hAnsi="Times New Roman" w:cs="Times New Roman"/>
          <w:sz w:val="24"/>
          <w:szCs w:val="24"/>
        </w:rPr>
        <w:t>5</w:t>
      </w:r>
      <w:r w:rsidRPr="001C1247">
        <w:rPr>
          <w:rFonts w:ascii="Times New Roman" w:hAnsi="Times New Roman" w:cs="Times New Roman"/>
          <w:sz w:val="24"/>
          <w:szCs w:val="24"/>
        </w:rPr>
        <w:t xml:space="preserve">.g dalo tumačenje odredbe članka 15. stavka 2. ZSSI-a da gradonačelnik imenuje i razrješava predstavnika jedinice lokalne samouprave u kojoj obnaša dužnost, u skupštinu trgovačkog društva u kojem ta jedinica lokalne ili područne (regionalne) samouprave ima udio u vlasništvu odnosno temeljnom kapitalu, te može i on osobno biti predstavnik jedinice u Skupštini trgovačkog društva te da se imenovanja članova drugih tijela u trgovačkom društvu, odnosno imenovanja članova uprave i nadzornog odbora, vrše se sukladno odredbama Zakona o trgovačkim društvima i odredbama temeljnog akta kojim se osniva konkretno trgovačko društvo, pri čemu u donošenju odluka o imenovanju, predstavnik jedinice lokalne samouprave ima onaj broj glasova, koji je sukladan veličini udjela jedinice lokalne samouprave koju predstavlja u ukupnom vlasništvu (temeljnom kapitalu) tog trgovačkog društva, osim ako u osnivačkom aktu nije drugačije ugovoreno. Nadalje, u Mišljenu se navodi da  odredbama ZSSI-a nije propisano da je gradonačelnik kao predstavnik jedinice lokalne </w:t>
      </w:r>
      <w:r w:rsidRPr="001C1247">
        <w:rPr>
          <w:rFonts w:ascii="Times New Roman" w:hAnsi="Times New Roman" w:cs="Times New Roman"/>
          <w:sz w:val="24"/>
          <w:szCs w:val="24"/>
        </w:rPr>
        <w:lastRenderedPageBreak/>
        <w:t>samouprave u skupštini trgovačkog društva, dužan postupiti sukladno prijedlogu predstavničkog tijela.</w:t>
      </w:r>
    </w:p>
    <w:p w14:paraId="5F80E42F" w14:textId="77777777" w:rsidR="001C1247" w:rsidRDefault="001C1247" w:rsidP="001C1247">
      <w:pPr>
        <w:spacing w:after="0"/>
        <w:ind w:firstLine="708"/>
        <w:jc w:val="both"/>
        <w:rPr>
          <w:rFonts w:ascii="Times New Roman" w:hAnsi="Times New Roman" w:cs="Times New Roman"/>
          <w:sz w:val="24"/>
          <w:szCs w:val="24"/>
        </w:rPr>
      </w:pPr>
    </w:p>
    <w:p w14:paraId="6EBEBD08" w14:textId="77777777" w:rsidR="001C1247" w:rsidRDefault="001C1247" w:rsidP="001C1247">
      <w:pPr>
        <w:spacing w:after="0"/>
        <w:ind w:firstLine="708"/>
        <w:jc w:val="both"/>
        <w:rPr>
          <w:rFonts w:ascii="Times New Roman" w:hAnsi="Times New Roman" w:cs="Times New Roman"/>
          <w:sz w:val="24"/>
          <w:szCs w:val="24"/>
        </w:rPr>
      </w:pPr>
      <w:r w:rsidRPr="001C1247">
        <w:rPr>
          <w:rFonts w:ascii="Times New Roman" w:hAnsi="Times New Roman" w:cs="Times New Roman"/>
          <w:sz w:val="24"/>
          <w:szCs w:val="24"/>
        </w:rPr>
        <w:t xml:space="preserve">Slijedom navedenog, a budući da </w:t>
      </w:r>
      <w:r>
        <w:rPr>
          <w:rFonts w:ascii="Times New Roman" w:hAnsi="Times New Roman" w:cs="Times New Roman"/>
          <w:sz w:val="24"/>
          <w:szCs w:val="24"/>
        </w:rPr>
        <w:t xml:space="preserve">je dužnosnik Bojan </w:t>
      </w:r>
      <w:proofErr w:type="spellStart"/>
      <w:r>
        <w:rPr>
          <w:rFonts w:ascii="Times New Roman" w:hAnsi="Times New Roman" w:cs="Times New Roman"/>
          <w:sz w:val="24"/>
          <w:szCs w:val="24"/>
        </w:rPr>
        <w:t>Simonič</w:t>
      </w:r>
      <w:proofErr w:type="spellEnd"/>
      <w:r>
        <w:rPr>
          <w:rFonts w:ascii="Times New Roman" w:hAnsi="Times New Roman" w:cs="Times New Roman"/>
          <w:sz w:val="24"/>
          <w:szCs w:val="24"/>
        </w:rPr>
        <w:t xml:space="preserve"> </w:t>
      </w:r>
      <w:r w:rsidRPr="001C1247">
        <w:rPr>
          <w:rFonts w:ascii="Times New Roman" w:hAnsi="Times New Roman" w:cs="Times New Roman"/>
          <w:sz w:val="24"/>
          <w:szCs w:val="24"/>
        </w:rPr>
        <w:t xml:space="preserve">prilikom imenovanja </w:t>
      </w:r>
      <w:r>
        <w:rPr>
          <w:rFonts w:ascii="Times New Roman" w:hAnsi="Times New Roman" w:cs="Times New Roman"/>
          <w:sz w:val="24"/>
          <w:szCs w:val="24"/>
        </w:rPr>
        <w:t>člana Nadzornog odbora</w:t>
      </w:r>
      <w:r w:rsidRPr="001C1247">
        <w:rPr>
          <w:rFonts w:ascii="Times New Roman" w:hAnsi="Times New Roman" w:cs="Times New Roman"/>
          <w:sz w:val="24"/>
          <w:szCs w:val="24"/>
        </w:rPr>
        <w:t xml:space="preserve"> trgovačk</w:t>
      </w:r>
      <w:r>
        <w:rPr>
          <w:rFonts w:ascii="Times New Roman" w:hAnsi="Times New Roman" w:cs="Times New Roman"/>
          <w:sz w:val="24"/>
          <w:szCs w:val="24"/>
        </w:rPr>
        <w:t>og</w:t>
      </w:r>
      <w:r w:rsidRPr="001C1247">
        <w:rPr>
          <w:rFonts w:ascii="Times New Roman" w:hAnsi="Times New Roman" w:cs="Times New Roman"/>
          <w:sz w:val="24"/>
          <w:szCs w:val="24"/>
        </w:rPr>
        <w:t xml:space="preserve"> društava u vlasništvu j</w:t>
      </w:r>
      <w:r>
        <w:rPr>
          <w:rFonts w:ascii="Times New Roman" w:hAnsi="Times New Roman" w:cs="Times New Roman"/>
          <w:sz w:val="24"/>
          <w:szCs w:val="24"/>
        </w:rPr>
        <w:t>edinice</w:t>
      </w:r>
      <w:r w:rsidRPr="001C1247">
        <w:rPr>
          <w:rFonts w:ascii="Times New Roman" w:hAnsi="Times New Roman" w:cs="Times New Roman"/>
          <w:sz w:val="24"/>
          <w:szCs w:val="24"/>
        </w:rPr>
        <w:t xml:space="preserve"> lokalne samouprave u </w:t>
      </w:r>
      <w:r>
        <w:rPr>
          <w:rFonts w:ascii="Times New Roman" w:hAnsi="Times New Roman" w:cs="Times New Roman"/>
          <w:sz w:val="24"/>
          <w:szCs w:val="24"/>
        </w:rPr>
        <w:t>kojoj</w:t>
      </w:r>
      <w:r w:rsidRPr="001C1247">
        <w:rPr>
          <w:rFonts w:ascii="Times New Roman" w:hAnsi="Times New Roman" w:cs="Times New Roman"/>
          <w:sz w:val="24"/>
          <w:szCs w:val="24"/>
        </w:rPr>
        <w:t xml:space="preserve"> obnaša dužnosti </w:t>
      </w:r>
      <w:r>
        <w:rPr>
          <w:rFonts w:ascii="Times New Roman" w:hAnsi="Times New Roman" w:cs="Times New Roman"/>
          <w:sz w:val="24"/>
          <w:szCs w:val="24"/>
        </w:rPr>
        <w:t>općinskog načelnika vodio</w:t>
      </w:r>
      <w:r w:rsidRPr="001C1247">
        <w:rPr>
          <w:rFonts w:ascii="Times New Roman" w:hAnsi="Times New Roman" w:cs="Times New Roman"/>
          <w:sz w:val="24"/>
          <w:szCs w:val="24"/>
        </w:rPr>
        <w:t xml:space="preserve"> Mišljenjem Povjerenstva iz 201</w:t>
      </w:r>
      <w:r>
        <w:rPr>
          <w:rFonts w:ascii="Times New Roman" w:hAnsi="Times New Roman" w:cs="Times New Roman"/>
          <w:sz w:val="24"/>
          <w:szCs w:val="24"/>
        </w:rPr>
        <w:t>5</w:t>
      </w:r>
      <w:r w:rsidRPr="001C1247">
        <w:rPr>
          <w:rFonts w:ascii="Times New Roman" w:hAnsi="Times New Roman" w:cs="Times New Roman"/>
          <w:sz w:val="24"/>
          <w:szCs w:val="24"/>
        </w:rPr>
        <w:t>.g., odnosno da u trenutku donošenja odluk</w:t>
      </w:r>
      <w:r>
        <w:rPr>
          <w:rFonts w:ascii="Times New Roman" w:hAnsi="Times New Roman" w:cs="Times New Roman"/>
          <w:sz w:val="24"/>
          <w:szCs w:val="24"/>
        </w:rPr>
        <w:t xml:space="preserve">e nije </w:t>
      </w:r>
      <w:r w:rsidR="00B4759A">
        <w:rPr>
          <w:rFonts w:ascii="Times New Roman" w:hAnsi="Times New Roman" w:cs="Times New Roman"/>
          <w:sz w:val="24"/>
          <w:szCs w:val="24"/>
        </w:rPr>
        <w:t xml:space="preserve">bio </w:t>
      </w:r>
      <w:r w:rsidRPr="001C1247">
        <w:rPr>
          <w:rFonts w:ascii="Times New Roman" w:hAnsi="Times New Roman" w:cs="Times New Roman"/>
          <w:sz w:val="24"/>
          <w:szCs w:val="24"/>
        </w:rPr>
        <w:t>upoznat</w:t>
      </w:r>
      <w:r>
        <w:rPr>
          <w:rFonts w:ascii="Times New Roman" w:hAnsi="Times New Roman" w:cs="Times New Roman"/>
          <w:sz w:val="24"/>
          <w:szCs w:val="24"/>
        </w:rPr>
        <w:t xml:space="preserve"> </w:t>
      </w:r>
      <w:r w:rsidRPr="001C1247">
        <w:rPr>
          <w:rFonts w:ascii="Times New Roman" w:hAnsi="Times New Roman" w:cs="Times New Roman"/>
          <w:sz w:val="24"/>
          <w:szCs w:val="24"/>
        </w:rPr>
        <w:t>s kasnijom praksom Povjerenstva vezano uz članak 15. stavak 2. ZSSI-a  Povjerenstvo je donijelo odluku kao u izreci ovog akta.</w:t>
      </w:r>
    </w:p>
    <w:p w14:paraId="2666D392" w14:textId="77777777" w:rsidR="001C1247" w:rsidRDefault="001C1247" w:rsidP="001C1247">
      <w:pPr>
        <w:spacing w:after="0"/>
        <w:ind w:firstLine="708"/>
        <w:jc w:val="both"/>
        <w:rPr>
          <w:rFonts w:ascii="Times New Roman" w:hAnsi="Times New Roman" w:cs="Times New Roman"/>
          <w:sz w:val="24"/>
          <w:szCs w:val="24"/>
        </w:rPr>
      </w:pPr>
    </w:p>
    <w:p w14:paraId="51CF3EA9" w14:textId="779B8354" w:rsidR="001C1247" w:rsidRDefault="001C1247" w:rsidP="00A5519C">
      <w:pPr>
        <w:spacing w:after="0"/>
        <w:ind w:firstLine="708"/>
        <w:jc w:val="both"/>
        <w:rPr>
          <w:rFonts w:ascii="Times New Roman" w:hAnsi="Times New Roman" w:cs="Times New Roman"/>
          <w:sz w:val="24"/>
          <w:szCs w:val="24"/>
        </w:rPr>
      </w:pPr>
      <w:r w:rsidRPr="006838BB">
        <w:rPr>
          <w:rFonts w:ascii="Times New Roman" w:hAnsi="Times New Roman" w:cs="Times New Roman"/>
          <w:sz w:val="24"/>
          <w:szCs w:val="24"/>
        </w:rPr>
        <w:t xml:space="preserve">Općina Lovran dostavila je očitovanje KLASA: </w:t>
      </w:r>
      <w:r w:rsidR="00A5519C" w:rsidRPr="006838BB">
        <w:rPr>
          <w:rFonts w:ascii="Times New Roman" w:hAnsi="Times New Roman" w:cs="Times New Roman"/>
          <w:sz w:val="24"/>
          <w:szCs w:val="24"/>
        </w:rPr>
        <w:t xml:space="preserve">943-01/20-01/23, URBROJ: 2156/02-04-01-20-2 od 18. rujna 2020.g.  navodeći da Općina Lovran nije prodala/iznajmila/darovala nekretninu ili zemljište Đurđici </w:t>
      </w:r>
      <w:proofErr w:type="spellStart"/>
      <w:r w:rsidR="00A5519C" w:rsidRPr="006838BB">
        <w:rPr>
          <w:rFonts w:ascii="Times New Roman" w:hAnsi="Times New Roman" w:cs="Times New Roman"/>
          <w:sz w:val="24"/>
          <w:szCs w:val="24"/>
        </w:rPr>
        <w:t>Tancabel</w:t>
      </w:r>
      <w:proofErr w:type="spellEnd"/>
      <w:r w:rsidR="00A5519C" w:rsidRPr="006838BB">
        <w:rPr>
          <w:rFonts w:ascii="Times New Roman" w:hAnsi="Times New Roman" w:cs="Times New Roman"/>
          <w:sz w:val="24"/>
          <w:szCs w:val="24"/>
        </w:rPr>
        <w:t xml:space="preserve"> već je kao suvlasnik, zastupana po općinskom načelniku sudjelovala kao stranka u postupku usklađenja suvlasničkih odnosa na nekretninama upisanih kod Općinskog suda u Rijeci, Zemljišnoknjižni odjel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označenim kao </w:t>
      </w:r>
      <w:proofErr w:type="spellStart"/>
      <w:r w:rsidR="00A5519C" w:rsidRPr="006838BB">
        <w:rPr>
          <w:rFonts w:ascii="Times New Roman" w:hAnsi="Times New Roman" w:cs="Times New Roman"/>
          <w:sz w:val="24"/>
          <w:szCs w:val="24"/>
        </w:rPr>
        <w:t>k.č</w:t>
      </w:r>
      <w:proofErr w:type="spellEnd"/>
      <w:r w:rsidR="00A5519C" w:rsidRPr="006838BB">
        <w:rPr>
          <w:rFonts w:ascii="Times New Roman" w:hAnsi="Times New Roman" w:cs="Times New Roman"/>
          <w:sz w:val="24"/>
          <w:szCs w:val="24"/>
        </w:rPr>
        <w:t xml:space="preserve">.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upisana u </w:t>
      </w:r>
      <w:proofErr w:type="spellStart"/>
      <w:r w:rsidR="00A5519C" w:rsidRPr="006838BB">
        <w:rPr>
          <w:rFonts w:ascii="Times New Roman" w:hAnsi="Times New Roman" w:cs="Times New Roman"/>
          <w:sz w:val="24"/>
          <w:szCs w:val="24"/>
        </w:rPr>
        <w:t>z.k</w:t>
      </w:r>
      <w:proofErr w:type="spellEnd"/>
      <w:r w:rsidR="00A5519C" w:rsidRPr="006838BB">
        <w:rPr>
          <w:rFonts w:ascii="Times New Roman" w:hAnsi="Times New Roman" w:cs="Times New Roman"/>
          <w:sz w:val="24"/>
          <w:szCs w:val="24"/>
        </w:rPr>
        <w:t xml:space="preserve">. ul.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k.o.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i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obje upisane u </w:t>
      </w:r>
      <w:proofErr w:type="spellStart"/>
      <w:r w:rsidR="00A5519C" w:rsidRPr="006838BB">
        <w:rPr>
          <w:rFonts w:ascii="Times New Roman" w:hAnsi="Times New Roman" w:cs="Times New Roman"/>
          <w:sz w:val="24"/>
          <w:szCs w:val="24"/>
        </w:rPr>
        <w:t>z.kul</w:t>
      </w:r>
      <w:proofErr w:type="spellEnd"/>
      <w:r w:rsidR="00A5519C" w:rsidRPr="006838BB">
        <w:rPr>
          <w:rFonts w:ascii="Times New Roman" w:hAnsi="Times New Roman" w:cs="Times New Roman"/>
          <w:sz w:val="24"/>
          <w:szCs w:val="24"/>
        </w:rPr>
        <w:t xml:space="preserve">.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k.o.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a koji postupak je pokrenut od strane svih suvlasnika nekretnine. Navodi se da obzirom da postojeći upis </w:t>
      </w:r>
      <w:proofErr w:type="spellStart"/>
      <w:r w:rsidR="00A5519C" w:rsidRPr="006838BB">
        <w:rPr>
          <w:rFonts w:ascii="Times New Roman" w:hAnsi="Times New Roman" w:cs="Times New Roman"/>
          <w:sz w:val="24"/>
          <w:szCs w:val="24"/>
        </w:rPr>
        <w:t>etažiranja</w:t>
      </w:r>
      <w:proofErr w:type="spellEnd"/>
      <w:r w:rsidR="00A5519C" w:rsidRPr="006838BB">
        <w:rPr>
          <w:rFonts w:ascii="Times New Roman" w:hAnsi="Times New Roman" w:cs="Times New Roman"/>
          <w:sz w:val="24"/>
          <w:szCs w:val="24"/>
        </w:rPr>
        <w:t xml:space="preserve"> nije bio u skladu sa stvarnim stanjem, suvlasnici su krenuli u postupak novog </w:t>
      </w:r>
      <w:proofErr w:type="spellStart"/>
      <w:r w:rsidR="00A5519C" w:rsidRPr="006838BB">
        <w:rPr>
          <w:rFonts w:ascii="Times New Roman" w:hAnsi="Times New Roman" w:cs="Times New Roman"/>
          <w:sz w:val="24"/>
          <w:szCs w:val="24"/>
        </w:rPr>
        <w:t>etažiranja</w:t>
      </w:r>
      <w:proofErr w:type="spellEnd"/>
      <w:r w:rsidR="00A5519C" w:rsidRPr="006838BB">
        <w:rPr>
          <w:rFonts w:ascii="Times New Roman" w:hAnsi="Times New Roman" w:cs="Times New Roman"/>
          <w:sz w:val="24"/>
          <w:szCs w:val="24"/>
        </w:rPr>
        <w:t xml:space="preserve">. Također, upis zgrade (koja je sukladno dokumentaciji izgrađena prije 1968.g.) i s tim povezan upis </w:t>
      </w:r>
      <w:proofErr w:type="spellStart"/>
      <w:r w:rsidR="00A5519C" w:rsidRPr="006838BB">
        <w:rPr>
          <w:rFonts w:ascii="Times New Roman" w:hAnsi="Times New Roman" w:cs="Times New Roman"/>
          <w:sz w:val="24"/>
          <w:szCs w:val="24"/>
        </w:rPr>
        <w:t>etažiranja</w:t>
      </w:r>
      <w:proofErr w:type="spellEnd"/>
      <w:r w:rsidR="00A5519C" w:rsidRPr="006838BB">
        <w:rPr>
          <w:rFonts w:ascii="Times New Roman" w:hAnsi="Times New Roman" w:cs="Times New Roman"/>
          <w:sz w:val="24"/>
          <w:szCs w:val="24"/>
        </w:rPr>
        <w:t xml:space="preserve"> je izvršen pogrešno (odnosno suprotno faktičkom stanju), na način da nije obuhvaćena nekretnina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highlight w:val="black"/>
        </w:rPr>
        <w:t>, d</w:t>
      </w:r>
      <w:r w:rsidR="00A5519C" w:rsidRPr="006838BB">
        <w:rPr>
          <w:rFonts w:ascii="Times New Roman" w:hAnsi="Times New Roman" w:cs="Times New Roman"/>
          <w:sz w:val="24"/>
          <w:szCs w:val="24"/>
        </w:rPr>
        <w:t>ok je uz GRČ</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obuhvaćena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na koju zgrada uopće ne pada te da je prema postojećem stanju Općina Lovran upisani zemljišnoknjižni suvlasnik na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s 102/576 dijela, te je suvlasnik u etaži - dio prizemlja u 3/36 dijela na etaži prizemlja koja obuhvaća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i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u 3/36 dijela. Općina navodi da je sačinjen geodetski elaborat za provedbu u zemljišnim knjigama koji predviđa spajanje čestica na kojima je upisana postojeća zgrada, evidentiranja i promjene podataka o građevinama i evidentiranja stvarnog položaja već evidentiranih čestica, koji je za prethodnu provedbu u zemljišnim knjigama ovjerio nadležni ured za katastar te da je njima predviđeno spajanje GRČ</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i zč.br</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u jednu - novonastalu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(prijavni list za zemljišnu knjigu), obzirom da je takvo faktičko stanje, odnosno tako realno pada objekt, te je tim prijavnim listom predviđen upis novog </w:t>
      </w:r>
      <w:proofErr w:type="spellStart"/>
      <w:r w:rsidR="00A5519C" w:rsidRPr="006838BB">
        <w:rPr>
          <w:rFonts w:ascii="Times New Roman" w:hAnsi="Times New Roman" w:cs="Times New Roman"/>
          <w:sz w:val="24"/>
          <w:szCs w:val="24"/>
        </w:rPr>
        <w:t>etažiranja</w:t>
      </w:r>
      <w:proofErr w:type="spellEnd"/>
      <w:r w:rsidR="00A5519C" w:rsidRPr="006838BB">
        <w:rPr>
          <w:rFonts w:ascii="Times New Roman" w:hAnsi="Times New Roman" w:cs="Times New Roman"/>
          <w:sz w:val="24"/>
          <w:szCs w:val="24"/>
        </w:rPr>
        <w:t xml:space="preserve"> na tu novonastalu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(nastala od ranije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i GRČ</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a iz </w:t>
      </w:r>
      <w:proofErr w:type="spellStart"/>
      <w:r w:rsidR="00A5519C" w:rsidRPr="006838BB">
        <w:rPr>
          <w:rFonts w:ascii="Times New Roman" w:hAnsi="Times New Roman" w:cs="Times New Roman"/>
          <w:sz w:val="24"/>
          <w:szCs w:val="24"/>
        </w:rPr>
        <w:t>etažiranja</w:t>
      </w:r>
      <w:proofErr w:type="spellEnd"/>
      <w:r w:rsidR="00A5519C" w:rsidRPr="006838BB">
        <w:rPr>
          <w:rFonts w:ascii="Times New Roman" w:hAnsi="Times New Roman" w:cs="Times New Roman"/>
          <w:sz w:val="24"/>
          <w:szCs w:val="24"/>
        </w:rPr>
        <w:t xml:space="preserve"> je izostavljena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koja je bila obuhvaćena ranijim </w:t>
      </w:r>
      <w:proofErr w:type="spellStart"/>
      <w:r w:rsidR="00A5519C" w:rsidRPr="006838BB">
        <w:rPr>
          <w:rFonts w:ascii="Times New Roman" w:hAnsi="Times New Roman" w:cs="Times New Roman"/>
          <w:sz w:val="24"/>
          <w:szCs w:val="24"/>
        </w:rPr>
        <w:t>etažiranjem</w:t>
      </w:r>
      <w:proofErr w:type="spellEnd"/>
      <w:r w:rsidR="00A5519C" w:rsidRPr="006838BB">
        <w:rPr>
          <w:rFonts w:ascii="Times New Roman" w:hAnsi="Times New Roman" w:cs="Times New Roman"/>
          <w:sz w:val="24"/>
          <w:szCs w:val="24"/>
        </w:rPr>
        <w:t>, a na koju faktički zgrada ne pada. Slijedom navedenog Općina isti</w:t>
      </w:r>
      <w:r w:rsidR="0043097E" w:rsidRPr="006838BB">
        <w:rPr>
          <w:rFonts w:ascii="Times New Roman" w:hAnsi="Times New Roman" w:cs="Times New Roman"/>
          <w:sz w:val="24"/>
          <w:szCs w:val="24"/>
        </w:rPr>
        <w:t>č</w:t>
      </w:r>
      <w:r w:rsidR="00A5519C" w:rsidRPr="006838BB">
        <w:rPr>
          <w:rFonts w:ascii="Times New Roman" w:hAnsi="Times New Roman" w:cs="Times New Roman"/>
          <w:sz w:val="24"/>
          <w:szCs w:val="24"/>
        </w:rPr>
        <w:t xml:space="preserve">e kako je priznala faktičko stanje vlasništva na način da će taj objekt temeljem toga elaborata sada biti evidentiran i na ranijoj z.č.br.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xml:space="preserve"> na kojoj je Općina upisana kao suvlasnik u 102/576 dijela (koja se spaja s GRČ </w:t>
      </w:r>
      <w:r w:rsidR="006838BB" w:rsidRPr="006838BB">
        <w:rPr>
          <w:rFonts w:ascii="Times New Roman" w:hAnsi="Times New Roman" w:cs="Times New Roman"/>
          <w:sz w:val="24"/>
          <w:szCs w:val="24"/>
          <w:highlight w:val="black"/>
        </w:rPr>
        <w:t>………</w:t>
      </w:r>
      <w:r w:rsidR="00A5519C" w:rsidRPr="006838BB">
        <w:rPr>
          <w:rFonts w:ascii="Times New Roman" w:hAnsi="Times New Roman" w:cs="Times New Roman"/>
          <w:sz w:val="24"/>
          <w:szCs w:val="24"/>
        </w:rPr>
        <w:t>) jer je naprosto takvo stanje u naravi od izgradnje objekta (prije 1968.g.). Ista svrha se inače postiže i u postupcima povezivanja zemljišnih knjiga i KPU kada se vlasništvo etaže spaja s vlasništvom terena.</w:t>
      </w:r>
      <w:r w:rsidR="0043097E" w:rsidRPr="006838BB">
        <w:rPr>
          <w:rFonts w:ascii="Times New Roman" w:hAnsi="Times New Roman" w:cs="Times New Roman"/>
          <w:sz w:val="24"/>
          <w:szCs w:val="24"/>
        </w:rPr>
        <w:t xml:space="preserve"> </w:t>
      </w:r>
      <w:r w:rsidR="00A5519C" w:rsidRPr="006838BB">
        <w:rPr>
          <w:rFonts w:ascii="Times New Roman" w:hAnsi="Times New Roman" w:cs="Times New Roman"/>
          <w:sz w:val="24"/>
          <w:szCs w:val="24"/>
        </w:rPr>
        <w:t xml:space="preserve">Nekretnina oznake GRČ. </w:t>
      </w:r>
      <w:r w:rsidR="006838BB" w:rsidRPr="006838BB">
        <w:rPr>
          <w:rFonts w:ascii="Times New Roman" w:hAnsi="Times New Roman" w:cs="Times New Roman"/>
          <w:sz w:val="24"/>
          <w:szCs w:val="24"/>
          <w:highlight w:val="black"/>
        </w:rPr>
        <w:t>……</w:t>
      </w:r>
      <w:bookmarkStart w:id="0" w:name="_GoBack"/>
      <w:bookmarkEnd w:id="0"/>
      <w:r w:rsidR="00A5519C" w:rsidRPr="006838BB">
        <w:rPr>
          <w:rFonts w:ascii="Times New Roman" w:hAnsi="Times New Roman" w:cs="Times New Roman"/>
          <w:sz w:val="24"/>
          <w:szCs w:val="24"/>
        </w:rPr>
        <w:t xml:space="preserve"> koja je bila obuhvaćena ranijim </w:t>
      </w:r>
      <w:proofErr w:type="spellStart"/>
      <w:r w:rsidR="00A5519C" w:rsidRPr="006838BB">
        <w:rPr>
          <w:rFonts w:ascii="Times New Roman" w:hAnsi="Times New Roman" w:cs="Times New Roman"/>
          <w:sz w:val="24"/>
          <w:szCs w:val="24"/>
        </w:rPr>
        <w:t>etažiranjem</w:t>
      </w:r>
      <w:proofErr w:type="spellEnd"/>
      <w:r w:rsidR="00A5519C" w:rsidRPr="006838BB">
        <w:rPr>
          <w:rFonts w:ascii="Times New Roman" w:hAnsi="Times New Roman" w:cs="Times New Roman"/>
          <w:sz w:val="24"/>
          <w:szCs w:val="24"/>
        </w:rPr>
        <w:t xml:space="preserve">, sada nije obuhvaćena novim </w:t>
      </w:r>
      <w:proofErr w:type="spellStart"/>
      <w:r w:rsidR="00A5519C" w:rsidRPr="006838BB">
        <w:rPr>
          <w:rFonts w:ascii="Times New Roman" w:hAnsi="Times New Roman" w:cs="Times New Roman"/>
          <w:sz w:val="24"/>
          <w:szCs w:val="24"/>
        </w:rPr>
        <w:t>etažiranjem</w:t>
      </w:r>
      <w:proofErr w:type="spellEnd"/>
      <w:r w:rsidR="00A5519C" w:rsidRPr="006838BB">
        <w:rPr>
          <w:rFonts w:ascii="Times New Roman" w:hAnsi="Times New Roman" w:cs="Times New Roman"/>
          <w:sz w:val="24"/>
          <w:szCs w:val="24"/>
        </w:rPr>
        <w:t xml:space="preserve"> jer na nju objekt ne pada i na njoj je Općina Lovran ostala upisana kao suvlasnik u 3/36 dijela, kako je to bila situacija i do sada.</w:t>
      </w:r>
      <w:r w:rsidR="0043097E" w:rsidRPr="006838BB">
        <w:rPr>
          <w:rFonts w:ascii="Times New Roman" w:hAnsi="Times New Roman" w:cs="Times New Roman"/>
          <w:sz w:val="24"/>
          <w:szCs w:val="24"/>
        </w:rPr>
        <w:t xml:space="preserve"> Navodi se i kako su sve </w:t>
      </w:r>
      <w:r w:rsidR="00A5519C" w:rsidRPr="006838BB">
        <w:rPr>
          <w:rFonts w:ascii="Times New Roman" w:hAnsi="Times New Roman" w:cs="Times New Roman"/>
          <w:sz w:val="24"/>
          <w:szCs w:val="24"/>
        </w:rPr>
        <w:t xml:space="preserve">elaborate i </w:t>
      </w:r>
      <w:proofErr w:type="spellStart"/>
      <w:r w:rsidR="00A5519C" w:rsidRPr="006838BB">
        <w:rPr>
          <w:rFonts w:ascii="Times New Roman" w:hAnsi="Times New Roman" w:cs="Times New Roman"/>
          <w:sz w:val="24"/>
          <w:szCs w:val="24"/>
        </w:rPr>
        <w:t>Međuvlasnički</w:t>
      </w:r>
      <w:proofErr w:type="spellEnd"/>
      <w:r w:rsidR="00A5519C" w:rsidRPr="006838BB">
        <w:rPr>
          <w:rFonts w:ascii="Times New Roman" w:hAnsi="Times New Roman" w:cs="Times New Roman"/>
          <w:sz w:val="24"/>
          <w:szCs w:val="24"/>
        </w:rPr>
        <w:t xml:space="preserve"> ugovor uz priznavanje prava vlasništva na nekretnini potpisali svi suvlasnici nekretnine</w:t>
      </w:r>
      <w:r w:rsidR="0043097E" w:rsidRPr="006838BB">
        <w:rPr>
          <w:rFonts w:ascii="Times New Roman" w:hAnsi="Times New Roman" w:cs="Times New Roman"/>
          <w:sz w:val="24"/>
          <w:szCs w:val="24"/>
        </w:rPr>
        <w:t xml:space="preserve">, </w:t>
      </w:r>
      <w:r w:rsidR="00A5519C" w:rsidRPr="006838BB">
        <w:rPr>
          <w:rFonts w:ascii="Times New Roman" w:hAnsi="Times New Roman" w:cs="Times New Roman"/>
          <w:sz w:val="24"/>
          <w:szCs w:val="24"/>
        </w:rPr>
        <w:t xml:space="preserve">a taj ugovor je potpisala i Općina Lovran, zastupana po općinskom načelniku Bojanu </w:t>
      </w:r>
      <w:proofErr w:type="spellStart"/>
      <w:r w:rsidR="00A5519C" w:rsidRPr="006838BB">
        <w:rPr>
          <w:rFonts w:ascii="Times New Roman" w:hAnsi="Times New Roman" w:cs="Times New Roman"/>
          <w:sz w:val="24"/>
          <w:szCs w:val="24"/>
        </w:rPr>
        <w:t>Simoniču</w:t>
      </w:r>
      <w:proofErr w:type="spellEnd"/>
      <w:r w:rsidR="00A5519C" w:rsidRPr="006838BB">
        <w:rPr>
          <w:rFonts w:ascii="Times New Roman" w:hAnsi="Times New Roman" w:cs="Times New Roman"/>
          <w:sz w:val="24"/>
          <w:szCs w:val="24"/>
        </w:rPr>
        <w:t xml:space="preserve"> obzirom da je svrha upisu u </w:t>
      </w:r>
      <w:r w:rsidR="00A5519C" w:rsidRPr="006838BB">
        <w:rPr>
          <w:rFonts w:ascii="Times New Roman" w:hAnsi="Times New Roman" w:cs="Times New Roman"/>
          <w:sz w:val="24"/>
          <w:szCs w:val="24"/>
        </w:rPr>
        <w:lastRenderedPageBreak/>
        <w:t>zemljišne knjige prema realnom stanju koje egzistira odranije.</w:t>
      </w:r>
      <w:r w:rsidR="0043097E" w:rsidRPr="006838BB">
        <w:rPr>
          <w:rFonts w:ascii="Times New Roman" w:hAnsi="Times New Roman" w:cs="Times New Roman"/>
          <w:sz w:val="24"/>
          <w:szCs w:val="24"/>
        </w:rPr>
        <w:t xml:space="preserve"> U prilog navedenom dostavljena je i sav dokumentacija korištena u postupku.</w:t>
      </w:r>
    </w:p>
    <w:p w14:paraId="16A3C332" w14:textId="77777777" w:rsidR="0043097E" w:rsidRDefault="0043097E" w:rsidP="00A5519C">
      <w:pPr>
        <w:spacing w:after="0"/>
        <w:ind w:firstLine="708"/>
        <w:jc w:val="both"/>
        <w:rPr>
          <w:rFonts w:ascii="Times New Roman" w:hAnsi="Times New Roman" w:cs="Times New Roman"/>
          <w:sz w:val="24"/>
          <w:szCs w:val="24"/>
        </w:rPr>
      </w:pPr>
    </w:p>
    <w:p w14:paraId="23841AED" w14:textId="77777777" w:rsidR="00853068" w:rsidRDefault="0043097E" w:rsidP="004309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predmetnu dokumentaciju Povjerenstvo je utvrdilo da Općina Lovran nije darovala, iznajmila ili prodala zemljište Đurđici </w:t>
      </w:r>
      <w:proofErr w:type="spellStart"/>
      <w:r>
        <w:rPr>
          <w:rFonts w:ascii="Times New Roman" w:hAnsi="Times New Roman" w:cs="Times New Roman"/>
          <w:sz w:val="24"/>
          <w:szCs w:val="24"/>
        </w:rPr>
        <w:t>Tancabel</w:t>
      </w:r>
      <w:proofErr w:type="spellEnd"/>
      <w:r>
        <w:rPr>
          <w:rFonts w:ascii="Times New Roman" w:hAnsi="Times New Roman" w:cs="Times New Roman"/>
          <w:sz w:val="24"/>
          <w:szCs w:val="24"/>
        </w:rPr>
        <w:t xml:space="preserve"> već se radi o postupku usklađenja suvlasničkih odnosa. </w:t>
      </w:r>
    </w:p>
    <w:p w14:paraId="1E09ADB2" w14:textId="77777777" w:rsidR="00853068" w:rsidRDefault="00853068" w:rsidP="006B3DA2">
      <w:pPr>
        <w:spacing w:after="0"/>
        <w:ind w:firstLine="708"/>
        <w:jc w:val="both"/>
        <w:rPr>
          <w:rFonts w:ascii="Times New Roman" w:hAnsi="Times New Roman" w:cs="Times New Roman"/>
          <w:sz w:val="24"/>
          <w:szCs w:val="24"/>
        </w:rPr>
      </w:pPr>
    </w:p>
    <w:p w14:paraId="745956F5"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odlučeno je kao u izreci ovog akta.</w:t>
      </w:r>
    </w:p>
    <w:p w14:paraId="2269F848" w14:textId="77777777" w:rsidR="00D2106B" w:rsidRPr="007B1A33" w:rsidRDefault="00D2106B" w:rsidP="00853068">
      <w:pPr>
        <w:spacing w:after="0"/>
        <w:ind w:firstLine="708"/>
        <w:jc w:val="both"/>
        <w:rPr>
          <w:rFonts w:ascii="Times New Roman" w:hAnsi="Times New Roman"/>
          <w:sz w:val="24"/>
          <w:szCs w:val="24"/>
        </w:rPr>
      </w:pPr>
    </w:p>
    <w:p w14:paraId="56669E9F"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39E02A01"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67B845F2"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3605019" w14:textId="77777777" w:rsidR="00E941C9" w:rsidRDefault="00E941C9" w:rsidP="00E941C9">
      <w:pPr>
        <w:spacing w:after="0"/>
        <w:jc w:val="both"/>
        <w:rPr>
          <w:rFonts w:ascii="Times New Roman" w:hAnsi="Times New Roman" w:cs="Times New Roman"/>
          <w:sz w:val="24"/>
          <w:szCs w:val="24"/>
        </w:rPr>
      </w:pPr>
    </w:p>
    <w:p w14:paraId="40ED9A3C"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642D0C0" w14:textId="3AD59621"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853068">
        <w:rPr>
          <w:rFonts w:ascii="Times New Roman" w:hAnsi="Times New Roman" w:cs="Times New Roman"/>
          <w:sz w:val="24"/>
          <w:szCs w:val="24"/>
        </w:rPr>
        <w:t xml:space="preserve">Bojan </w:t>
      </w:r>
      <w:proofErr w:type="spellStart"/>
      <w:r w:rsidR="00853068">
        <w:rPr>
          <w:rFonts w:ascii="Times New Roman" w:hAnsi="Times New Roman" w:cs="Times New Roman"/>
          <w:sz w:val="24"/>
          <w:szCs w:val="24"/>
        </w:rPr>
        <w:t>Simonič</w:t>
      </w:r>
      <w:proofErr w:type="spellEnd"/>
      <w:r>
        <w:rPr>
          <w:rFonts w:ascii="Times New Roman" w:hAnsi="Times New Roman" w:cs="Times New Roman"/>
          <w:sz w:val="24"/>
          <w:szCs w:val="24"/>
        </w:rPr>
        <w:t>, elektroničk</w:t>
      </w:r>
      <w:r w:rsidR="001658AA">
        <w:rPr>
          <w:rFonts w:ascii="Times New Roman" w:hAnsi="Times New Roman" w:cs="Times New Roman"/>
          <w:sz w:val="24"/>
          <w:szCs w:val="24"/>
        </w:rPr>
        <w:t>om</w:t>
      </w:r>
      <w:r>
        <w:rPr>
          <w:rFonts w:ascii="Times New Roman" w:hAnsi="Times New Roman" w:cs="Times New Roman"/>
          <w:sz w:val="24"/>
          <w:szCs w:val="24"/>
        </w:rPr>
        <w:t xml:space="preserve"> dostav</w:t>
      </w:r>
      <w:r w:rsidR="001658AA">
        <w:rPr>
          <w:rFonts w:ascii="Times New Roman" w:hAnsi="Times New Roman" w:cs="Times New Roman"/>
          <w:sz w:val="24"/>
          <w:szCs w:val="24"/>
        </w:rPr>
        <w:t>om</w:t>
      </w:r>
    </w:p>
    <w:p w14:paraId="7C4F5799" w14:textId="77777777" w:rsidR="00853068" w:rsidRDefault="00853068"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w:t>
      </w:r>
      <w:r w:rsidR="00B4759A">
        <w:rPr>
          <w:rFonts w:ascii="Times New Roman" w:hAnsi="Times New Roman" w:cs="Times New Roman"/>
          <w:sz w:val="24"/>
          <w:szCs w:val="24"/>
        </w:rPr>
        <w:t>ima</w:t>
      </w:r>
      <w:r>
        <w:rPr>
          <w:rFonts w:ascii="Times New Roman" w:hAnsi="Times New Roman" w:cs="Times New Roman"/>
          <w:sz w:val="24"/>
          <w:szCs w:val="24"/>
        </w:rPr>
        <w:t xml:space="preserve"> prijav</w:t>
      </w:r>
      <w:r w:rsidR="00B4759A">
        <w:rPr>
          <w:rFonts w:ascii="Times New Roman" w:hAnsi="Times New Roman" w:cs="Times New Roman"/>
          <w:sz w:val="24"/>
          <w:szCs w:val="24"/>
        </w:rPr>
        <w:t>a</w:t>
      </w:r>
    </w:p>
    <w:p w14:paraId="0AE0808C"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1B026FE"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3DD4B797" w14:textId="77777777" w:rsidR="00E941C9" w:rsidRDefault="00E941C9" w:rsidP="00E941C9">
      <w:pPr>
        <w:pStyle w:val="t-9-8"/>
        <w:spacing w:before="0" w:beforeAutospacing="0" w:after="0" w:afterAutospacing="0" w:line="276" w:lineRule="auto"/>
        <w:ind w:firstLine="708"/>
        <w:jc w:val="both"/>
        <w:rPr>
          <w:b/>
        </w:rPr>
      </w:pPr>
    </w:p>
    <w:p w14:paraId="2493E31D"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C76C" w14:textId="77777777" w:rsidR="00014016" w:rsidRDefault="00014016" w:rsidP="005B5818">
      <w:pPr>
        <w:spacing w:after="0" w:line="240" w:lineRule="auto"/>
      </w:pPr>
      <w:r>
        <w:separator/>
      </w:r>
    </w:p>
  </w:endnote>
  <w:endnote w:type="continuationSeparator" w:id="0">
    <w:p w14:paraId="774A5E7C" w14:textId="77777777" w:rsidR="00014016" w:rsidRDefault="000140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51F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1E3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746805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6B5BE2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BDC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81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35CC05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31F6" w14:textId="77777777" w:rsidR="00014016" w:rsidRDefault="00014016" w:rsidP="005B5818">
      <w:pPr>
        <w:spacing w:after="0" w:line="240" w:lineRule="auto"/>
      </w:pPr>
      <w:r>
        <w:separator/>
      </w:r>
    </w:p>
  </w:footnote>
  <w:footnote w:type="continuationSeparator" w:id="0">
    <w:p w14:paraId="3E25681C" w14:textId="77777777" w:rsidR="00014016" w:rsidRDefault="000140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FFC4ABF" w14:textId="05664175" w:rsidR="00101F03" w:rsidRDefault="00965145">
        <w:pPr>
          <w:pStyle w:val="Zaglavlje"/>
          <w:jc w:val="right"/>
        </w:pPr>
        <w:r>
          <w:fldChar w:fldCharType="begin"/>
        </w:r>
        <w:r>
          <w:instrText xml:space="preserve"> PAGE   \* MERGEFORMAT </w:instrText>
        </w:r>
        <w:r>
          <w:fldChar w:fldCharType="separate"/>
        </w:r>
        <w:r w:rsidR="00B22C77">
          <w:rPr>
            <w:noProof/>
          </w:rPr>
          <w:t>2</w:t>
        </w:r>
        <w:r>
          <w:rPr>
            <w:noProof/>
          </w:rPr>
          <w:fldChar w:fldCharType="end"/>
        </w:r>
      </w:p>
    </w:sdtContent>
  </w:sdt>
  <w:p w14:paraId="4CCC65C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509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6985" w14:textId="77777777" w:rsidR="005B5818" w:rsidRPr="00CA2B25" w:rsidRDefault="005B5818" w:rsidP="005B5818">
                          <w:pPr>
                            <w:jc w:val="right"/>
                            <w:rPr>
                              <w:sz w:val="16"/>
                              <w:szCs w:val="16"/>
                            </w:rPr>
                          </w:pPr>
                          <w:r w:rsidRPr="00CA2B25">
                            <w:rPr>
                              <w:sz w:val="16"/>
                              <w:szCs w:val="16"/>
                            </w:rPr>
                            <w:t xml:space="preserve">                                                </w:t>
                          </w:r>
                        </w:p>
                        <w:p w14:paraId="67C8D14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11995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9DC6985" w14:textId="77777777" w:rsidR="005B5818" w:rsidRPr="00CA2B25" w:rsidRDefault="005B5818" w:rsidP="005B5818">
                    <w:pPr>
                      <w:jc w:val="right"/>
                      <w:rPr>
                        <w:sz w:val="16"/>
                        <w:szCs w:val="16"/>
                      </w:rPr>
                    </w:pPr>
                    <w:r w:rsidRPr="00CA2B25">
                      <w:rPr>
                        <w:sz w:val="16"/>
                        <w:szCs w:val="16"/>
                      </w:rPr>
                      <w:t xml:space="preserve">                                                </w:t>
                    </w:r>
                  </w:p>
                  <w:p w14:paraId="67C8D14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11995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43369F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37491F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A100F1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51FA9D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AC377B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14016"/>
    <w:rsid w:val="00067EC1"/>
    <w:rsid w:val="000A177E"/>
    <w:rsid w:val="000B2775"/>
    <w:rsid w:val="000D04E6"/>
    <w:rsid w:val="000E198B"/>
    <w:rsid w:val="000E75E4"/>
    <w:rsid w:val="00101F03"/>
    <w:rsid w:val="00112E23"/>
    <w:rsid w:val="0012224D"/>
    <w:rsid w:val="00136245"/>
    <w:rsid w:val="001512A3"/>
    <w:rsid w:val="00154BC4"/>
    <w:rsid w:val="0015568D"/>
    <w:rsid w:val="001658AA"/>
    <w:rsid w:val="00176300"/>
    <w:rsid w:val="00180261"/>
    <w:rsid w:val="001929CC"/>
    <w:rsid w:val="00196AB9"/>
    <w:rsid w:val="001C1247"/>
    <w:rsid w:val="001C6951"/>
    <w:rsid w:val="001E63ED"/>
    <w:rsid w:val="001F3326"/>
    <w:rsid w:val="0023102B"/>
    <w:rsid w:val="00235214"/>
    <w:rsid w:val="0023718E"/>
    <w:rsid w:val="002421E6"/>
    <w:rsid w:val="002507D4"/>
    <w:rsid w:val="002541BE"/>
    <w:rsid w:val="00261E3A"/>
    <w:rsid w:val="00272ABD"/>
    <w:rsid w:val="00287BF4"/>
    <w:rsid w:val="002940DD"/>
    <w:rsid w:val="00295742"/>
    <w:rsid w:val="00296618"/>
    <w:rsid w:val="002B1323"/>
    <w:rsid w:val="002C2815"/>
    <w:rsid w:val="002C2C42"/>
    <w:rsid w:val="002C4098"/>
    <w:rsid w:val="002F313C"/>
    <w:rsid w:val="0030280B"/>
    <w:rsid w:val="00304A0C"/>
    <w:rsid w:val="003179AA"/>
    <w:rsid w:val="00322DCD"/>
    <w:rsid w:val="00332D21"/>
    <w:rsid w:val="00333FC2"/>
    <w:rsid w:val="003416CC"/>
    <w:rsid w:val="00342175"/>
    <w:rsid w:val="00353664"/>
    <w:rsid w:val="00354459"/>
    <w:rsid w:val="003760E2"/>
    <w:rsid w:val="003C019C"/>
    <w:rsid w:val="003C0E61"/>
    <w:rsid w:val="003C2DEB"/>
    <w:rsid w:val="003C3AE7"/>
    <w:rsid w:val="003C4B46"/>
    <w:rsid w:val="003C5AD5"/>
    <w:rsid w:val="003D5E9A"/>
    <w:rsid w:val="003E6652"/>
    <w:rsid w:val="00406E92"/>
    <w:rsid w:val="00411522"/>
    <w:rsid w:val="0043097E"/>
    <w:rsid w:val="00436ADE"/>
    <w:rsid w:val="004400F8"/>
    <w:rsid w:val="004468D4"/>
    <w:rsid w:val="00457D71"/>
    <w:rsid w:val="00461A2A"/>
    <w:rsid w:val="00475ECC"/>
    <w:rsid w:val="004A5B81"/>
    <w:rsid w:val="004B12AF"/>
    <w:rsid w:val="004C5A55"/>
    <w:rsid w:val="004E6BE6"/>
    <w:rsid w:val="0051156C"/>
    <w:rsid w:val="00512887"/>
    <w:rsid w:val="0052461B"/>
    <w:rsid w:val="00524CDE"/>
    <w:rsid w:val="005561F1"/>
    <w:rsid w:val="0058288A"/>
    <w:rsid w:val="00585476"/>
    <w:rsid w:val="005A0A95"/>
    <w:rsid w:val="005B5818"/>
    <w:rsid w:val="005B5ABA"/>
    <w:rsid w:val="005D1E8E"/>
    <w:rsid w:val="005E6850"/>
    <w:rsid w:val="00613CB0"/>
    <w:rsid w:val="006178F8"/>
    <w:rsid w:val="006349E9"/>
    <w:rsid w:val="006404B7"/>
    <w:rsid w:val="006432F9"/>
    <w:rsid w:val="00647B1E"/>
    <w:rsid w:val="006510B8"/>
    <w:rsid w:val="006631B1"/>
    <w:rsid w:val="006838BB"/>
    <w:rsid w:val="006848F2"/>
    <w:rsid w:val="00693FD7"/>
    <w:rsid w:val="00697B82"/>
    <w:rsid w:val="006A579B"/>
    <w:rsid w:val="006B3DA2"/>
    <w:rsid w:val="006D513A"/>
    <w:rsid w:val="006E4FD8"/>
    <w:rsid w:val="006F497F"/>
    <w:rsid w:val="0071684E"/>
    <w:rsid w:val="00743BE0"/>
    <w:rsid w:val="00747047"/>
    <w:rsid w:val="00793EC7"/>
    <w:rsid w:val="007B1A33"/>
    <w:rsid w:val="007B5D4E"/>
    <w:rsid w:val="007C7C37"/>
    <w:rsid w:val="007D19D2"/>
    <w:rsid w:val="007E11A5"/>
    <w:rsid w:val="007E4965"/>
    <w:rsid w:val="00824B78"/>
    <w:rsid w:val="008405DD"/>
    <w:rsid w:val="00840670"/>
    <w:rsid w:val="00845337"/>
    <w:rsid w:val="00853068"/>
    <w:rsid w:val="00863EB2"/>
    <w:rsid w:val="008863D1"/>
    <w:rsid w:val="00897567"/>
    <w:rsid w:val="008A5D16"/>
    <w:rsid w:val="008A5E70"/>
    <w:rsid w:val="008C22B3"/>
    <w:rsid w:val="008D1F41"/>
    <w:rsid w:val="008E4642"/>
    <w:rsid w:val="008F4FB4"/>
    <w:rsid w:val="008F7FEA"/>
    <w:rsid w:val="00904889"/>
    <w:rsid w:val="009062CF"/>
    <w:rsid w:val="0091116F"/>
    <w:rsid w:val="0091228F"/>
    <w:rsid w:val="00913B0E"/>
    <w:rsid w:val="0093655C"/>
    <w:rsid w:val="00945142"/>
    <w:rsid w:val="00953543"/>
    <w:rsid w:val="0095453A"/>
    <w:rsid w:val="00965145"/>
    <w:rsid w:val="00974C3C"/>
    <w:rsid w:val="009A33AC"/>
    <w:rsid w:val="009B0DB7"/>
    <w:rsid w:val="009B0FAE"/>
    <w:rsid w:val="009E7D1F"/>
    <w:rsid w:val="009F2671"/>
    <w:rsid w:val="009F4A74"/>
    <w:rsid w:val="009F5D89"/>
    <w:rsid w:val="009F6AEB"/>
    <w:rsid w:val="00A00577"/>
    <w:rsid w:val="00A16F00"/>
    <w:rsid w:val="00A37757"/>
    <w:rsid w:val="00A41D57"/>
    <w:rsid w:val="00A5519C"/>
    <w:rsid w:val="00A95B04"/>
    <w:rsid w:val="00A96533"/>
    <w:rsid w:val="00AA3E69"/>
    <w:rsid w:val="00AA3F5D"/>
    <w:rsid w:val="00AC594D"/>
    <w:rsid w:val="00AE4562"/>
    <w:rsid w:val="00AF442D"/>
    <w:rsid w:val="00B0157B"/>
    <w:rsid w:val="00B13EB3"/>
    <w:rsid w:val="00B22C77"/>
    <w:rsid w:val="00B34EB8"/>
    <w:rsid w:val="00B407E9"/>
    <w:rsid w:val="00B4759A"/>
    <w:rsid w:val="00B52915"/>
    <w:rsid w:val="00B83F61"/>
    <w:rsid w:val="00B96647"/>
    <w:rsid w:val="00BB3EB2"/>
    <w:rsid w:val="00BC0E28"/>
    <w:rsid w:val="00BF5F4E"/>
    <w:rsid w:val="00C234DE"/>
    <w:rsid w:val="00C24596"/>
    <w:rsid w:val="00C26394"/>
    <w:rsid w:val="00C61EDD"/>
    <w:rsid w:val="00C934A9"/>
    <w:rsid w:val="00CA28B6"/>
    <w:rsid w:val="00CA602D"/>
    <w:rsid w:val="00CC2BCE"/>
    <w:rsid w:val="00CC3805"/>
    <w:rsid w:val="00CD4508"/>
    <w:rsid w:val="00CF046D"/>
    <w:rsid w:val="00CF0867"/>
    <w:rsid w:val="00D02DD3"/>
    <w:rsid w:val="00D11BA5"/>
    <w:rsid w:val="00D1289E"/>
    <w:rsid w:val="00D2106B"/>
    <w:rsid w:val="00D54D62"/>
    <w:rsid w:val="00D57A2E"/>
    <w:rsid w:val="00D66549"/>
    <w:rsid w:val="00D71B0A"/>
    <w:rsid w:val="00D77342"/>
    <w:rsid w:val="00D95D77"/>
    <w:rsid w:val="00DC4AB2"/>
    <w:rsid w:val="00DD44E5"/>
    <w:rsid w:val="00DD4BDE"/>
    <w:rsid w:val="00DE2A15"/>
    <w:rsid w:val="00DF5342"/>
    <w:rsid w:val="00DF5A0F"/>
    <w:rsid w:val="00E15100"/>
    <w:rsid w:val="00E15A45"/>
    <w:rsid w:val="00E25778"/>
    <w:rsid w:val="00E3580A"/>
    <w:rsid w:val="00E40471"/>
    <w:rsid w:val="00E46AFE"/>
    <w:rsid w:val="00E712EF"/>
    <w:rsid w:val="00E76AF2"/>
    <w:rsid w:val="00E941C9"/>
    <w:rsid w:val="00EA1697"/>
    <w:rsid w:val="00EA4327"/>
    <w:rsid w:val="00EA4E18"/>
    <w:rsid w:val="00EC744A"/>
    <w:rsid w:val="00F01617"/>
    <w:rsid w:val="00F01A9A"/>
    <w:rsid w:val="00F13740"/>
    <w:rsid w:val="00F21B95"/>
    <w:rsid w:val="00F334C6"/>
    <w:rsid w:val="00F4414C"/>
    <w:rsid w:val="00F47842"/>
    <w:rsid w:val="00F52BB4"/>
    <w:rsid w:val="00F73A99"/>
    <w:rsid w:val="00F800C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85F89"/>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12452</Duznosnici_Value>
    <BrojPredmeta xmlns="8638ef6a-48a0-457c-b738-9f65e71a9a26">P-295/19</BrojPredmeta>
    <Duznosnici xmlns="8638ef6a-48a0-457c-b738-9f65e71a9a26">Bojan Simonič,Općinski načelnik,Općina Lovran</Duznosnici>
    <VrstaDokumenta xmlns="8638ef6a-48a0-457c-b738-9f65e71a9a26">3</VrstaDokumenta>
    <KljucneRijeci xmlns="8638ef6a-48a0-457c-b738-9f65e71a9a26">
      <Value>106</Value>
      <Value>12</Value>
      <Value>100</Value>
    </KljucneRijeci>
    <BrojAkta xmlns="8638ef6a-48a0-457c-b738-9f65e71a9a26">711-I-1488-P-295-19/21-17-17</BrojAkta>
    <Sync xmlns="8638ef6a-48a0-457c-b738-9f65e71a9a26">0</Sync>
    <Sjednica xmlns="8638ef6a-48a0-457c-b738-9f65e71a9a26">256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9870-FC2F-4546-9190-738709E1ABCB}"/>
</file>

<file path=customXml/itemProps2.xml><?xml version="1.0" encoding="utf-8"?>
<ds:datastoreItem xmlns:ds="http://schemas.openxmlformats.org/officeDocument/2006/customXml" ds:itemID="{754208EB-6A61-421C-A29E-2EBE45D731E0}">
  <ds:schemaRefs>
    <ds:schemaRef ds:uri="http://schemas.microsoft.com/sharepoint/v3/contenttype/forms"/>
  </ds:schemaRefs>
</ds:datastoreItem>
</file>

<file path=customXml/itemProps3.xml><?xml version="1.0" encoding="utf-8"?>
<ds:datastoreItem xmlns:ds="http://schemas.openxmlformats.org/officeDocument/2006/customXml" ds:itemID="{C32672D0-EE13-4527-8563-921972A7CE1B}">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3A1F604-DA70-45FB-A1C0-B1A4FA57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2855</Words>
  <Characters>16276</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2021-09-08T12:45:00Z</cp:lastPrinted>
  <dcterms:created xsi:type="dcterms:W3CDTF">2021-09-21T11:07:00Z</dcterms:created>
  <dcterms:modified xsi:type="dcterms:W3CDTF">2021-09-23T11:03:00Z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