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B7023" w14:textId="43908382" w:rsidR="00332D21" w:rsidRPr="00BD597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D59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BD5971" w:rsidRPr="00BD59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D5971" w:rsidRPr="00BD5971">
        <w:rPr>
          <w:rFonts w:ascii="Times New Roman" w:hAnsi="Times New Roman" w:cs="Times New Roman"/>
          <w:sz w:val="24"/>
          <w:szCs w:val="24"/>
        </w:rPr>
        <w:t>711-I-1312-P-97-19/21-06-11</w:t>
      </w:r>
      <w:bookmarkEnd w:id="0"/>
      <w:r w:rsidR="00F73A99" w:rsidRPr="00BD59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41B7024" w14:textId="42F3A262" w:rsidR="00DA39C5" w:rsidRDefault="00DA39C5" w:rsidP="00DA39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D5971">
        <w:rPr>
          <w:rFonts w:ascii="Times New Roman" w:hAnsi="Times New Roman" w:cs="Times New Roman"/>
          <w:color w:val="000000"/>
          <w:sz w:val="24"/>
          <w:szCs w:val="24"/>
        </w:rPr>
        <w:t>Zagreb, 9. srpnja 2021.g.</w:t>
      </w:r>
      <w:r w:rsidRPr="0083002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41B7025" w14:textId="77777777" w:rsidR="00DA39C5" w:rsidRPr="00A87EC8" w:rsidRDefault="00DA39C5" w:rsidP="00DA3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Povjerenstvo) </w:t>
      </w:r>
      <w:r>
        <w:rPr>
          <w:rFonts w:ascii="Times New Roman" w:hAnsi="Times New Roman" w:cs="Times New Roman"/>
          <w:color w:val="000000"/>
          <w:sz w:val="24"/>
          <w:szCs w:val="24"/>
        </w:rPr>
        <w:t>u sastavu</w:t>
      </w:r>
      <w:r w:rsidRPr="00E51066">
        <w:t xml:space="preserve"> </w:t>
      </w:r>
      <w:r w:rsidRPr="00E51066">
        <w:rPr>
          <w:rFonts w:ascii="Times New Roman" w:hAnsi="Times New Roman" w:cs="Times New Roman"/>
          <w:color w:val="000000"/>
          <w:sz w:val="24"/>
          <w:szCs w:val="24"/>
        </w:rPr>
        <w:t>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na temelju članka 3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Zakona o sprječavanju sukoba interesa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26/11., 12/12., 126/12., 48/13., 57/15. i 98/19.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E911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 predmetu dužnosnika 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Marina Bosilja, općinskog načelnika Općine Sveti Ilija</w:t>
      </w:r>
      <w:r w:rsidRPr="006F5A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86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pokren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utom Odlukom Povjerenstva broj: </w:t>
      </w:r>
      <w:r w:rsidRPr="006F5A08">
        <w:rPr>
          <w:rFonts w:ascii="Times New Roman" w:hAnsi="Times New Roman" w:cs="Times New Roman"/>
          <w:bCs/>
          <w:color w:val="000000"/>
          <w:sz w:val="24"/>
          <w:szCs w:val="24"/>
        </w:rPr>
        <w:t>711-I-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550-P-97-19/21-04-11 </w:t>
      </w:r>
      <w:r w:rsidRPr="00874690">
        <w:rPr>
          <w:rFonts w:ascii="Times New Roman" w:hAnsi="Times New Roman" w:cs="Times New Roman"/>
          <w:bCs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19. ožujka 2021.g., 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>. sjednici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Pr="00830021">
        <w:rPr>
          <w:rFonts w:ascii="Times New Roman" w:hAnsi="Times New Roman" w:cs="Times New Roman"/>
          <w:color w:val="000000"/>
          <w:sz w:val="24"/>
          <w:szCs w:val="24"/>
        </w:rPr>
        <w:t>9. srpnja 2021.g.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donosi sljedeću:  </w:t>
      </w:r>
    </w:p>
    <w:p w14:paraId="541B7026" w14:textId="77777777" w:rsidR="00DA39C5" w:rsidRDefault="00DA39C5" w:rsidP="00DA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1B7027" w14:textId="77777777" w:rsidR="00DA39C5" w:rsidRPr="003B3319" w:rsidRDefault="00DA39C5" w:rsidP="00DA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87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1B7028" w14:textId="77777777" w:rsidR="00DA39C5" w:rsidRPr="00853E1C" w:rsidRDefault="00DA39C5" w:rsidP="00DA39C5">
      <w:pPr>
        <w:pStyle w:val="Odlomakpopis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0021">
        <w:rPr>
          <w:rFonts w:ascii="Times New Roman" w:hAnsi="Times New Roman" w:cs="Times New Roman"/>
          <w:b/>
          <w:bCs/>
          <w:sz w:val="24"/>
          <w:szCs w:val="24"/>
        </w:rPr>
        <w:t xml:space="preserve">Propustom da po pisanom pozivu Povjerenstva obrazloži nesklad, odnosno priloži odgovarajuće dokaze potrebne za usklađivanje prijavljene imovine u izvješćima o imovinskom stanju dužnosnika podnesenim 01. srpnja 2013. g., 19. srpnja 2017. g., 04. ožujka 2018. g. i 04. listopada 2019.g. i stanja imovine kako proizlazi iz podataka pribavljenih od nadležnih tijela u postupku redovite provjere i to u odnosu na </w:t>
      </w: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podatke u dijelu izvješća koji se odnosi na ostale prihode dužnosnika, a koji nesklad između prijavljene imovine i stanja imovine kako proizlazi iz pribavljenih podataka je nastao uslijed: </w:t>
      </w:r>
    </w:p>
    <w:p w14:paraId="541B7029" w14:textId="77777777" w:rsidR="00DA39C5" w:rsidRPr="00853E1C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propusta dužnosnika da istekom 2014.g. Povjerenstvu prijavi bitnu promjenu nastalu primitkom 9.240 kn neto od Medicinske škole Varaždin po osnovi drugog dohotka,</w:t>
      </w:r>
    </w:p>
    <w:p w14:paraId="541B702A" w14:textId="77777777" w:rsidR="00DA39C5" w:rsidRPr="00853E1C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propusta dužnosnika da istekom 2017.g. Povjerenstvu prijavi bitnu promjenu nastalu primitkom 3.422,23 kn neto od Medicinske škole Varaždin po osnovi drugog dohotka,</w:t>
      </w:r>
    </w:p>
    <w:p w14:paraId="541B702B" w14:textId="77777777" w:rsidR="00DA39C5" w:rsidRPr="00853E1C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propusta dužnosnika da istekom 2018.g. Povjerenstvu prijavi bitnu promjenu nastalu primitkom 8.167,16 kn neto od Medicinske škole Varaždin po osnovi drugog dohotka,</w:t>
      </w:r>
    </w:p>
    <w:p w14:paraId="541B702C" w14:textId="77777777" w:rsidR="00DA39C5" w:rsidRPr="00853E1C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propusta dužnosnika da istekom 2019.g. Povjerenstvu prijavi bitnu promjenu nastalu primitkom 4.162,84 kn neto od Medicinske škole Varaždin po osnovi drugog dohotka,</w:t>
      </w:r>
    </w:p>
    <w:p w14:paraId="541B702D" w14:textId="77777777" w:rsidR="00DA39C5" w:rsidRPr="00853E1C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3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dužnosnik Marin Bosilj, općinski načelnik Općine Sveti Ilija, počinio je povredu članka 27. ZSSI-a, u vezi s člankom 8. i 9. ZSSI-a.</w:t>
      </w:r>
    </w:p>
    <w:p w14:paraId="541B702E" w14:textId="77777777" w:rsidR="00DA39C5" w:rsidRDefault="00DA39C5" w:rsidP="00DA39C5">
      <w:pPr>
        <w:pStyle w:val="Odlomakpopisa"/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B702F" w14:textId="77777777" w:rsidR="00DA39C5" w:rsidRPr="00725B7D" w:rsidRDefault="00DA39C5" w:rsidP="00DA39C5">
      <w:pPr>
        <w:pStyle w:val="Odlomakpopis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povred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ZSSI-a, opisan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 točkom I. ove izreke,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dužnosniku 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Bosilj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općinsko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načelnik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830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Općine Sveti Ilija,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izriče se sankcija iz članka 42. stavka 1. podstavka 2. ZSSI-a, obustava isplate dijela neto mjesečne plaće u ukupnom iznosu 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3.000,00</w:t>
      </w:r>
      <w:r w:rsidRPr="0072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kn, koja će se izvršiti 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66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6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uzastopn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6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mjesečn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6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obroka, svaki u pojedinačnom mjesečnom iznosu od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</w:t>
      </w:r>
      <w:r w:rsidRPr="006663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kn.</w:t>
      </w:r>
    </w:p>
    <w:p w14:paraId="541B7030" w14:textId="77777777" w:rsidR="00DA39C5" w:rsidRDefault="00DA39C5" w:rsidP="00DA39C5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F6967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41B7031" w14:textId="77777777" w:rsidR="00DA39C5" w:rsidRPr="00626658" w:rsidRDefault="00DA39C5" w:rsidP="00DA39C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je na 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>119. sjednici, održanoj dana 19. ožujka 2021.g.,</w:t>
      </w:r>
      <w:r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pokrenulo </w:t>
      </w:r>
      <w:r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postupak protiv dužnosnika 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>Marina Bosilja, općinskog načelnika Općine Sveti Ilija</w:t>
      </w:r>
      <w:r w:rsidRPr="00B40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>zbog kršenja odredbi iz članka 8. i 9. ZSSI-a, koja proizlazi iz propusta da po pisanom pozivu Povjerenstva priloži odgovarajuće dokaze potrebne za usklađivanje imovine prijavljene u izvješćima o imovinskom stanju dužnosnika podnesenim 1. srpnja 2013. g., 19. srpnja 2017. g., 4. ožujka 2018. g. i 4. listopada 2019.g. i stanja imovine kako proizlazi iz podataka pribavljenih od nadležnih tijela, u dijelu izvješća „Podaci o ostalim prihodima“.</w:t>
      </w:r>
    </w:p>
    <w:p w14:paraId="541B7032" w14:textId="77777777" w:rsidR="00DA39C5" w:rsidRDefault="00DA39C5" w:rsidP="00DA39C5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8B">
        <w:rPr>
          <w:rFonts w:ascii="Times New Roman" w:hAnsi="Times New Roman" w:cs="Times New Roman"/>
          <w:color w:val="000000"/>
          <w:sz w:val="24"/>
          <w:szCs w:val="24"/>
        </w:rPr>
        <w:t>Člankom 3. stavkom 1. podstavkom 39. ZSSI-a propisano je da su općinski načelnici i njihovi zamjenici dužnosnici u smislu navedenog Zakona. Uvidom u Registar dužnosnika utvrđeno je da dužnosnik Marin Bosilj obnaša dužnost općinskog na</w:t>
      </w:r>
      <w:r>
        <w:rPr>
          <w:rFonts w:ascii="Times New Roman" w:hAnsi="Times New Roman" w:cs="Times New Roman"/>
          <w:color w:val="000000"/>
          <w:sz w:val="24"/>
          <w:szCs w:val="24"/>
        </w:rPr>
        <w:t>čelnika Općine Sveti Ilija od 21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>. svibnja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>.g. te da je istu dužnost obnašao i u mandat</w:t>
      </w:r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 xml:space="preserve"> 2013.-2017.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2017.-2021.</w:t>
      </w:r>
      <w:r w:rsidRPr="0066638B">
        <w:rPr>
          <w:rFonts w:ascii="Times New Roman" w:hAnsi="Times New Roman" w:cs="Times New Roman"/>
          <w:color w:val="000000"/>
          <w:sz w:val="24"/>
          <w:szCs w:val="24"/>
        </w:rPr>
        <w:t xml:space="preserve"> Stoga je i Marin Bosilj, povodom obnašanja navedene dužnosti, obvezan postupati sukladno odredbama ZSSI-a.</w:t>
      </w:r>
      <w:r w:rsidRPr="00B40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1B7033" w14:textId="77777777" w:rsidR="00DA39C5" w:rsidRPr="00626658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541B7034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</w:t>
      </w:r>
      <w:r w:rsidRPr="00563164">
        <w:rPr>
          <w:rFonts w:ascii="Times New Roman" w:hAnsi="Times New Roman"/>
          <w:sz w:val="24"/>
          <w:szCs w:val="24"/>
        </w:rPr>
        <w:t>neprofesionalno, obvezni su u roku od 30 dana od dana stupanja na dužnost, na početku novog mandata, podnijeti izvješće Povjerenstvu o svojoj imovini te imovini bračnog ili izvanbračnog druga i malodobne djece, sa stanjem na taj dan.</w:t>
      </w:r>
    </w:p>
    <w:p w14:paraId="541B7035" w14:textId="77777777" w:rsidR="00DA39C5" w:rsidRPr="00626658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osobe o čijem je imovinskom stanju dužnosnik obvezan izvijestiti. </w:t>
      </w:r>
    </w:p>
    <w:p w14:paraId="541B7036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6658">
        <w:rPr>
          <w:rFonts w:ascii="Times New Roman" w:hAnsi="Times New Roman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541B7037" w14:textId="77777777" w:rsidR="00DA39C5" w:rsidRPr="00675438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6475">
        <w:rPr>
          <w:rFonts w:ascii="Times New Roman" w:hAnsi="Times New Roman"/>
          <w:sz w:val="24"/>
          <w:szCs w:val="24"/>
        </w:rPr>
        <w:lastRenderedPageBreak/>
        <w:t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</w:t>
      </w:r>
    </w:p>
    <w:p w14:paraId="541B7038" w14:textId="77777777" w:rsidR="00DA39C5" w:rsidRPr="00675438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>Člankom 24. stavkom 2. ZSSI-a propisano je da Povjerenstvo za svako podneseno izvješće o imovinskom stanju dužnosnika provodi redovitu provjeru podataka. Redovita provjera obavlja se prikupljanjem, razmjenom podataka i usporedbom prijavljenih podataka o imovini iz podnesenih izvješća o imovinskom stanju dužnosnika s pribavljenim podacima od Porezne uprave i drugih nadležnih tijela Republike Hrvatske.</w:t>
      </w:r>
    </w:p>
    <w:p w14:paraId="541B7039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38">
        <w:rPr>
          <w:rFonts w:ascii="Times New Roman" w:hAnsi="Times New Roman"/>
          <w:sz w:val="24"/>
          <w:szCs w:val="24"/>
        </w:rPr>
        <w:t xml:space="preserve">Člankom 26. ZSSI-a propisano je da će Povjerenstvo bez odgađanja zatražiti od dužnosnika pisano očitovanje s potrebnim dokazima ukoliko prilikom provjere podataka utvrdi nesklad, odnosno nerazmjer između prijavljene imovine iz podnesenog izvješća iz članka 8. i 9. ZSSI-a i stanja imovine dužnosnika kako proizlazi iz pribavljenih podataka od nadležnih tijela. Ukoliko dužnosnik ne dostavi pisano očitovanje u roku od 15 dana ili ne priloži odgovarajuće dokaze potrebne za usklađivanje prijavljena imovine s utvrđenom imovinom u postupku provjere s pribavljenim podacima o imovini dužnosnika, Povjerenstvo će </w:t>
      </w:r>
      <w:r>
        <w:rPr>
          <w:rFonts w:ascii="Times New Roman" w:hAnsi="Times New Roman"/>
          <w:sz w:val="24"/>
          <w:szCs w:val="24"/>
        </w:rPr>
        <w:t>na temelju</w:t>
      </w:r>
      <w:r w:rsidRPr="00675438">
        <w:rPr>
          <w:rFonts w:ascii="Times New Roman" w:hAnsi="Times New Roman"/>
          <w:sz w:val="24"/>
          <w:szCs w:val="24"/>
        </w:rPr>
        <w:t xml:space="preserve"> članka 27. ZSSI-a protiv dužnosnika pokrenuti postupak zbog kršenja odredbi iz članka 8. i 9. ZSSI-a te će o </w:t>
      </w:r>
      <w:r>
        <w:rPr>
          <w:rFonts w:ascii="Times New Roman" w:hAnsi="Times New Roman"/>
          <w:sz w:val="24"/>
          <w:szCs w:val="24"/>
        </w:rPr>
        <w:t>is</w:t>
      </w:r>
      <w:r w:rsidRPr="00675438">
        <w:rPr>
          <w:rFonts w:ascii="Times New Roman" w:hAnsi="Times New Roman"/>
          <w:sz w:val="24"/>
          <w:szCs w:val="24"/>
        </w:rPr>
        <w:t>tom obavijestiti nadležna državna tijela.</w:t>
      </w:r>
    </w:p>
    <w:p w14:paraId="541B703A" w14:textId="77777777" w:rsidR="00DA39C5" w:rsidRPr="006A734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Uvidom u podnesena izvješća o imovinskom stanju dužnosnika Marina Bosilja utvrđeno je kako je dužnosnik Marin Bosilj Povjerenstvu prijavio da dužnost općinskog načelnika Općine Sveti Ilija obnaša volonterski, za što prima naknadu, te da je u radnom odnosu u Zavodu za javno zdravstvo Varaždinske županije, za što prima plaću, kako je prijavio. </w:t>
      </w:r>
    </w:p>
    <w:p w14:paraId="541B703B" w14:textId="77777777" w:rsidR="00DA39C5" w:rsidRPr="006A734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>Povjerenstvo je na 204. sjednici, održanoj 28. prosinca 2017.g., dalo Mišljenje kako nije u suprotnosti s odredbama članka 13. stavka 2. ZSSI-a da dužnosnik Marin Bosilj, općinski načelnik Općine Sveti Ilija, za vrijeme volonterskog obnašanja navedene dužnosti istodobno u radnom odnosu obavlja funkciju ravnatelja zdravstvene ustanove Zavod za javno zdravstvo čiji je osnivač jedinica područne (regionalne) samouprave. Na temelju članka 14. stavka 1. ZSSI-a dužnosnik ne smije za vrijeme obnašanja dužnosti iz članka 3. ZSSI-a obavljati poslove upravljanja u poslovnim subjektima, no iz odredbi Zakona o zdravstvenoj zaštiti ne proizlazi da se obavljanje funkcije ravnatelja zdravstvene ustanove smatra poslovima upravljanja ustanovom, već isto predstavlja obavljanje izvršne funkcije, stoga obavljanje funkcije ravnatelja Zavoda za javno zdravstvo nije u suprotnosti s člankom 14. stavkom 1. ZSSI-a. S obzirom da dužnosnik Marin Bosilj volonterski obnaša dužnost općinskog načelnika Općine Sveti Ilija, obavljanje funkcije ravnatelja zdravstvene ustanove Zavod za javno zdravstvo nije u suprotnosti niti s člankom 13. stavkom 2. ZSSI-a. Dužnosnik je u izvješću o imovinskom stanju dužnosnika dužan navesti podatke o obavljanju drugih poslova za vrijeme obnašanja javne dužnosti i prihode koje po toj osnovi ostvaruje.</w:t>
      </w:r>
    </w:p>
    <w:p w14:paraId="541B703C" w14:textId="77777777" w:rsidR="00DA39C5" w:rsidRPr="006A734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Nadalje, </w:t>
      </w: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>Povjerenstvo 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predmetnom postupku, a povodom navoda iz zaprimljene prijave, </w:t>
      </w: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od Medicinske škole u Varaždinu zatražilo očitovanje drži li dužnosnik Marin Bosilj </w:t>
      </w: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predavanja na Medicinskoj školi Varaždin i po kojoj osnovi (ugovor o djelu ili dr.), odnosno obavlja li druge poslove ili na bilo koji drugi način sudjeluje u radu Medicinske škole Varaždin te je li za navedene aktivnosti primao naknadu i u kojem iznosu.</w:t>
      </w:r>
    </w:p>
    <w:p w14:paraId="541B703D" w14:textId="77777777" w:rsidR="00DA39C5" w:rsidRPr="006A734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>Medicinska škola u Varaždinu je dopisom, KLASA: 602-03/19-01/122, URBROJ: 2186-150-01-19-01 od 2. svibnja 2019.g. Povjerenstvu dostavila očitovanje da Marin Bosilj predaje u Medicinskoj školi Varaždin kao vanjski suradnik te da je s njime sklopljen Ugovor o djelu od 03.09.2018.g. Imenovani prema tom ugovoru izvodi nastavu iz predmeta Dezinfekcija, dezinsekcija, deratizacija - 2 sata tjedno. Osim izvođenja nastave imenovani ne obavlja nikakve druge poslove, odnosno na bilo koji drugi način ne sudjeluje u radu Medicinske škole Varaždin. Za izvođenje nastave imenovani je od 03.09.2018. godine do 30.04.2019. godine primio naknadu u ukupnom iznosu bruto: 5.360,88 kn, a u neto iznosu: 3.551,04 kn. Za pojedinačne mjesečne isplate dostavljene su obračunske isprave iz kojih je vidljiva dobivena mjesečna naknada. U prilogu su dostavljeni Ugovor o djelu i Obračunske isprave.</w:t>
      </w:r>
    </w:p>
    <w:p w14:paraId="541B703E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7340">
        <w:rPr>
          <w:rFonts w:ascii="Times New Roman" w:eastAsia="Calibri" w:hAnsi="Times New Roman" w:cs="Times New Roman"/>
          <w:color w:val="000000"/>
          <w:sz w:val="24"/>
          <w:szCs w:val="24"/>
        </w:rPr>
        <w:t>Člankom 13. stavkom 2. ZSSI-a propisano je kako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dužnosti, pri čemu navedeno ograničenje ne postoji za privremene i povremene poslove te u slučaju da dužnosnik volonterski obnaša javnu dužnost. Stoga, u konkretnom slučaju,  dužnosnik može obavljati predavanja na Medicinskoj školi, koje obavlja u smislu edukacijske djelatnosti, ali je navedene naknade dužan prijaviti Povjerenstvu sukladno odredbama članka 8. i 9. ZSSI-a.</w:t>
      </w:r>
    </w:p>
    <w:p w14:paraId="541B703F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Uvidom u evidencije Povjerenstva utvrđeno je kako je dužnosnik Marin Bosilj od stupanja na javnu dužnost 27. svibnja 2013. g. podnio izvješća o imovinskom stanju dužnosnika 01. srpnja 2013. g. povodom stupanja na dužnost, 18. veljače 2016. g. povodom promjene u imovini, 19. srpnja 2017. g. povodom ponovnog izbora na istu dužnost, 04. ožujka 2018. g. povodom ispravka podataka, 04. listopada 2019. g. povodom promjene u imovini te 23. studenog 2020. g. povodom promjene u imovini,  koja su izvješća u postupku administrativne provjere odobrena i javno objavljena.  </w:t>
      </w:r>
    </w:p>
    <w:p w14:paraId="541B7040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Uvidom u izvješće o imovinskom stanju dužnosnika, koje je dužnosnik Marin Bosilj podnio 01. srpnja 2013. g. povodom stupanja na dužnost, Povjerenstvo je utvrdilo kako je imenovani dužnosnik u</w:t>
      </w:r>
      <w:r w:rsidRPr="00F463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dijelu izvješća koji se odnosi na podatke o ostalim prihodima naznačio, između ostalog, kako je kao vanjski suradnik od Medicinske škole Varaždin od 2002. g. na godišnjoj razini ostvario neto primitak u iznosu od 4.359,57 kuna. U izvješćima o imovinskom stanju dužnosnika podnesenim 18. veljače 2016. g., 19. srpnja 2017. g., 04. ožujka 2018. g., 04. listopada 2019. g. i 23. studenog 2020. g., u dijelu izvješća koji se odnosi na podatke o ostalim prihodima, dužnosnik Marin Bosilj naznačio je kako iste ne ostvaruje.</w:t>
      </w:r>
    </w:p>
    <w:p w14:paraId="541B7041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postupku redovite provjere podataka iz podnesenih izvješća o imovinskom stanju imenovanog dužnosnika, Povjerenstvo je neposrednim uvidom u Informatički sustav Porezne uprave utvrdilo kako je dužnosnik od 2014.g. povremeno ostvarivao drugi dohodak od Medicinske škole Varaždin, koje nije prijavio u podnesenim izvješćima o imovinskom stanju dužnosnika u dijelu „Podaci o ostalim prihodima“, osim u izvješću o imovinskom stanju povodom stupanja na dužnost od 01. srpnja 2013. g. </w:t>
      </w:r>
    </w:p>
    <w:p w14:paraId="541B7042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Pritom se uzima da je prijavljeno imovinsko stanje dužnosnika, kako ga je  prijavio u izvješću od 01. srpnja 2013. g., pa tako i u pogledu prijavljenih isplata od navedenog isplatitelja u prijavljenom godišnjem iznosu od 4.359,57 kuna, sve do podnošenja idućeg Izvješća od 18. veljače 2016. g., u kojem je navedeno da ne ostvaruje nikakve ostale prihode. No, s obzirom da je Izvješće podneseno 18. veljače 2016. g. radi promjene, može se s obzirom na vrijeme podnošenja izvješća uzeti da je dužnosnik ovim izvješćem prijavio stanje za 2015. g. i u pogledu isplata od predmetnog isplatitelja (odnosno da u toj godini nije primao isplate od tog isplatitelja).   </w:t>
      </w:r>
    </w:p>
    <w:p w14:paraId="541B7043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Slijedom navedenog, utvrđeno je da je 2014. g. dužnosnik od isplatitelja Medicinske škole Varaždin po osnovi drugog dohotka primio ukupno 9.240 kn neto što je za više od 10% veći iznos od tada prijavljenog primitka na godišnjoj razini po toj osnovi (kako je prijavljen u izvješću od  1. srpnja 2013.).</w:t>
      </w:r>
    </w:p>
    <w:p w14:paraId="541B7044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Nadalje, utvrđeno je da dužnosnik od istog isplatitelja u 2015. i 2016.g. nije ostvario primitke. Ujedno, utvrđeno je da je dužnosnik od istog isplatitelja nije ostvario primitke niti u 2017.g. prije podnošenja Izvješća o imovinskom stanju od 19. srpnja 2017. g., povodom ponovnog izbora na istu dužnost.</w:t>
      </w:r>
    </w:p>
    <w:p w14:paraId="541B7045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Stoga, imajući u vidu gore navedeno o važenju prijave imovine izvješćem od 18. veljače 2016.g., u kojoj je dužnosnik prijavio da nema ostalih prihoda, što je prijavio i u Izvješću od 19. srpnja 2017.g., utvrđeno je da prijavljeno imovinsko stanje u pogledu ostalih prihoda, dakle i u pogledu primitaka od isplatitelja Medicinska škola Varaždin nije u neskladu sa stvarnim stanjem za razdoblje cijele 2015. i 2016. g. te 2017. u razdoblju do ponovnog izbora na istu dužnost.</w:t>
      </w:r>
    </w:p>
    <w:p w14:paraId="541B7046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Nadalje, utvrđeno je da je u 2017. g. (od listopada do prosinca) dužnosnik ostvario 3 isplate od isplatitelja Medicinska škola Varaždin u ukupnom neto iznosu 3.422,23 kune. Dužnosnik nije istekom 2017.g. prijavio ovu promjenu odnosno ostvareni primitak od navedenog isplatitelja u toj godini, a niti u izvješću podnesenom 04. ožujka 2018. g. (u kojem je prijavljivao neke druge izmjene podataka).</w:t>
      </w:r>
    </w:p>
    <w:p w14:paraId="541B7047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tvrđeno je da je u 2018.g. dužnosnik ostvario 9 isplata od isplatitelja Medicinska škola Varaždin u ukupnom neto iznosu 8.167,16 kuna, dok je s istekom 2018.g. prijavljeno imovinsko stanje u pogledu ovih primitaka i dalje bilo da isti prihodi ne postoje, koji podatak ponovo prijavljen i  u Izvješću podnesenom  04. listopada 2019. g.  </w:t>
      </w:r>
    </w:p>
    <w:p w14:paraId="541B7048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tvrđeno je da je u 2019.g. dužnosnik ostvario 7 isplata od isplatitelja Medicinska škola Varaždin u ukupnom neto iznosu 4.162,84 kune, dok je s istekom 2019.g. prijavljeno imovinsko stanje u pogledu ovih primitaka i dalje bilo da isti prihodi ne postoje.</w:t>
      </w:r>
    </w:p>
    <w:p w14:paraId="541B7049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Konačno, utvrđeno je da dužnosnik od istog isplatitelja u 2020.g. nije ostvario primitke. Iako u trenutku podnošenja Izvješća od 23. studenog 2020. g., podnesenog radi promjene nije istekla 2020. g., ipak se može smatrati da je dužnosnik istim prijavio promjenu i u pogledu ovih primitaka, prijavljenih na godišnjoj razini za tekuću godinu, s obzirom na kasni datum podnošenja izvješća, pa stoga, s obzirom da je dužnosnik prijavio da ne ostvaruje ostale primitke, Stoga je utvrđeno da prijavljeno imovinsko stanje u pogledu ostalih prihoda, dakle i u pogledu primitaka od isplatitelja Medicinska škola Varaždin nije u neskladu sa stvarnim stanjem za razdoblje cijele 2020. g.</w:t>
      </w:r>
    </w:p>
    <w:p w14:paraId="541B704A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usporedbom podataka iz podnesenih izvješća o imovinskom stanju dužnosnika te podataka prikupljenih od Porezne uprave kao nadležnog tijela, utvrđen je nesklad između prijavljenih i prikupljenih podataka o ostvarenim primicima od isplatitelja Medicinska škola Varaždin po osnovi drugog dohotka, budući da se iznos toga primitka po ovoj osnovi, koji je dužnosnik ostvario u 2014.g. bitno razlikuje (za više od 10%) od iznosa primitaka od istog isplatitelja koji je bio prijavljen u Izvješću od  01. srpnja 2013. g., kao i budući da je dužnosnik od istog isplatitelja u 2017., 2018. i 2019. godini od istog isplatitelja ostvario primitke u gore utvrđenim iznosima na godišnjoj razini, dok je u izvješćima o imovinskom stanju podnesenim 19. srpnja 2017. g., 04. ožujka 2018. g. i 04. listopada2019. g. prijavljeno da nije ostvario nikakve ostale primitke, pa tako niti primitke od ovog isplatitelja. </w:t>
      </w:r>
    </w:p>
    <w:p w14:paraId="541B704B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Prema tome, dužnosnik je, u odnosu na iznos primitka od isplatitelja Medicinska škola Varaždin, prijavljen u Izvješću od 01. srpnja 2013. g.,  propustio prijaviti bitnu promjenu u iznosu ovih primitaka na godišnjoj razini, nastalu tijekom 2014. godine istekom iste godine, a zatim je istekom 2017. g., propustio prijaviti istovjetnu bitnu promjenu u vidu ponovnih primitaka od istog isplatitelja, nastalu tijekom 2017.g. nakon ponovnog stupanja na istu dužnost, kao i daljnje bitne promjene u visini ovih primitaka koje su uslijedile u 2018. g. i opet u 2019. g., pri čemu je prijavio netočan podatak o nepostojanju ovih primitaka u izvješćima od 04. ožujka 2018. g. i 04. listopada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2019.g.,  što je dovelo do toga da je postojao nesklad i nerazmjer između prijavljenih i stvarnih podataka o primicima od predmetnog isplatitelja za 2014., 2017., 2018. i 2019. godinu.</w:t>
      </w:r>
    </w:p>
    <w:p w14:paraId="541B704C" w14:textId="77777777" w:rsidR="00DA39C5" w:rsidRPr="00F4636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je dužnosnika, sukladno članku 26. ZSSI-a, Zaključkom, broj: 711-I-131-RP-56/20-02-16 od 27. siječnja 2021.g. pozvalo </w:t>
      </w:r>
      <w:r w:rsidRPr="00F4636C">
        <w:rPr>
          <w:rFonts w:ascii="Times New Roman" w:eastAsia="Calibri" w:hAnsi="Times New Roman" w:cs="Times New Roman"/>
          <w:color w:val="000000"/>
          <w:sz w:val="24"/>
          <w:szCs w:val="24"/>
        </w:rPr>
        <w:t>da se očituje o utvrđenom neskladu, odnosno nerazmjeru, te u očitovanju priloži odgovarajuću dokumentaciju i dokaze potrebne za usklađivanje prijavljene imovine s imovinom utvrđenom u postupku redovite provjere.</w:t>
      </w:r>
    </w:p>
    <w:p w14:paraId="541B704D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Dužnosnik Marin Bosilj je 3. ožujka 2021.g. dostavio očitovanje na Zaključak, u kojem je u bitnom naveo kako su točni navodi o neskladu između prijavljene imovine (drugi dohodak) iz izvješća o imovinskom stanju dužnosnika podnesenih dana 01. srpnja 2013.g, 19. srpnja 2017.g., 04. ožujka 2018.g. i 04. listopada 2019.g. i stanja imovine (drugi dohodak) iz podataka pribavljenih od nadležnih tijela (Porezne uprave), odnosno očituje se da je od 2014.g. povremeno ostvarivao drugi dohodak od Medicinske škole Varaždin i to u iznosima koji su utvrđeni u obrazloženju zaključka, a koje je nenamjerno propustio prijaviti.</w:t>
      </w:r>
    </w:p>
    <w:p w14:paraId="541B704E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Medicinskoj školi Varaždin kao vanjski suradnik radio je u školskoj godini 2013./2014., 2017./2018. i 2018./2019., te je u tom razdoblju ostvarivao po tom osnovu drugi dohodak u iznosima koji su utvrđeni Zaključkom. Dužnosnik ističe da mu nije bilo poznato da bitnu promjenu u imovini u pogledu primitka dužnosnika predstavlja promjena od najmanje 10%, te mu nije bila poznata ni praksa niti stav povjerenstva, a zakonom nije bilo propisano što se smatra bitnom promjenom, Dužnosnik dalje navodi kako se u Zaključku navodi da je drugi dohodak od Medicinske škole maknuo kao drugi dohodak 18.02.2016.g. iz čega proizlazi da ga je ostvarivao i u drugoj polovici 2014.g te cijelu 2015.g., što nije bilo točno. Iz tog je vidljivo da nije postojala namjera krivog prikazivanja drugog dohotka u smislu točnog iznosa, s obzirom da je u imovinskoj kartici stajalo da ostvaruje prihode, a iste nije ostvarivao.</w:t>
      </w:r>
    </w:p>
    <w:p w14:paraId="541B704F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Također u zaključku se točno navodi da od isplatitelja Medicinska škola Varaždin u 2015.g. i 2016.g. nije ostvarivao primitke, kao da ni 2017.g. prije podnošenja izvješća o imovinskom stanju dužnosnika od 19.07.2017.g. povodom ponovnog izbora na dužnost općinskog načelnika Općine Sveti Ilija i da u tom razdoblju prijavljeno stanje nije u neskladu sa stvarnim stanjem. Prilikom podnošenja izvješća o imovinskom stanju na početku ponovnog mandata 19.07.2017.g. nije radio kao vanjski suradnik te stoga niti ostvarivao prihod u Medicinskoj školi pa u tom trenutku nije niti mogao prijaviti prihod.</w:t>
      </w:r>
    </w:p>
    <w:p w14:paraId="541B7050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Međutim, u rujnu 2017.g. ponovno je započeo s radom kao vanjski suradnik, a prihod ostvario u listopadu 2017.g., te je doista jednostavno zaboravio prijaviti taj drugi prihod, kao i kod ispravka podataka 04.03.2018.g.</w:t>
      </w:r>
    </w:p>
    <w:p w14:paraId="541B7051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Prilikom podnošenja izvješća o imovinskom stanju dužnosnika podnesenom 04.10.2019.g smatrao je da ne treba retroaktivno unositi prihod od Medicinske škole Varaždin, jer je sa radom u toj školi kao vanjski suradnik završio prije podnošenja tog izvješća, tj. u lipnju 2019.g., te je smatrao da se retroaktivne promjene ne moraju unositi.</w:t>
      </w:r>
    </w:p>
    <w:p w14:paraId="541B7052" w14:textId="77777777" w:rsidR="00DA39C5" w:rsidRPr="006112B0" w:rsidRDefault="00DA39C5" w:rsidP="00DA39C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Dužnosnik napominje da je do razlika u ostvarenim prihodima po pojedinim mjesecima od isplatitelja Medicinske škole Varaždin dolazilo zbog različitih satnica (odnosno različitog broja ostvarenih sati), ali i zbog mentorstva na maturama, prihodi s osnova mentorstva su različiti i ovise o tome koga učenici izaberu za mentora. Također napominje da Općina Sveti Ilija i Medicinska škola Varaždin ne ostvaruju nikakav poslovni odnos.</w:t>
      </w:r>
    </w:p>
    <w:p w14:paraId="541B7053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gore </w:t>
      </w:r>
      <w:r w:rsidRPr="006112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navedenog, Povjerenstvo je utvrdilo kako dužnosnik nije dostavio odgovarajuće dokaze potrebne za usklađivanje prijavljene imovine s utvrđenom imovinom u postupku provjere s pribavljenim podacima o imovini dužnosnika te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članku 27. ZSSI-a, </w:t>
      </w:r>
      <w:r w:rsidRPr="006E1E35">
        <w:rPr>
          <w:rFonts w:ascii="Times New Roman" w:eastAsia="Calibri" w:hAnsi="Times New Roman" w:cs="Times New Roman"/>
          <w:sz w:val="24"/>
          <w:szCs w:val="24"/>
        </w:rPr>
        <w:t xml:space="preserve">donesena odluka o pokretanju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predmetnog </w:t>
      </w:r>
      <w:r w:rsidRPr="006E1E35">
        <w:rPr>
          <w:rFonts w:ascii="Times New Roman" w:eastAsia="Calibri" w:hAnsi="Times New Roman" w:cs="Times New Roman"/>
          <w:sz w:val="24"/>
          <w:szCs w:val="24"/>
        </w:rPr>
        <w:t>postupka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1B7054" w14:textId="77777777" w:rsidR="00DA39C5" w:rsidRPr="0085283A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se dana 30. travna 2021.g. očitovao na Odluku o pokretanju postupka te je u svom očitovanju naveo kako je t</w:t>
      </w:r>
      <w:r w:rsidRPr="0085283A">
        <w:rPr>
          <w:rFonts w:ascii="Times New Roman" w:hAnsi="Times New Roman"/>
          <w:sz w:val="24"/>
          <w:szCs w:val="24"/>
        </w:rPr>
        <w:t xml:space="preserve">očno da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u Medicinskoj školi Varaždin kao vanjski suradnik radio u školskoj godini 2013./2014., 2017./2018. i 2018./2019., i u tom razdoblju ostvarivao po tom osnovu drugi dohodak u iznosima koji su utvrđeni zaključkom Povjerenstva. Točno je da</w:t>
      </w:r>
      <w:r>
        <w:rPr>
          <w:rFonts w:ascii="Times New Roman" w:hAnsi="Times New Roman"/>
          <w:sz w:val="24"/>
          <w:szCs w:val="24"/>
        </w:rPr>
        <w:t xml:space="preserve"> je </w:t>
      </w:r>
      <w:r w:rsidRPr="0085283A">
        <w:rPr>
          <w:rFonts w:ascii="Times New Roman" w:hAnsi="Times New Roman"/>
          <w:sz w:val="24"/>
          <w:szCs w:val="24"/>
        </w:rPr>
        <w:t>01.07.2013. prijavio na godišnjoj razini neto primitak od Medicinske škole Varaždin u iznosu 4.359,57, a koji je u 2014. iznosio 9.240,00 kn. Ističe da m</w:t>
      </w:r>
      <w:r>
        <w:rPr>
          <w:rFonts w:ascii="Times New Roman" w:hAnsi="Times New Roman"/>
          <w:sz w:val="24"/>
          <w:szCs w:val="24"/>
        </w:rPr>
        <w:t>u</w:t>
      </w:r>
      <w:r w:rsidRPr="0085283A">
        <w:rPr>
          <w:rFonts w:ascii="Times New Roman" w:hAnsi="Times New Roman"/>
          <w:sz w:val="24"/>
          <w:szCs w:val="24"/>
        </w:rPr>
        <w:t xml:space="preserve"> tada nije bilo poznato da bitnu promjenu u imovini u pogledu primitka dužnosnika predstavlja</w:t>
      </w:r>
      <w:r>
        <w:rPr>
          <w:rFonts w:ascii="Times New Roman" w:hAnsi="Times New Roman"/>
          <w:sz w:val="24"/>
          <w:szCs w:val="24"/>
        </w:rPr>
        <w:t xml:space="preserve"> promjena od najmanje 10%, te mu</w:t>
      </w:r>
      <w:r w:rsidRPr="0085283A">
        <w:rPr>
          <w:rFonts w:ascii="Times New Roman" w:hAnsi="Times New Roman"/>
          <w:sz w:val="24"/>
          <w:szCs w:val="24"/>
        </w:rPr>
        <w:t xml:space="preserve"> nije bila poznata ni praksa niti stav povjerenstva, a zakonom nije bilo propisano što se smatra bitnom promjenom. Primitak od Medicinske škole Varaždin m</w:t>
      </w:r>
      <w:r>
        <w:rPr>
          <w:rFonts w:ascii="Times New Roman" w:hAnsi="Times New Roman"/>
          <w:sz w:val="24"/>
          <w:szCs w:val="24"/>
        </w:rPr>
        <w:t>u</w:t>
      </w:r>
      <w:r w:rsidRPr="0085283A">
        <w:rPr>
          <w:rFonts w:ascii="Times New Roman" w:hAnsi="Times New Roman"/>
          <w:sz w:val="24"/>
          <w:szCs w:val="24"/>
        </w:rPr>
        <w:t xml:space="preserve"> je i dalje bio drugi dohodak te ni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smatrao da se radi o bitnoj promjeni u pogledu cjelokupne imovine odnosno bitnu promjenu u ukupnim osobnim prihodima tj radilo se o promjenama manjim od 2% u odnosu na osobne prihode, a manjim od 1% u odnosu na ukupne prihode supruge i </w:t>
      </w:r>
      <w:r>
        <w:rPr>
          <w:rFonts w:ascii="Times New Roman" w:hAnsi="Times New Roman"/>
          <w:sz w:val="24"/>
          <w:szCs w:val="24"/>
        </w:rPr>
        <w:t>njega</w:t>
      </w:r>
      <w:r w:rsidRPr="0085283A">
        <w:rPr>
          <w:rFonts w:ascii="Times New Roman" w:hAnsi="Times New Roman"/>
          <w:sz w:val="24"/>
          <w:szCs w:val="24"/>
        </w:rPr>
        <w:t>.</w:t>
      </w:r>
    </w:p>
    <w:p w14:paraId="541B7055" w14:textId="77777777" w:rsidR="00DA39C5" w:rsidRPr="0085283A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Dužnosnik dalje navodi kako su t</w:t>
      </w:r>
      <w:r w:rsidRPr="0085283A">
        <w:rPr>
          <w:rFonts w:ascii="Times New Roman" w:hAnsi="Times New Roman"/>
          <w:sz w:val="24"/>
          <w:szCs w:val="24"/>
        </w:rPr>
        <w:t xml:space="preserve">očni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85283A">
        <w:rPr>
          <w:rFonts w:ascii="Times New Roman" w:hAnsi="Times New Roman"/>
          <w:sz w:val="24"/>
          <w:szCs w:val="24"/>
        </w:rPr>
        <w:t>navodi da od isplatitelja Medicinska škola Varaždin u 2015. i 2016. ni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5283A">
        <w:rPr>
          <w:rFonts w:ascii="Times New Roman" w:hAnsi="Times New Roman"/>
          <w:sz w:val="24"/>
          <w:szCs w:val="24"/>
        </w:rPr>
        <w:t>ostvarivao primitke, kao da ni 2017.g. prije podnošenja Izvješća o imovinskom stanju dužnosnika od 19.07.2017.g. povodom ponovnog izbora na dužnost općinskog načelnika Općine Sveti Ilija i da u tom razdoblju prijavljeno stanje nije u neskladu sa stvarnim stanjem. Prilikom podnošenja izvješća o imovinskom stanju na početku ponovnog mandata 19.07.2017. ni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radio kao vanjski suradnik te stoga </w:t>
      </w:r>
      <w:r>
        <w:rPr>
          <w:rFonts w:ascii="Times New Roman" w:hAnsi="Times New Roman"/>
          <w:sz w:val="24"/>
          <w:szCs w:val="24"/>
        </w:rPr>
        <w:t xml:space="preserve">nije </w:t>
      </w:r>
      <w:r w:rsidRPr="0085283A">
        <w:rPr>
          <w:rFonts w:ascii="Times New Roman" w:hAnsi="Times New Roman"/>
          <w:sz w:val="24"/>
          <w:szCs w:val="24"/>
        </w:rPr>
        <w:t>niti ostvarivao prihod u Medicinskoj školi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283A">
        <w:rPr>
          <w:rFonts w:ascii="Times New Roman" w:hAnsi="Times New Roman"/>
          <w:sz w:val="24"/>
          <w:szCs w:val="24"/>
        </w:rPr>
        <w:t>Međutim, u rujnu 2</w:t>
      </w:r>
      <w:r>
        <w:rPr>
          <w:rFonts w:ascii="Times New Roman" w:hAnsi="Times New Roman"/>
          <w:sz w:val="24"/>
          <w:szCs w:val="24"/>
        </w:rPr>
        <w:t>0</w:t>
      </w:r>
      <w:r w:rsidRPr="0085283A">
        <w:rPr>
          <w:rFonts w:ascii="Times New Roman" w:hAnsi="Times New Roman"/>
          <w:sz w:val="24"/>
          <w:szCs w:val="24"/>
        </w:rPr>
        <w:t xml:space="preserve">17.g. ponovno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započeo s radom kao vanjski suradnik, a prihod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5283A">
        <w:rPr>
          <w:rFonts w:ascii="Times New Roman" w:hAnsi="Times New Roman"/>
          <w:sz w:val="24"/>
          <w:szCs w:val="24"/>
        </w:rPr>
        <w:t xml:space="preserve">ostvario u listopadu 2017., te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jednostavno zaboravio prijaviti u izvješću taj drugi prihod, kao i kod ispravka 04.03.2</w:t>
      </w:r>
      <w:r>
        <w:rPr>
          <w:rFonts w:ascii="Times New Roman" w:hAnsi="Times New Roman"/>
          <w:sz w:val="24"/>
          <w:szCs w:val="24"/>
        </w:rPr>
        <w:t>0</w:t>
      </w:r>
      <w:r w:rsidRPr="0085283A">
        <w:rPr>
          <w:rFonts w:ascii="Times New Roman" w:hAnsi="Times New Roman"/>
          <w:sz w:val="24"/>
          <w:szCs w:val="24"/>
        </w:rPr>
        <w:t>18.g.</w:t>
      </w:r>
    </w:p>
    <w:p w14:paraId="541B7056" w14:textId="77777777" w:rsidR="00DA39C5" w:rsidRPr="0085283A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5283A">
        <w:rPr>
          <w:rFonts w:ascii="Times New Roman" w:hAnsi="Times New Roman"/>
          <w:sz w:val="24"/>
          <w:szCs w:val="24"/>
        </w:rPr>
        <w:t xml:space="preserve">Prilikom podnošenja izvješća o imovinskom stanju dužnosnika podnesenom 04.10.2019.g smatrao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5283A">
        <w:rPr>
          <w:rFonts w:ascii="Times New Roman" w:hAnsi="Times New Roman"/>
          <w:sz w:val="24"/>
          <w:szCs w:val="24"/>
        </w:rPr>
        <w:t xml:space="preserve">da ne treba retroaktivno unositi prihod od Medicinske škole Varaždin, jer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sa radom u toj školi kao vanjski suradnik završio prije podnošenja tih izvješća, tj. u lipnju 2019., te smatrao da se retroaktivne promjene ne moraju unositi</w:t>
      </w:r>
      <w:r>
        <w:rPr>
          <w:rFonts w:ascii="Times New Roman" w:hAnsi="Times New Roman"/>
          <w:sz w:val="24"/>
          <w:szCs w:val="24"/>
        </w:rPr>
        <w:t>.</w:t>
      </w:r>
    </w:p>
    <w:p w14:paraId="541B7057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Dužnosnik zaključuje kako je </w:t>
      </w:r>
      <w:r w:rsidRPr="0085283A">
        <w:rPr>
          <w:rFonts w:ascii="Times New Roman" w:hAnsi="Times New Roman"/>
          <w:sz w:val="24"/>
          <w:szCs w:val="24"/>
        </w:rPr>
        <w:t xml:space="preserve">nenamjerno propustio prijaviti navedene promjene i da je stoga nastao nesklad između prijavljenih i pribavljenih podataka te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se izričito izjasnio da su podaci pribavljeni od drugih tijela (Porezne uprave) točni jer su svi ostvareni prihodi uvijek bili uredno prijavljeni Poreznoj upravi, te je na njih plaćen i porez i prirez u korist Općine Sveti Ilija te obaveze iz mirovinskog i zdravstvenog osiguranja. Obzirom da </w:t>
      </w:r>
      <w:r>
        <w:rPr>
          <w:rFonts w:ascii="Times New Roman" w:hAnsi="Times New Roman"/>
          <w:sz w:val="24"/>
          <w:szCs w:val="24"/>
        </w:rPr>
        <w:t>je</w:t>
      </w:r>
      <w:r w:rsidRPr="0085283A">
        <w:rPr>
          <w:rFonts w:ascii="Times New Roman" w:hAnsi="Times New Roman"/>
          <w:sz w:val="24"/>
          <w:szCs w:val="24"/>
        </w:rPr>
        <w:t xml:space="preserve"> u očitovanju na zaključak izričito priznao da su podaci od Porezne uprave točni, dakle priznao </w:t>
      </w:r>
      <w:r>
        <w:rPr>
          <w:rFonts w:ascii="Times New Roman" w:hAnsi="Times New Roman"/>
          <w:sz w:val="24"/>
          <w:szCs w:val="24"/>
        </w:rPr>
        <w:t xml:space="preserve">je odlučne </w:t>
      </w:r>
      <w:r w:rsidRPr="0085283A">
        <w:rPr>
          <w:rFonts w:ascii="Times New Roman" w:hAnsi="Times New Roman"/>
          <w:sz w:val="24"/>
          <w:szCs w:val="24"/>
        </w:rPr>
        <w:t>činjenice, ni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85283A">
        <w:rPr>
          <w:rFonts w:ascii="Times New Roman" w:hAnsi="Times New Roman"/>
          <w:sz w:val="24"/>
          <w:szCs w:val="24"/>
        </w:rPr>
        <w:t xml:space="preserve">mogao uz očitovanje priložiti dokaze koji bi dokazivali da je </w:t>
      </w:r>
      <w:r>
        <w:rPr>
          <w:rFonts w:ascii="Times New Roman" w:hAnsi="Times New Roman"/>
          <w:sz w:val="24"/>
          <w:szCs w:val="24"/>
        </w:rPr>
        <w:t>njegovo</w:t>
      </w:r>
      <w:r w:rsidRPr="0085283A">
        <w:rPr>
          <w:rFonts w:ascii="Times New Roman" w:hAnsi="Times New Roman"/>
          <w:sz w:val="24"/>
          <w:szCs w:val="24"/>
        </w:rPr>
        <w:t xml:space="preserve"> stvarno imovinsko stanje onakvo kakvo je prikazano u podnesenom Izvješću, već je stvarno stanje upravo ono koje proizlazi iz pribavljene dokumentacije nadležnog tijela.</w:t>
      </w:r>
    </w:p>
    <w:p w14:paraId="541B7058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Nadalje, dužnosnik je osobno pristupio 135 sjednici kojom prilikom je naveo kako je dugi niz godina predavač na 3. i 4. godini Medicinske srednje škole, ali je spletom okolnosti došlo do propusta u prijavljivanju podataka u podnesenim izvješćima o imovinskom stanju dužnosnika. Naime radi se o specifičnom području predavanja - sanitarni tehničar, koji se ne upisuje redovito, te u trenutku kada je podnosio imovinsku karticu za početak drugog mandata 2017.g. nije više bio suradnik na Medicinskoj školi, no međutim kako nisu mogli naći drugog predavača zamoljen je da nastavi s predavanjima, ali nije odmah krenuo s početkom godine nego naknadno i  jednostavno je u tom dijelu zaboravio unijeti promjenu u imovinsku karticu. Dužnosnik navodi kako smatra da bitnu promjenu treba gledati ukupno na imovini a ne samo po jednoj osnovi te ističe problem prijavljivanja promjena primjerice kod plaća bračnog druga koji mjesečno variraju.   </w:t>
      </w:r>
    </w:p>
    <w:p w14:paraId="541B7059" w14:textId="77777777" w:rsidR="00DA39C5" w:rsidRPr="00190DBB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0DBB">
        <w:rPr>
          <w:rFonts w:ascii="Times New Roman" w:hAnsi="Times New Roman"/>
          <w:sz w:val="24"/>
          <w:szCs w:val="24"/>
        </w:rPr>
        <w:t xml:space="preserve">Povjerenstvo je u Smjernici i uputi od 24. prosinca 2018. g., broj: 711-I-1724-R-91/18-01-8, dalo uputu dužnosnicima da su ukoliko ostvare neki od ostalih prihoda dužni isti prijaviti istekom godine u kojoj su ostvareni, neovisno o njegovom iznosu. </w:t>
      </w:r>
    </w:p>
    <w:p w14:paraId="541B705A" w14:textId="77777777" w:rsidR="00DA39C5" w:rsidRPr="00190DBB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0DBB">
        <w:rPr>
          <w:rFonts w:ascii="Times New Roman" w:hAnsi="Times New Roman"/>
          <w:sz w:val="24"/>
          <w:szCs w:val="24"/>
        </w:rPr>
        <w:t>Dužnosnici povremene ili neredovite primitke od određenog isplatitelja mogu prijavljivati na godišnjoj razini na način da istekom godine prijavljuju ukupni iznos ostvaren u protekloj godini. Onda ako iz određenog razloga podnose izvješće tijekom iduće kalendarske godine u kojoj obnašaju mandat, ne moraju predviđati koliki će iznos ostvariti u tekućoj godini, već tek s istekom godine trebaju prijaviti promjenu na niže opisani način ako je do iste došlo.</w:t>
      </w:r>
    </w:p>
    <w:p w14:paraId="541B705B" w14:textId="77777777" w:rsidR="00DA39C5" w:rsidRPr="00190DBB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0DBB">
        <w:rPr>
          <w:rFonts w:ascii="Times New Roman" w:hAnsi="Times New Roman"/>
          <w:sz w:val="24"/>
          <w:szCs w:val="24"/>
        </w:rPr>
        <w:t xml:space="preserve">Međutim, ukoliko dužnosnici ne podnesu izvješće istekom godine (ili na početku slijedeće godine) radi promjene, kojim prijavljuju izmijenjeni podatak o godišnjem iznosu predmetne vrste primitaka, onda se kao prijavljeni primici uzimaju oni koji su prijavljeni (ili nisu prijavljeni) u zadnje podnesenom izvješću sve do novog izvješća.  </w:t>
      </w:r>
    </w:p>
    <w:p w14:paraId="541B705C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0DBB">
        <w:rPr>
          <w:rFonts w:ascii="Times New Roman" w:hAnsi="Times New Roman"/>
          <w:sz w:val="24"/>
          <w:szCs w:val="24"/>
        </w:rPr>
        <w:t>Pritom se napominje da je kroz višegodišnju praksu utemeljen stav Povjerenstva da bitnu promjenu u imovini u pogledu primitaka dužnosnika predstavlja promjena od najmanje 10%. Tako, ako se radi o drugom dohotku ostvarenom od određenog isplatitelja koji je dužnosnik prijavio na godišnjoj razini, ako dužnosnik nastavi i u narednoj godini primati iznos od istog isplatitelja po istoj osnovi, mora prijaviti promjenu ukoliko je iznos za više od 10% manji ili veći od prethodno prijavljenog iznosa u zadnje podnesenom izvješću o imovinskom stanju. Ako je u određenoj godini prestao ostvarivati isplate koje je prethodno prijavio, potrebno je u izvješću prijaviti da iste više ne ostvaruje (potrebno ih je brisati).</w:t>
      </w:r>
    </w:p>
    <w:p w14:paraId="541B705D" w14:textId="77777777" w:rsidR="00DA39C5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predmetnom postupku utvrđeno je da je dužnosnik Marin Bosilj </w:t>
      </w:r>
      <w:r w:rsidRPr="00E10830">
        <w:rPr>
          <w:rFonts w:ascii="Times New Roman" w:hAnsi="Times New Roman"/>
          <w:sz w:val="24"/>
          <w:szCs w:val="24"/>
        </w:rPr>
        <w:t xml:space="preserve">propustio </w:t>
      </w:r>
      <w:r>
        <w:rPr>
          <w:rFonts w:ascii="Times New Roman" w:hAnsi="Times New Roman"/>
          <w:sz w:val="24"/>
          <w:szCs w:val="24"/>
        </w:rPr>
        <w:t xml:space="preserve">Povjerenstvu </w:t>
      </w:r>
      <w:r w:rsidRPr="00E10830">
        <w:rPr>
          <w:rFonts w:ascii="Times New Roman" w:hAnsi="Times New Roman"/>
          <w:sz w:val="24"/>
          <w:szCs w:val="24"/>
        </w:rPr>
        <w:t xml:space="preserve">prijaviti bitnu promjenu </w:t>
      </w:r>
      <w:r>
        <w:rPr>
          <w:rFonts w:ascii="Times New Roman" w:hAnsi="Times New Roman"/>
          <w:sz w:val="24"/>
          <w:szCs w:val="24"/>
        </w:rPr>
        <w:t xml:space="preserve">na imovini </w:t>
      </w:r>
      <w:r w:rsidRPr="00E10830">
        <w:rPr>
          <w:rFonts w:ascii="Times New Roman" w:hAnsi="Times New Roman"/>
          <w:sz w:val="24"/>
          <w:szCs w:val="24"/>
        </w:rPr>
        <w:t xml:space="preserve">u iznosu primitaka </w:t>
      </w:r>
      <w:r>
        <w:rPr>
          <w:rFonts w:ascii="Times New Roman" w:hAnsi="Times New Roman"/>
          <w:sz w:val="24"/>
          <w:szCs w:val="24"/>
        </w:rPr>
        <w:t xml:space="preserve">od Medicinske škole Varaždin </w:t>
      </w:r>
      <w:r w:rsidRPr="00E10830">
        <w:rPr>
          <w:rFonts w:ascii="Times New Roman" w:hAnsi="Times New Roman"/>
          <w:sz w:val="24"/>
          <w:szCs w:val="24"/>
        </w:rPr>
        <w:t>na godišnjoj razini, nastalu tijekom 2014. godine istekom iste godine, a zatim je istekom 2017. g., propustio prijaviti istovjetnu bitnu promjenu u vidu ponovnih primitaka od istog isplatitelja, nastalu tijekom 2017.g. nakon ponovnog stupanja na istu dužnost, kao i daljnje bitne promjene u visini ovih primitaka koje su uslijedile u 2018. g. i opet u 2019. g., pri čemu je prijavio netočan podatak o nepostojanju ovih primitaka u izvješćima od 04. ožujka 2018. g. i 04. listopada 2019.g.,  što je dovelo do toga da je postojao nesklad i nerazmjer između prijavljenih i stvarnih podataka o primicima od predmetnog isplatitelja za 2014., 2017., 2018. i 2019.g</w:t>
      </w:r>
      <w:r>
        <w:rPr>
          <w:rFonts w:ascii="Times New Roman" w:hAnsi="Times New Roman"/>
          <w:sz w:val="24"/>
          <w:szCs w:val="24"/>
        </w:rPr>
        <w:t xml:space="preserve">., koji dužnosnik nije opravdao, slijednom čega je Povjerenstvo odlučilo kako je navedeno u točki I. izreke ove Odluke. </w:t>
      </w:r>
    </w:p>
    <w:p w14:paraId="541B705E" w14:textId="77777777" w:rsidR="00DA39C5" w:rsidRPr="00873BAC" w:rsidRDefault="00DA39C5" w:rsidP="00DA39C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>Člankom 42. stavkom 1. ZSSI-a propisane su sankcije koje se mogu izreći za povredu odredbi navedenog Zakona. Člankom 42. stavkom 3. ZSSI-a propisano je da će za povredu odredbi članaka 27. ZSSI-a Povjerenstvo izreći sankciju obustave isplate dijela neto mjesečne plaće i javno objavljivanje odluke Povjerenstva, iz čega proizlazi da se za navedenu povredu ne može izreći sankcija opomena.</w:t>
      </w:r>
      <w:r w:rsidRPr="00873BAC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Člankom 44. stavkom 1. ZSSI-a propisano je da sankciju obustave isplate dijela neto mjesečne plaće Povjerenstvo može izreći u rasponu od 2.000,00 do 40.000,00 kn. </w:t>
      </w:r>
    </w:p>
    <w:p w14:paraId="541B705F" w14:textId="77777777" w:rsidR="00DA39C5" w:rsidRPr="00873BAC" w:rsidRDefault="00DA39C5" w:rsidP="00DA39C5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41B7060" w14:textId="77777777" w:rsidR="00DA39C5" w:rsidRPr="00E10830" w:rsidRDefault="00DA39C5" w:rsidP="00DA39C5">
      <w:pPr>
        <w:spacing w:before="24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je prilikom donošenja odluke o visini sankcije obustave isplate dijela neto mjesečne plaće dužnosnika ocijenilo sve okolnosti iz kojih proizlazi težina povrede i odgovornost dužnosnika. Kao okolnost koja opravdava izricanje niže sankcije unutar Zakonom propisanog raspona Povjerenstvo je ocijenilo činjenicu 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73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dužnosnik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predmetnom postupku referirao na utvrđene propuste obrazlažući sve okolnosti u svojim očitovanjima. </w:t>
      </w:r>
      <w:r w:rsidRPr="00E10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okolnost koja opravdava izricanje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više</w:t>
      </w:r>
      <w:r w:rsidRPr="00E10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sankcije unutar Zakonom propisanog raspona Povjerenstvo je ocijenilo činjenicu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je dužnosnik kroz više godina, odnosno dulji vremenski period propustio prijaviti promjenu na ovom dijelu njegove imovine.  </w:t>
      </w:r>
    </w:p>
    <w:p w14:paraId="541B7061" w14:textId="77777777" w:rsidR="00DA39C5" w:rsidRPr="00873BAC" w:rsidRDefault="00DA39C5" w:rsidP="00DA39C5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73BAC">
        <w:rPr>
          <w:color w:val="000000" w:themeColor="text1"/>
        </w:rPr>
        <w:t>S obzirom na navedeno, Povjerenstvo je ocijenilo primjerenim da se za utvrđene povrede ZSSI-a dužnosniku izrekne sankcija obustave isplate dijela neto mjesečne plaće, u ukupnom iznosu od</w:t>
      </w:r>
      <w:r>
        <w:rPr>
          <w:color w:val="000000" w:themeColor="text1"/>
        </w:rPr>
        <w:t xml:space="preserve"> 3</w:t>
      </w:r>
      <w:r w:rsidRPr="00873BAC">
        <w:rPr>
          <w:color w:val="000000" w:themeColor="text1"/>
        </w:rPr>
        <w:t xml:space="preserve">.000,00 kn, </w:t>
      </w:r>
      <w:r w:rsidRPr="002471FC">
        <w:rPr>
          <w:color w:val="000000" w:themeColor="text1"/>
        </w:rPr>
        <w:t xml:space="preserve">koja će se izvršiti u </w:t>
      </w:r>
      <w:r>
        <w:rPr>
          <w:color w:val="000000" w:themeColor="text1"/>
        </w:rPr>
        <w:t xml:space="preserve">6 </w:t>
      </w:r>
      <w:r w:rsidRPr="002471FC">
        <w:rPr>
          <w:color w:val="000000" w:themeColor="text1"/>
        </w:rPr>
        <w:t>jedn</w:t>
      </w:r>
      <w:r>
        <w:rPr>
          <w:color w:val="000000" w:themeColor="text1"/>
        </w:rPr>
        <w:t>akih</w:t>
      </w:r>
      <w:r w:rsidRPr="002471FC">
        <w:rPr>
          <w:color w:val="000000" w:themeColor="text1"/>
        </w:rPr>
        <w:t xml:space="preserve"> mjesečn</w:t>
      </w:r>
      <w:r>
        <w:rPr>
          <w:color w:val="000000" w:themeColor="text1"/>
        </w:rPr>
        <w:t>ih</w:t>
      </w:r>
      <w:r w:rsidRPr="002471FC">
        <w:rPr>
          <w:color w:val="000000" w:themeColor="text1"/>
        </w:rPr>
        <w:t xml:space="preserve"> obrok</w:t>
      </w:r>
      <w:r>
        <w:rPr>
          <w:color w:val="000000" w:themeColor="text1"/>
        </w:rPr>
        <w:t>a</w:t>
      </w:r>
      <w:r w:rsidRPr="002471FC">
        <w:rPr>
          <w:color w:val="000000" w:themeColor="text1"/>
        </w:rPr>
        <w:t>.</w:t>
      </w:r>
    </w:p>
    <w:p w14:paraId="541B7062" w14:textId="77777777" w:rsidR="00DA39C5" w:rsidRPr="00873BAC" w:rsidRDefault="00DA39C5" w:rsidP="00DA39C5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873BAC">
        <w:rPr>
          <w:color w:val="000000" w:themeColor="text1"/>
        </w:rPr>
        <w:t>Slijedom navedenog odlučeno je kao što je to navedeno u izreci ovoga akta.</w:t>
      </w:r>
    </w:p>
    <w:p w14:paraId="541B7063" w14:textId="77777777" w:rsidR="00DA39C5" w:rsidRDefault="00DA39C5" w:rsidP="00DA39C5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1B7064" w14:textId="77777777" w:rsidR="00DA39C5" w:rsidRPr="00353681" w:rsidRDefault="00DA39C5" w:rsidP="00DA39C5">
      <w:pPr>
        <w:spacing w:after="0"/>
        <w:ind w:left="53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PREDSJEDNICA POVJERENSTVA         </w:t>
      </w:r>
    </w:p>
    <w:p w14:paraId="541B7065" w14:textId="77777777" w:rsidR="00DA39C5" w:rsidRPr="002B6D2C" w:rsidRDefault="00DA39C5" w:rsidP="00DA39C5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41B7066" w14:textId="77777777" w:rsidR="00DA39C5" w:rsidRPr="008443A3" w:rsidRDefault="00DA39C5" w:rsidP="00DA39C5">
      <w:pPr>
        <w:spacing w:after="0"/>
        <w:ind w:left="5375"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3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Nataša Novaković</w:t>
      </w:r>
      <w:r w:rsidRPr="00353681">
        <w:rPr>
          <w:rFonts w:ascii="Times New Roman" w:eastAsia="Calibri" w:hAnsi="Times New Roman" w:cs="Times New Roman"/>
          <w:sz w:val="24"/>
          <w:szCs w:val="24"/>
        </w:rPr>
        <w:t>, dipl.iur.</w:t>
      </w:r>
    </w:p>
    <w:p w14:paraId="541B7067" w14:textId="77777777" w:rsidR="00DA39C5" w:rsidRPr="00353681" w:rsidRDefault="00DA39C5" w:rsidP="00DA39C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36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41B7068" w14:textId="77777777" w:rsidR="00DA39C5" w:rsidRDefault="00DA39C5" w:rsidP="00DA39C5">
      <w:pPr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681">
        <w:rPr>
          <w:rFonts w:ascii="Times New Roman" w:eastAsia="Calibri" w:hAnsi="Times New Roman" w:cs="Times New Roman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541B7069" w14:textId="77777777" w:rsidR="00DA39C5" w:rsidRDefault="00DA39C5" w:rsidP="00DA39C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541B706A" w14:textId="77777777" w:rsidR="00DA39C5" w:rsidRPr="0070595A" w:rsidRDefault="00DA39C5" w:rsidP="00DA39C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0595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Dostaviti:                                                     </w:t>
      </w:r>
    </w:p>
    <w:p w14:paraId="541B706B" w14:textId="0A1F9F64" w:rsidR="00DA39C5" w:rsidRDefault="00DA39C5" w:rsidP="00DA39C5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95A">
        <w:rPr>
          <w:rFonts w:ascii="Times New Roman" w:eastAsia="Calibri" w:hAnsi="Times New Roman" w:cs="Times New Roman"/>
          <w:sz w:val="24"/>
          <w:szCs w:val="24"/>
        </w:rPr>
        <w:t>Dužnosni</w:t>
      </w:r>
      <w:r>
        <w:rPr>
          <w:rFonts w:ascii="Times New Roman" w:eastAsia="Calibri" w:hAnsi="Times New Roman" w:cs="Times New Roman"/>
          <w:sz w:val="24"/>
          <w:szCs w:val="24"/>
        </w:rPr>
        <w:t>k Marin  Bosilj, osobnom dostavom</w:t>
      </w:r>
    </w:p>
    <w:p w14:paraId="5B956DF3" w14:textId="77777777" w:rsidR="007F29B6" w:rsidRDefault="007F29B6" w:rsidP="00CD509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9B6">
        <w:rPr>
          <w:rFonts w:ascii="Times New Roman" w:eastAsia="Calibri" w:hAnsi="Times New Roman" w:cs="Times New Roman"/>
          <w:sz w:val="24"/>
          <w:szCs w:val="24"/>
        </w:rPr>
        <w:t>Podnositelj prijave, dostavom na e-mail adresu</w:t>
      </w:r>
    </w:p>
    <w:p w14:paraId="541B706C" w14:textId="70B14448" w:rsidR="00DA39C5" w:rsidRPr="007F29B6" w:rsidRDefault="00DA39C5" w:rsidP="00CD509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9B6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541B706D" w14:textId="77777777" w:rsidR="00DA39C5" w:rsidRPr="0070595A" w:rsidRDefault="00DA39C5" w:rsidP="00DA39C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95A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541B706E" w14:textId="77777777" w:rsidR="00DA39C5" w:rsidRPr="00332D21" w:rsidRDefault="00DA39C5" w:rsidP="00DA39C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p w14:paraId="541B706F" w14:textId="77777777" w:rsidR="008F7FEA" w:rsidRPr="008F7FEA" w:rsidRDefault="008F7FEA" w:rsidP="00DA39C5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B7072" w14:textId="77777777" w:rsidR="0054051A" w:rsidRDefault="0054051A" w:rsidP="005B5818">
      <w:pPr>
        <w:spacing w:after="0" w:line="240" w:lineRule="auto"/>
      </w:pPr>
      <w:r>
        <w:separator/>
      </w:r>
    </w:p>
  </w:endnote>
  <w:endnote w:type="continuationSeparator" w:id="0">
    <w:p w14:paraId="541B7073" w14:textId="77777777" w:rsidR="0054051A" w:rsidRDefault="0054051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707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41B7081" wp14:editId="541B708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93A3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1B707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41B707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70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41B7089" wp14:editId="541B70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FFF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41B708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B7070" w14:textId="77777777" w:rsidR="0054051A" w:rsidRDefault="0054051A" w:rsidP="005B5818">
      <w:pPr>
        <w:spacing w:after="0" w:line="240" w:lineRule="auto"/>
      </w:pPr>
      <w:r>
        <w:separator/>
      </w:r>
    </w:p>
  </w:footnote>
  <w:footnote w:type="continuationSeparator" w:id="0">
    <w:p w14:paraId="541B7071" w14:textId="77777777" w:rsidR="0054051A" w:rsidRDefault="0054051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1B7074" w14:textId="1639E3C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1B707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707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1B7083" wp14:editId="541B708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B70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1B70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41B70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708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41B70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1B70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41B70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41B7085" wp14:editId="541B70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41B7087" wp14:editId="541B708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41B707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41B707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41B707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41B707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41B707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39F5"/>
    <w:multiLevelType w:val="hybridMultilevel"/>
    <w:tmpl w:val="70EC88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A07F6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A5B81"/>
    <w:rsid w:val="004B12AF"/>
    <w:rsid w:val="00512887"/>
    <w:rsid w:val="0054051A"/>
    <w:rsid w:val="005B5818"/>
    <w:rsid w:val="006178F8"/>
    <w:rsid w:val="006404B7"/>
    <w:rsid w:val="00647B1E"/>
    <w:rsid w:val="00693FD7"/>
    <w:rsid w:val="006E4FD8"/>
    <w:rsid w:val="006F7608"/>
    <w:rsid w:val="0071684E"/>
    <w:rsid w:val="00747047"/>
    <w:rsid w:val="007862A6"/>
    <w:rsid w:val="00793EC7"/>
    <w:rsid w:val="007F29B6"/>
    <w:rsid w:val="00824B78"/>
    <w:rsid w:val="008E4642"/>
    <w:rsid w:val="008F7FEA"/>
    <w:rsid w:val="009062CF"/>
    <w:rsid w:val="00913B0E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D597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A39C5"/>
    <w:rsid w:val="00DF5A0F"/>
    <w:rsid w:val="00E15A45"/>
    <w:rsid w:val="00E3580A"/>
    <w:rsid w:val="00E46AFE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B7023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11919</Duznosnici_Value>
    <BrojPredmeta xmlns="8638ef6a-48a0-457c-b738-9f65e71a9a26">P-97/19</BrojPredmeta>
    <Duznosnici xmlns="8638ef6a-48a0-457c-b738-9f65e71a9a26">Marin Bosilj,Općinski načelnik,Općina Sveti Ilija</Duznosnici>
    <VrstaDokumenta xmlns="8638ef6a-48a0-457c-b738-9f65e71a9a26">4</VrstaDokumenta>
    <KljucneRijeci xmlns="8638ef6a-48a0-457c-b738-9f65e71a9a26">
      <Value>19</Value>
      <Value>59</Value>
      <Value>60</Value>
    </KljucneRijeci>
    <BrojAkta xmlns="8638ef6a-48a0-457c-b738-9f65e71a9a26">711-I-1312-P-97-19/21-06-11</BrojAkta>
    <Sync xmlns="8638ef6a-48a0-457c-b738-9f65e71a9a26">0</Sync>
    <Sjednica xmlns="8638ef6a-48a0-457c-b738-9f65e71a9a26">250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E6D53-8FB2-4197-B0EA-FF04A5433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96B15-A326-48F2-97DB-6AFEE9A0B6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F7F931-4F03-4F40-A6F2-C9640265F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4489</Words>
  <Characters>25592</Characters>
  <Application>Microsoft Office Word</Application>
  <DocSecurity>0</DocSecurity>
  <Lines>213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2021-08-19T08:17:00Z</cp:lastPrinted>
  <dcterms:created xsi:type="dcterms:W3CDTF">2021-08-30T13:23:00Z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