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A4C185" w14:textId="2D801219" w:rsidR="00332D21" w:rsidRPr="005A3991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5A39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5A3991" w:rsidRPr="005A3991">
        <w:rPr>
          <w:rFonts w:ascii="Times New Roman" w:hAnsi="Times New Roman" w:cs="Times New Roman"/>
          <w:sz w:val="24"/>
          <w:szCs w:val="24"/>
        </w:rPr>
        <w:t xml:space="preserve"> 711-I-1148-M-71/21-02-8</w:t>
      </w:r>
      <w:r w:rsidR="004E2072" w:rsidRPr="005A399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45A4C186" w14:textId="7AF9EFB3" w:rsidR="00C3379D" w:rsidRPr="00C3379D" w:rsidRDefault="00C3379D" w:rsidP="00C3379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3991">
        <w:rPr>
          <w:rFonts w:ascii="Times New Roman" w:hAnsi="Times New Roman" w:cs="Times New Roman"/>
          <w:sz w:val="24"/>
          <w:szCs w:val="24"/>
        </w:rPr>
        <w:t xml:space="preserve">Zagreb, </w:t>
      </w:r>
      <w:r w:rsidR="00B04D84" w:rsidRPr="005A3991">
        <w:rPr>
          <w:rFonts w:ascii="Times New Roman" w:hAnsi="Times New Roman" w:cs="Times New Roman"/>
          <w:sz w:val="24"/>
          <w:szCs w:val="24"/>
        </w:rPr>
        <w:t>25</w:t>
      </w:r>
      <w:r w:rsidR="00BB3BC0" w:rsidRPr="005A3991">
        <w:rPr>
          <w:rFonts w:ascii="Times New Roman" w:hAnsi="Times New Roman" w:cs="Times New Roman"/>
          <w:sz w:val="24"/>
          <w:szCs w:val="24"/>
        </w:rPr>
        <w:t xml:space="preserve">. </w:t>
      </w:r>
      <w:r w:rsidR="00B04D84" w:rsidRPr="005A3991">
        <w:rPr>
          <w:rFonts w:ascii="Times New Roman" w:hAnsi="Times New Roman" w:cs="Times New Roman"/>
          <w:sz w:val="24"/>
          <w:szCs w:val="24"/>
        </w:rPr>
        <w:t>lipnja</w:t>
      </w:r>
      <w:r w:rsidR="00C6280D" w:rsidRPr="005A3991">
        <w:rPr>
          <w:rFonts w:ascii="Times New Roman" w:hAnsi="Times New Roman" w:cs="Times New Roman"/>
          <w:sz w:val="24"/>
          <w:szCs w:val="24"/>
        </w:rPr>
        <w:t xml:space="preserve"> </w:t>
      </w:r>
      <w:r w:rsidR="000A1E54" w:rsidRPr="005A3991">
        <w:rPr>
          <w:rFonts w:ascii="Times New Roman" w:hAnsi="Times New Roman" w:cs="Times New Roman"/>
          <w:sz w:val="24"/>
          <w:szCs w:val="24"/>
        </w:rPr>
        <w:t>202</w:t>
      </w:r>
      <w:r w:rsidR="00C6280D" w:rsidRPr="005A3991">
        <w:rPr>
          <w:rFonts w:ascii="Times New Roman" w:hAnsi="Times New Roman" w:cs="Times New Roman"/>
          <w:sz w:val="24"/>
          <w:szCs w:val="24"/>
        </w:rPr>
        <w:t>1</w:t>
      </w:r>
      <w:r w:rsidR="000A1E54" w:rsidRPr="005A3991">
        <w:rPr>
          <w:rFonts w:ascii="Times New Roman" w:hAnsi="Times New Roman" w:cs="Times New Roman"/>
          <w:sz w:val="24"/>
          <w:szCs w:val="24"/>
        </w:rPr>
        <w:t>.g.</w:t>
      </w:r>
      <w:r w:rsidRPr="000A1E54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 xml:space="preserve"> </w:t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  <w:r w:rsidR="00AC2AE3">
        <w:rPr>
          <w:rFonts w:ascii="Times New Roman" w:hAnsi="Times New Roman" w:cs="Times New Roman"/>
          <w:sz w:val="24"/>
          <w:szCs w:val="24"/>
        </w:rPr>
        <w:tab/>
      </w:r>
    </w:p>
    <w:p w14:paraId="45A4C187" w14:textId="77777777" w:rsidR="00C3379D" w:rsidRPr="00C3379D" w:rsidRDefault="00C3379D" w:rsidP="00C3379D">
      <w:pPr>
        <w:tabs>
          <w:tab w:val="left" w:pos="708"/>
          <w:tab w:val="left" w:pos="1416"/>
          <w:tab w:val="left" w:pos="38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  <w:r w:rsidRPr="00C3379D">
        <w:rPr>
          <w:rFonts w:ascii="Times New Roman" w:hAnsi="Times New Roman" w:cs="Times New Roman"/>
          <w:sz w:val="24"/>
          <w:szCs w:val="24"/>
        </w:rPr>
        <w:tab/>
      </w:r>
    </w:p>
    <w:p w14:paraId="45A4C188" w14:textId="670B4466" w:rsidR="000A1E54" w:rsidRPr="000A1E54" w:rsidRDefault="00C3379D" w:rsidP="00D778DF">
      <w:pPr>
        <w:pStyle w:val="Default"/>
        <w:spacing w:line="276" w:lineRule="auto"/>
        <w:jc w:val="both"/>
      </w:pPr>
      <w:r w:rsidRPr="00C3379D">
        <w:rPr>
          <w:b/>
        </w:rPr>
        <w:t>Povjerenstvo za odlučivanje o sukobu interesa</w:t>
      </w:r>
      <w:r w:rsidRPr="00C3379D">
        <w:t xml:space="preserve"> (u daljnjem tekstu: Povjerenstvo) u sastavu </w:t>
      </w:r>
      <w:r w:rsidR="004824A4">
        <w:t>Davorina Ivanjeka</w:t>
      </w:r>
      <w:r w:rsidRPr="00C3379D">
        <w:t>, kao</w:t>
      </w:r>
      <w:r w:rsidR="004824A4">
        <w:t xml:space="preserve"> zamjenika predsjednice Povjerenstva</w:t>
      </w:r>
      <w:r w:rsidRPr="00C3379D">
        <w:t xml:space="preserve"> te Tončice Božić,  Aleksandre Jozić-Ileković i Tatijane Vučetić, kao članova Povjerenstva, na temelju članka 30. stavka 1. podstavka 2. Zakona o sprječavanju sukoba interesa („Narodne novine“ broj 26/11., 12/12., 126/12., 48/13. i 57/15., u daljnjem tekstu: ZSSI), </w:t>
      </w:r>
      <w:r w:rsidR="000A1E54" w:rsidRPr="000A1E54">
        <w:rPr>
          <w:b/>
        </w:rPr>
        <w:t>na zahtjev dužnosni</w:t>
      </w:r>
      <w:r w:rsidR="004824A4">
        <w:rPr>
          <w:b/>
        </w:rPr>
        <w:t>ka</w:t>
      </w:r>
      <w:r w:rsidR="00BB3BC0">
        <w:rPr>
          <w:b/>
        </w:rPr>
        <w:t xml:space="preserve"> </w:t>
      </w:r>
      <w:r w:rsidR="004824A4">
        <w:rPr>
          <w:b/>
        </w:rPr>
        <w:t>Roberta Francema</w:t>
      </w:r>
      <w:r w:rsidR="000A1E54" w:rsidRPr="000A1E54">
        <w:rPr>
          <w:b/>
        </w:rPr>
        <w:t>,</w:t>
      </w:r>
      <w:r w:rsidR="00BB3BC0">
        <w:rPr>
          <w:b/>
        </w:rPr>
        <w:t xml:space="preserve"> </w:t>
      </w:r>
      <w:r w:rsidR="004824A4" w:rsidRPr="004824A4">
        <w:rPr>
          <w:b/>
        </w:rPr>
        <w:t>zamjenik</w:t>
      </w:r>
      <w:r w:rsidR="004824A4">
        <w:rPr>
          <w:b/>
        </w:rPr>
        <w:t>a</w:t>
      </w:r>
      <w:r w:rsidR="004824A4" w:rsidRPr="004824A4">
        <w:rPr>
          <w:b/>
        </w:rPr>
        <w:t xml:space="preserve"> gradonačelnika Grada Đakova do 21. lipnja 2021.g.</w:t>
      </w:r>
      <w:r w:rsidR="00BB3BC0">
        <w:rPr>
          <w:b/>
        </w:rPr>
        <w:t>,</w:t>
      </w:r>
      <w:r w:rsidR="000A1E54" w:rsidRPr="000A1E54">
        <w:rPr>
          <w:b/>
        </w:rPr>
        <w:t xml:space="preserve"> za davanjem mišljenja Povjerenstva, </w:t>
      </w:r>
      <w:r w:rsidR="000A1E54" w:rsidRPr="000A1E54">
        <w:t xml:space="preserve">na </w:t>
      </w:r>
      <w:r w:rsidR="00B04D84">
        <w:t>132</w:t>
      </w:r>
      <w:r w:rsidR="000A1E54" w:rsidRPr="000A1E54">
        <w:t xml:space="preserve">. sjednici, održanoj </w:t>
      </w:r>
      <w:r w:rsidR="00B04D84">
        <w:t>25</w:t>
      </w:r>
      <w:r w:rsidR="00BB3BC0">
        <w:t xml:space="preserve">. </w:t>
      </w:r>
      <w:r w:rsidR="00B04D84">
        <w:t>lipnja</w:t>
      </w:r>
      <w:r w:rsidR="00BB3BC0">
        <w:t xml:space="preserve"> </w:t>
      </w:r>
      <w:r w:rsidR="000A1E54" w:rsidRPr="000A1E54">
        <w:t>202</w:t>
      </w:r>
      <w:r w:rsidR="00C6280D">
        <w:t>1</w:t>
      </w:r>
      <w:r w:rsidR="000A1E54" w:rsidRPr="000A1E54">
        <w:t>.g., daje sljedeće</w:t>
      </w:r>
      <w:r w:rsidR="000A1E54">
        <w:t xml:space="preserve"> </w:t>
      </w:r>
    </w:p>
    <w:p w14:paraId="45A4C189" w14:textId="77777777" w:rsidR="000A1E54" w:rsidRPr="000A1E54" w:rsidRDefault="000A1E54" w:rsidP="000A1E54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ab/>
      </w:r>
    </w:p>
    <w:p w14:paraId="45A4C18A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E54">
        <w:rPr>
          <w:rFonts w:ascii="Times New Roman" w:hAnsi="Times New Roman" w:cs="Times New Roman"/>
          <w:b/>
          <w:sz w:val="24"/>
          <w:szCs w:val="24"/>
        </w:rPr>
        <w:t xml:space="preserve">MIŠLJENJE </w:t>
      </w:r>
    </w:p>
    <w:p w14:paraId="45A4C18B" w14:textId="77777777" w:rsidR="000A1E54" w:rsidRPr="000A1E54" w:rsidRDefault="000A1E54" w:rsidP="000A1E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A4C18C" w14:textId="6E89EE67" w:rsidR="00BB3BC0" w:rsidRDefault="00BB3BC0" w:rsidP="004824A4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Sukladno odredbama </w:t>
      </w:r>
      <w:r w:rsidR="00B04D84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ZSSI-a</w:t>
      </w:r>
      <w:r w:rsidR="000C52E7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,</w:t>
      </w:r>
      <w:r w:rsidR="00B04D84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nema zapreke da dužnosnik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4D84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Robert Francem, zamjenik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gradonačelnika Grada </w:t>
      </w:r>
      <w:r w:rsidR="00B04D84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Đakova do 21. lipnja 2021.g.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="00521451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u razdoblju od godine dana 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nakon presta</w:t>
      </w:r>
      <w:r w:rsidR="00521451"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nka obnašanja dužnosti, 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>stupi u radni odnos u navedenoj jedinici lokalne samouprave, pod uvjetom da je prethodno proveden javni natječaj sukladno Zakonu o službenicima i namještenicima u lokalnoj i područnoj (regionalnoj) samoupravi</w:t>
      </w:r>
      <w:r w:rsidR="004824A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824A4" w:rsidRPr="004824A4">
        <w:rPr>
          <w:rFonts w:ascii="Times New Roman" w:eastAsia="Calibri" w:hAnsi="Times New Roman" w:cs="Times New Roman"/>
          <w:b/>
          <w:bCs/>
          <w:sz w:val="24"/>
          <w:szCs w:val="24"/>
        </w:rPr>
        <w:t>(„Narodne novine“ broj 86/08.,  61/11., 04/18. i 112/19.)</w:t>
      </w:r>
      <w:r w:rsidRPr="004824A4"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  <w:r w:rsidRPr="000C52E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49ED53EA" w14:textId="77777777" w:rsidR="000C52E7" w:rsidRDefault="000C52E7" w:rsidP="000C52E7">
      <w:pPr>
        <w:pStyle w:val="Odlomakpopisa"/>
        <w:autoSpaceDE w:val="0"/>
        <w:autoSpaceDN w:val="0"/>
        <w:adjustRightInd w:val="0"/>
        <w:spacing w:after="0"/>
        <w:ind w:left="142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677E107" w14:textId="1189AD8A" w:rsidR="000C52E7" w:rsidRPr="004824A4" w:rsidRDefault="000C52E7" w:rsidP="002915D9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Povjerenstvo upućuje dužnosnika Roberta Francema da u slučaju namjere</w:t>
      </w:r>
      <w:r w:rsidR="00C33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C3398D">
        <w:rPr>
          <w:rFonts w:ascii="Times New Roman" w:eastAsia="Calibri" w:hAnsi="Times New Roman" w:cs="Times New Roman"/>
          <w:b/>
          <w:bCs/>
          <w:sz w:val="24"/>
          <w:szCs w:val="24"/>
        </w:rPr>
        <w:t>u razdoblju od godine dana nakon prestanka obnašanja dužnosti zamjenika gradonačelnika Grada Đakova, stupi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u radni odnos </w:t>
      </w:r>
      <w:r w:rsidR="004824A4">
        <w:rPr>
          <w:rFonts w:ascii="Times New Roman" w:eastAsia="Calibri" w:hAnsi="Times New Roman" w:cs="Times New Roman"/>
          <w:b/>
          <w:bCs/>
          <w:sz w:val="24"/>
          <w:szCs w:val="24"/>
        </w:rPr>
        <w:t>u ustanovi ili trgovačkom društ</w:t>
      </w:r>
      <w:r w:rsidR="00C3398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vu čiji osnivač je Grad Đakovo, </w:t>
      </w:r>
      <w:r w:rsidR="002915D9" w:rsidRPr="002915D9">
        <w:rPr>
          <w:rFonts w:ascii="Times New Roman" w:eastAsia="Calibri" w:hAnsi="Times New Roman" w:cs="Times New Roman"/>
          <w:b/>
          <w:bCs/>
          <w:sz w:val="24"/>
          <w:szCs w:val="24"/>
        </w:rPr>
        <w:t>zatraži mišljenje Povjerenstva uz navođenje konkretne pravne osobe u kojoj se planira zaposliti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.</w:t>
      </w:r>
    </w:p>
    <w:p w14:paraId="45A4C18F" w14:textId="19016114" w:rsidR="000A1E54" w:rsidRDefault="000A1E54" w:rsidP="00B04D84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14:paraId="45A4C190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Obrazloženje</w:t>
      </w:r>
    </w:p>
    <w:p w14:paraId="45A4C191" w14:textId="77777777" w:rsidR="000A1E54" w:rsidRPr="000A1E54" w:rsidRDefault="000A1E54" w:rsidP="000A1E54">
      <w:pPr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A4C192" w14:textId="479D6B0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Zahtjev za davanjem mišljenja Povjerenstva podni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 xml:space="preserve">je </w:t>
      </w:r>
      <w:r w:rsidR="00B04D84">
        <w:rPr>
          <w:rFonts w:ascii="Times New Roman" w:hAnsi="Times New Roman" w:cs="Times New Roman"/>
          <w:sz w:val="24"/>
          <w:szCs w:val="24"/>
        </w:rPr>
        <w:t>dužnosnik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>Robert Francem, zamjenik</w:t>
      </w:r>
      <w:r w:rsidR="00BB3BC0" w:rsidRPr="00BB3BC0"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B04D84">
        <w:rPr>
          <w:rFonts w:ascii="Times New Roman" w:hAnsi="Times New Roman" w:cs="Times New Roman"/>
          <w:sz w:val="24"/>
          <w:szCs w:val="24"/>
        </w:rPr>
        <w:t>Đakova</w:t>
      </w:r>
      <w:r w:rsidR="00521451">
        <w:rPr>
          <w:rFonts w:ascii="Times New Roman" w:hAnsi="Times New Roman" w:cs="Times New Roman"/>
          <w:sz w:val="24"/>
          <w:szCs w:val="24"/>
        </w:rPr>
        <w:t xml:space="preserve"> do 21. lipnja 2021.g</w:t>
      </w:r>
      <w:r w:rsidRPr="000A1E54">
        <w:rPr>
          <w:rFonts w:ascii="Times New Roman" w:hAnsi="Times New Roman" w:cs="Times New Roman"/>
          <w:sz w:val="24"/>
          <w:szCs w:val="24"/>
        </w:rPr>
        <w:t>. U knjigama ulazne pošte zahtjev je zaprimljen pod poslovnim brojem: 711-U-</w:t>
      </w:r>
      <w:r w:rsidR="00B04D84">
        <w:rPr>
          <w:rFonts w:ascii="Times New Roman" w:hAnsi="Times New Roman" w:cs="Times New Roman"/>
          <w:sz w:val="24"/>
          <w:szCs w:val="24"/>
        </w:rPr>
        <w:t>2739</w:t>
      </w:r>
      <w:r w:rsidR="00BB3BC0">
        <w:rPr>
          <w:rFonts w:ascii="Times New Roman" w:hAnsi="Times New Roman" w:cs="Times New Roman"/>
          <w:sz w:val="24"/>
          <w:szCs w:val="24"/>
        </w:rPr>
        <w:t>-M-</w:t>
      </w:r>
      <w:r w:rsidR="00B04D84">
        <w:rPr>
          <w:rFonts w:ascii="Times New Roman" w:hAnsi="Times New Roman" w:cs="Times New Roman"/>
          <w:sz w:val="24"/>
          <w:szCs w:val="24"/>
        </w:rPr>
        <w:t>71</w:t>
      </w:r>
      <w:r w:rsidR="00BB3BC0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BB3BC0">
        <w:rPr>
          <w:rFonts w:ascii="Times New Roman" w:hAnsi="Times New Roman" w:cs="Times New Roman"/>
          <w:sz w:val="24"/>
          <w:szCs w:val="24"/>
        </w:rPr>
        <w:t>-01-</w:t>
      </w:r>
      <w:r w:rsidR="00B04D84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 xml:space="preserve"> dana </w:t>
      </w:r>
      <w:r w:rsidR="00B04D84">
        <w:rPr>
          <w:rFonts w:ascii="Times New Roman" w:hAnsi="Times New Roman" w:cs="Times New Roman"/>
          <w:sz w:val="24"/>
          <w:szCs w:val="24"/>
        </w:rPr>
        <w:t>23</w:t>
      </w:r>
      <w:r w:rsidR="00BB3BC0">
        <w:rPr>
          <w:rFonts w:ascii="Times New Roman" w:hAnsi="Times New Roman" w:cs="Times New Roman"/>
          <w:sz w:val="24"/>
          <w:szCs w:val="24"/>
        </w:rPr>
        <w:t xml:space="preserve">. </w:t>
      </w:r>
      <w:r w:rsidR="00B04D84">
        <w:rPr>
          <w:rFonts w:ascii="Times New Roman" w:hAnsi="Times New Roman" w:cs="Times New Roman"/>
          <w:sz w:val="24"/>
          <w:szCs w:val="24"/>
        </w:rPr>
        <w:t>rujna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Pr="000A1E54">
        <w:rPr>
          <w:rFonts w:ascii="Times New Roman" w:hAnsi="Times New Roman" w:cs="Times New Roman"/>
          <w:sz w:val="24"/>
          <w:szCs w:val="24"/>
        </w:rPr>
        <w:t>202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="00521451">
        <w:rPr>
          <w:rFonts w:ascii="Times New Roman" w:hAnsi="Times New Roman" w:cs="Times New Roman"/>
          <w:sz w:val="24"/>
          <w:szCs w:val="24"/>
        </w:rPr>
        <w:t>.</w:t>
      </w:r>
      <w:r w:rsidRPr="000A1E54">
        <w:rPr>
          <w:rFonts w:ascii="Times New Roman" w:hAnsi="Times New Roman" w:cs="Times New Roman"/>
          <w:sz w:val="24"/>
          <w:szCs w:val="24"/>
        </w:rPr>
        <w:t>g., povodom kojeg je otvoren predmet broj M-</w:t>
      </w:r>
      <w:r w:rsidR="00B04D84">
        <w:rPr>
          <w:rFonts w:ascii="Times New Roman" w:hAnsi="Times New Roman" w:cs="Times New Roman"/>
          <w:sz w:val="24"/>
          <w:szCs w:val="24"/>
        </w:rPr>
        <w:t>71</w:t>
      </w:r>
      <w:r w:rsidRPr="000A1E54">
        <w:rPr>
          <w:rFonts w:ascii="Times New Roman" w:hAnsi="Times New Roman" w:cs="Times New Roman"/>
          <w:sz w:val="24"/>
          <w:szCs w:val="24"/>
        </w:rPr>
        <w:t>/2</w:t>
      </w:r>
      <w:r w:rsidR="00C6280D">
        <w:rPr>
          <w:rFonts w:ascii="Times New Roman" w:hAnsi="Times New Roman" w:cs="Times New Roman"/>
          <w:sz w:val="24"/>
          <w:szCs w:val="24"/>
        </w:rPr>
        <w:t>1</w:t>
      </w:r>
      <w:r w:rsidRPr="000A1E54">
        <w:rPr>
          <w:rFonts w:ascii="Times New Roman" w:hAnsi="Times New Roman" w:cs="Times New Roman"/>
          <w:sz w:val="24"/>
          <w:szCs w:val="24"/>
        </w:rPr>
        <w:t>.</w:t>
      </w:r>
      <w:r w:rsidR="00BB3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3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4" w14:textId="51379D8E" w:rsidR="000A1E54" w:rsidRPr="000A1E54" w:rsidRDefault="00C21B57" w:rsidP="000A1E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1B57">
        <w:rPr>
          <w:rFonts w:ascii="Times New Roman" w:hAnsi="Times New Roman" w:cs="Times New Roman"/>
          <w:sz w:val="24"/>
          <w:szCs w:val="24"/>
        </w:rPr>
        <w:t>Člankom 3. stavkom 1. podstavkom 39. ZSSI-a pro</w:t>
      </w:r>
      <w:r w:rsidR="00521451">
        <w:rPr>
          <w:rFonts w:ascii="Times New Roman" w:hAnsi="Times New Roman" w:cs="Times New Roman"/>
          <w:sz w:val="24"/>
          <w:szCs w:val="24"/>
        </w:rPr>
        <w:t xml:space="preserve">pisano je da su gradonačelnici </w:t>
      </w:r>
      <w:r w:rsidRPr="00C21B57">
        <w:rPr>
          <w:rFonts w:ascii="Times New Roman" w:hAnsi="Times New Roman" w:cs="Times New Roman"/>
          <w:sz w:val="24"/>
          <w:szCs w:val="24"/>
        </w:rPr>
        <w:t xml:space="preserve">i njihovi zamjenici dužnosnici u smislu odredbi navedenoga Zakona. Uvidom u Registar dužnosnika koji ustrojava i vodi Povjerenstvo utvrđeno je </w:t>
      </w:r>
      <w:r w:rsidR="00B04D84">
        <w:rPr>
          <w:rFonts w:ascii="Times New Roman" w:hAnsi="Times New Roman" w:cs="Times New Roman"/>
          <w:sz w:val="24"/>
          <w:szCs w:val="24"/>
        </w:rPr>
        <w:t>da</w:t>
      </w:r>
      <w:r w:rsidR="00C6280D">
        <w:rPr>
          <w:rFonts w:ascii="Times New Roman" w:hAnsi="Times New Roman" w:cs="Times New Roman"/>
          <w:sz w:val="24"/>
          <w:szCs w:val="24"/>
        </w:rPr>
        <w:t xml:space="preserve"> je</w:t>
      </w:r>
      <w:r w:rsidRP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 xml:space="preserve">Robert Francem </w:t>
      </w:r>
      <w:r w:rsidRPr="00C21B57">
        <w:rPr>
          <w:rFonts w:ascii="Times New Roman" w:hAnsi="Times New Roman" w:cs="Times New Roman"/>
          <w:sz w:val="24"/>
          <w:szCs w:val="24"/>
        </w:rPr>
        <w:t>obnaša</w:t>
      </w:r>
      <w:r w:rsidR="00B04D84">
        <w:rPr>
          <w:rFonts w:ascii="Times New Roman" w:hAnsi="Times New Roman" w:cs="Times New Roman"/>
          <w:sz w:val="24"/>
          <w:szCs w:val="24"/>
        </w:rPr>
        <w:t>o</w:t>
      </w:r>
      <w:r w:rsidRPr="00C21B57">
        <w:rPr>
          <w:rFonts w:ascii="Times New Roman" w:hAnsi="Times New Roman" w:cs="Times New Roman"/>
          <w:sz w:val="24"/>
          <w:szCs w:val="24"/>
        </w:rPr>
        <w:t xml:space="preserve"> dužnost </w:t>
      </w:r>
      <w:r w:rsidR="00B04D84">
        <w:rPr>
          <w:rFonts w:ascii="Times New Roman" w:hAnsi="Times New Roman" w:cs="Times New Roman"/>
          <w:sz w:val="24"/>
          <w:szCs w:val="24"/>
        </w:rPr>
        <w:t>zamjenika</w:t>
      </w:r>
      <w:r>
        <w:rPr>
          <w:rFonts w:ascii="Times New Roman" w:hAnsi="Times New Roman" w:cs="Times New Roman"/>
          <w:sz w:val="24"/>
          <w:szCs w:val="24"/>
        </w:rPr>
        <w:t xml:space="preserve"> gradonačelnika Grada </w:t>
      </w:r>
      <w:r w:rsidR="00B04D84">
        <w:rPr>
          <w:rFonts w:ascii="Times New Roman" w:hAnsi="Times New Roman" w:cs="Times New Roman"/>
          <w:sz w:val="24"/>
          <w:szCs w:val="24"/>
        </w:rPr>
        <w:t>Đakova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 xml:space="preserve">do 21. lipnja </w:t>
      </w:r>
      <w:r w:rsidR="00B04D84">
        <w:rPr>
          <w:rFonts w:ascii="Times New Roman" w:hAnsi="Times New Roman" w:cs="Times New Roman"/>
          <w:sz w:val="24"/>
          <w:szCs w:val="24"/>
        </w:rPr>
        <w:lastRenderedPageBreak/>
        <w:t>2021.g.</w:t>
      </w:r>
      <w:r w:rsidR="00C6280D">
        <w:rPr>
          <w:rFonts w:ascii="Times New Roman" w:hAnsi="Times New Roman" w:cs="Times New Roman"/>
          <w:sz w:val="24"/>
          <w:szCs w:val="24"/>
        </w:rPr>
        <w:t xml:space="preserve"> </w:t>
      </w:r>
      <w:r w:rsidR="00B04D84">
        <w:rPr>
          <w:rFonts w:ascii="Times New Roman" w:hAnsi="Times New Roman" w:cs="Times New Roman"/>
          <w:sz w:val="24"/>
          <w:szCs w:val="24"/>
        </w:rPr>
        <w:t>te je stoga, povodom obnašanja navedene dužnosti, obvezan</w:t>
      </w:r>
      <w:r w:rsidRPr="00C21B57">
        <w:rPr>
          <w:rFonts w:ascii="Times New Roman" w:hAnsi="Times New Roman" w:cs="Times New Roman"/>
          <w:sz w:val="24"/>
          <w:szCs w:val="24"/>
        </w:rPr>
        <w:t xml:space="preserve"> postupati sukladno odredbama ZSSI-a.</w:t>
      </w:r>
    </w:p>
    <w:p w14:paraId="45A4C195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6" w14:textId="01F83B0C" w:rsid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E54">
        <w:rPr>
          <w:rFonts w:ascii="Times New Roman" w:hAnsi="Times New Roman" w:cs="Times New Roman"/>
          <w:sz w:val="24"/>
          <w:szCs w:val="24"/>
        </w:rPr>
        <w:t>Člankom 6. stavkom 1. i stavkom 2. ZSSI-a propisano je da su dužnosnici dužni u slučaju dvojbe je li neko ponašanje u skladu s načelima javnih dužnosti zatražiti mišljenje Povjerenstva, koje je potom dužno na zahtjev dužnosnika dati obrazloženo mišljenje u roku od 15 dana od dana primitka zahtjeva.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97" w14:textId="77777777" w:rsidR="000A1E54" w:rsidRPr="000A1E54" w:rsidRDefault="000A1E54" w:rsidP="000A1E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A4C199" w14:textId="7DB6255D" w:rsidR="00007F77" w:rsidRDefault="00C6280D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 </w:t>
      </w:r>
      <w:r w:rsidR="00B04D84">
        <w:rPr>
          <w:rFonts w:ascii="Times New Roman" w:eastAsia="Calibri" w:hAnsi="Times New Roman" w:cs="Times New Roman"/>
          <w:sz w:val="24"/>
          <w:szCs w:val="24"/>
        </w:rPr>
        <w:t>zahtjevu za davanjem mišljenja dužnosnik navodi da se obraća P</w:t>
      </w:r>
      <w:r w:rsidR="00967E77">
        <w:rPr>
          <w:rFonts w:ascii="Times New Roman" w:eastAsia="Calibri" w:hAnsi="Times New Roman" w:cs="Times New Roman"/>
          <w:sz w:val="24"/>
          <w:szCs w:val="24"/>
        </w:rPr>
        <w:t>ovjerenstvu vezano za mogućnost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 imenovanja, izbora ili sklapanje ugovora o stupanju u radni odnos s Gradom Đakovom kao jedinicom lokalne samouprave u kojoj je </w:t>
      </w:r>
      <w:r w:rsidR="00967E77">
        <w:rPr>
          <w:rFonts w:ascii="Times New Roman" w:eastAsia="Calibri" w:hAnsi="Times New Roman" w:cs="Times New Roman"/>
          <w:sz w:val="24"/>
          <w:szCs w:val="24"/>
        </w:rPr>
        <w:t>obnašao dužnost zamjen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ika gradonačelnika. Dužnosnik se nadalje poziva na odredbu članka 20. stavka 1. ZSSI-a te postavlja pitanje odnosi li se </w:t>
      </w:r>
      <w:r w:rsidR="00C3398D">
        <w:rPr>
          <w:rFonts w:ascii="Times New Roman" w:eastAsia="Calibri" w:hAnsi="Times New Roman" w:cs="Times New Roman"/>
          <w:sz w:val="24"/>
          <w:szCs w:val="24"/>
        </w:rPr>
        <w:t>zabrana propisana navedenom odredbom</w:t>
      </w:r>
      <w:r w:rsidR="00B04D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67E77">
        <w:rPr>
          <w:rFonts w:ascii="Times New Roman" w:eastAsia="Calibri" w:hAnsi="Times New Roman" w:cs="Times New Roman"/>
          <w:sz w:val="24"/>
          <w:szCs w:val="24"/>
        </w:rPr>
        <w:t>samo na zapošljavanje u pravim osobama koje su stupale u poslovne odnose sa Gradom Đakovo</w:t>
      </w:r>
      <w:r w:rsidR="009B1BE9">
        <w:rPr>
          <w:rFonts w:ascii="Times New Roman" w:eastAsia="Calibri" w:hAnsi="Times New Roman" w:cs="Times New Roman"/>
          <w:sz w:val="24"/>
          <w:szCs w:val="24"/>
        </w:rPr>
        <w:t xml:space="preserve"> za vrijeme njegovog mandata</w:t>
      </w:r>
      <w:r w:rsidR="00967E77">
        <w:rPr>
          <w:rFonts w:ascii="Times New Roman" w:eastAsia="Calibri" w:hAnsi="Times New Roman" w:cs="Times New Roman"/>
          <w:sz w:val="24"/>
          <w:szCs w:val="24"/>
        </w:rPr>
        <w:t xml:space="preserve"> ili </w:t>
      </w:r>
      <w:r w:rsidR="00521451">
        <w:rPr>
          <w:rFonts w:ascii="Times New Roman" w:eastAsia="Calibri" w:hAnsi="Times New Roman" w:cs="Times New Roman"/>
          <w:sz w:val="24"/>
          <w:szCs w:val="24"/>
        </w:rPr>
        <w:t xml:space="preserve">se odnosi </w:t>
      </w:r>
      <w:r w:rsidR="00967E77">
        <w:rPr>
          <w:rFonts w:ascii="Times New Roman" w:eastAsia="Calibri" w:hAnsi="Times New Roman" w:cs="Times New Roman"/>
          <w:sz w:val="24"/>
          <w:szCs w:val="24"/>
        </w:rPr>
        <w:t>i n</w:t>
      </w:r>
      <w:r w:rsidR="00323591">
        <w:rPr>
          <w:rFonts w:ascii="Times New Roman" w:eastAsia="Calibri" w:hAnsi="Times New Roman" w:cs="Times New Roman"/>
          <w:sz w:val="24"/>
          <w:szCs w:val="24"/>
        </w:rPr>
        <w:t>a zapošljavanje u samom Gradu</w:t>
      </w:r>
      <w:r w:rsidR="00967E77">
        <w:rPr>
          <w:rFonts w:ascii="Times New Roman" w:eastAsia="Calibri" w:hAnsi="Times New Roman" w:cs="Times New Roman"/>
          <w:sz w:val="24"/>
          <w:szCs w:val="24"/>
        </w:rPr>
        <w:t>. Dužno</w:t>
      </w:r>
      <w:r w:rsidR="009B1BE9">
        <w:rPr>
          <w:rFonts w:ascii="Times New Roman" w:eastAsia="Calibri" w:hAnsi="Times New Roman" w:cs="Times New Roman"/>
          <w:sz w:val="24"/>
          <w:szCs w:val="24"/>
        </w:rPr>
        <w:t>s</w:t>
      </w:r>
      <w:r w:rsidR="00967E77">
        <w:rPr>
          <w:rFonts w:ascii="Times New Roman" w:eastAsia="Calibri" w:hAnsi="Times New Roman" w:cs="Times New Roman"/>
          <w:sz w:val="24"/>
          <w:szCs w:val="24"/>
        </w:rPr>
        <w:t>nik također traži mišljenje odnosi li se ograničenje</w:t>
      </w:r>
      <w:r w:rsidR="009B1BE9">
        <w:rPr>
          <w:rFonts w:ascii="Times New Roman" w:eastAsia="Calibri" w:hAnsi="Times New Roman" w:cs="Times New Roman"/>
          <w:sz w:val="24"/>
          <w:szCs w:val="24"/>
        </w:rPr>
        <w:t xml:space="preserve"> iz članka 20. stav</w:t>
      </w:r>
      <w:r w:rsidR="00323591">
        <w:rPr>
          <w:rFonts w:ascii="Times New Roman" w:eastAsia="Calibri" w:hAnsi="Times New Roman" w:cs="Times New Roman"/>
          <w:sz w:val="24"/>
          <w:szCs w:val="24"/>
        </w:rPr>
        <w:t>ka 1. ZSSI-a na zapošljavanje u ustanovama i trgovačkim društvima u vlasništvu Grada</w:t>
      </w:r>
      <w:r w:rsidR="00521451">
        <w:rPr>
          <w:rFonts w:ascii="Times New Roman" w:eastAsia="Calibri" w:hAnsi="Times New Roman" w:cs="Times New Roman"/>
          <w:sz w:val="24"/>
          <w:szCs w:val="24"/>
        </w:rPr>
        <w:t xml:space="preserve"> Đakova</w:t>
      </w:r>
      <w:r w:rsidR="00323591">
        <w:rPr>
          <w:rFonts w:ascii="Times New Roman" w:eastAsia="Calibri" w:hAnsi="Times New Roman" w:cs="Times New Roman"/>
          <w:sz w:val="24"/>
          <w:szCs w:val="24"/>
        </w:rPr>
        <w:t>.</w:t>
      </w:r>
      <w:r w:rsidR="00967E7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F66BBDA" w14:textId="77777777" w:rsidR="00C6280D" w:rsidRDefault="00C6280D" w:rsidP="000A1E54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A4C19D" w14:textId="77777777" w:rsidR="00C21B57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911AC">
        <w:rPr>
          <w:rFonts w:ascii="Times New Roman" w:eastAsia="Calibri" w:hAnsi="Times New Roman" w:cs="Times New Roman"/>
          <w:color w:val="000000"/>
          <w:sz w:val="24"/>
          <w:szCs w:val="24"/>
        </w:rPr>
        <w:t>Člankom 20. stavkom 1. ZSSI-a propisano je da dužnosnik u roku od jedne godine nakon prestanka obnašanja dužnosti ne smije prihvatiti imenovanje ili izbor ili sklopiti ugovor kojim stupa u radni odnos kod pravne osobe koja je za vrijeme obnašanja mandata dužnosnika bila u poslovnom odnosu ili kad u trenutku imenovanja, izbora ili sklapanja ugovora iz svih okolnosti konkretnog slučaja jasno proizlazi da namjerava stupiti u poslovni odnos s tijelom u kojem je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Stavkom 4. istoga članka propisano je da u slučaju iz stavka 1. toga članka Povjerenstvo može dužnosniku dati suglasnost na imenovanje, izbor ili sklapanje ugovora ukoliko iz okolnosti konkretnog slučaja proizlazi da ne postoji sukob interesa. </w:t>
      </w:r>
    </w:p>
    <w:p w14:paraId="45A4C19F" w14:textId="158D34EB" w:rsidR="00C21B57" w:rsidRDefault="00C21B57" w:rsidP="00C21B5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Člankom 8. Zakona o službenicima i namještenicima u lokalnoj i područnoj (regionalnoj) samoupravi propisano je da se postupak prijma u službu može provesti samo u skladu s planom prijma u službu utvrđenim u skladu s odredbama toga Zakona, osim u Zakonom propisanim slučaju potrebe prijma u službu na određeno vrijeme i popune radnog mjesta koje je ostalo upražnjeno nakon donošenja plana za tekuću godinu. Člankom 17. do 20. istog Zakona propisano je da se u službu prima putem javnog natječaja koji se obvezno objavljuje u „Narodnim novinama“, a može se objaviti i u dnevnom ili tjednom tisku. Natječaj raspisuje pročelnik upravnog tijela, a natječaj za imenovanje pročelnika upravnog tijela raspisuje općinski načelnik, gradonačelnika, odnosno župan. Za popunjavanje radnog mjesta moraju biti osigurana sredstva u proračunu jedinice lokalne samouprave. Natječaj provodi povjerenstvo koje imenuje pročelnik upravnog tijela, a natječaj za imenovanje pročelnika upravnog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tijela provodi povjerenstvo koje imenuje općinski načelnik, gradonačelnik, odnosno župan.</w:t>
      </w:r>
    </w:p>
    <w:p w14:paraId="5375F47F" w14:textId="554E75F7" w:rsidR="00A83985" w:rsidRDefault="00C21B57" w:rsidP="00F872F7">
      <w:pPr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Povjerenstvo obrazlaže da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se zabrana zapošljavanja nakon prestanka obnašanja javne dužnosti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propisana člankom 20. stavkom 1. ZSSI-a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odnosi na 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stupanje u radni odnos 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u pravnoj os</w:t>
      </w:r>
      <w:r w:rsidR="009B1BE9">
        <w:rPr>
          <w:rFonts w:ascii="Times New Roman" w:eastAsia="Calibri" w:hAnsi="Times New Roman" w:cs="Times New Roman"/>
          <w:color w:val="000000"/>
          <w:sz w:val="24"/>
          <w:szCs w:val="24"/>
        </w:rPr>
        <w:t>obi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koja je za vrijeme </w:t>
      </w:r>
      <w:r w:rsidR="005214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dužnosnikovog 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mandata bila u poslovnom odnosu s tijelom javne vlasti u kojem je dužnosnik obnašao dužnost.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>Navedenom odredbom, međutim, dužnosnicima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nije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zabranjeno zasnivanje radnog odnosa u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samom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tijelu javne vlasti u koj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em su obnašali dužnost te stoga,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sukladno odredbama ZSSI-a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nema zapreke da se dužnosni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Robert Francem,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razdoblju od godine dana 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>nakon prestanka mandata,</w:t>
      </w:r>
      <w:r w:rsidR="0072601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zaposli u </w:t>
      </w:r>
      <w:r w:rsidR="00B65437">
        <w:rPr>
          <w:rFonts w:ascii="Times New Roman" w:eastAsia="Calibri" w:hAnsi="Times New Roman" w:cs="Times New Roman"/>
          <w:color w:val="000000"/>
          <w:sz w:val="24"/>
          <w:szCs w:val="24"/>
        </w:rPr>
        <w:t>Gradu Đakovu u kojem je obnašao dužnost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zamjenika gradonačelnika</w:t>
      </w:r>
      <w:r w:rsidR="00323591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A839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Pritom je Grad Đakovo obvezan postupati sukladno odredbama Zakona o službenicima i namještenicima u lokalnoj i područnoj (regionalnoj) samoupravi kojim je propisana obveza provođenja javnog natječaja za prijam u službu kojeg provodi povjerenstvo posebno imenovanu za tu svrhu. </w:t>
      </w:r>
    </w:p>
    <w:p w14:paraId="689949A3" w14:textId="7D6475AC" w:rsidR="002915D9" w:rsidRDefault="002915D9" w:rsidP="00337A3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915D9">
        <w:rPr>
          <w:rFonts w:ascii="Times New Roman" w:eastAsia="Calibri" w:hAnsi="Times New Roman" w:cs="Times New Roman"/>
          <w:color w:val="000000"/>
          <w:sz w:val="24"/>
          <w:szCs w:val="24"/>
        </w:rPr>
        <w:t>Za davanje mišljenja o stupanju u radni odnos u ustanovama i trgovačkim društvima čiji osnivač je Grad Đakovo, u razdoblju od godine dana nakon prestanka mandata, potrebno je prethodno u svakom pojedinom slučaju utvrditi je li Grad Đakovo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2915D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 vrijeme mandata dužnosnika Roberta Francema, stupao u poslovne odnose s pravnom osobom u kojoj se dužnosnik namjereva zaposliti. Povjerenstvo stoga upućuje dužnosnika da prije stupanja u radni odnos u navedenim pravnim osobama, zatraži mišljenje Povjerenstva uz navođenje konkretne pravne osobe u kojoj se planira zaposliti.</w:t>
      </w:r>
    </w:p>
    <w:p w14:paraId="7882CFD9" w14:textId="77777777" w:rsidR="002915D9" w:rsidRDefault="002915D9" w:rsidP="00337A3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5A4C1A5" w14:textId="32942601" w:rsidR="00C3379D" w:rsidRPr="00337A3B" w:rsidRDefault="00C21B57" w:rsidP="00337A3B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Slijedom svega navedenog, Povjerenstvo je donijelo mišljenje kao u izreci.</w:t>
      </w:r>
      <w:r w:rsidR="00C3379D" w:rsidRPr="00C3379D">
        <w:rPr>
          <w:rFonts w:ascii="Times New Roman" w:hAnsi="Times New Roman" w:cs="Times New Roman"/>
          <w:sz w:val="24"/>
          <w:szCs w:val="24"/>
        </w:rPr>
        <w:t xml:space="preserve">       </w:t>
      </w:r>
      <w:r w:rsidR="006F41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A4C1A6" w14:textId="77777777" w:rsidR="00C3379D" w:rsidRPr="00C3379D" w:rsidRDefault="00C3379D" w:rsidP="00C3379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51FF8689" w14:textId="149E0A81" w:rsidR="0025567E" w:rsidRDefault="00C3379D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E05C4DE" w14:textId="77777777" w:rsidR="002915D9" w:rsidRDefault="002915D9" w:rsidP="00C97599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A4C1A8" w14:textId="1D486E86" w:rsidR="00C3379D" w:rsidRPr="00C3379D" w:rsidRDefault="00EA1AA6" w:rsidP="00EA1AA6">
      <w:pPr>
        <w:autoSpaceDE w:val="0"/>
        <w:autoSpaceDN w:val="0"/>
        <w:adjustRightInd w:val="0"/>
        <w:spacing w:after="0"/>
        <w:ind w:left="424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ZAMJENIK PREDSJEDNICE</w:t>
      </w:r>
      <w:r w:rsidR="00C3379D" w:rsidRPr="00C3379D">
        <w:rPr>
          <w:rFonts w:ascii="Times New Roman" w:hAnsi="Times New Roman" w:cs="Times New Roman"/>
          <w:bCs/>
          <w:sz w:val="24"/>
          <w:szCs w:val="24"/>
        </w:rPr>
        <w:t xml:space="preserve"> POVJERENSTVA </w:t>
      </w:r>
    </w:p>
    <w:p w14:paraId="45A4C1A9" w14:textId="17486A05" w:rsidR="00C3379D" w:rsidRPr="00C3379D" w:rsidRDefault="00C3379D" w:rsidP="00C3379D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F872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1AA6">
        <w:rPr>
          <w:rFonts w:ascii="Times New Roman" w:hAnsi="Times New Roman" w:cs="Times New Roman"/>
          <w:bCs/>
          <w:sz w:val="24"/>
          <w:szCs w:val="24"/>
        </w:rPr>
        <w:t>Davorin Ivanjek</w:t>
      </w:r>
      <w:r w:rsidRPr="00C3379D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45A4C1AA" w14:textId="77777777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DA579A" w14:textId="77777777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E4AF3" w14:textId="5A4C0242" w:rsidR="00A83985" w:rsidRDefault="00A83985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FF81DB" w14:textId="441ABF13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211A03" w14:textId="11859B58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A52BDA" w14:textId="4BD905B8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BD4EEA" w14:textId="77777777" w:rsidR="00C3398D" w:rsidRDefault="00C3398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CC671F" w14:textId="77777777" w:rsidR="0025567E" w:rsidRDefault="0025567E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A4C1AB" w14:textId="26A9FFFD" w:rsidR="00C3379D" w:rsidRPr="00C3379D" w:rsidRDefault="00C3379D" w:rsidP="00C3379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379D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45A4C1AC" w14:textId="47E3D16E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Dužnosn</w:t>
      </w:r>
      <w:r w:rsidR="004824A4">
        <w:rPr>
          <w:rFonts w:ascii="Times New Roman" w:hAnsi="Times New Roman" w:cs="Times New Roman"/>
          <w:sz w:val="24"/>
          <w:szCs w:val="24"/>
        </w:rPr>
        <w:t>ik</w:t>
      </w:r>
      <w:r w:rsidR="00C21B57">
        <w:rPr>
          <w:rFonts w:ascii="Times New Roman" w:hAnsi="Times New Roman" w:cs="Times New Roman"/>
          <w:sz w:val="24"/>
          <w:szCs w:val="24"/>
        </w:rPr>
        <w:t xml:space="preserve"> </w:t>
      </w:r>
      <w:r w:rsidR="0025567E">
        <w:rPr>
          <w:rFonts w:ascii="Times New Roman" w:hAnsi="Times New Roman" w:cs="Times New Roman"/>
          <w:sz w:val="24"/>
          <w:szCs w:val="24"/>
        </w:rPr>
        <w:t>Robert Francem</w:t>
      </w:r>
      <w:r w:rsidRPr="00C3379D">
        <w:rPr>
          <w:rFonts w:ascii="Times New Roman" w:hAnsi="Times New Roman" w:cs="Times New Roman"/>
          <w:sz w:val="24"/>
          <w:szCs w:val="24"/>
        </w:rPr>
        <w:t xml:space="preserve">, </w:t>
      </w:r>
      <w:r w:rsidR="0025567E">
        <w:rPr>
          <w:rFonts w:ascii="Times New Roman" w:hAnsi="Times New Roman" w:cs="Times New Roman"/>
          <w:sz w:val="24"/>
          <w:szCs w:val="24"/>
        </w:rPr>
        <w:t>osobna dostava</w:t>
      </w:r>
    </w:p>
    <w:p w14:paraId="45A4C1AD" w14:textId="77777777" w:rsidR="00C3379D" w:rsidRPr="00C3379D" w:rsidRDefault="00C3379D" w:rsidP="00C3379D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79D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5A4C1AE" w14:textId="77777777" w:rsidR="00C3379D" w:rsidRPr="00C3379D" w:rsidRDefault="00C3379D" w:rsidP="00C3379D">
      <w:pPr>
        <w:numPr>
          <w:ilvl w:val="0"/>
          <w:numId w:val="5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3379D">
        <w:rPr>
          <w:rFonts w:ascii="Times New Roman" w:hAnsi="Times New Roman" w:cs="Times New Roman"/>
          <w:sz w:val="24"/>
          <w:szCs w:val="24"/>
        </w:rPr>
        <w:lastRenderedPageBreak/>
        <w:t>Pismohrana</w:t>
      </w:r>
      <w:r w:rsidRPr="00C337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5A4C1AF" w14:textId="77777777" w:rsidR="00C3379D" w:rsidRPr="008F7FEA" w:rsidRDefault="00C3379D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C3379D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4C1B2" w14:textId="77777777" w:rsidR="00E50E3A" w:rsidRDefault="00E50E3A" w:rsidP="005B5818">
      <w:pPr>
        <w:spacing w:after="0" w:line="240" w:lineRule="auto"/>
      </w:pPr>
      <w:r>
        <w:separator/>
      </w:r>
    </w:p>
  </w:endnote>
  <w:endnote w:type="continuationSeparator" w:id="0">
    <w:p w14:paraId="45A4C1B3" w14:textId="77777777" w:rsidR="00E50E3A" w:rsidRDefault="00E50E3A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6" w14:textId="1C4D2297" w:rsidR="000B2775" w:rsidRDefault="00A94E69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45A4C1C1" wp14:editId="06F5BC80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B4B8B5" id="Ravni poveznik 2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0B2775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5A4C1B7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5A4C1B8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F" w14:textId="35ACC70A" w:rsidR="00FA0034" w:rsidRDefault="00A94E69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45A4C1C7" wp14:editId="202E923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209C1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5A4C1C0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4C1B0" w14:textId="77777777" w:rsidR="00E50E3A" w:rsidRDefault="00E50E3A" w:rsidP="005B5818">
      <w:pPr>
        <w:spacing w:after="0" w:line="240" w:lineRule="auto"/>
      </w:pPr>
      <w:r>
        <w:separator/>
      </w:r>
    </w:p>
  </w:footnote>
  <w:footnote w:type="continuationSeparator" w:id="0">
    <w:p w14:paraId="45A4C1B1" w14:textId="77777777" w:rsidR="00E50E3A" w:rsidRDefault="00E50E3A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5A4C1B4" w14:textId="280B70E9" w:rsidR="00101F03" w:rsidRDefault="004A3938">
        <w:pPr>
          <w:pStyle w:val="Zaglavlje"/>
          <w:jc w:val="right"/>
        </w:pPr>
        <w:r>
          <w:fldChar w:fldCharType="begin"/>
        </w:r>
        <w:r w:rsidR="00965145">
          <w:instrText xml:space="preserve"> PAGE   \* MERGEFORMAT </w:instrText>
        </w:r>
        <w:r>
          <w:fldChar w:fldCharType="separate"/>
        </w:r>
        <w:r w:rsidR="000237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4C1B5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C1B9" w14:textId="5E17C51E" w:rsidR="005B5818" w:rsidRPr="005B5818" w:rsidRDefault="00A94E69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A4C1C2" wp14:editId="1E1671C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4C1C8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5A4C1C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5A4C1CA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A4C1C2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5A4C1C8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5A4C1C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5A4C1CA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5A4C1C3" wp14:editId="45A4C1C4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5A4C1C5" wp14:editId="45A4C1C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5A4C1BA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5A4C1BB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5A4C1BC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5A4C1BD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5A4C1BE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23770"/>
    <w:multiLevelType w:val="hybridMultilevel"/>
    <w:tmpl w:val="17882FDE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6C59"/>
    <w:multiLevelType w:val="hybridMultilevel"/>
    <w:tmpl w:val="33C696EA"/>
    <w:lvl w:ilvl="0" w:tplc="8110A06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BB27B5"/>
    <w:multiLevelType w:val="hybridMultilevel"/>
    <w:tmpl w:val="0022580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07F77"/>
    <w:rsid w:val="0001022C"/>
    <w:rsid w:val="0002217B"/>
    <w:rsid w:val="000237B1"/>
    <w:rsid w:val="00067EC1"/>
    <w:rsid w:val="00090378"/>
    <w:rsid w:val="000A1E54"/>
    <w:rsid w:val="000B2775"/>
    <w:rsid w:val="000C52E7"/>
    <w:rsid w:val="000E75E4"/>
    <w:rsid w:val="00101F03"/>
    <w:rsid w:val="00112E23"/>
    <w:rsid w:val="0012224D"/>
    <w:rsid w:val="0023102B"/>
    <w:rsid w:val="0023718E"/>
    <w:rsid w:val="002421E6"/>
    <w:rsid w:val="002541BE"/>
    <w:rsid w:val="0025567E"/>
    <w:rsid w:val="002915D9"/>
    <w:rsid w:val="002940DD"/>
    <w:rsid w:val="00296618"/>
    <w:rsid w:val="002C2815"/>
    <w:rsid w:val="002C4098"/>
    <w:rsid w:val="002F313C"/>
    <w:rsid w:val="00322DCD"/>
    <w:rsid w:val="00323591"/>
    <w:rsid w:val="00332D21"/>
    <w:rsid w:val="00337A3B"/>
    <w:rsid w:val="003416CC"/>
    <w:rsid w:val="00354459"/>
    <w:rsid w:val="0036710E"/>
    <w:rsid w:val="003C019C"/>
    <w:rsid w:val="003C2DEB"/>
    <w:rsid w:val="003C4B46"/>
    <w:rsid w:val="00406E92"/>
    <w:rsid w:val="00411522"/>
    <w:rsid w:val="004824A4"/>
    <w:rsid w:val="00495804"/>
    <w:rsid w:val="004A3938"/>
    <w:rsid w:val="004A5B81"/>
    <w:rsid w:val="004B12AF"/>
    <w:rsid w:val="004E2072"/>
    <w:rsid w:val="00512887"/>
    <w:rsid w:val="00521451"/>
    <w:rsid w:val="005A3991"/>
    <w:rsid w:val="005B5818"/>
    <w:rsid w:val="005D30D4"/>
    <w:rsid w:val="006178F8"/>
    <w:rsid w:val="006404B7"/>
    <w:rsid w:val="00647B1E"/>
    <w:rsid w:val="00693FD7"/>
    <w:rsid w:val="006E4FD8"/>
    <w:rsid w:val="006F206C"/>
    <w:rsid w:val="006F419B"/>
    <w:rsid w:val="007035E4"/>
    <w:rsid w:val="0071684E"/>
    <w:rsid w:val="00726012"/>
    <w:rsid w:val="00747047"/>
    <w:rsid w:val="00793EC7"/>
    <w:rsid w:val="00824B78"/>
    <w:rsid w:val="008A314C"/>
    <w:rsid w:val="008E4642"/>
    <w:rsid w:val="008F7FEA"/>
    <w:rsid w:val="009062CF"/>
    <w:rsid w:val="009122FD"/>
    <w:rsid w:val="00913B0E"/>
    <w:rsid w:val="00945142"/>
    <w:rsid w:val="00965145"/>
    <w:rsid w:val="00967E77"/>
    <w:rsid w:val="009B0DB7"/>
    <w:rsid w:val="009B1BE9"/>
    <w:rsid w:val="009E7D1F"/>
    <w:rsid w:val="00A247B1"/>
    <w:rsid w:val="00A41D57"/>
    <w:rsid w:val="00A83985"/>
    <w:rsid w:val="00A94E69"/>
    <w:rsid w:val="00A96533"/>
    <w:rsid w:val="00AA3E69"/>
    <w:rsid w:val="00AA3F5D"/>
    <w:rsid w:val="00AC2AE3"/>
    <w:rsid w:val="00AE4562"/>
    <w:rsid w:val="00AF442D"/>
    <w:rsid w:val="00B04D84"/>
    <w:rsid w:val="00B17FFD"/>
    <w:rsid w:val="00B65437"/>
    <w:rsid w:val="00B83F61"/>
    <w:rsid w:val="00BB3BC0"/>
    <w:rsid w:val="00BF5F4E"/>
    <w:rsid w:val="00C21B57"/>
    <w:rsid w:val="00C24596"/>
    <w:rsid w:val="00C26394"/>
    <w:rsid w:val="00C3379D"/>
    <w:rsid w:val="00C3398D"/>
    <w:rsid w:val="00C6280D"/>
    <w:rsid w:val="00C97599"/>
    <w:rsid w:val="00CA28B6"/>
    <w:rsid w:val="00CA602D"/>
    <w:rsid w:val="00CF0867"/>
    <w:rsid w:val="00D02DD3"/>
    <w:rsid w:val="00D11BA5"/>
    <w:rsid w:val="00D1289E"/>
    <w:rsid w:val="00D46137"/>
    <w:rsid w:val="00D567E6"/>
    <w:rsid w:val="00D57A2E"/>
    <w:rsid w:val="00D66549"/>
    <w:rsid w:val="00D77342"/>
    <w:rsid w:val="00D778DF"/>
    <w:rsid w:val="00DB5D4A"/>
    <w:rsid w:val="00DF5A0F"/>
    <w:rsid w:val="00E15A45"/>
    <w:rsid w:val="00E3580A"/>
    <w:rsid w:val="00E46AFE"/>
    <w:rsid w:val="00E50E3A"/>
    <w:rsid w:val="00EA1AA6"/>
    <w:rsid w:val="00EC744A"/>
    <w:rsid w:val="00F13740"/>
    <w:rsid w:val="00F334C6"/>
    <w:rsid w:val="00F73A99"/>
    <w:rsid w:val="00F872F7"/>
    <w:rsid w:val="00F9584E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A4C185"/>
  <w15:docId w15:val="{71582289-EFAD-4128-9A91-7B38EBCF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7107</Duznosnici_Value>
    <BrojPredmeta xmlns="8638ef6a-48a0-457c-b738-9f65e71a9a26">M-71/21</BrojPredmeta>
    <Duznosnici xmlns="8638ef6a-48a0-457c-b738-9f65e71a9a26">Robert Francem,Zamjenik gradonačelnika,Grad Đakovo</Duznosnici>
    <VrstaDokumenta xmlns="8638ef6a-48a0-457c-b738-9f65e71a9a26">1</VrstaDokumenta>
    <KljucneRijeci xmlns="8638ef6a-48a0-457c-b738-9f65e71a9a26">
      <Value>57</Value>
      <Value>84</Value>
    </KljucneRijeci>
    <BrojAkta xmlns="8638ef6a-48a0-457c-b738-9f65e71a9a26">711-I-1148-M-71/21-02-8</BrojAkta>
    <Sync xmlns="8638ef6a-48a0-457c-b738-9f65e71a9a26">0</Sync>
    <Sjednica xmlns="8638ef6a-48a0-457c-b738-9f65e71a9a26">248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DCFF4A-CC5F-4E93-8E13-ABAFDCCBD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C868A-3A15-4488-A959-E1C7CD2A6B4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776e735-9fb1-41ba-8c05-818ee75c3c2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0FD8455-B089-48CA-8012-A200EF8F89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Majda Uzelac</cp:lastModifiedBy>
  <cp:revision>2</cp:revision>
  <cp:lastPrinted>2021-07-05T12:22:00Z</cp:lastPrinted>
  <dcterms:created xsi:type="dcterms:W3CDTF">2021-07-20T13:35:00Z</dcterms:created>
  <dcterms:modified xsi:type="dcterms:W3CDTF">2021-07-20T13:35:00Z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