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2B776FC4" w:rsidR="00357E61" w:rsidRPr="00BB2895" w:rsidRDefault="00357E61" w:rsidP="00CF20B3">
      <w:pPr>
        <w:pStyle w:val="Default"/>
        <w:spacing w:line="276" w:lineRule="auto"/>
        <w:jc w:val="both"/>
        <w:rPr>
          <w:color w:val="auto"/>
        </w:rPr>
      </w:pPr>
      <w:r w:rsidRPr="00BB2895">
        <w:rPr>
          <w:color w:val="auto"/>
        </w:rPr>
        <w:t xml:space="preserve">Zagreb, </w:t>
      </w:r>
      <w:r w:rsidR="00822397" w:rsidRPr="00BB2895">
        <w:rPr>
          <w:color w:val="auto"/>
        </w:rPr>
        <w:t>11. lipnja</w:t>
      </w:r>
      <w:r w:rsidR="006379A6" w:rsidRPr="00BB2895">
        <w:rPr>
          <w:color w:val="auto"/>
        </w:rPr>
        <w:t xml:space="preserve"> </w:t>
      </w:r>
      <w:r w:rsidR="00065D21" w:rsidRPr="00BB2895">
        <w:rPr>
          <w:color w:val="auto"/>
        </w:rPr>
        <w:t>20</w:t>
      </w:r>
      <w:r w:rsidR="003C61A7" w:rsidRPr="00BB2895">
        <w:rPr>
          <w:color w:val="auto"/>
        </w:rPr>
        <w:t>21</w:t>
      </w:r>
      <w:r w:rsidR="00F00782" w:rsidRPr="00BB2895">
        <w:rPr>
          <w:color w:val="auto"/>
        </w:rPr>
        <w:t>.</w:t>
      </w:r>
      <w:r w:rsidR="00323796" w:rsidRPr="00BB2895">
        <w:rPr>
          <w:color w:val="auto"/>
        </w:rPr>
        <w:tab/>
      </w:r>
      <w:r w:rsidR="00323796" w:rsidRPr="00BB2895">
        <w:rPr>
          <w:color w:val="auto"/>
        </w:rPr>
        <w:tab/>
      </w:r>
      <w:r w:rsidR="00323796" w:rsidRPr="00BB2895">
        <w:rPr>
          <w:color w:val="auto"/>
        </w:rPr>
        <w:tab/>
      </w:r>
      <w:r w:rsidR="00323796" w:rsidRPr="00BB2895">
        <w:rPr>
          <w:color w:val="auto"/>
        </w:rPr>
        <w:tab/>
      </w:r>
      <w:r w:rsidR="00323796" w:rsidRPr="00BB2895">
        <w:rPr>
          <w:color w:val="auto"/>
        </w:rPr>
        <w:tab/>
      </w:r>
      <w:r w:rsidR="00323796" w:rsidRPr="00BB2895">
        <w:rPr>
          <w:i/>
          <w:color w:val="auto"/>
        </w:rPr>
        <w:t xml:space="preserve"> </w:t>
      </w:r>
    </w:p>
    <w:p w14:paraId="5DDE2235" w14:textId="77777777" w:rsidR="00357E61" w:rsidRPr="00BB2895" w:rsidRDefault="00357E61" w:rsidP="00CF20B3">
      <w:pPr>
        <w:pStyle w:val="Default"/>
        <w:spacing w:line="276" w:lineRule="auto"/>
        <w:jc w:val="both"/>
        <w:rPr>
          <w:color w:val="auto"/>
        </w:rPr>
      </w:pPr>
      <w:r w:rsidRPr="00BB2895">
        <w:rPr>
          <w:color w:val="auto"/>
        </w:rPr>
        <w:tab/>
      </w:r>
      <w:r w:rsidRPr="00BB2895">
        <w:rPr>
          <w:color w:val="auto"/>
        </w:rPr>
        <w:tab/>
      </w:r>
      <w:r w:rsidRPr="00BB2895">
        <w:rPr>
          <w:color w:val="auto"/>
        </w:rPr>
        <w:tab/>
      </w:r>
      <w:r w:rsidRPr="00BB2895">
        <w:rPr>
          <w:color w:val="auto"/>
        </w:rPr>
        <w:tab/>
      </w:r>
      <w:r w:rsidRPr="00BB2895">
        <w:rPr>
          <w:color w:val="auto"/>
        </w:rPr>
        <w:tab/>
      </w:r>
      <w:r w:rsidRPr="00BB2895">
        <w:rPr>
          <w:color w:val="auto"/>
        </w:rPr>
        <w:tab/>
      </w:r>
      <w:r w:rsidRPr="00BB2895">
        <w:rPr>
          <w:color w:val="auto"/>
        </w:rPr>
        <w:tab/>
      </w:r>
      <w:r w:rsidRPr="00BB2895">
        <w:rPr>
          <w:color w:val="auto"/>
        </w:rPr>
        <w:tab/>
      </w:r>
    </w:p>
    <w:p w14:paraId="5DDE2236" w14:textId="212ECE76" w:rsidR="00357E61" w:rsidRPr="00BB2895" w:rsidRDefault="008D306D" w:rsidP="00CF20B3">
      <w:pPr>
        <w:pStyle w:val="Default"/>
        <w:spacing w:line="276" w:lineRule="auto"/>
        <w:jc w:val="both"/>
        <w:rPr>
          <w:color w:val="auto"/>
        </w:rPr>
      </w:pPr>
      <w:r w:rsidRPr="00BB2895">
        <w:rPr>
          <w:b/>
          <w:color w:val="auto"/>
        </w:rPr>
        <w:t>Povjerenstvo za odlučivanje o sukobu interesa</w:t>
      </w:r>
      <w:r w:rsidRPr="00BB2895">
        <w:rPr>
          <w:color w:val="auto"/>
        </w:rPr>
        <w:t xml:space="preserve"> (u daljnjem tekstu: Povjerenstvo), u sastavu Nataše Novaković kao predsjednice Povjerenstva te </w:t>
      </w:r>
      <w:proofErr w:type="spellStart"/>
      <w:r w:rsidRPr="00BB2895">
        <w:rPr>
          <w:color w:val="auto"/>
        </w:rPr>
        <w:t>Tončice</w:t>
      </w:r>
      <w:proofErr w:type="spellEnd"/>
      <w:r w:rsidRPr="00BB2895">
        <w:rPr>
          <w:color w:val="auto"/>
        </w:rPr>
        <w:t xml:space="preserve"> Božić, Davorina </w:t>
      </w:r>
      <w:proofErr w:type="spellStart"/>
      <w:r w:rsidRPr="00BB2895">
        <w:rPr>
          <w:color w:val="auto"/>
        </w:rPr>
        <w:t>Ivanjeka</w:t>
      </w:r>
      <w:proofErr w:type="spellEnd"/>
      <w:r w:rsidR="003C61A7" w:rsidRPr="00BB2895">
        <w:rPr>
          <w:color w:val="auto"/>
        </w:rPr>
        <w:t xml:space="preserve">, </w:t>
      </w:r>
      <w:r w:rsidR="00FD0226" w:rsidRPr="00BB2895">
        <w:rPr>
          <w:color w:val="auto"/>
        </w:rPr>
        <w:t xml:space="preserve"> </w:t>
      </w:r>
      <w:r w:rsidRPr="00BB2895">
        <w:rPr>
          <w:color w:val="auto"/>
        </w:rPr>
        <w:t xml:space="preserve"> Aleksandre Jozić-</w:t>
      </w:r>
      <w:proofErr w:type="spellStart"/>
      <w:r w:rsidRPr="00BB2895">
        <w:rPr>
          <w:color w:val="auto"/>
        </w:rPr>
        <w:t>Ileković</w:t>
      </w:r>
      <w:proofErr w:type="spellEnd"/>
      <w:r w:rsidRPr="00BB2895">
        <w:rPr>
          <w:color w:val="auto"/>
        </w:rPr>
        <w:t xml:space="preserve"> </w:t>
      </w:r>
      <w:r w:rsidR="003C61A7" w:rsidRPr="00BB2895">
        <w:rPr>
          <w:color w:val="auto"/>
        </w:rPr>
        <w:t xml:space="preserve">i </w:t>
      </w:r>
      <w:proofErr w:type="spellStart"/>
      <w:r w:rsidR="003C61A7" w:rsidRPr="00BB2895">
        <w:rPr>
          <w:color w:val="auto"/>
        </w:rPr>
        <w:t>Tatijane</w:t>
      </w:r>
      <w:proofErr w:type="spellEnd"/>
      <w:r w:rsidR="003C61A7" w:rsidRPr="00BB2895">
        <w:rPr>
          <w:color w:val="auto"/>
        </w:rPr>
        <w:t xml:space="preserve"> Vučetić </w:t>
      </w:r>
      <w:r w:rsidRPr="00BB2895">
        <w:rPr>
          <w:color w:val="auto"/>
        </w:rPr>
        <w:t xml:space="preserve">kao članova Povjerenstva, </w:t>
      </w:r>
      <w:r w:rsidR="00910863" w:rsidRPr="00BB2895">
        <w:rPr>
          <w:color w:val="auto"/>
        </w:rPr>
        <w:t xml:space="preserve">na temelju članka </w:t>
      </w:r>
      <w:r w:rsidR="000F7ADF" w:rsidRPr="00BB2895">
        <w:rPr>
          <w:color w:val="auto"/>
        </w:rPr>
        <w:t>3</w:t>
      </w:r>
      <w:r w:rsidR="002106B5" w:rsidRPr="00BB2895">
        <w:rPr>
          <w:color w:val="auto"/>
        </w:rPr>
        <w:t>9</w:t>
      </w:r>
      <w:r w:rsidR="000F7ADF" w:rsidRPr="00BB2895">
        <w:rPr>
          <w:color w:val="auto"/>
        </w:rPr>
        <w:t xml:space="preserve">. stavka 1. </w:t>
      </w:r>
      <w:r w:rsidR="00357E61" w:rsidRPr="00BB2895">
        <w:rPr>
          <w:color w:val="auto"/>
        </w:rPr>
        <w:t>Zakona o sprječavanju sukoba interesa („Narodne novine“ broj 26/11., 12/12., 126/12.</w:t>
      </w:r>
      <w:r w:rsidR="00DA398F" w:rsidRPr="00BB2895">
        <w:rPr>
          <w:color w:val="auto"/>
        </w:rPr>
        <w:t>,</w:t>
      </w:r>
      <w:r w:rsidR="00357E61" w:rsidRPr="00BB2895">
        <w:rPr>
          <w:color w:val="auto"/>
        </w:rPr>
        <w:t xml:space="preserve"> 48/13</w:t>
      </w:r>
      <w:r w:rsidR="006E7BC2" w:rsidRPr="00BB2895">
        <w:rPr>
          <w:color w:val="auto"/>
        </w:rPr>
        <w:t xml:space="preserve">., 57/15. i 98/19., </w:t>
      </w:r>
      <w:r w:rsidR="00357E61" w:rsidRPr="00BB2895">
        <w:rPr>
          <w:color w:val="auto"/>
        </w:rPr>
        <w:t xml:space="preserve">u daljnjem tekstu: ZSSI), </w:t>
      </w:r>
      <w:r w:rsidR="00FD3326" w:rsidRPr="00BB2895">
        <w:rPr>
          <w:color w:val="auto"/>
        </w:rPr>
        <w:t xml:space="preserve">povodom </w:t>
      </w:r>
      <w:r w:rsidR="00822397" w:rsidRPr="00BB2895">
        <w:rPr>
          <w:color w:val="auto"/>
        </w:rPr>
        <w:t xml:space="preserve">neanonimne prijave </w:t>
      </w:r>
      <w:r w:rsidR="00AD243D" w:rsidRPr="00BB2895">
        <w:rPr>
          <w:color w:val="auto"/>
        </w:rPr>
        <w:t xml:space="preserve">mogućeg sukoba interesa </w:t>
      </w:r>
      <w:r w:rsidR="00822397" w:rsidRPr="00BB2895">
        <w:rPr>
          <w:color w:val="auto"/>
        </w:rPr>
        <w:t xml:space="preserve">podnesene protiv </w:t>
      </w:r>
      <w:r w:rsidR="00562298" w:rsidRPr="00BB2895">
        <w:rPr>
          <w:b/>
          <w:color w:val="auto"/>
        </w:rPr>
        <w:t>dužnosnika</w:t>
      </w:r>
      <w:r w:rsidR="00AA463C" w:rsidRPr="00BB2895">
        <w:rPr>
          <w:b/>
          <w:color w:val="auto"/>
        </w:rPr>
        <w:t xml:space="preserve"> </w:t>
      </w:r>
      <w:r w:rsidR="00822397" w:rsidRPr="00BB2895">
        <w:rPr>
          <w:b/>
          <w:color w:val="auto"/>
        </w:rPr>
        <w:t>Andreja Plenkovića, predsjednika Vlade Republike Hrvatske</w:t>
      </w:r>
      <w:r w:rsidR="00E149DD" w:rsidRPr="00BB2895">
        <w:rPr>
          <w:b/>
          <w:color w:val="auto"/>
        </w:rPr>
        <w:t xml:space="preserve">, </w:t>
      </w:r>
      <w:r w:rsidR="00D00425" w:rsidRPr="00BB2895">
        <w:rPr>
          <w:b/>
          <w:color w:val="auto"/>
        </w:rPr>
        <w:t xml:space="preserve"> </w:t>
      </w:r>
      <w:r w:rsidR="00357E61" w:rsidRPr="00BB2895">
        <w:rPr>
          <w:color w:val="auto"/>
        </w:rPr>
        <w:t xml:space="preserve">na </w:t>
      </w:r>
      <w:r w:rsidR="0059639C" w:rsidRPr="00BB2895">
        <w:rPr>
          <w:color w:val="auto"/>
        </w:rPr>
        <w:t>1</w:t>
      </w:r>
      <w:r w:rsidR="00822397" w:rsidRPr="00BB2895">
        <w:rPr>
          <w:color w:val="auto"/>
        </w:rPr>
        <w:t>31</w:t>
      </w:r>
      <w:r w:rsidR="00BC57A1" w:rsidRPr="00BB2895">
        <w:rPr>
          <w:color w:val="auto"/>
        </w:rPr>
        <w:t xml:space="preserve">. </w:t>
      </w:r>
      <w:r w:rsidR="00357E61" w:rsidRPr="00BB2895">
        <w:rPr>
          <w:color w:val="auto"/>
        </w:rPr>
        <w:t>sjednici</w:t>
      </w:r>
      <w:r w:rsidR="00C77F92">
        <w:rPr>
          <w:color w:val="auto"/>
        </w:rPr>
        <w:t>,</w:t>
      </w:r>
      <w:r w:rsidR="00357E61" w:rsidRPr="00BB2895">
        <w:rPr>
          <w:color w:val="auto"/>
        </w:rPr>
        <w:t xml:space="preserve"> održanoj</w:t>
      </w:r>
      <w:r w:rsidR="0059639C" w:rsidRPr="00BB2895">
        <w:rPr>
          <w:color w:val="auto"/>
        </w:rPr>
        <w:t xml:space="preserve"> </w:t>
      </w:r>
      <w:r w:rsidR="00822397" w:rsidRPr="00BB2895">
        <w:rPr>
          <w:color w:val="auto"/>
        </w:rPr>
        <w:t>11. lipnja</w:t>
      </w:r>
      <w:r w:rsidR="003C61A7" w:rsidRPr="00BB2895">
        <w:rPr>
          <w:color w:val="auto"/>
        </w:rPr>
        <w:t xml:space="preserve"> 2021</w:t>
      </w:r>
      <w:r w:rsidR="0059639C" w:rsidRPr="00BB2895">
        <w:rPr>
          <w:color w:val="auto"/>
        </w:rPr>
        <w:t>.</w:t>
      </w:r>
      <w:r w:rsidR="005F0EDB" w:rsidRPr="00BB2895">
        <w:rPr>
          <w:color w:val="auto"/>
        </w:rPr>
        <w:t>, donosi sljedeću</w:t>
      </w:r>
    </w:p>
    <w:p w14:paraId="069BF2D5" w14:textId="77777777" w:rsidR="002A790D" w:rsidRPr="00BB2895" w:rsidRDefault="002A790D" w:rsidP="00CF20B3">
      <w:pPr>
        <w:pStyle w:val="Default"/>
        <w:spacing w:line="276" w:lineRule="auto"/>
        <w:jc w:val="both"/>
        <w:rPr>
          <w:b/>
          <w:color w:val="auto"/>
        </w:rPr>
      </w:pPr>
    </w:p>
    <w:p w14:paraId="5DDE2238" w14:textId="77777777" w:rsidR="00357E61" w:rsidRPr="00BB2895" w:rsidRDefault="00357E61" w:rsidP="00CF20B3">
      <w:pPr>
        <w:pStyle w:val="Default"/>
        <w:spacing w:line="276" w:lineRule="auto"/>
        <w:jc w:val="center"/>
        <w:rPr>
          <w:b/>
          <w:color w:val="auto"/>
        </w:rPr>
      </w:pPr>
      <w:r w:rsidRPr="00BB2895">
        <w:rPr>
          <w:b/>
          <w:color w:val="auto"/>
        </w:rPr>
        <w:t>ODLUKU</w:t>
      </w:r>
    </w:p>
    <w:p w14:paraId="5DDE2239" w14:textId="77777777" w:rsidR="001043F1" w:rsidRPr="00BB2895" w:rsidRDefault="001043F1" w:rsidP="001043F1">
      <w:pPr>
        <w:pStyle w:val="Default"/>
        <w:spacing w:line="276" w:lineRule="auto"/>
        <w:jc w:val="both"/>
        <w:rPr>
          <w:b/>
          <w:color w:val="auto"/>
        </w:rPr>
      </w:pPr>
    </w:p>
    <w:p w14:paraId="403439B5" w14:textId="38457536" w:rsidR="006875F2" w:rsidRPr="00BB2895" w:rsidRDefault="00E13FDE" w:rsidP="00135693">
      <w:pPr>
        <w:pStyle w:val="Default"/>
        <w:spacing w:line="276" w:lineRule="auto"/>
        <w:ind w:firstLine="708"/>
        <w:jc w:val="both"/>
        <w:rPr>
          <w:b/>
          <w:color w:val="auto"/>
          <w:lang w:eastAsia="hr-HR"/>
        </w:rPr>
      </w:pPr>
      <w:r w:rsidRPr="00BB2895">
        <w:rPr>
          <w:b/>
          <w:color w:val="auto"/>
        </w:rPr>
        <w:t>Postupak za odlučivanje o sukobu interesa protiv</w:t>
      </w:r>
      <w:r w:rsidR="00822397" w:rsidRPr="00BB2895">
        <w:rPr>
          <w:b/>
          <w:color w:val="auto"/>
        </w:rPr>
        <w:t xml:space="preserve"> dužnosnika Andreja Plenkovića, predsjednika Vlade Republike Hrvatske</w:t>
      </w:r>
      <w:r w:rsidR="00B36901" w:rsidRPr="00BB2895">
        <w:rPr>
          <w:b/>
          <w:color w:val="auto"/>
        </w:rPr>
        <w:t>,</w:t>
      </w:r>
      <w:r w:rsidR="006379A6" w:rsidRPr="00BB2895">
        <w:rPr>
          <w:b/>
          <w:color w:val="auto"/>
        </w:rPr>
        <w:t xml:space="preserve"> </w:t>
      </w:r>
      <w:r w:rsidR="00F545EB" w:rsidRPr="00BB2895">
        <w:rPr>
          <w:b/>
          <w:color w:val="auto"/>
        </w:rPr>
        <w:t xml:space="preserve">neće se pokrenuti, </w:t>
      </w:r>
      <w:r w:rsidR="00152E75" w:rsidRPr="00BB2895">
        <w:rPr>
          <w:b/>
          <w:color w:val="auto"/>
        </w:rPr>
        <w:t xml:space="preserve">jer </w:t>
      </w:r>
      <w:r w:rsidR="00153703" w:rsidRPr="00BB2895">
        <w:rPr>
          <w:b/>
          <w:color w:val="auto"/>
        </w:rPr>
        <w:t xml:space="preserve">iz očitovanja i dokumentacije </w:t>
      </w:r>
      <w:r w:rsidR="00135693" w:rsidRPr="00BB2895">
        <w:rPr>
          <w:b/>
          <w:color w:val="auto"/>
        </w:rPr>
        <w:t>ne proizlazi</w:t>
      </w:r>
      <w:r w:rsidR="00527CE5" w:rsidRPr="00BB2895">
        <w:rPr>
          <w:b/>
          <w:color w:val="auto"/>
        </w:rPr>
        <w:t xml:space="preserve"> da </w:t>
      </w:r>
      <w:r w:rsidR="006F74EA" w:rsidRPr="00BB2895">
        <w:rPr>
          <w:b/>
          <w:color w:val="auto"/>
        </w:rPr>
        <w:t xml:space="preserve">je u prijateljskom odnosu s osobom koja je kao ugovorni diplomat raspoređena u </w:t>
      </w:r>
      <w:r w:rsidR="006F74EA" w:rsidRPr="00BB2895">
        <w:rPr>
          <w:b/>
          <w:color w:val="auto"/>
          <w:lang w:eastAsia="hr-HR"/>
        </w:rPr>
        <w:t>Veleposlanstvo Republike Hrvatske u Ruskoj Federaciji</w:t>
      </w:r>
      <w:r w:rsidR="00AA5B2E" w:rsidRPr="00BB2895">
        <w:rPr>
          <w:b/>
          <w:color w:val="auto"/>
          <w:lang w:eastAsia="hr-HR"/>
        </w:rPr>
        <w:t>,</w:t>
      </w:r>
      <w:r w:rsidR="006F74EA" w:rsidRPr="00BB2895">
        <w:rPr>
          <w:b/>
          <w:color w:val="auto"/>
          <w:lang w:eastAsia="hr-HR"/>
        </w:rPr>
        <w:t xml:space="preserve"> niti da je na bilo koji način sudjelovao u postupku raspoređivanja </w:t>
      </w:r>
      <w:r w:rsidR="00AA5B2E" w:rsidRPr="00BB2895">
        <w:rPr>
          <w:b/>
          <w:color w:val="auto"/>
          <w:lang w:eastAsia="hr-HR"/>
        </w:rPr>
        <w:t>iste</w:t>
      </w:r>
      <w:r w:rsidR="006F74EA" w:rsidRPr="00BB2895">
        <w:rPr>
          <w:b/>
          <w:color w:val="auto"/>
          <w:lang w:eastAsia="hr-HR"/>
        </w:rPr>
        <w:t xml:space="preserve"> na navedenu funkciju, </w:t>
      </w:r>
      <w:r w:rsidR="006875F2" w:rsidRPr="00BB2895">
        <w:rPr>
          <w:b/>
          <w:color w:val="auto"/>
          <w:lang w:eastAsia="hr-HR"/>
        </w:rPr>
        <w:t xml:space="preserve">slijedom čega nisu utvrđene okolnosti koje bi upućivale na povredu neke od odredbi ZSSI-a.  </w:t>
      </w:r>
    </w:p>
    <w:p w14:paraId="45C471BE" w14:textId="77777777" w:rsidR="00527CE5" w:rsidRPr="00BB2895" w:rsidRDefault="00527CE5" w:rsidP="00CF20B3">
      <w:pPr>
        <w:spacing w:after="0"/>
        <w:jc w:val="center"/>
        <w:rPr>
          <w:rFonts w:ascii="Times New Roman" w:hAnsi="Times New Roman" w:cs="Times New Roman"/>
          <w:sz w:val="24"/>
          <w:szCs w:val="24"/>
        </w:rPr>
      </w:pPr>
    </w:p>
    <w:p w14:paraId="5DDE223C" w14:textId="75548021" w:rsidR="00357E61" w:rsidRPr="00BB2895" w:rsidRDefault="00357E61" w:rsidP="00CF20B3">
      <w:pPr>
        <w:spacing w:after="0"/>
        <w:jc w:val="center"/>
        <w:rPr>
          <w:rFonts w:ascii="Times New Roman" w:hAnsi="Times New Roman" w:cs="Times New Roman"/>
          <w:sz w:val="24"/>
          <w:szCs w:val="24"/>
        </w:rPr>
      </w:pPr>
      <w:r w:rsidRPr="00BB2895">
        <w:rPr>
          <w:rFonts w:ascii="Times New Roman" w:hAnsi="Times New Roman" w:cs="Times New Roman"/>
          <w:sz w:val="24"/>
          <w:szCs w:val="24"/>
        </w:rPr>
        <w:t>Obrazloženje</w:t>
      </w:r>
    </w:p>
    <w:p w14:paraId="7317DF09" w14:textId="67BB8A92" w:rsidR="00D00425" w:rsidRPr="00BB2895" w:rsidRDefault="00D00425" w:rsidP="00D00425">
      <w:pPr>
        <w:spacing w:after="0"/>
        <w:rPr>
          <w:rFonts w:ascii="Times New Roman" w:hAnsi="Times New Roman" w:cs="Times New Roman"/>
          <w:sz w:val="24"/>
          <w:szCs w:val="24"/>
        </w:rPr>
      </w:pPr>
    </w:p>
    <w:p w14:paraId="706AB286" w14:textId="77777777" w:rsidR="00822397" w:rsidRPr="00BB2895" w:rsidRDefault="00822397" w:rsidP="00822397">
      <w:pPr>
        <w:ind w:firstLine="708"/>
        <w:jc w:val="both"/>
        <w:rPr>
          <w:rFonts w:ascii="Times New Roman" w:hAnsi="Times New Roman" w:cs="Times New Roman"/>
          <w:sz w:val="24"/>
          <w:szCs w:val="24"/>
        </w:rPr>
      </w:pPr>
      <w:r w:rsidRPr="00BB2895">
        <w:rPr>
          <w:rFonts w:ascii="Times New Roman" w:hAnsi="Times New Roman" w:cs="Times New Roman"/>
          <w:sz w:val="24"/>
          <w:szCs w:val="24"/>
        </w:rPr>
        <w:t>U  Povjerenstvu je 27. svibnja 2020. pod brojem 711-U-1967-P-137/20-01-3 zaprimljena neanonimna prijava mogućeg sukoba interesa podnesena protiv dužnosnika Andreja Plenkovića</w:t>
      </w:r>
      <w:r w:rsidRPr="00BB2895">
        <w:rPr>
          <w:rStyle w:val="Naglaeno"/>
          <w:rFonts w:ascii="Times New Roman" w:hAnsi="Times New Roman" w:cs="Times New Roman"/>
          <w:sz w:val="24"/>
          <w:szCs w:val="24"/>
          <w:shd w:val="clear" w:color="auto" w:fill="FFFFFF"/>
        </w:rPr>
        <w:t>,</w:t>
      </w:r>
      <w:r w:rsidRPr="00BB2895">
        <w:rPr>
          <w:rStyle w:val="Naglaeno"/>
          <w:rFonts w:ascii="Times New Roman" w:hAnsi="Times New Roman" w:cs="Times New Roman"/>
          <w:b w:val="0"/>
          <w:sz w:val="24"/>
          <w:szCs w:val="24"/>
          <w:shd w:val="clear" w:color="auto" w:fill="FFFFFF"/>
        </w:rPr>
        <w:t xml:space="preserve"> predsjednika</w:t>
      </w:r>
      <w:r w:rsidRPr="00BB2895">
        <w:rPr>
          <w:rStyle w:val="Naglaeno"/>
          <w:rFonts w:ascii="Times New Roman" w:hAnsi="Times New Roman" w:cs="Times New Roman"/>
          <w:sz w:val="24"/>
          <w:szCs w:val="24"/>
          <w:shd w:val="clear" w:color="auto" w:fill="FFFFFF"/>
        </w:rPr>
        <w:t xml:space="preserve"> </w:t>
      </w:r>
      <w:r w:rsidRPr="00BB2895">
        <w:rPr>
          <w:rStyle w:val="Naglaeno"/>
          <w:rFonts w:ascii="Times New Roman" w:hAnsi="Times New Roman" w:cs="Times New Roman"/>
          <w:b w:val="0"/>
          <w:sz w:val="24"/>
          <w:szCs w:val="24"/>
          <w:shd w:val="clear" w:color="auto" w:fill="FFFFFF"/>
        </w:rPr>
        <w:t>Vlade Republike Hrvatske, povodom koje se vodi</w:t>
      </w:r>
      <w:r w:rsidRPr="00BB2895">
        <w:rPr>
          <w:rStyle w:val="Naglaeno"/>
          <w:rFonts w:ascii="Times New Roman" w:hAnsi="Times New Roman" w:cs="Times New Roman"/>
          <w:sz w:val="24"/>
          <w:szCs w:val="24"/>
          <w:shd w:val="clear" w:color="auto" w:fill="FFFFFF"/>
        </w:rPr>
        <w:t xml:space="preserve"> </w:t>
      </w:r>
      <w:r w:rsidRPr="00BB2895">
        <w:rPr>
          <w:rStyle w:val="Naglaeno"/>
          <w:rFonts w:ascii="Times New Roman" w:hAnsi="Times New Roman" w:cs="Times New Roman"/>
          <w:b w:val="0"/>
          <w:sz w:val="24"/>
          <w:szCs w:val="24"/>
          <w:shd w:val="clear" w:color="auto" w:fill="FFFFFF"/>
        </w:rPr>
        <w:t xml:space="preserve">predmet </w:t>
      </w:r>
      <w:r w:rsidRPr="00BB2895">
        <w:rPr>
          <w:rFonts w:ascii="Times New Roman" w:hAnsi="Times New Roman" w:cs="Times New Roman"/>
          <w:sz w:val="24"/>
          <w:szCs w:val="24"/>
        </w:rPr>
        <w:t xml:space="preserve">P-137/20. </w:t>
      </w:r>
    </w:p>
    <w:p w14:paraId="033E9BF2" w14:textId="627F0BFB"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U prijavi se u bitnome navod</w:t>
      </w:r>
      <w:r w:rsidR="00C77F92">
        <w:rPr>
          <w:rFonts w:ascii="Times New Roman" w:hAnsi="Times New Roman" w:cs="Times New Roman"/>
          <w:sz w:val="24"/>
          <w:szCs w:val="24"/>
          <w:lang w:eastAsia="hr-HR" w:bidi="hr-HR"/>
        </w:rPr>
        <w:t>i</w:t>
      </w:r>
      <w:r w:rsidRPr="00BB2895">
        <w:rPr>
          <w:rFonts w:ascii="Times New Roman" w:hAnsi="Times New Roman" w:cs="Times New Roman"/>
          <w:sz w:val="24"/>
          <w:szCs w:val="24"/>
          <w:lang w:eastAsia="hr-HR" w:bidi="hr-HR"/>
        </w:rPr>
        <w:t xml:space="preserve"> da je dužnosnik Andrej Plenković koristio ovlasti koje ima povodom obnašanja dužnosti </w:t>
      </w:r>
      <w:r w:rsidRPr="00BB2895">
        <w:rPr>
          <w:rStyle w:val="Naglaeno"/>
          <w:rFonts w:ascii="Times New Roman" w:hAnsi="Times New Roman" w:cs="Times New Roman"/>
          <w:b w:val="0"/>
          <w:sz w:val="24"/>
          <w:szCs w:val="24"/>
          <w:shd w:val="clear" w:color="auto" w:fill="FFFFFF"/>
        </w:rPr>
        <w:t xml:space="preserve">predsjednika Vlade Republike Hrvatske kako bi omogućio </w:t>
      </w:r>
      <w:r w:rsidR="00677C53" w:rsidRPr="00677C53">
        <w:rPr>
          <w:rFonts w:ascii="Times New Roman" w:hAnsi="Times New Roman" w:cs="Times New Roman"/>
          <w:sz w:val="24"/>
          <w:szCs w:val="24"/>
          <w:highlight w:val="black"/>
          <w:lang w:val="en-US" w:bidi="en-US"/>
        </w:rPr>
        <w:t>……………</w:t>
      </w:r>
      <w:r w:rsidRPr="00BB2895">
        <w:rPr>
          <w:rFonts w:ascii="Times New Roman" w:hAnsi="Times New Roman" w:cs="Times New Roman"/>
          <w:sz w:val="24"/>
          <w:szCs w:val="24"/>
          <w:lang w:eastAsia="hr-HR" w:bidi="hr-HR"/>
        </w:rPr>
        <w:t xml:space="preserve"> da se zaposli u državnoj službi na mjestu diplomatske savjetnice u Veleposlanstvu Republike Hrvatske u Moskvi, suprotno odgovarajućim odredbama Zakona o državnim službenicima </w:t>
      </w:r>
      <w:r w:rsidRPr="00BB2895">
        <w:rPr>
          <w:rFonts w:ascii="Times New Roman" w:hAnsi="Times New Roman" w:cs="Times New Roman"/>
          <w:bCs/>
          <w:iCs/>
          <w:sz w:val="24"/>
          <w:szCs w:val="24"/>
          <w:lang w:eastAsia="hr-HR" w:bidi="hr-HR"/>
        </w:rPr>
        <w:t>(„Narodne novine“,</w:t>
      </w:r>
      <w:r w:rsidRPr="00BB2895">
        <w:rPr>
          <w:rFonts w:ascii="Times New Roman" w:hAnsi="Times New Roman" w:cs="Times New Roman"/>
          <w:sz w:val="24"/>
          <w:szCs w:val="24"/>
          <w:lang w:eastAsia="hr-HR" w:bidi="hr-HR"/>
        </w:rPr>
        <w:t xml:space="preserve"> broj 92/0.5, 140/05., 142/06., 77/07., 107/07., 27/08., 34/11., 49/11., 150/11., 34/12., 49/12., 37/13., 38/13., 01/15., 138/15. i 61/17..) te suprotno odgovarajućim odredbama Zakona o vanjskim poslovima </w:t>
      </w:r>
      <w:r w:rsidRPr="00BB2895">
        <w:rPr>
          <w:rFonts w:ascii="Times New Roman" w:hAnsi="Times New Roman" w:cs="Times New Roman"/>
          <w:bCs/>
          <w:iCs/>
          <w:sz w:val="24"/>
          <w:szCs w:val="24"/>
          <w:lang w:eastAsia="hr-HR" w:bidi="hr-HR"/>
        </w:rPr>
        <w:t>(„Narodne novine“,</w:t>
      </w:r>
      <w:r w:rsidRPr="00BB2895">
        <w:rPr>
          <w:rFonts w:ascii="Times New Roman" w:hAnsi="Times New Roman" w:cs="Times New Roman"/>
          <w:sz w:val="24"/>
          <w:szCs w:val="24"/>
          <w:lang w:eastAsia="hr-HR" w:bidi="hr-HR"/>
        </w:rPr>
        <w:t xml:space="preserve"> broj 48/96., 72/13. i 127/13.). </w:t>
      </w:r>
    </w:p>
    <w:p w14:paraId="57F563D5" w14:textId="3D2450AF"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lastRenderedPageBreak/>
        <w:t>Navodi se da je navedena osoba njegova bliska prijateljica te da je njihovo prijateljstvo nastalo u razdoblju kada je dužnosnik u obnašanju dužnosti državnog tajnika u Ministarstvu vanjskih poslova i europskih integracija poduzimao službene radnje u</w:t>
      </w:r>
      <w:r w:rsidRPr="00BB2895">
        <w:rPr>
          <w:rFonts w:ascii="Times New Roman" w:hAnsi="Times New Roman" w:cs="Times New Roman"/>
          <w:bCs/>
          <w:iCs/>
          <w:sz w:val="24"/>
          <w:szCs w:val="24"/>
          <w:lang w:eastAsia="hr-HR" w:bidi="hr-HR"/>
        </w:rPr>
        <w:t xml:space="preserve"> </w:t>
      </w:r>
      <w:proofErr w:type="spellStart"/>
      <w:r w:rsidRPr="00BB2895">
        <w:rPr>
          <w:rFonts w:ascii="Times New Roman" w:hAnsi="Times New Roman" w:cs="Times New Roman"/>
          <w:bCs/>
          <w:iCs/>
          <w:sz w:val="24"/>
          <w:szCs w:val="24"/>
          <w:lang w:val="en-US" w:bidi="en-US"/>
        </w:rPr>
        <w:t>Bruxellesu</w:t>
      </w:r>
      <w:proofErr w:type="spellEnd"/>
      <w:r w:rsidRPr="00BB2895">
        <w:rPr>
          <w:rFonts w:ascii="Times New Roman" w:hAnsi="Times New Roman" w:cs="Times New Roman"/>
          <w:sz w:val="24"/>
          <w:szCs w:val="24"/>
          <w:lang w:eastAsia="hr-HR" w:bidi="hr-HR"/>
        </w:rPr>
        <w:t xml:space="preserve">, a </w:t>
      </w:r>
      <w:r w:rsidR="00677C53" w:rsidRPr="00677C53">
        <w:rPr>
          <w:rFonts w:ascii="Times New Roman" w:hAnsi="Times New Roman" w:cs="Times New Roman"/>
          <w:sz w:val="24"/>
          <w:szCs w:val="24"/>
          <w:highlight w:val="black"/>
          <w:lang w:eastAsia="hr-HR" w:bidi="hr-HR"/>
        </w:rPr>
        <w:t>…………</w:t>
      </w:r>
      <w:r w:rsidRPr="00BB2895">
        <w:rPr>
          <w:rFonts w:ascii="Times New Roman" w:hAnsi="Times New Roman" w:cs="Times New Roman"/>
          <w:sz w:val="24"/>
          <w:szCs w:val="24"/>
          <w:lang w:eastAsia="hr-HR" w:bidi="hr-HR"/>
        </w:rPr>
        <w:t xml:space="preserve"> je bila studentica na instituciji </w:t>
      </w:r>
      <w:r w:rsidRPr="00BB2895">
        <w:rPr>
          <w:rFonts w:ascii="Times New Roman" w:hAnsi="Times New Roman" w:cs="Times New Roman"/>
          <w:bCs/>
          <w:iCs/>
          <w:sz w:val="24"/>
          <w:szCs w:val="24"/>
          <w:lang w:eastAsia="hr-HR" w:bidi="hr-HR"/>
        </w:rPr>
        <w:t xml:space="preserve">United Business </w:t>
      </w:r>
      <w:r w:rsidRPr="00BB2895">
        <w:rPr>
          <w:rFonts w:ascii="Times New Roman" w:hAnsi="Times New Roman" w:cs="Times New Roman"/>
          <w:bCs/>
          <w:iCs/>
          <w:sz w:val="24"/>
          <w:szCs w:val="24"/>
          <w:lang w:val="en-US" w:bidi="en-US"/>
        </w:rPr>
        <w:t xml:space="preserve">Institutes </w:t>
      </w:r>
      <w:r w:rsidRPr="00BB2895">
        <w:rPr>
          <w:rFonts w:ascii="Times New Roman" w:hAnsi="Times New Roman" w:cs="Times New Roman"/>
          <w:bCs/>
          <w:iCs/>
          <w:sz w:val="24"/>
          <w:szCs w:val="24"/>
          <w:lang w:eastAsia="hr-HR" w:bidi="hr-HR"/>
        </w:rPr>
        <w:t xml:space="preserve">u </w:t>
      </w:r>
      <w:proofErr w:type="spellStart"/>
      <w:r w:rsidRPr="00BB2895">
        <w:rPr>
          <w:rFonts w:ascii="Times New Roman" w:hAnsi="Times New Roman" w:cs="Times New Roman"/>
          <w:bCs/>
          <w:iCs/>
          <w:sz w:val="24"/>
          <w:szCs w:val="24"/>
          <w:lang w:val="en-US" w:bidi="en-US"/>
        </w:rPr>
        <w:t>Bruxellesu</w:t>
      </w:r>
      <w:proofErr w:type="spellEnd"/>
      <w:r w:rsidRPr="00BB2895">
        <w:rPr>
          <w:rFonts w:ascii="Times New Roman" w:hAnsi="Times New Roman" w:cs="Times New Roman"/>
          <w:bCs/>
          <w:iCs/>
          <w:sz w:val="24"/>
          <w:szCs w:val="24"/>
          <w:lang w:val="en-US" w:bidi="en-US"/>
        </w:rPr>
        <w:t xml:space="preserve">. </w:t>
      </w:r>
      <w:proofErr w:type="spellStart"/>
      <w:r w:rsidRPr="00BB2895">
        <w:rPr>
          <w:rFonts w:ascii="Times New Roman" w:hAnsi="Times New Roman" w:cs="Times New Roman"/>
          <w:bCs/>
          <w:iCs/>
          <w:sz w:val="24"/>
          <w:szCs w:val="24"/>
          <w:lang w:val="en-US" w:bidi="en-US"/>
        </w:rPr>
        <w:t>Također</w:t>
      </w:r>
      <w:proofErr w:type="spellEnd"/>
      <w:r w:rsidRPr="00BB2895">
        <w:rPr>
          <w:rFonts w:ascii="Times New Roman" w:hAnsi="Times New Roman" w:cs="Times New Roman"/>
          <w:bCs/>
          <w:iCs/>
          <w:sz w:val="24"/>
          <w:szCs w:val="24"/>
          <w:lang w:val="en-US" w:bidi="en-US"/>
        </w:rPr>
        <w:t xml:space="preserve"> se </w:t>
      </w:r>
      <w:proofErr w:type="spellStart"/>
      <w:r w:rsidRPr="00BB2895">
        <w:rPr>
          <w:rFonts w:ascii="Times New Roman" w:hAnsi="Times New Roman" w:cs="Times New Roman"/>
          <w:bCs/>
          <w:iCs/>
          <w:sz w:val="24"/>
          <w:szCs w:val="24"/>
          <w:lang w:val="en-US" w:bidi="en-US"/>
        </w:rPr>
        <w:t>navodi</w:t>
      </w:r>
      <w:proofErr w:type="spellEnd"/>
      <w:r w:rsidRPr="00BB2895">
        <w:rPr>
          <w:rFonts w:ascii="Times New Roman" w:hAnsi="Times New Roman" w:cs="Times New Roman"/>
          <w:bCs/>
          <w:iCs/>
          <w:sz w:val="24"/>
          <w:szCs w:val="24"/>
          <w:lang w:val="en-US" w:bidi="en-US"/>
        </w:rPr>
        <w:t xml:space="preserve"> da je </w:t>
      </w:r>
      <w:r w:rsidRPr="00BB2895">
        <w:rPr>
          <w:rFonts w:ascii="Times New Roman" w:hAnsi="Times New Roman" w:cs="Times New Roman"/>
          <w:sz w:val="24"/>
          <w:szCs w:val="24"/>
          <w:lang w:eastAsia="hr-HR" w:bidi="hr-HR"/>
        </w:rPr>
        <w:t xml:space="preserve">po nalogu dužnosnice Marije Pejčinović Burić, tadašnje ministrice vanjskih i europskih poslova, navedena postala državna službenica bez provedbe postupka prijema u službu u zakonom propisanim postupku za radno mjesto za koje je propisano radno iskustvo u trajanju od najmanje deset godina, pri čemu se ističe da ista osoba nije ispunjavala uvjet znanja ruskog jezika.  </w:t>
      </w:r>
    </w:p>
    <w:p w14:paraId="1A4F17D4" w14:textId="77777777" w:rsidR="0046088D" w:rsidRPr="00BB2895" w:rsidRDefault="00822397" w:rsidP="0046088D">
      <w:pPr>
        <w:ind w:firstLine="708"/>
        <w:jc w:val="both"/>
        <w:rPr>
          <w:rFonts w:ascii="Times New Roman" w:hAnsi="Times New Roman" w:cs="Times New Roman"/>
          <w:bCs/>
          <w:iCs/>
          <w:sz w:val="24"/>
          <w:szCs w:val="24"/>
          <w:lang w:eastAsia="hr-HR" w:bidi="hr-HR"/>
        </w:rPr>
      </w:pPr>
      <w:r w:rsidRPr="00BB2895">
        <w:rPr>
          <w:rFonts w:ascii="Times New Roman" w:hAnsi="Times New Roman" w:cs="Times New Roman"/>
          <w:sz w:val="24"/>
          <w:szCs w:val="24"/>
          <w:lang w:eastAsia="hr-HR" w:bidi="hr-HR"/>
        </w:rPr>
        <w:t xml:space="preserve">Nadalje se navodi da je za to radno mjesto 10. ožujka 2017. bio raspisan Iskaz interesa, kojim je bilo izričito navedeno da </w:t>
      </w:r>
      <w:r w:rsidRPr="00BB2895">
        <w:rPr>
          <w:rFonts w:ascii="Times New Roman" w:hAnsi="Times New Roman" w:cs="Times New Roman"/>
          <w:bCs/>
          <w:iCs/>
          <w:sz w:val="24"/>
          <w:szCs w:val="24"/>
          <w:lang w:eastAsia="hr-HR" w:bidi="hr-HR"/>
        </w:rPr>
        <w:t>interes za radno mjesto mogu iskazati djelatnici Ministarstva vanjskih i europskih poslova koji ispunjavaju uvjete iz Zakona o vanjskim poslovima i Pravilnika o unutarnjem redu Ministarstva vanjskih i europskih poslova, kao i</w:t>
      </w:r>
      <w:r w:rsidRPr="00BB2895">
        <w:rPr>
          <w:rFonts w:ascii="Times New Roman" w:hAnsi="Times New Roman" w:cs="Times New Roman"/>
          <w:sz w:val="24"/>
          <w:szCs w:val="24"/>
          <w:lang w:eastAsia="hr-HR" w:bidi="hr-HR"/>
        </w:rPr>
        <w:t xml:space="preserve"> da će se </w:t>
      </w:r>
      <w:r w:rsidRPr="00BB2895">
        <w:rPr>
          <w:rFonts w:ascii="Times New Roman" w:hAnsi="Times New Roman" w:cs="Times New Roman"/>
          <w:bCs/>
          <w:iCs/>
          <w:sz w:val="24"/>
          <w:szCs w:val="24"/>
          <w:lang w:eastAsia="hr-HR" w:bidi="hr-HR"/>
        </w:rPr>
        <w:t xml:space="preserve">obavijest o izvršenom izboru objaviti putem internetskih stranica Ministarstva vanjskih i europskih poslova. </w:t>
      </w:r>
      <w:r w:rsidRPr="00BB2895">
        <w:rPr>
          <w:rFonts w:ascii="Times New Roman" w:hAnsi="Times New Roman" w:cs="Times New Roman"/>
          <w:sz w:val="24"/>
          <w:szCs w:val="24"/>
          <w:lang w:eastAsia="hr-HR" w:bidi="hr-HR"/>
        </w:rPr>
        <w:t xml:space="preserve">U tablici priloženoj uz dokument Iskaz interesa, dva radna mjesta u Moskvi bila su navedena pod rednim brojem 49, a bilo je izričito naznačeno </w:t>
      </w:r>
      <w:r w:rsidRPr="00BB2895">
        <w:rPr>
          <w:rFonts w:ascii="Times New Roman" w:hAnsi="Times New Roman" w:cs="Times New Roman"/>
          <w:bCs/>
          <w:iCs/>
          <w:sz w:val="24"/>
          <w:szCs w:val="24"/>
          <w:lang w:eastAsia="hr-HR" w:bidi="hr-HR"/>
        </w:rPr>
        <w:t xml:space="preserve">obvezno znanje engleskog i ruskog jezika. </w:t>
      </w:r>
    </w:p>
    <w:p w14:paraId="671BF785" w14:textId="77777777"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bCs/>
          <w:iCs/>
          <w:sz w:val="24"/>
          <w:szCs w:val="24"/>
          <w:lang w:eastAsia="hr-HR" w:bidi="hr-HR"/>
        </w:rPr>
        <w:t>Podnositelj naglašava da je o</w:t>
      </w:r>
      <w:r w:rsidRPr="00BB2895">
        <w:rPr>
          <w:rFonts w:ascii="Times New Roman" w:hAnsi="Times New Roman" w:cs="Times New Roman"/>
          <w:sz w:val="24"/>
          <w:szCs w:val="24"/>
          <w:lang w:eastAsia="hr-HR" w:bidi="hr-HR"/>
        </w:rPr>
        <w:t xml:space="preserve">bavijest o izboru kandidata po pozivu za Iskaz interesa objavljena 3. svibnja 2017. te je uz nju priložen i popis </w:t>
      </w:r>
      <w:r w:rsidRPr="00BB2895">
        <w:rPr>
          <w:rFonts w:ascii="Times New Roman" w:hAnsi="Times New Roman" w:cs="Times New Roman"/>
          <w:bCs/>
          <w:iCs/>
          <w:sz w:val="24"/>
          <w:szCs w:val="24"/>
          <w:lang w:eastAsia="hr-HR" w:bidi="hr-HR"/>
        </w:rPr>
        <w:t>odabranih kandidata</w:t>
      </w:r>
      <w:r w:rsidRPr="00BB2895">
        <w:rPr>
          <w:rFonts w:ascii="Times New Roman" w:hAnsi="Times New Roman" w:cs="Times New Roman"/>
          <w:sz w:val="24"/>
          <w:szCs w:val="24"/>
          <w:lang w:eastAsia="hr-HR" w:bidi="hr-HR"/>
        </w:rPr>
        <w:t xml:space="preserve"> (26 osoba na traženih 70 radnih mjesta) te da je u toj Obavijesti istaknuta napomena da </w:t>
      </w:r>
      <w:r w:rsidRPr="00BB2895">
        <w:rPr>
          <w:rFonts w:ascii="Times New Roman" w:hAnsi="Times New Roman" w:cs="Times New Roman"/>
          <w:bCs/>
          <w:iCs/>
          <w:sz w:val="24"/>
          <w:szCs w:val="24"/>
          <w:lang w:eastAsia="hr-HR" w:bidi="hr-HR"/>
        </w:rPr>
        <w:t xml:space="preserve">za radna mjesta koja nisu navedena kandidati nisu odabrani, </w:t>
      </w:r>
      <w:r w:rsidRPr="00BB2895">
        <w:rPr>
          <w:rFonts w:ascii="Times New Roman" w:hAnsi="Times New Roman" w:cs="Times New Roman"/>
          <w:sz w:val="24"/>
          <w:szCs w:val="24"/>
          <w:lang w:eastAsia="hr-HR" w:bidi="hr-HR"/>
        </w:rPr>
        <w:t xml:space="preserve">što se odnosilo i na redni broj 49, kao i da Ministarstvo vanjskih i europskih poslova za 2017. nije objavilo u zakonu određenu potrebu zapošljavanja na određeno vrijeme ugovornih državnih službenika. </w:t>
      </w:r>
    </w:p>
    <w:p w14:paraId="2D6AC8A1" w14:textId="5EBB12DD"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Navodi se da je dužnosnica Marija Pejčinović Burić, suprotno članku 36. stavku 2. Zakona o vanjskim poslovima, donijela odluku od 12. srpnja 2017. kojom je </w:t>
      </w:r>
      <w:r w:rsidR="00677C53" w:rsidRPr="00677C53">
        <w:rPr>
          <w:rFonts w:ascii="Times New Roman" w:hAnsi="Times New Roman" w:cs="Times New Roman"/>
          <w:sz w:val="24"/>
          <w:szCs w:val="24"/>
          <w:highlight w:val="black"/>
          <w:lang w:eastAsia="hr-HR" w:bidi="hr-HR"/>
        </w:rPr>
        <w:t>…………..</w:t>
      </w:r>
      <w:r w:rsidRPr="00BB2895">
        <w:rPr>
          <w:rFonts w:ascii="Times New Roman" w:hAnsi="Times New Roman" w:cs="Times New Roman"/>
          <w:sz w:val="24"/>
          <w:szCs w:val="24"/>
          <w:lang w:eastAsia="hr-HR" w:bidi="hr-HR"/>
        </w:rPr>
        <w:t xml:space="preserve"> primljena u državnu službu bez provedbe zakonom propisanoga javnog natječaja i suprotno propisanim uvjetima iz Iskaza interesa te je navedenog dana, suprotno članku 61. stavku 5. Zakona o državnim službenicima, sklopljen četverogodišnji ugovor temeljem kojeg je ista stupila u službu u visokom diplomatskom zvanju nakon samo 3 radna dana. </w:t>
      </w:r>
    </w:p>
    <w:p w14:paraId="7E981255" w14:textId="77777777"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Navodi se i da je prilikom navedenog zapošljavanja u državnu službu došlo i do kršenja odredbe članka 13. stavka 1. podstavka 8. Zakona o sigurnosnim provjerama, kojim je izričito propisano da se </w:t>
      </w:r>
      <w:r w:rsidRPr="00BB2895">
        <w:rPr>
          <w:rFonts w:ascii="Times New Roman" w:hAnsi="Times New Roman" w:cs="Times New Roman"/>
          <w:bCs/>
          <w:iCs/>
          <w:sz w:val="24"/>
          <w:szCs w:val="24"/>
          <w:lang w:eastAsia="hr-HR" w:bidi="hr-HR"/>
        </w:rPr>
        <w:t>temeljna sigurnosna provjera provodi za zaposlenike diplomatskih i konzularnih predstavništava Republike Hrvatske,</w:t>
      </w:r>
      <w:r w:rsidRPr="00BB2895">
        <w:rPr>
          <w:rFonts w:ascii="Times New Roman" w:hAnsi="Times New Roman" w:cs="Times New Roman"/>
          <w:sz w:val="24"/>
          <w:szCs w:val="24"/>
          <w:lang w:eastAsia="hr-HR" w:bidi="hr-HR"/>
        </w:rPr>
        <w:t xml:space="preserve"> odnosno da se provjera provodi za osobe koje su već prije započinjanja te provjere u statusu državnih službenika.</w:t>
      </w:r>
      <w:r w:rsidR="0046088D" w:rsidRPr="00BB2895">
        <w:rPr>
          <w:rFonts w:ascii="Times New Roman" w:hAnsi="Times New Roman" w:cs="Times New Roman"/>
          <w:sz w:val="24"/>
          <w:szCs w:val="24"/>
          <w:lang w:eastAsia="hr-HR" w:bidi="hr-HR"/>
        </w:rPr>
        <w:t xml:space="preserve"> </w:t>
      </w:r>
    </w:p>
    <w:p w14:paraId="2BB98BA9" w14:textId="038EEF18"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U prijavi se napominje da se u zapisniku Komisije za provedbu postupka izbora kandidata od</w:t>
      </w:r>
      <w:r w:rsidRPr="00BB2895">
        <w:rPr>
          <w:rFonts w:ascii="Times New Roman" w:hAnsi="Times New Roman" w:cs="Times New Roman"/>
          <w:bCs/>
          <w:iCs/>
          <w:sz w:val="24"/>
          <w:szCs w:val="24"/>
          <w:lang w:eastAsia="hr-HR" w:bidi="hr-HR"/>
        </w:rPr>
        <w:t xml:space="preserve"> svibnja 2017. navodi da je tadašnji ministar </w:t>
      </w:r>
      <w:proofErr w:type="spellStart"/>
      <w:r w:rsidRPr="00BB2895">
        <w:rPr>
          <w:rFonts w:ascii="Times New Roman" w:hAnsi="Times New Roman" w:cs="Times New Roman"/>
          <w:bCs/>
          <w:iCs/>
          <w:sz w:val="24"/>
          <w:szCs w:val="24"/>
          <w:lang w:val="en-US" w:bidi="en-US"/>
        </w:rPr>
        <w:t>Davor</w:t>
      </w:r>
      <w:proofErr w:type="spellEnd"/>
      <w:r w:rsidRPr="00BB2895">
        <w:rPr>
          <w:rFonts w:ascii="Times New Roman" w:hAnsi="Times New Roman" w:cs="Times New Roman"/>
          <w:bCs/>
          <w:iCs/>
          <w:sz w:val="24"/>
          <w:szCs w:val="24"/>
          <w:lang w:val="en-US" w:bidi="en-US"/>
        </w:rPr>
        <w:t xml:space="preserve"> </w:t>
      </w:r>
      <w:r w:rsidRPr="00BB2895">
        <w:rPr>
          <w:rFonts w:ascii="Times New Roman" w:hAnsi="Times New Roman" w:cs="Times New Roman"/>
          <w:bCs/>
          <w:iCs/>
          <w:sz w:val="24"/>
          <w:szCs w:val="24"/>
          <w:lang w:eastAsia="hr-HR" w:bidi="hr-HR"/>
        </w:rPr>
        <w:t xml:space="preserve">Ivo </w:t>
      </w:r>
      <w:proofErr w:type="spellStart"/>
      <w:r w:rsidRPr="00BB2895">
        <w:rPr>
          <w:rFonts w:ascii="Times New Roman" w:hAnsi="Times New Roman" w:cs="Times New Roman"/>
          <w:bCs/>
          <w:iCs/>
          <w:sz w:val="24"/>
          <w:szCs w:val="24"/>
          <w:lang w:val="en-US" w:bidi="en-US"/>
        </w:rPr>
        <w:t>Stier</w:t>
      </w:r>
      <w:proofErr w:type="spellEnd"/>
      <w:r w:rsidRPr="00BB2895">
        <w:rPr>
          <w:rFonts w:ascii="Times New Roman" w:hAnsi="Times New Roman" w:cs="Times New Roman"/>
          <w:bCs/>
          <w:iCs/>
          <w:sz w:val="24"/>
          <w:szCs w:val="24"/>
          <w:lang w:val="en-US" w:bidi="en-US"/>
        </w:rPr>
        <w:t xml:space="preserve"> bio </w:t>
      </w:r>
      <w:r w:rsidRPr="00BB2895">
        <w:rPr>
          <w:rFonts w:ascii="Times New Roman" w:hAnsi="Times New Roman" w:cs="Times New Roman"/>
          <w:bCs/>
          <w:iCs/>
          <w:sz w:val="24"/>
          <w:szCs w:val="24"/>
          <w:lang w:eastAsia="hr-HR" w:bidi="hr-HR"/>
        </w:rPr>
        <w:t>upoznat s prijedlogom Komisije</w:t>
      </w:r>
      <w:r w:rsidRPr="00BB2895">
        <w:rPr>
          <w:rFonts w:ascii="Times New Roman" w:hAnsi="Times New Roman" w:cs="Times New Roman"/>
          <w:sz w:val="24"/>
          <w:szCs w:val="24"/>
          <w:lang w:eastAsia="hr-HR" w:bidi="hr-HR"/>
        </w:rPr>
        <w:t xml:space="preserve"> da se z</w:t>
      </w:r>
      <w:r w:rsidRPr="00BB2895">
        <w:rPr>
          <w:rFonts w:ascii="Times New Roman" w:hAnsi="Times New Roman" w:cs="Times New Roman"/>
          <w:bCs/>
          <w:iCs/>
          <w:sz w:val="24"/>
          <w:szCs w:val="24"/>
          <w:lang w:eastAsia="hr-HR" w:bidi="hr-HR"/>
        </w:rPr>
        <w:t>a radno mjesto broj 49 (2 izvršitelja) u Veleposlanstvu Republike Hrvatske u Ruskoj Federaciji nitko ne odabere</w:t>
      </w:r>
      <w:r w:rsidR="004677F9" w:rsidRPr="00BB2895">
        <w:rPr>
          <w:rFonts w:ascii="Times New Roman" w:hAnsi="Times New Roman" w:cs="Times New Roman"/>
          <w:sz w:val="24"/>
          <w:szCs w:val="24"/>
          <w:lang w:eastAsia="hr-HR" w:bidi="hr-HR"/>
        </w:rPr>
        <w:t xml:space="preserve">, iako su se </w:t>
      </w:r>
      <w:r w:rsidRPr="00BB2895">
        <w:rPr>
          <w:rFonts w:ascii="Times New Roman" w:hAnsi="Times New Roman" w:cs="Times New Roman"/>
          <w:sz w:val="24"/>
          <w:szCs w:val="24"/>
          <w:lang w:eastAsia="hr-HR" w:bidi="hr-HR"/>
        </w:rPr>
        <w:t xml:space="preserve">za to </w:t>
      </w:r>
      <w:r w:rsidR="004677F9" w:rsidRPr="00BB2895">
        <w:rPr>
          <w:rFonts w:ascii="Times New Roman" w:hAnsi="Times New Roman" w:cs="Times New Roman"/>
          <w:sz w:val="24"/>
          <w:szCs w:val="24"/>
          <w:lang w:eastAsia="hr-HR" w:bidi="hr-HR"/>
        </w:rPr>
        <w:t xml:space="preserve">radno </w:t>
      </w:r>
      <w:r w:rsidRPr="00BB2895">
        <w:rPr>
          <w:rFonts w:ascii="Times New Roman" w:hAnsi="Times New Roman" w:cs="Times New Roman"/>
          <w:sz w:val="24"/>
          <w:szCs w:val="24"/>
          <w:lang w:eastAsia="hr-HR" w:bidi="hr-HR"/>
        </w:rPr>
        <w:t xml:space="preserve">mjesto </w:t>
      </w:r>
      <w:r w:rsidRPr="00BB2895">
        <w:rPr>
          <w:rFonts w:ascii="Times New Roman" w:hAnsi="Times New Roman" w:cs="Times New Roman"/>
          <w:bCs/>
          <w:iCs/>
          <w:sz w:val="24"/>
          <w:szCs w:val="24"/>
          <w:lang w:eastAsia="hr-HR" w:bidi="hr-HR"/>
        </w:rPr>
        <w:t>prijavila 2 kandidata</w:t>
      </w:r>
      <w:r w:rsidR="004677F9" w:rsidRPr="00BB2895">
        <w:rPr>
          <w:rFonts w:ascii="Times New Roman" w:hAnsi="Times New Roman" w:cs="Times New Roman"/>
          <w:bCs/>
          <w:iCs/>
          <w:sz w:val="24"/>
          <w:szCs w:val="24"/>
          <w:lang w:eastAsia="hr-HR" w:bidi="hr-HR"/>
        </w:rPr>
        <w:t xml:space="preserve"> te da je u istome </w:t>
      </w:r>
      <w:r w:rsidR="004677F9" w:rsidRPr="00BB2895">
        <w:rPr>
          <w:rFonts w:ascii="Times New Roman" w:hAnsi="Times New Roman" w:cs="Times New Roman"/>
          <w:sz w:val="24"/>
          <w:szCs w:val="24"/>
          <w:lang w:eastAsia="hr-HR" w:bidi="hr-HR"/>
        </w:rPr>
        <w:t xml:space="preserve">navedeno kako će se </w:t>
      </w:r>
      <w:r w:rsidR="004677F9" w:rsidRPr="00BB2895">
        <w:rPr>
          <w:rFonts w:ascii="Times New Roman" w:hAnsi="Times New Roman" w:cs="Times New Roman"/>
          <w:bCs/>
          <w:iCs/>
          <w:sz w:val="24"/>
          <w:szCs w:val="24"/>
          <w:lang w:eastAsia="hr-HR" w:bidi="hr-HR"/>
        </w:rPr>
        <w:t xml:space="preserve">poziv ponoviti ili da će se mjesta popuniti odlukom ministra. </w:t>
      </w:r>
      <w:r w:rsidRPr="00BB2895">
        <w:rPr>
          <w:rFonts w:ascii="Times New Roman" w:hAnsi="Times New Roman" w:cs="Times New Roman"/>
          <w:bCs/>
          <w:iCs/>
          <w:sz w:val="24"/>
          <w:szCs w:val="24"/>
          <w:lang w:eastAsia="hr-HR" w:bidi="hr-HR"/>
        </w:rPr>
        <w:t xml:space="preserve">Podnositelj ukazuje </w:t>
      </w:r>
      <w:r w:rsidRPr="00BB2895">
        <w:rPr>
          <w:rFonts w:ascii="Times New Roman" w:hAnsi="Times New Roman" w:cs="Times New Roman"/>
          <w:sz w:val="24"/>
          <w:szCs w:val="24"/>
          <w:lang w:eastAsia="hr-HR" w:bidi="hr-HR"/>
        </w:rPr>
        <w:t xml:space="preserve">da je ministar </w:t>
      </w:r>
      <w:proofErr w:type="spellStart"/>
      <w:r w:rsidRPr="00BB2895">
        <w:rPr>
          <w:rFonts w:ascii="Times New Roman" w:hAnsi="Times New Roman" w:cs="Times New Roman"/>
          <w:sz w:val="24"/>
          <w:szCs w:val="24"/>
          <w:lang w:val="en-US" w:bidi="en-US"/>
        </w:rPr>
        <w:t>Davor</w:t>
      </w:r>
      <w:proofErr w:type="spellEnd"/>
      <w:r w:rsidRPr="00BB2895">
        <w:rPr>
          <w:rFonts w:ascii="Times New Roman" w:hAnsi="Times New Roman" w:cs="Times New Roman"/>
          <w:sz w:val="24"/>
          <w:szCs w:val="24"/>
          <w:lang w:val="en-US" w:bidi="en-US"/>
        </w:rPr>
        <w:t xml:space="preserve"> </w:t>
      </w:r>
      <w:r w:rsidRPr="00BB2895">
        <w:rPr>
          <w:rFonts w:ascii="Times New Roman" w:hAnsi="Times New Roman" w:cs="Times New Roman"/>
          <w:sz w:val="24"/>
          <w:szCs w:val="24"/>
          <w:lang w:eastAsia="hr-HR" w:bidi="hr-HR"/>
        </w:rPr>
        <w:t xml:space="preserve">Ivo </w:t>
      </w:r>
      <w:proofErr w:type="spellStart"/>
      <w:r w:rsidRPr="00BB2895">
        <w:rPr>
          <w:rFonts w:ascii="Times New Roman" w:hAnsi="Times New Roman" w:cs="Times New Roman"/>
          <w:sz w:val="24"/>
          <w:szCs w:val="24"/>
          <w:lang w:val="en-US" w:bidi="en-US"/>
        </w:rPr>
        <w:t>Stier</w:t>
      </w:r>
      <w:proofErr w:type="spellEnd"/>
      <w:r w:rsidRPr="00BB2895">
        <w:rPr>
          <w:rFonts w:ascii="Times New Roman" w:hAnsi="Times New Roman" w:cs="Times New Roman"/>
          <w:sz w:val="24"/>
          <w:szCs w:val="24"/>
          <w:lang w:val="en-US" w:bidi="en-US"/>
        </w:rPr>
        <w:t xml:space="preserve"> </w:t>
      </w:r>
      <w:r w:rsidRPr="00BB2895">
        <w:rPr>
          <w:rFonts w:ascii="Times New Roman" w:hAnsi="Times New Roman" w:cs="Times New Roman"/>
          <w:sz w:val="24"/>
          <w:szCs w:val="24"/>
          <w:lang w:eastAsia="hr-HR" w:bidi="hr-HR"/>
        </w:rPr>
        <w:t>odstu</w:t>
      </w:r>
      <w:r w:rsidR="004677F9" w:rsidRPr="00BB2895">
        <w:rPr>
          <w:rFonts w:ascii="Times New Roman" w:hAnsi="Times New Roman" w:cs="Times New Roman"/>
          <w:sz w:val="24"/>
          <w:szCs w:val="24"/>
          <w:lang w:eastAsia="hr-HR" w:bidi="hr-HR"/>
        </w:rPr>
        <w:t xml:space="preserve">pio s dužnosti 12. </w:t>
      </w:r>
      <w:r w:rsidR="004677F9" w:rsidRPr="00BB2895">
        <w:rPr>
          <w:rFonts w:ascii="Times New Roman" w:hAnsi="Times New Roman" w:cs="Times New Roman"/>
          <w:sz w:val="24"/>
          <w:szCs w:val="24"/>
          <w:lang w:eastAsia="hr-HR" w:bidi="hr-HR"/>
        </w:rPr>
        <w:lastRenderedPageBreak/>
        <w:t>lipnja 2017.</w:t>
      </w:r>
      <w:r w:rsidRPr="00BB2895">
        <w:rPr>
          <w:rFonts w:ascii="Times New Roman" w:hAnsi="Times New Roman" w:cs="Times New Roman"/>
          <w:sz w:val="24"/>
          <w:szCs w:val="24"/>
          <w:lang w:eastAsia="hr-HR" w:bidi="hr-HR"/>
        </w:rPr>
        <w:t xml:space="preserve"> bez da je donio odluku o popunjavanju dva radna mjesta u Moskvi, dok je ministrica Marija Pejčinović Burić stupila na dužnost 20. lipnja 2017., te je potom vrlo brzo potpisala odluku o primitku </w:t>
      </w:r>
      <w:r w:rsidR="00677C53" w:rsidRPr="00677C53">
        <w:rPr>
          <w:rFonts w:ascii="Times New Roman" w:hAnsi="Times New Roman" w:cs="Times New Roman"/>
          <w:sz w:val="24"/>
          <w:szCs w:val="24"/>
          <w:highlight w:val="black"/>
          <w:lang w:eastAsia="hr-HR" w:bidi="hr-HR"/>
        </w:rPr>
        <w:t>………….</w:t>
      </w:r>
      <w:r w:rsidRPr="00BB2895">
        <w:rPr>
          <w:rFonts w:ascii="Times New Roman" w:hAnsi="Times New Roman" w:cs="Times New Roman"/>
          <w:sz w:val="24"/>
          <w:szCs w:val="24"/>
          <w:lang w:eastAsia="hr-HR" w:bidi="hr-HR"/>
        </w:rPr>
        <w:t xml:space="preserve"> u državnu službu na određeno vrijeme. </w:t>
      </w:r>
      <w:r w:rsidRPr="00BB2895">
        <w:rPr>
          <w:rFonts w:ascii="Times New Roman" w:hAnsi="Times New Roman" w:cs="Times New Roman"/>
          <w:sz w:val="24"/>
          <w:szCs w:val="24"/>
          <w:lang w:eastAsia="hr-HR" w:bidi="hr-HR"/>
        </w:rPr>
        <w:tab/>
      </w:r>
    </w:p>
    <w:p w14:paraId="74249966" w14:textId="77777777"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Podnositelj se poziva na odredbu članka 133. stavka 1. Uredbe o unutarnjem ustrojstvu</w:t>
      </w:r>
      <w:r w:rsidRPr="00BB2895">
        <w:rPr>
          <w:rFonts w:ascii="Times New Roman" w:hAnsi="Times New Roman" w:cs="Times New Roman"/>
          <w:sz w:val="24"/>
          <w:szCs w:val="24"/>
          <w:lang w:eastAsia="hr-HR"/>
        </w:rPr>
        <w:t xml:space="preserve"> Ministarstva vanjskih i europskih poslova</w:t>
      </w:r>
      <w:r w:rsidRPr="00BB2895">
        <w:rPr>
          <w:rFonts w:ascii="Times New Roman" w:hAnsi="Times New Roman" w:cs="Times New Roman"/>
          <w:sz w:val="24"/>
          <w:szCs w:val="24"/>
          <w:lang w:eastAsia="hr-HR" w:bidi="hr-HR"/>
        </w:rPr>
        <w:t xml:space="preserve"> kojom je propisano da za ugovorno diplomatsko osoblje nije obvezan natječaj za prijam u službu vanjskih poslova, ako osobe ispunjavaju uvjete za obavljanje određenih poslova, u skladu s Pravilnikom o unutarnjem redu.     </w:t>
      </w:r>
    </w:p>
    <w:p w14:paraId="1EC432CF" w14:textId="3B30A5C5" w:rsidR="0046088D" w:rsidRPr="00BB2895" w:rsidRDefault="00822397"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Zaključno se navodi da su na internetu objavljene fotografije s predstavljanja knjige </w:t>
      </w:r>
      <w:r w:rsidR="00D25851" w:rsidRPr="00BB2895">
        <w:rPr>
          <w:rFonts w:ascii="Times New Roman" w:hAnsi="Times New Roman" w:cs="Times New Roman"/>
          <w:sz w:val="24"/>
          <w:szCs w:val="24"/>
          <w:lang w:eastAsia="hr-HR" w:bidi="hr-HR"/>
        </w:rPr>
        <w:t>zaposlene službenice</w:t>
      </w:r>
      <w:r w:rsidRPr="00BB2895">
        <w:rPr>
          <w:rFonts w:ascii="Times New Roman" w:hAnsi="Times New Roman" w:cs="Times New Roman"/>
          <w:sz w:val="24"/>
          <w:szCs w:val="24"/>
          <w:lang w:eastAsia="hr-HR" w:bidi="hr-HR"/>
        </w:rPr>
        <w:t xml:space="preserve"> na kojoj je bio nazočan dužnosnik Andrej Plenković</w:t>
      </w:r>
      <w:r w:rsidR="00D25851" w:rsidRPr="00BB2895">
        <w:rPr>
          <w:rFonts w:ascii="Times New Roman" w:hAnsi="Times New Roman" w:cs="Times New Roman"/>
          <w:sz w:val="24"/>
          <w:szCs w:val="24"/>
          <w:lang w:eastAsia="hr-HR" w:bidi="hr-HR"/>
        </w:rPr>
        <w:t>, a</w:t>
      </w:r>
      <w:r w:rsidRPr="00BB2895">
        <w:rPr>
          <w:rFonts w:ascii="Times New Roman" w:hAnsi="Times New Roman" w:cs="Times New Roman"/>
          <w:sz w:val="24"/>
          <w:szCs w:val="24"/>
          <w:lang w:eastAsia="hr-HR" w:bidi="hr-HR"/>
        </w:rPr>
        <w:t xml:space="preserve"> da je </w:t>
      </w:r>
      <w:r w:rsidR="00D25851" w:rsidRPr="00BB2895">
        <w:rPr>
          <w:rFonts w:ascii="Times New Roman" w:hAnsi="Times New Roman" w:cs="Times New Roman"/>
          <w:sz w:val="24"/>
          <w:szCs w:val="24"/>
          <w:lang w:eastAsia="hr-HR" w:bidi="hr-HR"/>
        </w:rPr>
        <w:t xml:space="preserve">upravo </w:t>
      </w:r>
      <w:r w:rsidRPr="00BB2895">
        <w:rPr>
          <w:rFonts w:ascii="Times New Roman" w:hAnsi="Times New Roman" w:cs="Times New Roman"/>
          <w:sz w:val="24"/>
          <w:szCs w:val="24"/>
          <w:lang w:eastAsia="hr-HR" w:bidi="hr-HR"/>
        </w:rPr>
        <w:t xml:space="preserve">navedeni dužnosnik izdao neformalni naputak </w:t>
      </w:r>
      <w:r w:rsidR="00D25851" w:rsidRPr="00BB2895">
        <w:rPr>
          <w:rFonts w:ascii="Times New Roman" w:hAnsi="Times New Roman" w:cs="Times New Roman"/>
          <w:sz w:val="24"/>
          <w:szCs w:val="24"/>
          <w:lang w:eastAsia="hr-HR" w:bidi="hr-HR"/>
        </w:rPr>
        <w:t xml:space="preserve">ministrici vanjskih i europskih poslova </w:t>
      </w:r>
      <w:r w:rsidRPr="00BB2895">
        <w:rPr>
          <w:rFonts w:ascii="Times New Roman" w:hAnsi="Times New Roman" w:cs="Times New Roman"/>
          <w:sz w:val="24"/>
          <w:szCs w:val="24"/>
          <w:lang w:eastAsia="hr-HR" w:bidi="hr-HR"/>
        </w:rPr>
        <w:t>za njezino zapošljavanje u državnu službu.</w:t>
      </w:r>
      <w:r w:rsidR="0046088D" w:rsidRPr="00BB2895">
        <w:rPr>
          <w:rFonts w:ascii="Times New Roman" w:hAnsi="Times New Roman" w:cs="Times New Roman"/>
          <w:sz w:val="24"/>
          <w:szCs w:val="24"/>
          <w:lang w:eastAsia="hr-HR" w:bidi="hr-HR"/>
        </w:rPr>
        <w:t xml:space="preserve"> </w:t>
      </w:r>
    </w:p>
    <w:p w14:paraId="09790053" w14:textId="77777777" w:rsidR="0046088D" w:rsidRPr="00BB2895" w:rsidRDefault="004677F9"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rPr>
        <w:t>Č</w:t>
      </w:r>
      <w:r w:rsidR="00BF6EC7" w:rsidRPr="00BB2895">
        <w:rPr>
          <w:rFonts w:ascii="Times New Roman" w:hAnsi="Times New Roman" w:cs="Times New Roman"/>
          <w:sz w:val="24"/>
          <w:szCs w:val="24"/>
        </w:rPr>
        <w:t xml:space="preserve">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4599D70" w14:textId="77777777" w:rsidR="0046088D" w:rsidRPr="00BB2895" w:rsidRDefault="002E4642"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rPr>
        <w:t xml:space="preserve">Člankom 3. stavkom 1. podstavkom </w:t>
      </w:r>
      <w:r w:rsidR="004677F9" w:rsidRPr="00BB2895">
        <w:rPr>
          <w:rFonts w:ascii="Times New Roman" w:hAnsi="Times New Roman" w:cs="Times New Roman"/>
          <w:sz w:val="24"/>
          <w:szCs w:val="24"/>
        </w:rPr>
        <w:t>4</w:t>
      </w:r>
      <w:r w:rsidRPr="00BB2895">
        <w:rPr>
          <w:rFonts w:ascii="Times New Roman" w:hAnsi="Times New Roman" w:cs="Times New Roman"/>
          <w:sz w:val="24"/>
          <w:szCs w:val="24"/>
        </w:rPr>
        <w:t xml:space="preserve">. ZSSI-a propisano je </w:t>
      </w:r>
      <w:r w:rsidR="002F58F6" w:rsidRPr="00BB2895">
        <w:rPr>
          <w:rFonts w:ascii="Times New Roman" w:hAnsi="Times New Roman" w:cs="Times New Roman"/>
          <w:sz w:val="24"/>
          <w:szCs w:val="24"/>
        </w:rPr>
        <w:t xml:space="preserve">da su </w:t>
      </w:r>
      <w:r w:rsidR="004677F9" w:rsidRPr="00BB2895">
        <w:rPr>
          <w:rFonts w:ascii="Times New Roman" w:hAnsi="Times New Roman" w:cs="Times New Roman"/>
          <w:sz w:val="24"/>
          <w:szCs w:val="24"/>
          <w:shd w:val="clear" w:color="auto" w:fill="FFFFFF"/>
        </w:rPr>
        <w:t xml:space="preserve">predsjednik i članovi Vlade Republike Hrvatske </w:t>
      </w:r>
      <w:r w:rsidR="002F58F6" w:rsidRPr="00BB2895">
        <w:rPr>
          <w:rFonts w:ascii="Times New Roman" w:eastAsia="Calibri" w:hAnsi="Times New Roman" w:cs="Times New Roman"/>
          <w:sz w:val="24"/>
          <w:szCs w:val="24"/>
        </w:rPr>
        <w:t xml:space="preserve">dužnosnici u smislu navedenog Zakona, stoga </w:t>
      </w:r>
      <w:r w:rsidR="006C3FC6" w:rsidRPr="00BB2895">
        <w:rPr>
          <w:rFonts w:ascii="Times New Roman" w:eastAsia="Calibri" w:hAnsi="Times New Roman" w:cs="Times New Roman"/>
          <w:sz w:val="24"/>
          <w:szCs w:val="24"/>
        </w:rPr>
        <w:t>je</w:t>
      </w:r>
      <w:r w:rsidR="002F58F6" w:rsidRPr="00BB2895">
        <w:rPr>
          <w:rFonts w:ascii="Times New Roman" w:eastAsia="Calibri" w:hAnsi="Times New Roman" w:cs="Times New Roman"/>
          <w:sz w:val="24"/>
          <w:szCs w:val="24"/>
        </w:rPr>
        <w:t xml:space="preserve"> dužnosnik </w:t>
      </w:r>
      <w:r w:rsidR="004677F9" w:rsidRPr="00BB2895">
        <w:rPr>
          <w:rFonts w:ascii="Times New Roman" w:eastAsia="Calibri" w:hAnsi="Times New Roman" w:cs="Times New Roman"/>
          <w:sz w:val="24"/>
          <w:szCs w:val="24"/>
        </w:rPr>
        <w:t>Andrej Plenković</w:t>
      </w:r>
      <w:r w:rsidR="002F58F6" w:rsidRPr="00BB2895">
        <w:rPr>
          <w:rFonts w:ascii="Times New Roman" w:eastAsia="Calibri" w:hAnsi="Times New Roman" w:cs="Times New Roman"/>
          <w:sz w:val="24"/>
          <w:szCs w:val="24"/>
        </w:rPr>
        <w:t xml:space="preserve"> </w:t>
      </w:r>
      <w:r w:rsidRPr="00BB2895">
        <w:rPr>
          <w:rFonts w:ascii="Times New Roman" w:hAnsi="Times New Roman" w:cs="Times New Roman"/>
          <w:sz w:val="24"/>
          <w:szCs w:val="24"/>
        </w:rPr>
        <w:t xml:space="preserve">povodom obnašanja dužnosti </w:t>
      </w:r>
      <w:r w:rsidR="004677F9" w:rsidRPr="00BB2895">
        <w:rPr>
          <w:rFonts w:ascii="Times New Roman" w:hAnsi="Times New Roman" w:cs="Times New Roman"/>
          <w:sz w:val="24"/>
          <w:szCs w:val="24"/>
        </w:rPr>
        <w:t>predsjednika Vlade Republike Hrvatske</w:t>
      </w:r>
      <w:r w:rsidR="00943F34" w:rsidRPr="00BB2895">
        <w:rPr>
          <w:rFonts w:ascii="Times New Roman" w:hAnsi="Times New Roman" w:cs="Times New Roman"/>
          <w:sz w:val="24"/>
          <w:szCs w:val="24"/>
          <w:shd w:val="clear" w:color="auto" w:fill="FFFFFF"/>
        </w:rPr>
        <w:t xml:space="preserve"> </w:t>
      </w:r>
      <w:r w:rsidR="0058134F" w:rsidRPr="00BB2895">
        <w:rPr>
          <w:rFonts w:ascii="Times New Roman" w:hAnsi="Times New Roman" w:cs="Times New Roman"/>
          <w:sz w:val="24"/>
          <w:szCs w:val="24"/>
        </w:rPr>
        <w:t>o</w:t>
      </w:r>
      <w:r w:rsidRPr="00BB2895">
        <w:rPr>
          <w:rFonts w:ascii="Times New Roman" w:hAnsi="Times New Roman" w:cs="Times New Roman"/>
          <w:sz w:val="24"/>
          <w:szCs w:val="24"/>
        </w:rPr>
        <w:t>bvez</w:t>
      </w:r>
      <w:r w:rsidR="006C3FC6" w:rsidRPr="00BB2895">
        <w:rPr>
          <w:rFonts w:ascii="Times New Roman" w:hAnsi="Times New Roman" w:cs="Times New Roman"/>
          <w:sz w:val="24"/>
          <w:szCs w:val="24"/>
        </w:rPr>
        <w:t>an</w:t>
      </w:r>
      <w:r w:rsidR="006379A6" w:rsidRPr="00BB2895">
        <w:rPr>
          <w:rFonts w:ascii="Times New Roman" w:hAnsi="Times New Roman" w:cs="Times New Roman"/>
          <w:sz w:val="24"/>
          <w:szCs w:val="24"/>
        </w:rPr>
        <w:t xml:space="preserve"> </w:t>
      </w:r>
      <w:r w:rsidRPr="00BB2895">
        <w:rPr>
          <w:rFonts w:ascii="Times New Roman" w:hAnsi="Times New Roman" w:cs="Times New Roman"/>
          <w:sz w:val="24"/>
          <w:szCs w:val="24"/>
        </w:rPr>
        <w:t>postupati sukladno odredbama ZSSI-a.</w:t>
      </w:r>
      <w:r w:rsidR="0046088D" w:rsidRPr="00BB2895">
        <w:rPr>
          <w:rFonts w:ascii="Times New Roman" w:hAnsi="Times New Roman" w:cs="Times New Roman"/>
          <w:sz w:val="24"/>
          <w:szCs w:val="24"/>
        </w:rPr>
        <w:t xml:space="preserve"> </w:t>
      </w:r>
    </w:p>
    <w:p w14:paraId="5DF58361" w14:textId="594850F8" w:rsidR="0046088D" w:rsidRPr="00BB2895" w:rsidRDefault="00771171"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lang w:eastAsia="hr-HR" w:bidi="hr-HR"/>
        </w:rPr>
        <w:t xml:space="preserve">Povjerenstvo je u svrhu </w:t>
      </w:r>
      <w:r w:rsidR="004677F9" w:rsidRPr="00BB2895">
        <w:rPr>
          <w:rFonts w:ascii="Times New Roman" w:hAnsi="Times New Roman" w:cs="Times New Roman"/>
          <w:sz w:val="24"/>
          <w:szCs w:val="24"/>
          <w:lang w:eastAsia="hr-HR" w:bidi="hr-HR"/>
        </w:rPr>
        <w:t xml:space="preserve">ocjene vjerodostojnosti i osnovanosti navoda prijave </w:t>
      </w:r>
      <w:r w:rsidR="00BF46AB" w:rsidRPr="00BB2895">
        <w:rPr>
          <w:rFonts w:ascii="Times New Roman" w:hAnsi="Times New Roman" w:cs="Times New Roman"/>
          <w:sz w:val="24"/>
          <w:szCs w:val="24"/>
          <w:lang w:eastAsia="hr-HR" w:bidi="hr-HR"/>
        </w:rPr>
        <w:t>dopisom</w:t>
      </w:r>
      <w:r w:rsidR="004677F9" w:rsidRPr="00BB2895">
        <w:rPr>
          <w:rFonts w:ascii="Times New Roman" w:hAnsi="Times New Roman" w:cs="Times New Roman"/>
          <w:sz w:val="24"/>
          <w:szCs w:val="24"/>
          <w:lang w:eastAsia="hr-HR" w:bidi="hr-HR"/>
        </w:rPr>
        <w:t xml:space="preserve"> </w:t>
      </w:r>
      <w:r w:rsidR="004677F9" w:rsidRPr="00BB2895">
        <w:rPr>
          <w:rFonts w:ascii="Times New Roman" w:hAnsi="Times New Roman" w:cs="Times New Roman"/>
          <w:sz w:val="24"/>
          <w:szCs w:val="24"/>
          <w:lang w:eastAsia="hr-HR"/>
        </w:rPr>
        <w:t xml:space="preserve">Broj: 711-I-1170-P-137/20-03-17 od 1. rujna 2020. zatražilo očitovanje od Ministarstva vanjskih i europskih poslova na okolnosti </w:t>
      </w:r>
      <w:r w:rsidR="004677F9" w:rsidRPr="00BB2895">
        <w:rPr>
          <w:rFonts w:ascii="Times New Roman" w:hAnsi="Times New Roman" w:cs="Times New Roman"/>
          <w:sz w:val="24"/>
          <w:szCs w:val="24"/>
        </w:rPr>
        <w:t xml:space="preserve">tko je i na temelju kojih kriterija 2017. donio odluku kojom je </w:t>
      </w:r>
      <w:r w:rsidR="00677C53" w:rsidRPr="00677C53">
        <w:rPr>
          <w:rFonts w:ascii="Times New Roman" w:hAnsi="Times New Roman" w:cs="Times New Roman"/>
          <w:sz w:val="24"/>
          <w:szCs w:val="24"/>
          <w:highlight w:val="black"/>
        </w:rPr>
        <w:t>………………</w:t>
      </w:r>
      <w:r w:rsidR="004677F9" w:rsidRPr="00677C53">
        <w:rPr>
          <w:rFonts w:ascii="Times New Roman" w:hAnsi="Times New Roman" w:cs="Times New Roman"/>
          <w:sz w:val="24"/>
          <w:szCs w:val="24"/>
          <w:highlight w:val="black"/>
        </w:rPr>
        <w:t>,</w:t>
      </w:r>
      <w:r w:rsidR="004677F9" w:rsidRPr="00BB2895">
        <w:rPr>
          <w:rFonts w:ascii="Times New Roman" w:hAnsi="Times New Roman" w:cs="Times New Roman"/>
          <w:sz w:val="24"/>
          <w:szCs w:val="24"/>
        </w:rPr>
        <w:t xml:space="preserve"> kao ugovorni diplomat, raspoređena na radno mjesto diplomatski savjetnik u Veleposlanstvu Republike Hrvatske u Ruskoj Federaciji, je li ta odluka donesena samostalno ili po nečijem nalogu, je li se </w:t>
      </w:r>
      <w:r w:rsidR="00677C53" w:rsidRPr="00677C53">
        <w:rPr>
          <w:rFonts w:ascii="Times New Roman" w:hAnsi="Times New Roman" w:cs="Times New Roman"/>
          <w:sz w:val="24"/>
          <w:szCs w:val="24"/>
          <w:highlight w:val="black"/>
        </w:rPr>
        <w:t>………….</w:t>
      </w:r>
      <w:r w:rsidR="004677F9" w:rsidRPr="00BB2895">
        <w:rPr>
          <w:rFonts w:ascii="Times New Roman" w:hAnsi="Times New Roman" w:cs="Times New Roman"/>
          <w:sz w:val="24"/>
          <w:szCs w:val="24"/>
        </w:rPr>
        <w:t xml:space="preserve"> obraćala nadležnim službama Ministarstva vanjskih i europskih poslova sa molbom da ju se rasporedi u neko diplomatsko predstavništvo RH u inozemstvu i koju je dokumentaciju prilagala te koji su bili propisani uvjeti za navedeno radno mjesto. </w:t>
      </w:r>
    </w:p>
    <w:p w14:paraId="2C07F17F" w14:textId="0BA11FF5" w:rsidR="0046088D" w:rsidRPr="00BB2895" w:rsidRDefault="004677F9"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rPr>
        <w:t>Nadalje, Ministarstvo je istim dopisom pozvano očitovati se je li se provodila sigurnosna provjera</w:t>
      </w:r>
      <w:r w:rsidRPr="00677C53">
        <w:rPr>
          <w:rFonts w:ascii="Times New Roman" w:hAnsi="Times New Roman" w:cs="Times New Roman"/>
          <w:sz w:val="24"/>
          <w:szCs w:val="24"/>
        </w:rPr>
        <w:t xml:space="preserve"> </w:t>
      </w:r>
      <w:r w:rsidR="00677C53" w:rsidRPr="00677C53">
        <w:rPr>
          <w:rFonts w:ascii="Times New Roman" w:hAnsi="Times New Roman" w:cs="Times New Roman"/>
          <w:sz w:val="24"/>
          <w:szCs w:val="24"/>
          <w:highlight w:val="black"/>
        </w:rPr>
        <w:t>……………</w:t>
      </w:r>
      <w:r w:rsidRPr="00BB2895">
        <w:rPr>
          <w:rFonts w:ascii="Times New Roman" w:hAnsi="Times New Roman" w:cs="Times New Roman"/>
          <w:sz w:val="24"/>
          <w:szCs w:val="24"/>
        </w:rPr>
        <w:t xml:space="preserve"> prije odlaska na mandat u Rusku Federaciju te je li se sigurnosna provjera provodi prije svakog takvog odlaska u situaciji kada se radi o osobi koja nije zaposlenik Ministarstva vanjskih i europskih poslova, a upućuje se kao diplomatski savjetnik u inozemstvo, jesu li državni službenici Ministarstva vanjskih i europskih poslova iskazivali interes za tim radnim mjestom u Veleposlanstvu Republike Hrvatske u Ruskoj Federaciji te kako je odlučeno povodom njihova iskazanog interesa, odnosno je li uobičajena praksa da se ugovorni diplomati raspoređuju u diplomatsku misiju ili konzularni ured i koliko je bilo takvih slučajeva u 2017. </w:t>
      </w:r>
    </w:p>
    <w:p w14:paraId="07CE9EC5" w14:textId="77777777" w:rsidR="0046088D" w:rsidRPr="00BB2895" w:rsidRDefault="004677F9"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rPr>
        <w:lastRenderedPageBreak/>
        <w:t xml:space="preserve">Ministarstvo je pozvano dostaviti dokumentaciju koja se odnosi na raspoređivanje navedenog ugovornog diplomata u Rusku Federaciju, što obuhvaća zahtjev i dokumente priložene uz zahtjev, odluku o rasporedu te akt kojim su propisani uvjeti za radno mjesto diplomatski savjetnik u stranoj zemlji. </w:t>
      </w:r>
    </w:p>
    <w:p w14:paraId="6F45DDAC" w14:textId="56F7B2E8" w:rsidR="0046088D" w:rsidRPr="00BB2895" w:rsidRDefault="0046088D"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rPr>
        <w:t xml:space="preserve">Ministarstvo vanjskih i europskih poslova očitovalo se dopisom, KLASA: 080-01/20-03/103, URBROJ: 521-GT-01-02-20-2 od 25. rujna 2020., </w:t>
      </w:r>
      <w:r w:rsidR="00DD4935" w:rsidRPr="00BB2895">
        <w:rPr>
          <w:rFonts w:ascii="Times New Roman" w:hAnsi="Times New Roman" w:cs="Times New Roman"/>
          <w:sz w:val="24"/>
          <w:szCs w:val="24"/>
          <w:lang w:eastAsia="hr-HR"/>
        </w:rPr>
        <w:t xml:space="preserve">koji je potpisao </w:t>
      </w:r>
      <w:r w:rsidR="00AF64E1" w:rsidRPr="00BB2895">
        <w:rPr>
          <w:rFonts w:ascii="Times New Roman" w:hAnsi="Times New Roman" w:cs="Times New Roman"/>
          <w:sz w:val="24"/>
          <w:szCs w:val="24"/>
          <w:lang w:eastAsia="hr-HR"/>
        </w:rPr>
        <w:t>ministar</w:t>
      </w:r>
      <w:r w:rsidR="00DD4935" w:rsidRPr="00BB2895">
        <w:rPr>
          <w:rFonts w:ascii="Times New Roman" w:hAnsi="Times New Roman" w:cs="Times New Roman"/>
          <w:sz w:val="24"/>
          <w:szCs w:val="24"/>
          <w:lang w:eastAsia="hr-HR"/>
        </w:rPr>
        <w:t xml:space="preserve"> Gordan Grlić-Radman, </w:t>
      </w:r>
      <w:r w:rsidRPr="00BB2895">
        <w:rPr>
          <w:rFonts w:ascii="Times New Roman" w:hAnsi="Times New Roman" w:cs="Times New Roman"/>
          <w:sz w:val="24"/>
          <w:szCs w:val="24"/>
          <w:lang w:eastAsia="hr-HR"/>
        </w:rPr>
        <w:t xml:space="preserve">u kojem se navodi da </w:t>
      </w:r>
      <w:r w:rsidRPr="00BB2895">
        <w:rPr>
          <w:rFonts w:ascii="Times New Roman" w:hAnsi="Times New Roman" w:cs="Times New Roman"/>
          <w:sz w:val="24"/>
          <w:szCs w:val="24"/>
          <w:lang w:eastAsia="hr-HR" w:bidi="hr-HR"/>
        </w:rPr>
        <w:t xml:space="preserve">Ministarstvo vanjskih i europskih poslova, nevezano za povremene natječaje za prijam u službu, kontinuirano zaprima upite i zamolbe osoba koje su zainteresirane za rad u službi vanjskih poslova Republike Hrvatske. Uz prethodnu suglasnost svakog od tih pojedinaca, osobni podaci (životopis, potvrde o školovanju, radno iskustvo) pohranjuju su u bazama podataka Ministarstva. </w:t>
      </w:r>
    </w:p>
    <w:p w14:paraId="2CBA9F24" w14:textId="77777777" w:rsidR="0046088D" w:rsidRPr="00BB2895" w:rsidRDefault="0046088D"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U dopisu se ističe da Ministarstvo po potrebi, sukladno važećim propisima, te osobe angažira na određenim poslovima, uključujući i raspored u svojstvu ugovornog diplomata, što je u skladu s odredbom članka 36. stavak 1. i 2. Zakona o vanjskim poslovima („Narodne novine“, broj 48/96., 72/13., 127/13., 39/18. i 98/19.), koja propisuje kako se iznimno, po odluci ministra, u diplomatsku misiju ili konzularni ured mogu rasporediti ugovorni diplomati, pod uvjetom da se na isto mjesto ne može rasporediti profesionalni diplomat te da je u 2017. u službi vanjskih poslova bilo angažirano devet ugovornih diplomata. </w:t>
      </w:r>
    </w:p>
    <w:p w14:paraId="0173E0F9" w14:textId="77777777" w:rsidR="0046088D" w:rsidRPr="00BB2895" w:rsidRDefault="0046088D"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U odnosu na konkretni slučaj, navodi se da je Ministarstvo 8. svibnja 2017. od nadležnog tijela zatražilo te 4. srpnja 2017. zaprimilo rezultate sigurnosne provjere I. stupnja, uz napomenu da se sigurnosna provjera provodi za svaku osobu koja se raspoređuje na rad u diplomatsku misiju ili konzularni ured, bez obzira radi li se o profesionalnom ili ugovornom diplomatu, odnosno administrativno-tehničkom djelatniku.  Navodi se da </w:t>
      </w:r>
      <w:r w:rsidRPr="00BB2895">
        <w:rPr>
          <w:rFonts w:ascii="Times New Roman" w:hAnsi="Times New Roman" w:cs="Times New Roman"/>
          <w:sz w:val="24"/>
          <w:szCs w:val="24"/>
          <w:lang w:eastAsia="hr-HR"/>
        </w:rPr>
        <w:t>Ministarstvo vanjskih i europskih poslova ne</w:t>
      </w:r>
      <w:r w:rsidRPr="00BB2895">
        <w:rPr>
          <w:rFonts w:ascii="Times New Roman" w:hAnsi="Times New Roman" w:cs="Times New Roman"/>
          <w:sz w:val="24"/>
          <w:szCs w:val="24"/>
          <w:lang w:eastAsia="hr-HR" w:bidi="hr-HR"/>
        </w:rPr>
        <w:t xml:space="preserve"> raspolaže podacima da bi tadašnji čelnik tijela odluku o angažiranju ugovornog diplomata donio na temelju nečijeg naloga. </w:t>
      </w:r>
    </w:p>
    <w:p w14:paraId="61309A1C" w14:textId="77777777" w:rsidR="0046088D" w:rsidRPr="00BB2895" w:rsidRDefault="0046088D" w:rsidP="0046088D">
      <w:pPr>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Također se pojašnjava da su se na iskaz interesa za radno mjesto u Veleposlanstvu Republike Hrvatske u Ruskoj Federaciji javila dva djelatnika Ministarstva vanjskih i europskih poslova, ali da Komisija za provedbu postupka izbora kandidata nije odabrala kandidata za to radno mjesto, pri čemu se iznosi da su navedeni službenici, sukladno svojem iskustvu, raspoređeni na radna mjesta u drugim diplomatskim misijama za čiju je popunu postojala potreba. </w:t>
      </w:r>
    </w:p>
    <w:p w14:paraId="1CB0CD19" w14:textId="0D1794A5" w:rsidR="0046088D" w:rsidRPr="00BB2895" w:rsidRDefault="0046088D" w:rsidP="0046088D">
      <w:pPr>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Očitovanju Ministarstva vanjskih i europskih poslova prileže Poziv za iskazivanje interesa od 10. ožujka 2017., koji je donio dužnosnik Davor Ivo </w:t>
      </w:r>
      <w:proofErr w:type="spellStart"/>
      <w:r w:rsidRPr="00BB2895">
        <w:rPr>
          <w:rFonts w:ascii="Times New Roman" w:hAnsi="Times New Roman" w:cs="Times New Roman"/>
          <w:sz w:val="24"/>
          <w:szCs w:val="24"/>
          <w:lang w:eastAsia="hr-HR"/>
        </w:rPr>
        <w:t>Stier</w:t>
      </w:r>
      <w:proofErr w:type="spellEnd"/>
      <w:r w:rsidRPr="00BB2895">
        <w:rPr>
          <w:rFonts w:ascii="Times New Roman" w:hAnsi="Times New Roman" w:cs="Times New Roman"/>
          <w:sz w:val="24"/>
          <w:szCs w:val="24"/>
          <w:lang w:eastAsia="hr-HR"/>
        </w:rPr>
        <w:t>, potpredsjednik Vlade i ministar vanjskih i europskih poslova, u kojem je od točkom 49. navedeno Veleposlanstvo RH u Ruskoj Federaciji, dva profesionalna diplomata, politički, gospodarski i drugi diplomatski poslovi, obavezno znanje engleskog i ruskog jezika, Pravilnik Ministarstva o unutarnjem redu od 12. veljače 2014., kojim se u članku 37. određuje da je ugovorni diplomat osoba u radnom odnosu na određeno vrijeme u službi vanjskih poslova sa završenim preddiplomskim i diplomskim sveučilišnim studijem ili specijalističkim stručnim studijem, postavljen u diplomatsko zvanje, raspoređen u diplomatsku misiju i</w:t>
      </w:r>
      <w:r w:rsidR="00AF64E1" w:rsidRPr="00BB2895">
        <w:rPr>
          <w:rFonts w:ascii="Times New Roman" w:hAnsi="Times New Roman" w:cs="Times New Roman"/>
          <w:sz w:val="24"/>
          <w:szCs w:val="24"/>
          <w:lang w:eastAsia="hr-HR"/>
        </w:rPr>
        <w:t>l</w:t>
      </w:r>
      <w:r w:rsidRPr="00BB2895">
        <w:rPr>
          <w:rFonts w:ascii="Times New Roman" w:hAnsi="Times New Roman" w:cs="Times New Roman"/>
          <w:sz w:val="24"/>
          <w:szCs w:val="24"/>
          <w:lang w:eastAsia="hr-HR"/>
        </w:rPr>
        <w:t xml:space="preserve">i konzularni ured, koji je utvrdila </w:t>
      </w:r>
      <w:r w:rsidR="00AF64E1" w:rsidRPr="00BB2895">
        <w:rPr>
          <w:rFonts w:ascii="Times New Roman" w:hAnsi="Times New Roman" w:cs="Times New Roman"/>
          <w:sz w:val="24"/>
          <w:szCs w:val="24"/>
          <w:lang w:eastAsia="hr-HR"/>
        </w:rPr>
        <w:lastRenderedPageBreak/>
        <w:t>ministrica</w:t>
      </w:r>
      <w:r w:rsidRPr="00BB2895">
        <w:rPr>
          <w:rFonts w:ascii="Times New Roman" w:hAnsi="Times New Roman" w:cs="Times New Roman"/>
          <w:sz w:val="24"/>
          <w:szCs w:val="24"/>
          <w:lang w:eastAsia="hr-HR"/>
        </w:rPr>
        <w:t xml:space="preserve"> Vesna Pusić, Z</w:t>
      </w:r>
      <w:r w:rsidRPr="00BB2895">
        <w:rPr>
          <w:rFonts w:ascii="Times New Roman" w:hAnsi="Times New Roman" w:cs="Times New Roman"/>
          <w:sz w:val="24"/>
          <w:szCs w:val="24"/>
          <w:lang w:eastAsia="hr-HR" w:bidi="hr-HR"/>
        </w:rPr>
        <w:t>apisnik Komisije za provedbu postupka izbora kandidata po pozivu za Iskaz interesa od 3</w:t>
      </w:r>
      <w:r w:rsidRPr="00BB2895">
        <w:rPr>
          <w:rFonts w:ascii="Times New Roman" w:hAnsi="Times New Roman" w:cs="Times New Roman"/>
          <w:sz w:val="24"/>
          <w:szCs w:val="24"/>
          <w:lang w:eastAsia="hr-HR"/>
        </w:rPr>
        <w:t>0. ožujka 2017., u kojem</w:t>
      </w:r>
      <w:r w:rsidRPr="00BB2895">
        <w:rPr>
          <w:rFonts w:ascii="Times New Roman" w:hAnsi="Times New Roman" w:cs="Times New Roman"/>
          <w:b/>
          <w:sz w:val="24"/>
          <w:szCs w:val="24"/>
          <w:lang w:eastAsia="hr-HR"/>
        </w:rPr>
        <w:t xml:space="preserve"> </w:t>
      </w:r>
      <w:r w:rsidRPr="00BB2895">
        <w:rPr>
          <w:rFonts w:ascii="Times New Roman" w:hAnsi="Times New Roman" w:cs="Times New Roman"/>
          <w:sz w:val="24"/>
          <w:szCs w:val="24"/>
          <w:lang w:eastAsia="hr-HR"/>
        </w:rPr>
        <w:t>se navodi da</w:t>
      </w:r>
      <w:r w:rsidRPr="00BB2895">
        <w:rPr>
          <w:rFonts w:ascii="Times New Roman" w:hAnsi="Times New Roman" w:cs="Times New Roman"/>
          <w:b/>
          <w:sz w:val="24"/>
          <w:szCs w:val="24"/>
          <w:lang w:eastAsia="hr-HR"/>
        </w:rPr>
        <w:t xml:space="preserve"> </w:t>
      </w:r>
      <w:r w:rsidRPr="00BB2895">
        <w:rPr>
          <w:rFonts w:ascii="Times New Roman" w:hAnsi="Times New Roman" w:cs="Times New Roman"/>
          <w:sz w:val="24"/>
          <w:szCs w:val="24"/>
          <w:lang w:eastAsia="hr-HR"/>
        </w:rPr>
        <w:t>su se za ovo radno mjesto prijavile dvije osobe, ali da nitko nije odabran, Izvješće o pripremama za rad u Veleposlanstvu RH u Ruskoj</w:t>
      </w:r>
      <w:r w:rsidR="0033184D" w:rsidRPr="00BB2895">
        <w:rPr>
          <w:rFonts w:ascii="Times New Roman" w:hAnsi="Times New Roman" w:cs="Times New Roman"/>
          <w:sz w:val="24"/>
          <w:szCs w:val="24"/>
          <w:lang w:eastAsia="hr-HR"/>
        </w:rPr>
        <w:t xml:space="preserve"> Federaciji od 16. lipnja 2017., </w:t>
      </w:r>
      <w:r w:rsidRPr="00BB2895">
        <w:rPr>
          <w:rFonts w:ascii="Times New Roman" w:hAnsi="Times New Roman" w:cs="Times New Roman"/>
          <w:sz w:val="24"/>
          <w:szCs w:val="24"/>
          <w:lang w:eastAsia="hr-HR"/>
        </w:rPr>
        <w:t xml:space="preserve">sastavljeno od </w:t>
      </w:r>
      <w:r w:rsidR="00677C53" w:rsidRPr="00677C53">
        <w:rPr>
          <w:rFonts w:ascii="Times New Roman" w:hAnsi="Times New Roman" w:cs="Times New Roman"/>
          <w:sz w:val="24"/>
          <w:szCs w:val="24"/>
          <w:highlight w:val="black"/>
          <w:lang w:eastAsia="hr-HR"/>
        </w:rPr>
        <w:t>………….</w:t>
      </w:r>
      <w:r w:rsidRPr="00677C53">
        <w:rPr>
          <w:rFonts w:ascii="Times New Roman" w:hAnsi="Times New Roman" w:cs="Times New Roman"/>
          <w:sz w:val="24"/>
          <w:szCs w:val="24"/>
          <w:highlight w:val="black"/>
          <w:lang w:eastAsia="hr-HR"/>
        </w:rPr>
        <w:t>,</w:t>
      </w:r>
      <w:r w:rsidRPr="00BB2895">
        <w:rPr>
          <w:rFonts w:ascii="Times New Roman" w:hAnsi="Times New Roman" w:cs="Times New Roman"/>
          <w:sz w:val="24"/>
          <w:szCs w:val="24"/>
          <w:lang w:eastAsia="hr-HR"/>
        </w:rPr>
        <w:t xml:space="preserve"> odluka </w:t>
      </w:r>
      <w:r w:rsidR="006875F2" w:rsidRPr="00BB2895">
        <w:rPr>
          <w:rFonts w:ascii="Times New Roman" w:hAnsi="Times New Roman" w:cs="Times New Roman"/>
          <w:sz w:val="24"/>
          <w:szCs w:val="24"/>
          <w:lang w:eastAsia="hr-HR"/>
        </w:rPr>
        <w:t xml:space="preserve">o </w:t>
      </w:r>
      <w:r w:rsidRPr="00BB2895">
        <w:rPr>
          <w:rFonts w:ascii="Times New Roman" w:hAnsi="Times New Roman" w:cs="Times New Roman"/>
          <w:sz w:val="24"/>
          <w:szCs w:val="24"/>
          <w:lang w:eastAsia="hr-HR"/>
        </w:rPr>
        <w:t xml:space="preserve">rasporedu na određeno vrijeme u Veleposlanstvo RH u Ruskoj Federaciji od 12. srpnja 2017. koju je donijela </w:t>
      </w:r>
      <w:r w:rsidR="00AF64E1" w:rsidRPr="00BB2895">
        <w:rPr>
          <w:rFonts w:ascii="Times New Roman" w:hAnsi="Times New Roman" w:cs="Times New Roman"/>
          <w:sz w:val="24"/>
          <w:szCs w:val="24"/>
          <w:lang w:eastAsia="hr-HR"/>
        </w:rPr>
        <w:t>ministrica Marija Pejčinović Burić</w:t>
      </w:r>
      <w:r w:rsidRPr="00BB2895">
        <w:rPr>
          <w:rFonts w:ascii="Times New Roman" w:hAnsi="Times New Roman" w:cs="Times New Roman"/>
          <w:sz w:val="24"/>
          <w:szCs w:val="24"/>
          <w:lang w:eastAsia="hr-HR"/>
        </w:rPr>
        <w:t xml:space="preserve">. </w:t>
      </w:r>
    </w:p>
    <w:p w14:paraId="7F38B7B6" w14:textId="73172C78" w:rsidR="0046088D" w:rsidRPr="00BB2895" w:rsidRDefault="0046088D" w:rsidP="0046088D">
      <w:pPr>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U Povjerenstvu je dana 9. rujna 2020., zaprimljen dopis Ministarstva vanjskih i europskih poslova od 20. srpnja 2020., kojim se daje odgovor na prijavu nepravilnosti prijema u službu vanjskih poslova. U dopisu se iznosi da nakon oglašenog poziva za iskazom interesa  </w:t>
      </w:r>
      <w:r w:rsidRPr="00BB2895">
        <w:rPr>
          <w:rFonts w:ascii="Times New Roman" w:hAnsi="Times New Roman" w:cs="Times New Roman"/>
          <w:sz w:val="24"/>
          <w:szCs w:val="24"/>
          <w:lang w:eastAsia="hr-HR" w:bidi="hr-HR"/>
        </w:rPr>
        <w:t xml:space="preserve">Komisija za provedbu postupka izbora kandidata nije odabrala kandidata za radno mjesto </w:t>
      </w:r>
      <w:r w:rsidRPr="00BB2895">
        <w:rPr>
          <w:rFonts w:ascii="Times New Roman" w:hAnsi="Times New Roman" w:cs="Times New Roman"/>
          <w:sz w:val="24"/>
          <w:szCs w:val="24"/>
          <w:lang w:eastAsia="hr-HR"/>
        </w:rPr>
        <w:t xml:space="preserve">u Veleposlanstvu RH u Ruskoj Federaciji. </w:t>
      </w:r>
    </w:p>
    <w:p w14:paraId="51FAB302" w14:textId="02EB3C01" w:rsidR="0046088D" w:rsidRPr="00BB2895" w:rsidRDefault="0046088D" w:rsidP="0046088D">
      <w:pPr>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U istom se citira odredba članka 36. stavaka 1. i 2. Zakona o vanjskim poslovima kojom je propisano da se po odluci ministra u diplomatsku misiju ili konzularni ured mogu rasporediti ugovorni diplomati, pod uvjetom da se ne mogu rasporediti profesionalni diplomati, slijedom čega je </w:t>
      </w:r>
      <w:r w:rsidR="00677C53" w:rsidRPr="00677C53">
        <w:rPr>
          <w:rFonts w:ascii="Times New Roman" w:hAnsi="Times New Roman" w:cs="Times New Roman"/>
          <w:sz w:val="24"/>
          <w:szCs w:val="24"/>
          <w:highlight w:val="black"/>
          <w:lang w:eastAsia="hr-HR"/>
        </w:rPr>
        <w:t>……………..</w:t>
      </w:r>
      <w:r w:rsidR="00AF64E1" w:rsidRPr="00BB2895">
        <w:rPr>
          <w:rFonts w:ascii="Times New Roman" w:hAnsi="Times New Roman" w:cs="Times New Roman"/>
          <w:sz w:val="24"/>
          <w:szCs w:val="24"/>
          <w:lang w:eastAsia="hr-HR"/>
        </w:rPr>
        <w:t xml:space="preserve"> </w:t>
      </w:r>
      <w:r w:rsidRPr="00BB2895">
        <w:rPr>
          <w:rFonts w:ascii="Times New Roman" w:hAnsi="Times New Roman" w:cs="Times New Roman"/>
          <w:sz w:val="24"/>
          <w:szCs w:val="24"/>
          <w:lang w:eastAsia="hr-HR"/>
        </w:rPr>
        <w:t xml:space="preserve">raspoređena na navedeno radno mjesto, sukladno članku 37. Pravilnika o unutarnjem redu, koji propisuje uvjete za ugovorne diplomate. </w:t>
      </w:r>
    </w:p>
    <w:p w14:paraId="47CB7F02" w14:textId="75C3674D" w:rsidR="0046088D" w:rsidRPr="00BB2895" w:rsidRDefault="0046088D" w:rsidP="0046088D">
      <w:pPr>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Također se u ovom dopisu navodi da je Uprava za strateške i sigurnosne poslove dopisom Ministarstva dopisom od 4. srpnja 2017. obavijestila Glavno tajništvo da za </w:t>
      </w:r>
      <w:r w:rsidR="00677C53" w:rsidRPr="00677C53">
        <w:rPr>
          <w:rFonts w:ascii="Times New Roman" w:hAnsi="Times New Roman" w:cs="Times New Roman"/>
          <w:sz w:val="24"/>
          <w:szCs w:val="24"/>
          <w:highlight w:val="black"/>
          <w:lang w:eastAsia="hr-HR"/>
        </w:rPr>
        <w:t>……………..</w:t>
      </w:r>
      <w:r w:rsidRPr="00BB2895">
        <w:rPr>
          <w:rFonts w:ascii="Times New Roman" w:hAnsi="Times New Roman" w:cs="Times New Roman"/>
          <w:sz w:val="24"/>
          <w:szCs w:val="24"/>
          <w:lang w:eastAsia="hr-HR"/>
        </w:rPr>
        <w:t xml:space="preserve"> nisu utvrđene sigurnosne zapreke za upućivanje u diplomatsku misiju u svojstvu ugovornog diplomata te da je navedena osoba završila program priprema za rad u Veleposlanstvu RH u Ruskoj Federaciji propisan Pravilnikom o diplomatskoj akademiji i polaganju savjetničkog ispita, sukladno članku 56. stavku 2. Pravilnika o unutarnjem redu, što proizlazi iz dopisa Diplomatske akademije od 16. lipnja 2017. </w:t>
      </w:r>
    </w:p>
    <w:p w14:paraId="38A970AE" w14:textId="434632BB" w:rsidR="0046088D" w:rsidRPr="00BB2895" w:rsidRDefault="0046088D" w:rsidP="0046088D">
      <w:pPr>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Zaključno se iznosi da je raspored </w:t>
      </w:r>
      <w:r w:rsidR="00677C53" w:rsidRPr="00677C53">
        <w:rPr>
          <w:rFonts w:ascii="Times New Roman" w:hAnsi="Times New Roman" w:cs="Times New Roman"/>
          <w:sz w:val="24"/>
          <w:szCs w:val="24"/>
          <w:highlight w:val="black"/>
          <w:lang w:eastAsia="hr-HR"/>
        </w:rPr>
        <w:t>………</w:t>
      </w:r>
      <w:r w:rsidRPr="00BB2895">
        <w:rPr>
          <w:rFonts w:ascii="Times New Roman" w:hAnsi="Times New Roman" w:cs="Times New Roman"/>
          <w:sz w:val="24"/>
          <w:szCs w:val="24"/>
          <w:lang w:eastAsia="hr-HR"/>
        </w:rPr>
        <w:t xml:space="preserve"> izvršen sukladno odredbama Zakona o vanjskim poslovima kojim je određeno da se kao ugovorni diplomat može rasporediti osoba koja ispunjava opće uvjete za prijam u državnu službu (stupanja obrazovanja, stručno znanje i iskustvo, zdravstvena sposobnost, hrvatsko državljanstvo) te ispunjava posebne uvjete propisane Pravilnikom o unutarnjem redu. </w:t>
      </w:r>
      <w:bookmarkStart w:id="0" w:name="_GoBack"/>
      <w:bookmarkEnd w:id="0"/>
    </w:p>
    <w:p w14:paraId="217F51FA" w14:textId="18D3C0C0" w:rsidR="0076142A" w:rsidRPr="00BB2895" w:rsidRDefault="0076142A" w:rsidP="0046088D">
      <w:pPr>
        <w:ind w:firstLine="708"/>
        <w:jc w:val="both"/>
        <w:rPr>
          <w:rFonts w:ascii="Times New Roman" w:hAnsi="Times New Roman" w:cs="Times New Roman"/>
          <w:sz w:val="24"/>
          <w:szCs w:val="24"/>
        </w:rPr>
      </w:pPr>
      <w:r w:rsidRPr="00BB2895">
        <w:rPr>
          <w:rFonts w:ascii="Times New Roman" w:hAnsi="Times New Roman" w:cs="Times New Roman"/>
          <w:sz w:val="24"/>
          <w:szCs w:val="24"/>
        </w:rPr>
        <w:t xml:space="preserve">Člankom 7. stavkom 1. podstavkom c) ZSSI-a kao jedno od zabranjenih djelovanja dužnosnika, dužnosnicima je zabranjeno zlouporabiti posebna prava dužnosnika koja proizlaze ili su potrebna za obavljanje dužnosti. </w:t>
      </w:r>
    </w:p>
    <w:p w14:paraId="5D248AAF" w14:textId="42EE0F7E" w:rsidR="009D0810" w:rsidRPr="00BB2895" w:rsidRDefault="009D0810" w:rsidP="009D0810">
      <w:pPr>
        <w:spacing w:before="240" w:after="0"/>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U situaciji kada bi dužnosnik koristio utjecaj koji proizlazi iz obnašanja dužnosti predsjednika Vlade Republike Hrvatske kako bi neki njemu podređeni ministar, član Vlade Republike Hrvatske, poduzeo radnju kojom bi </w:t>
      </w:r>
      <w:r w:rsidR="00135693" w:rsidRPr="00BB2895">
        <w:rPr>
          <w:rFonts w:ascii="Times New Roman" w:hAnsi="Times New Roman" w:cs="Times New Roman"/>
          <w:sz w:val="24"/>
          <w:szCs w:val="24"/>
          <w:lang w:eastAsia="hr-HR" w:bidi="hr-HR"/>
        </w:rPr>
        <w:t xml:space="preserve">osoba, koja se s njim nalazi u prijateljskom odnosu, stekla </w:t>
      </w:r>
      <w:r w:rsidRPr="00BB2895">
        <w:rPr>
          <w:rFonts w:ascii="Times New Roman" w:hAnsi="Times New Roman" w:cs="Times New Roman"/>
          <w:sz w:val="24"/>
          <w:szCs w:val="24"/>
          <w:lang w:eastAsia="hr-HR" w:bidi="hr-HR"/>
        </w:rPr>
        <w:t xml:space="preserve">korist </w:t>
      </w:r>
      <w:r w:rsidR="00135693" w:rsidRPr="00BB2895">
        <w:rPr>
          <w:rFonts w:ascii="Times New Roman" w:hAnsi="Times New Roman" w:cs="Times New Roman"/>
          <w:sz w:val="24"/>
          <w:szCs w:val="24"/>
          <w:lang w:eastAsia="hr-HR" w:bidi="hr-HR"/>
        </w:rPr>
        <w:t>vezanu</w:t>
      </w:r>
      <w:r w:rsidRPr="00BB2895">
        <w:rPr>
          <w:rFonts w:ascii="Times New Roman" w:hAnsi="Times New Roman" w:cs="Times New Roman"/>
          <w:sz w:val="24"/>
          <w:szCs w:val="24"/>
          <w:lang w:eastAsia="hr-HR" w:bidi="hr-HR"/>
        </w:rPr>
        <w:t xml:space="preserve"> </w:t>
      </w:r>
      <w:r w:rsidR="00135693" w:rsidRPr="00BB2895">
        <w:rPr>
          <w:rFonts w:ascii="Times New Roman" w:hAnsi="Times New Roman" w:cs="Times New Roman"/>
          <w:sz w:val="24"/>
          <w:szCs w:val="24"/>
          <w:lang w:eastAsia="hr-HR" w:bidi="hr-HR"/>
        </w:rPr>
        <w:t>za</w:t>
      </w:r>
      <w:r w:rsidRPr="00BB2895">
        <w:rPr>
          <w:rFonts w:ascii="Times New Roman" w:hAnsi="Times New Roman" w:cs="Times New Roman"/>
          <w:sz w:val="24"/>
          <w:szCs w:val="24"/>
          <w:lang w:eastAsia="hr-HR" w:bidi="hr-HR"/>
        </w:rPr>
        <w:t xml:space="preserve"> im</w:t>
      </w:r>
      <w:r w:rsidR="00135693" w:rsidRPr="00BB2895">
        <w:rPr>
          <w:rFonts w:ascii="Times New Roman" w:hAnsi="Times New Roman" w:cs="Times New Roman"/>
          <w:sz w:val="24"/>
          <w:szCs w:val="24"/>
          <w:lang w:eastAsia="hr-HR" w:bidi="hr-HR"/>
        </w:rPr>
        <w:t xml:space="preserve">enovanje na </w:t>
      </w:r>
      <w:r w:rsidR="00F969BB" w:rsidRPr="00BB2895">
        <w:rPr>
          <w:rFonts w:ascii="Times New Roman" w:hAnsi="Times New Roman" w:cs="Times New Roman"/>
          <w:sz w:val="24"/>
          <w:szCs w:val="24"/>
          <w:lang w:eastAsia="hr-HR" w:bidi="hr-HR"/>
        </w:rPr>
        <w:t>službeničko radno mjesto</w:t>
      </w:r>
      <w:r w:rsidR="00135693" w:rsidRPr="00BB2895">
        <w:rPr>
          <w:rFonts w:ascii="Times New Roman" w:hAnsi="Times New Roman" w:cs="Times New Roman"/>
          <w:sz w:val="24"/>
          <w:szCs w:val="24"/>
          <w:lang w:eastAsia="hr-HR" w:bidi="hr-HR"/>
        </w:rPr>
        <w:t xml:space="preserve">, </w:t>
      </w:r>
      <w:r w:rsidRPr="00BB2895">
        <w:rPr>
          <w:rFonts w:ascii="Times New Roman" w:hAnsi="Times New Roman" w:cs="Times New Roman"/>
          <w:sz w:val="24"/>
          <w:szCs w:val="24"/>
          <w:lang w:eastAsia="hr-HR" w:bidi="hr-HR"/>
        </w:rPr>
        <w:t xml:space="preserve">moglo bi se raditi o postupanju suprotnom članku 7. ZSSI-a koji </w:t>
      </w:r>
      <w:r w:rsidR="00135693" w:rsidRPr="00BB2895">
        <w:rPr>
          <w:rFonts w:ascii="Times New Roman" w:hAnsi="Times New Roman" w:cs="Times New Roman"/>
          <w:sz w:val="24"/>
          <w:szCs w:val="24"/>
          <w:lang w:eastAsia="hr-HR" w:bidi="hr-HR"/>
        </w:rPr>
        <w:t>propisuje</w:t>
      </w:r>
      <w:r w:rsidRPr="00BB2895">
        <w:rPr>
          <w:rFonts w:ascii="Times New Roman" w:hAnsi="Times New Roman" w:cs="Times New Roman"/>
          <w:sz w:val="24"/>
          <w:szCs w:val="24"/>
          <w:lang w:eastAsia="hr-HR" w:bidi="hr-HR"/>
        </w:rPr>
        <w:t xml:space="preserve"> zabranjena djelovanja dužnosnika</w:t>
      </w:r>
      <w:r w:rsidR="00F969BB" w:rsidRPr="00BB2895">
        <w:rPr>
          <w:rFonts w:ascii="Times New Roman" w:hAnsi="Times New Roman" w:cs="Times New Roman"/>
          <w:sz w:val="24"/>
          <w:szCs w:val="24"/>
          <w:lang w:eastAsia="hr-HR" w:bidi="hr-HR"/>
        </w:rPr>
        <w:t xml:space="preserve"> ili o nekoj drugoj povredi Zakona</w:t>
      </w:r>
      <w:r w:rsidRPr="00BB2895">
        <w:rPr>
          <w:rFonts w:ascii="Times New Roman" w:hAnsi="Times New Roman" w:cs="Times New Roman"/>
          <w:sz w:val="24"/>
          <w:szCs w:val="24"/>
          <w:lang w:eastAsia="hr-HR" w:bidi="hr-HR"/>
        </w:rPr>
        <w:t xml:space="preserve">. </w:t>
      </w:r>
    </w:p>
    <w:p w14:paraId="7B4EEDF8" w14:textId="02CB5D33" w:rsidR="008E6864" w:rsidRPr="00BB2895" w:rsidRDefault="009D0810" w:rsidP="009D0810">
      <w:pPr>
        <w:spacing w:before="240" w:after="0"/>
        <w:ind w:firstLine="708"/>
        <w:jc w:val="both"/>
        <w:rPr>
          <w:rFonts w:ascii="Times New Roman" w:hAnsi="Times New Roman" w:cs="Times New Roman"/>
          <w:sz w:val="24"/>
          <w:szCs w:val="24"/>
        </w:rPr>
      </w:pPr>
      <w:r w:rsidRPr="00BB2895">
        <w:rPr>
          <w:rFonts w:ascii="Times New Roman" w:hAnsi="Times New Roman" w:cs="Times New Roman"/>
          <w:sz w:val="24"/>
          <w:szCs w:val="24"/>
        </w:rPr>
        <w:lastRenderedPageBreak/>
        <w:t xml:space="preserve"> </w:t>
      </w:r>
      <w:r w:rsidR="00A2489D" w:rsidRPr="00BB2895">
        <w:rPr>
          <w:rFonts w:ascii="Times New Roman" w:hAnsi="Times New Roman" w:cs="Times New Roman"/>
          <w:sz w:val="24"/>
          <w:szCs w:val="24"/>
        </w:rPr>
        <w:t xml:space="preserve">Iz zaprimljenog očitovanja i dokumentacije utvrđeno je </w:t>
      </w:r>
      <w:r w:rsidR="00F640E4" w:rsidRPr="00BB2895">
        <w:rPr>
          <w:rFonts w:ascii="Times New Roman" w:hAnsi="Times New Roman" w:cs="Times New Roman"/>
          <w:sz w:val="24"/>
          <w:szCs w:val="24"/>
        </w:rPr>
        <w:t xml:space="preserve">da je Ministarstvo vanjskih i europskih poslova 10. ožujka 2017. objavilo </w:t>
      </w:r>
      <w:r w:rsidR="00F640E4" w:rsidRPr="00BB2895">
        <w:rPr>
          <w:rFonts w:ascii="Times New Roman" w:hAnsi="Times New Roman" w:cs="Times New Roman"/>
          <w:sz w:val="24"/>
          <w:szCs w:val="24"/>
          <w:lang w:eastAsia="hr-HR"/>
        </w:rPr>
        <w:t>Poziv za iskazivanje interesa za 70 radnih mjesta za diplomatska predstavništva i konzularne urede Republike Hrvatske</w:t>
      </w:r>
      <w:r w:rsidRPr="00BB2895">
        <w:rPr>
          <w:rFonts w:ascii="Times New Roman" w:hAnsi="Times New Roman" w:cs="Times New Roman"/>
          <w:sz w:val="24"/>
          <w:szCs w:val="24"/>
          <w:lang w:eastAsia="hr-HR"/>
        </w:rPr>
        <w:t xml:space="preserve"> u inozemstvu</w:t>
      </w:r>
      <w:r w:rsidR="00F640E4" w:rsidRPr="00BB2895">
        <w:rPr>
          <w:rFonts w:ascii="Times New Roman" w:hAnsi="Times New Roman" w:cs="Times New Roman"/>
          <w:sz w:val="24"/>
          <w:szCs w:val="24"/>
          <w:lang w:eastAsia="hr-HR"/>
        </w:rPr>
        <w:t xml:space="preserve">, među kojima su bila i dva radna mjesta za Veleposlanstvo RH u Ruskoj Federaciji, </w:t>
      </w:r>
      <w:r w:rsidRPr="00BB2895">
        <w:rPr>
          <w:rFonts w:ascii="Times New Roman" w:hAnsi="Times New Roman" w:cs="Times New Roman"/>
          <w:sz w:val="24"/>
          <w:szCs w:val="24"/>
          <w:lang w:eastAsia="hr-HR"/>
        </w:rPr>
        <w:t>za koje</w:t>
      </w:r>
      <w:r w:rsidR="004972A3" w:rsidRPr="00BB2895">
        <w:rPr>
          <w:rFonts w:ascii="Times New Roman" w:hAnsi="Times New Roman" w:cs="Times New Roman"/>
          <w:sz w:val="24"/>
          <w:szCs w:val="24"/>
          <w:lang w:eastAsia="hr-HR"/>
        </w:rPr>
        <w:t xml:space="preserve"> </w:t>
      </w:r>
      <w:r w:rsidRPr="00BB2895">
        <w:rPr>
          <w:rFonts w:ascii="Times New Roman" w:hAnsi="Times New Roman" w:cs="Times New Roman"/>
          <w:sz w:val="24"/>
          <w:szCs w:val="24"/>
          <w:lang w:eastAsia="hr-HR"/>
        </w:rPr>
        <w:t>je bio</w:t>
      </w:r>
      <w:r w:rsidR="004972A3" w:rsidRPr="00BB2895">
        <w:rPr>
          <w:rFonts w:ascii="Times New Roman" w:hAnsi="Times New Roman" w:cs="Times New Roman"/>
          <w:sz w:val="24"/>
          <w:szCs w:val="24"/>
          <w:lang w:eastAsia="hr-HR"/>
        </w:rPr>
        <w:t xml:space="preserve"> naveden uvjet </w:t>
      </w:r>
      <w:r w:rsidRPr="00BB2895">
        <w:rPr>
          <w:rFonts w:ascii="Times New Roman" w:hAnsi="Times New Roman" w:cs="Times New Roman"/>
          <w:sz w:val="24"/>
          <w:szCs w:val="24"/>
          <w:lang w:eastAsia="hr-HR"/>
        </w:rPr>
        <w:t>ob</w:t>
      </w:r>
      <w:r w:rsidR="00F640E4" w:rsidRPr="00BB2895">
        <w:rPr>
          <w:rFonts w:ascii="Times New Roman" w:hAnsi="Times New Roman" w:cs="Times New Roman"/>
          <w:sz w:val="24"/>
          <w:szCs w:val="24"/>
          <w:lang w:eastAsia="hr-HR"/>
        </w:rPr>
        <w:t>vezno</w:t>
      </w:r>
      <w:r w:rsidR="004972A3" w:rsidRPr="00BB2895">
        <w:rPr>
          <w:rFonts w:ascii="Times New Roman" w:hAnsi="Times New Roman" w:cs="Times New Roman"/>
          <w:sz w:val="24"/>
          <w:szCs w:val="24"/>
          <w:lang w:eastAsia="hr-HR"/>
        </w:rPr>
        <w:t>g</w:t>
      </w:r>
      <w:r w:rsidR="00F640E4" w:rsidRPr="00BB2895">
        <w:rPr>
          <w:rFonts w:ascii="Times New Roman" w:hAnsi="Times New Roman" w:cs="Times New Roman"/>
          <w:sz w:val="24"/>
          <w:szCs w:val="24"/>
          <w:lang w:eastAsia="hr-HR"/>
        </w:rPr>
        <w:t xml:space="preserve"> znanj</w:t>
      </w:r>
      <w:r w:rsidR="004972A3" w:rsidRPr="00BB2895">
        <w:rPr>
          <w:rFonts w:ascii="Times New Roman" w:hAnsi="Times New Roman" w:cs="Times New Roman"/>
          <w:sz w:val="24"/>
          <w:szCs w:val="24"/>
          <w:lang w:eastAsia="hr-HR"/>
        </w:rPr>
        <w:t xml:space="preserve">a </w:t>
      </w:r>
      <w:r w:rsidR="00F640E4" w:rsidRPr="00BB2895">
        <w:rPr>
          <w:rFonts w:ascii="Times New Roman" w:hAnsi="Times New Roman" w:cs="Times New Roman"/>
          <w:sz w:val="24"/>
          <w:szCs w:val="24"/>
          <w:lang w:eastAsia="hr-HR"/>
        </w:rPr>
        <w:t>engleskog i ruskog jezika. Navedeni Poziv</w:t>
      </w:r>
      <w:r w:rsidRPr="00BB2895">
        <w:rPr>
          <w:rFonts w:ascii="Times New Roman" w:hAnsi="Times New Roman" w:cs="Times New Roman"/>
          <w:sz w:val="24"/>
          <w:szCs w:val="24"/>
          <w:lang w:eastAsia="hr-HR"/>
        </w:rPr>
        <w:t xml:space="preserve"> je </w:t>
      </w:r>
      <w:r w:rsidR="007A066A" w:rsidRPr="00BB2895">
        <w:rPr>
          <w:rFonts w:ascii="Times New Roman" w:hAnsi="Times New Roman" w:cs="Times New Roman"/>
          <w:sz w:val="24"/>
          <w:szCs w:val="24"/>
          <w:lang w:eastAsia="hr-HR"/>
        </w:rPr>
        <w:t>bio upućen službenicima navedenog Ministarstva,</w:t>
      </w:r>
      <w:r w:rsidR="00F640E4" w:rsidRPr="00BB2895">
        <w:rPr>
          <w:rFonts w:ascii="Times New Roman" w:hAnsi="Times New Roman" w:cs="Times New Roman"/>
          <w:sz w:val="24"/>
          <w:szCs w:val="24"/>
          <w:lang w:eastAsia="hr-HR"/>
        </w:rPr>
        <w:t xml:space="preserve"> potpisao </w:t>
      </w:r>
      <w:r w:rsidRPr="00BB2895">
        <w:rPr>
          <w:rFonts w:ascii="Times New Roman" w:hAnsi="Times New Roman" w:cs="Times New Roman"/>
          <w:sz w:val="24"/>
          <w:szCs w:val="24"/>
          <w:lang w:eastAsia="hr-HR"/>
        </w:rPr>
        <w:t xml:space="preserve">ga </w:t>
      </w:r>
      <w:r w:rsidR="00F640E4" w:rsidRPr="00BB2895">
        <w:rPr>
          <w:rFonts w:ascii="Times New Roman" w:hAnsi="Times New Roman" w:cs="Times New Roman"/>
          <w:sz w:val="24"/>
          <w:szCs w:val="24"/>
          <w:lang w:eastAsia="hr-HR"/>
        </w:rPr>
        <w:t xml:space="preserve">je dužnosnik Davor Ivo </w:t>
      </w:r>
      <w:proofErr w:type="spellStart"/>
      <w:r w:rsidR="00F640E4" w:rsidRPr="00BB2895">
        <w:rPr>
          <w:rFonts w:ascii="Times New Roman" w:hAnsi="Times New Roman" w:cs="Times New Roman"/>
          <w:sz w:val="24"/>
          <w:szCs w:val="24"/>
          <w:lang w:eastAsia="hr-HR"/>
        </w:rPr>
        <w:t>Stier</w:t>
      </w:r>
      <w:proofErr w:type="spellEnd"/>
      <w:r w:rsidR="00F640E4" w:rsidRPr="00BB2895">
        <w:rPr>
          <w:rFonts w:ascii="Times New Roman" w:hAnsi="Times New Roman" w:cs="Times New Roman"/>
          <w:sz w:val="24"/>
          <w:szCs w:val="24"/>
          <w:lang w:eastAsia="hr-HR"/>
        </w:rPr>
        <w:t xml:space="preserve">, tadašnji ministar </w:t>
      </w:r>
      <w:r w:rsidR="00F640E4" w:rsidRPr="00BB2895">
        <w:rPr>
          <w:rFonts w:ascii="Times New Roman" w:hAnsi="Times New Roman" w:cs="Times New Roman"/>
          <w:sz w:val="24"/>
          <w:szCs w:val="24"/>
        </w:rPr>
        <w:t>vanjskih i europskih poslova</w:t>
      </w:r>
      <w:r w:rsidR="007A066A" w:rsidRPr="00BB2895">
        <w:rPr>
          <w:rFonts w:ascii="Times New Roman" w:hAnsi="Times New Roman" w:cs="Times New Roman"/>
          <w:sz w:val="24"/>
          <w:szCs w:val="24"/>
        </w:rPr>
        <w:t xml:space="preserve">, a za </w:t>
      </w:r>
      <w:r w:rsidRPr="00BB2895">
        <w:rPr>
          <w:rFonts w:ascii="Times New Roman" w:hAnsi="Times New Roman" w:cs="Times New Roman"/>
          <w:sz w:val="24"/>
          <w:szCs w:val="24"/>
        </w:rPr>
        <w:t>ovo</w:t>
      </w:r>
      <w:r w:rsidR="007A066A" w:rsidRPr="00BB2895">
        <w:rPr>
          <w:rFonts w:ascii="Times New Roman" w:hAnsi="Times New Roman" w:cs="Times New Roman"/>
          <w:sz w:val="24"/>
          <w:szCs w:val="24"/>
        </w:rPr>
        <w:t xml:space="preserve"> radno mjesto interes su </w:t>
      </w:r>
      <w:r w:rsidRPr="00BB2895">
        <w:rPr>
          <w:rFonts w:ascii="Times New Roman" w:hAnsi="Times New Roman" w:cs="Times New Roman"/>
          <w:sz w:val="24"/>
          <w:szCs w:val="24"/>
        </w:rPr>
        <w:t>iskazale dva</w:t>
      </w:r>
      <w:r w:rsidR="007A066A" w:rsidRPr="00BB2895">
        <w:rPr>
          <w:rFonts w:ascii="Times New Roman" w:hAnsi="Times New Roman" w:cs="Times New Roman"/>
          <w:sz w:val="24"/>
          <w:szCs w:val="24"/>
        </w:rPr>
        <w:t xml:space="preserve"> </w:t>
      </w:r>
      <w:r w:rsidRPr="00BB2895">
        <w:rPr>
          <w:rFonts w:ascii="Times New Roman" w:hAnsi="Times New Roman" w:cs="Times New Roman"/>
          <w:sz w:val="24"/>
          <w:szCs w:val="24"/>
        </w:rPr>
        <w:t>službenika</w:t>
      </w:r>
      <w:r w:rsidR="007A066A" w:rsidRPr="00BB2895">
        <w:rPr>
          <w:rFonts w:ascii="Times New Roman" w:hAnsi="Times New Roman" w:cs="Times New Roman"/>
          <w:sz w:val="24"/>
          <w:szCs w:val="24"/>
        </w:rPr>
        <w:t xml:space="preserve"> </w:t>
      </w:r>
      <w:r w:rsidRPr="00BB2895">
        <w:rPr>
          <w:rFonts w:ascii="Times New Roman" w:hAnsi="Times New Roman" w:cs="Times New Roman"/>
          <w:sz w:val="24"/>
          <w:szCs w:val="24"/>
        </w:rPr>
        <w:t>koji nisu bili odabran</w:t>
      </w:r>
      <w:r w:rsidR="00135693" w:rsidRPr="00BB2895">
        <w:rPr>
          <w:rFonts w:ascii="Times New Roman" w:hAnsi="Times New Roman" w:cs="Times New Roman"/>
          <w:sz w:val="24"/>
          <w:szCs w:val="24"/>
        </w:rPr>
        <w:t xml:space="preserve">a </w:t>
      </w:r>
      <w:r w:rsidRPr="00BB2895">
        <w:rPr>
          <w:rFonts w:ascii="Times New Roman" w:hAnsi="Times New Roman" w:cs="Times New Roman"/>
          <w:sz w:val="24"/>
          <w:szCs w:val="24"/>
        </w:rPr>
        <w:t xml:space="preserve">od strane </w:t>
      </w:r>
      <w:r w:rsidR="00135693" w:rsidRPr="00BB2895">
        <w:rPr>
          <w:rFonts w:ascii="Times New Roman" w:hAnsi="Times New Roman" w:cs="Times New Roman"/>
          <w:sz w:val="24"/>
          <w:szCs w:val="24"/>
        </w:rPr>
        <w:t xml:space="preserve">posebne </w:t>
      </w:r>
      <w:r w:rsidRPr="00BB2895">
        <w:rPr>
          <w:rFonts w:ascii="Times New Roman" w:hAnsi="Times New Roman" w:cs="Times New Roman"/>
          <w:sz w:val="24"/>
          <w:szCs w:val="24"/>
          <w:lang w:eastAsia="hr-HR" w:bidi="hr-HR"/>
        </w:rPr>
        <w:t xml:space="preserve">Komisije za provedbu postupka izbora kandidata, </w:t>
      </w:r>
      <w:r w:rsidR="007A066A" w:rsidRPr="00BB2895">
        <w:rPr>
          <w:rFonts w:ascii="Times New Roman" w:hAnsi="Times New Roman" w:cs="Times New Roman"/>
          <w:sz w:val="24"/>
          <w:szCs w:val="24"/>
        </w:rPr>
        <w:t xml:space="preserve">pri čemu </w:t>
      </w:r>
      <w:r w:rsidR="008E6864" w:rsidRPr="00BB2895">
        <w:rPr>
          <w:rFonts w:ascii="Times New Roman" w:hAnsi="Times New Roman" w:cs="Times New Roman"/>
          <w:sz w:val="24"/>
          <w:szCs w:val="24"/>
        </w:rPr>
        <w:t xml:space="preserve">iz očitovanja proizlazi </w:t>
      </w:r>
      <w:r w:rsidR="007A066A" w:rsidRPr="00BB2895">
        <w:rPr>
          <w:rFonts w:ascii="Times New Roman" w:hAnsi="Times New Roman" w:cs="Times New Roman"/>
          <w:sz w:val="24"/>
          <w:szCs w:val="24"/>
        </w:rPr>
        <w:t xml:space="preserve">da su </w:t>
      </w:r>
      <w:r w:rsidRPr="00BB2895">
        <w:rPr>
          <w:rFonts w:ascii="Times New Roman" w:hAnsi="Times New Roman" w:cs="Times New Roman"/>
          <w:sz w:val="24"/>
          <w:szCs w:val="24"/>
        </w:rPr>
        <w:t xml:space="preserve">isti </w:t>
      </w:r>
      <w:r w:rsidR="004972A3" w:rsidRPr="00BB2895">
        <w:rPr>
          <w:rFonts w:ascii="Times New Roman" w:hAnsi="Times New Roman" w:cs="Times New Roman"/>
          <w:sz w:val="24"/>
          <w:szCs w:val="24"/>
        </w:rPr>
        <w:t>kasnije bil</w:t>
      </w:r>
      <w:r w:rsidRPr="00BB2895">
        <w:rPr>
          <w:rFonts w:ascii="Times New Roman" w:hAnsi="Times New Roman" w:cs="Times New Roman"/>
          <w:sz w:val="24"/>
          <w:szCs w:val="24"/>
        </w:rPr>
        <w:t>i</w:t>
      </w:r>
      <w:r w:rsidR="007A066A" w:rsidRPr="00BB2895">
        <w:rPr>
          <w:rFonts w:ascii="Times New Roman" w:hAnsi="Times New Roman" w:cs="Times New Roman"/>
          <w:sz w:val="24"/>
          <w:szCs w:val="24"/>
        </w:rPr>
        <w:t xml:space="preserve"> raspoređen</w:t>
      </w:r>
      <w:r w:rsidRPr="00BB2895">
        <w:rPr>
          <w:rFonts w:ascii="Times New Roman" w:hAnsi="Times New Roman" w:cs="Times New Roman"/>
          <w:sz w:val="24"/>
          <w:szCs w:val="24"/>
        </w:rPr>
        <w:t>i</w:t>
      </w:r>
      <w:r w:rsidR="007A066A" w:rsidRPr="00BB2895">
        <w:rPr>
          <w:rFonts w:ascii="Times New Roman" w:hAnsi="Times New Roman" w:cs="Times New Roman"/>
          <w:sz w:val="24"/>
          <w:szCs w:val="24"/>
        </w:rPr>
        <w:t xml:space="preserve"> na druga radna mjesta u službi vanjskih poslova. </w:t>
      </w:r>
    </w:p>
    <w:p w14:paraId="6B063FA3" w14:textId="1C71D051" w:rsidR="00DD4935" w:rsidRPr="00BB2895" w:rsidRDefault="007A066A" w:rsidP="004972A3">
      <w:pPr>
        <w:spacing w:before="240" w:after="0"/>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rPr>
        <w:t xml:space="preserve">Potom je dužnosnica Marija </w:t>
      </w:r>
      <w:r w:rsidRPr="00BB2895">
        <w:rPr>
          <w:rFonts w:ascii="Times New Roman" w:hAnsi="Times New Roman" w:cs="Times New Roman"/>
          <w:sz w:val="24"/>
          <w:szCs w:val="24"/>
          <w:lang w:eastAsia="hr-HR"/>
        </w:rPr>
        <w:t>Pejčinović Burić, koja je stupila na dužnost ministrice vanjskih i europskih poslova</w:t>
      </w:r>
      <w:r w:rsidR="009D0810" w:rsidRPr="00BB2895">
        <w:rPr>
          <w:rFonts w:ascii="Times New Roman" w:hAnsi="Times New Roman" w:cs="Times New Roman"/>
          <w:sz w:val="24"/>
          <w:szCs w:val="24"/>
          <w:lang w:eastAsia="hr-HR"/>
        </w:rPr>
        <w:t xml:space="preserve"> nakon dužnosnika </w:t>
      </w:r>
      <w:r w:rsidR="009D0810" w:rsidRPr="00BB2895">
        <w:rPr>
          <w:rFonts w:ascii="Times New Roman" w:hAnsi="Times New Roman" w:cs="Times New Roman"/>
          <w:sz w:val="24"/>
          <w:szCs w:val="24"/>
          <w:lang w:eastAsia="hr-HR" w:bidi="hr-HR"/>
        </w:rPr>
        <w:t xml:space="preserve">Davora Ive </w:t>
      </w:r>
      <w:proofErr w:type="spellStart"/>
      <w:r w:rsidR="009D0810" w:rsidRPr="00BB2895">
        <w:rPr>
          <w:rFonts w:ascii="Times New Roman" w:hAnsi="Times New Roman" w:cs="Times New Roman"/>
          <w:sz w:val="24"/>
          <w:szCs w:val="24"/>
          <w:lang w:eastAsia="hr-HR" w:bidi="hr-HR"/>
        </w:rPr>
        <w:t>Stiera</w:t>
      </w:r>
      <w:proofErr w:type="spellEnd"/>
      <w:r w:rsidRPr="00BB2895">
        <w:rPr>
          <w:rFonts w:ascii="Times New Roman" w:hAnsi="Times New Roman" w:cs="Times New Roman"/>
          <w:sz w:val="24"/>
          <w:szCs w:val="24"/>
          <w:lang w:eastAsia="hr-HR"/>
        </w:rPr>
        <w:t xml:space="preserve"> odlukom od 12. srpnja 2017. rasporedila </w:t>
      </w:r>
      <w:r w:rsidR="00677C53" w:rsidRPr="00677C53">
        <w:rPr>
          <w:rFonts w:ascii="Times New Roman" w:hAnsi="Times New Roman" w:cs="Times New Roman"/>
          <w:sz w:val="24"/>
          <w:szCs w:val="24"/>
          <w:highlight w:val="black"/>
          <w:lang w:eastAsia="hr-HR"/>
        </w:rPr>
        <w:t>………….</w:t>
      </w:r>
      <w:r w:rsidRPr="00BB2895">
        <w:rPr>
          <w:rFonts w:ascii="Times New Roman" w:hAnsi="Times New Roman" w:cs="Times New Roman"/>
          <w:sz w:val="24"/>
          <w:szCs w:val="24"/>
          <w:lang w:eastAsia="hr-HR"/>
        </w:rPr>
        <w:t xml:space="preserve"> na radno mjesto u Veleposlanstvo RH u Ruskoj Federaciji</w:t>
      </w:r>
      <w:r w:rsidR="00DD4935" w:rsidRPr="00BB2895">
        <w:rPr>
          <w:rFonts w:ascii="Times New Roman" w:hAnsi="Times New Roman" w:cs="Times New Roman"/>
          <w:sz w:val="24"/>
          <w:szCs w:val="24"/>
          <w:lang w:eastAsia="hr-HR"/>
        </w:rPr>
        <w:t xml:space="preserve">, dok se u očitovanju </w:t>
      </w:r>
      <w:r w:rsidR="00DD4935" w:rsidRPr="00BB2895">
        <w:rPr>
          <w:rFonts w:ascii="Times New Roman" w:hAnsi="Times New Roman" w:cs="Times New Roman"/>
          <w:sz w:val="24"/>
          <w:szCs w:val="24"/>
        </w:rPr>
        <w:t xml:space="preserve">Ministarstva vanjskih i europskih koji je potpisao dužnosnik Gordan Grlić-Radman navodi da ne postoje podatci da bi dužnosnica Marija </w:t>
      </w:r>
      <w:r w:rsidR="00DD4935" w:rsidRPr="00BB2895">
        <w:rPr>
          <w:rFonts w:ascii="Times New Roman" w:hAnsi="Times New Roman" w:cs="Times New Roman"/>
          <w:sz w:val="24"/>
          <w:szCs w:val="24"/>
          <w:lang w:eastAsia="hr-HR"/>
        </w:rPr>
        <w:t xml:space="preserve">Pejčinović Burić ovu odluku donijela temeljem bilo čijeg naloga. </w:t>
      </w:r>
    </w:p>
    <w:p w14:paraId="3194EFBC" w14:textId="3B65EE8B" w:rsidR="00FE30C2" w:rsidRPr="00BB2895" w:rsidRDefault="00FE1C79" w:rsidP="00FE30C2">
      <w:pPr>
        <w:spacing w:before="240" w:after="0"/>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Dakle, Povjerenstvo ne može zaključiti da je </w:t>
      </w:r>
      <w:r w:rsidR="00CF2ECD" w:rsidRPr="00BB2895">
        <w:rPr>
          <w:rFonts w:ascii="Times New Roman" w:hAnsi="Times New Roman" w:cs="Times New Roman"/>
          <w:sz w:val="24"/>
          <w:szCs w:val="24"/>
          <w:lang w:eastAsia="hr-HR"/>
        </w:rPr>
        <w:t xml:space="preserve">dužnosnik Andrej Plenković koristio </w:t>
      </w:r>
      <w:r w:rsidR="00FE30C2" w:rsidRPr="00BB2895">
        <w:rPr>
          <w:rFonts w:ascii="Times New Roman" w:hAnsi="Times New Roman" w:cs="Times New Roman"/>
          <w:sz w:val="24"/>
          <w:szCs w:val="24"/>
          <w:lang w:eastAsia="hr-HR"/>
        </w:rPr>
        <w:t>utjecaj</w:t>
      </w:r>
      <w:r w:rsidR="00CF2ECD" w:rsidRPr="00BB2895">
        <w:rPr>
          <w:rFonts w:ascii="Times New Roman" w:hAnsi="Times New Roman" w:cs="Times New Roman"/>
          <w:sz w:val="24"/>
          <w:szCs w:val="24"/>
          <w:lang w:eastAsia="hr-HR"/>
        </w:rPr>
        <w:t xml:space="preserve"> koje proizlaz</w:t>
      </w:r>
      <w:r w:rsidR="00FE30C2" w:rsidRPr="00BB2895">
        <w:rPr>
          <w:rFonts w:ascii="Times New Roman" w:hAnsi="Times New Roman" w:cs="Times New Roman"/>
          <w:sz w:val="24"/>
          <w:szCs w:val="24"/>
          <w:lang w:eastAsia="hr-HR"/>
        </w:rPr>
        <w:t>i</w:t>
      </w:r>
      <w:r w:rsidR="00CF2ECD" w:rsidRPr="00BB2895">
        <w:rPr>
          <w:rFonts w:ascii="Times New Roman" w:hAnsi="Times New Roman" w:cs="Times New Roman"/>
          <w:sz w:val="24"/>
          <w:szCs w:val="24"/>
          <w:lang w:eastAsia="hr-HR"/>
        </w:rPr>
        <w:t xml:space="preserve"> iz obnašanja dužnosti predsjednika Vlade Republike Hrvatske kako bi </w:t>
      </w:r>
      <w:r w:rsidR="00FE30C2" w:rsidRPr="00BB2895">
        <w:rPr>
          <w:rFonts w:ascii="Times New Roman" w:hAnsi="Times New Roman" w:cs="Times New Roman"/>
          <w:sz w:val="24"/>
          <w:szCs w:val="24"/>
          <w:lang w:eastAsia="hr-HR"/>
        </w:rPr>
        <w:t xml:space="preserve">se </w:t>
      </w:r>
      <w:r w:rsidR="00CF2ECD" w:rsidRPr="00BB2895">
        <w:rPr>
          <w:rFonts w:ascii="Times New Roman" w:hAnsi="Times New Roman" w:cs="Times New Roman"/>
          <w:sz w:val="24"/>
          <w:szCs w:val="24"/>
          <w:lang w:eastAsia="hr-HR"/>
        </w:rPr>
        <w:t>naveden</w:t>
      </w:r>
      <w:r w:rsidR="00FE30C2" w:rsidRPr="00BB2895">
        <w:rPr>
          <w:rFonts w:ascii="Times New Roman" w:hAnsi="Times New Roman" w:cs="Times New Roman"/>
          <w:sz w:val="24"/>
          <w:szCs w:val="24"/>
          <w:lang w:eastAsia="hr-HR"/>
        </w:rPr>
        <w:t>a</w:t>
      </w:r>
      <w:r w:rsidR="00CF2ECD" w:rsidRPr="00BB2895">
        <w:rPr>
          <w:rFonts w:ascii="Times New Roman" w:hAnsi="Times New Roman" w:cs="Times New Roman"/>
          <w:sz w:val="24"/>
          <w:szCs w:val="24"/>
          <w:lang w:eastAsia="hr-HR"/>
        </w:rPr>
        <w:t xml:space="preserve"> osob</w:t>
      </w:r>
      <w:r w:rsidR="00FE30C2" w:rsidRPr="00BB2895">
        <w:rPr>
          <w:rFonts w:ascii="Times New Roman" w:hAnsi="Times New Roman" w:cs="Times New Roman"/>
          <w:sz w:val="24"/>
          <w:szCs w:val="24"/>
          <w:lang w:eastAsia="hr-HR"/>
        </w:rPr>
        <w:t>a zaposlila na određeno vrijeme u službi</w:t>
      </w:r>
      <w:r w:rsidR="00CF2ECD" w:rsidRPr="00BB2895">
        <w:rPr>
          <w:rFonts w:ascii="Times New Roman" w:hAnsi="Times New Roman" w:cs="Times New Roman"/>
          <w:sz w:val="24"/>
          <w:szCs w:val="24"/>
          <w:lang w:eastAsia="hr-HR"/>
        </w:rPr>
        <w:t xml:space="preserve"> vanjskih poslova, jer nije utvrđeno da bi</w:t>
      </w:r>
      <w:r w:rsidR="00CF2ECD" w:rsidRPr="00BB2895">
        <w:rPr>
          <w:rFonts w:ascii="Times New Roman" w:hAnsi="Times New Roman" w:cs="Times New Roman"/>
          <w:sz w:val="24"/>
          <w:szCs w:val="24"/>
          <w:lang w:eastAsia="hr-HR" w:bidi="hr-HR"/>
        </w:rPr>
        <w:t xml:space="preserve"> </w:t>
      </w:r>
      <w:r w:rsidR="00331760" w:rsidRPr="00BB2895">
        <w:rPr>
          <w:rFonts w:ascii="Times New Roman" w:hAnsi="Times New Roman" w:cs="Times New Roman"/>
          <w:sz w:val="24"/>
          <w:szCs w:val="24"/>
          <w:lang w:eastAsia="hr-HR" w:bidi="hr-HR"/>
        </w:rPr>
        <w:t>ministrici vanjskih i europskih poslova</w:t>
      </w:r>
      <w:r w:rsidR="00C72842" w:rsidRPr="00BB2895">
        <w:rPr>
          <w:rFonts w:ascii="Times New Roman" w:hAnsi="Times New Roman" w:cs="Times New Roman"/>
          <w:sz w:val="24"/>
          <w:szCs w:val="24"/>
        </w:rPr>
        <w:t xml:space="preserve"> Mariji </w:t>
      </w:r>
      <w:r w:rsidR="00C72842" w:rsidRPr="00BB2895">
        <w:rPr>
          <w:rFonts w:ascii="Times New Roman" w:hAnsi="Times New Roman" w:cs="Times New Roman"/>
          <w:sz w:val="24"/>
          <w:szCs w:val="24"/>
          <w:lang w:eastAsia="hr-HR"/>
        </w:rPr>
        <w:t>Pejčinović Burić</w:t>
      </w:r>
      <w:r w:rsidR="00C72842" w:rsidRPr="00BB2895">
        <w:rPr>
          <w:rFonts w:ascii="Times New Roman" w:hAnsi="Times New Roman" w:cs="Times New Roman"/>
          <w:sz w:val="24"/>
          <w:szCs w:val="24"/>
          <w:lang w:eastAsia="hr-HR" w:bidi="hr-HR"/>
        </w:rPr>
        <w:t xml:space="preserve"> </w:t>
      </w:r>
      <w:r w:rsidR="00CF2ECD" w:rsidRPr="00BB2895">
        <w:rPr>
          <w:rFonts w:ascii="Times New Roman" w:hAnsi="Times New Roman" w:cs="Times New Roman"/>
          <w:sz w:val="24"/>
          <w:szCs w:val="24"/>
          <w:lang w:eastAsia="hr-HR" w:bidi="hr-HR"/>
        </w:rPr>
        <w:t xml:space="preserve">izdao nalog u tom smislu niti da bi poduzeo bilo koju radnju </w:t>
      </w:r>
      <w:r w:rsidR="00331760" w:rsidRPr="00BB2895">
        <w:rPr>
          <w:rFonts w:ascii="Times New Roman" w:hAnsi="Times New Roman" w:cs="Times New Roman"/>
          <w:sz w:val="24"/>
          <w:szCs w:val="24"/>
          <w:lang w:eastAsia="hr-HR" w:bidi="hr-HR"/>
        </w:rPr>
        <w:t xml:space="preserve">u postupku </w:t>
      </w:r>
      <w:r w:rsidR="00CF2ECD" w:rsidRPr="00BB2895">
        <w:rPr>
          <w:rFonts w:ascii="Times New Roman" w:hAnsi="Times New Roman" w:cs="Times New Roman"/>
          <w:sz w:val="24"/>
          <w:szCs w:val="24"/>
          <w:lang w:eastAsia="hr-HR" w:bidi="hr-HR"/>
        </w:rPr>
        <w:t xml:space="preserve">upućivanja </w:t>
      </w:r>
      <w:r w:rsidR="00677C53" w:rsidRPr="00677C53">
        <w:rPr>
          <w:rFonts w:ascii="Times New Roman" w:hAnsi="Times New Roman" w:cs="Times New Roman"/>
          <w:sz w:val="24"/>
          <w:szCs w:val="24"/>
          <w:highlight w:val="black"/>
          <w:lang w:eastAsia="hr-HR" w:bidi="hr-HR"/>
        </w:rPr>
        <w:t>…………….</w:t>
      </w:r>
      <w:r w:rsidR="00CF2ECD" w:rsidRPr="00BB2895">
        <w:rPr>
          <w:rFonts w:ascii="Times New Roman" w:hAnsi="Times New Roman" w:cs="Times New Roman"/>
          <w:sz w:val="24"/>
          <w:szCs w:val="24"/>
          <w:lang w:eastAsia="hr-HR" w:bidi="hr-HR"/>
        </w:rPr>
        <w:t xml:space="preserve"> u hrvatsko diplomatsko predstavništvo u Ruskoj Federaciji, već je o tome odlučila </w:t>
      </w:r>
      <w:r w:rsidR="00C72842" w:rsidRPr="00BB2895">
        <w:rPr>
          <w:rFonts w:ascii="Times New Roman" w:hAnsi="Times New Roman" w:cs="Times New Roman"/>
          <w:sz w:val="24"/>
          <w:szCs w:val="24"/>
          <w:lang w:eastAsia="hr-HR" w:bidi="hr-HR"/>
        </w:rPr>
        <w:t>navedena</w:t>
      </w:r>
      <w:r w:rsidR="00CF2ECD" w:rsidRPr="00BB2895">
        <w:rPr>
          <w:rFonts w:ascii="Times New Roman" w:hAnsi="Times New Roman" w:cs="Times New Roman"/>
          <w:sz w:val="24"/>
          <w:szCs w:val="24"/>
          <w:lang w:eastAsia="hr-HR"/>
        </w:rPr>
        <w:t>, sukladno odredbama Zakona o vanjskim poslovima kojim je propisana izričita zakonska mogućnost raspoređivanja ugovor</w:t>
      </w:r>
      <w:r w:rsidR="00331760" w:rsidRPr="00BB2895">
        <w:rPr>
          <w:rFonts w:ascii="Times New Roman" w:hAnsi="Times New Roman" w:cs="Times New Roman"/>
          <w:sz w:val="24"/>
          <w:szCs w:val="24"/>
          <w:lang w:eastAsia="hr-HR"/>
        </w:rPr>
        <w:t xml:space="preserve">nih diplomata odlukom ministra. </w:t>
      </w:r>
    </w:p>
    <w:p w14:paraId="59CCC050" w14:textId="27201AAD" w:rsidR="00FE30C2" w:rsidRPr="00BB2895" w:rsidRDefault="00086E18" w:rsidP="00FE30C2">
      <w:pPr>
        <w:spacing w:before="240" w:after="0"/>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Izvršenim u</w:t>
      </w:r>
      <w:r w:rsidR="00FE30C2" w:rsidRPr="00BB2895">
        <w:rPr>
          <w:rFonts w:ascii="Times New Roman" w:hAnsi="Times New Roman" w:cs="Times New Roman"/>
          <w:sz w:val="24"/>
          <w:szCs w:val="24"/>
          <w:lang w:eastAsia="hr-HR" w:bidi="hr-HR"/>
        </w:rPr>
        <w:t xml:space="preserve">vidom u </w:t>
      </w:r>
      <w:r w:rsidRPr="00BB2895">
        <w:rPr>
          <w:rFonts w:ascii="Times New Roman" w:hAnsi="Times New Roman" w:cs="Times New Roman"/>
          <w:sz w:val="24"/>
          <w:szCs w:val="24"/>
          <w:lang w:eastAsia="hr-HR" w:bidi="hr-HR"/>
        </w:rPr>
        <w:t>č</w:t>
      </w:r>
      <w:r w:rsidR="00FE30C2" w:rsidRPr="00BB2895">
        <w:rPr>
          <w:rFonts w:ascii="Times New Roman" w:hAnsi="Times New Roman" w:cs="Times New Roman"/>
          <w:sz w:val="24"/>
          <w:szCs w:val="24"/>
          <w:lang w:eastAsia="hr-HR" w:bidi="hr-HR"/>
        </w:rPr>
        <w:t>lanak</w:t>
      </w:r>
      <w:r w:rsidRPr="00BB2895">
        <w:rPr>
          <w:rFonts w:ascii="Times New Roman" w:hAnsi="Times New Roman" w:cs="Times New Roman"/>
          <w:sz w:val="24"/>
          <w:szCs w:val="24"/>
          <w:lang w:eastAsia="hr-HR" w:bidi="hr-HR"/>
        </w:rPr>
        <w:t xml:space="preserve"> objavljen na internetu koji se navodi u prijavi</w:t>
      </w:r>
      <w:r w:rsidR="00FE30C2" w:rsidRPr="00BB2895">
        <w:rPr>
          <w:rFonts w:ascii="Times New Roman" w:hAnsi="Times New Roman" w:cs="Times New Roman"/>
          <w:sz w:val="24"/>
          <w:szCs w:val="24"/>
          <w:lang w:eastAsia="hr-HR" w:bidi="hr-HR"/>
        </w:rPr>
        <w:t>, utvrđeno je da je dužnosnik Andrej Plenković, zajedno sa drugim bivšim i sadašnjim dužnosnicima, bio prisutan te da je govorio na prezentaciji knjige čiji je autor navedena službenica.</w:t>
      </w:r>
    </w:p>
    <w:p w14:paraId="2F4767A2" w14:textId="7737A02D" w:rsidR="00CF2ECD" w:rsidRPr="00BB2895" w:rsidRDefault="00FE30C2" w:rsidP="00FE30C2">
      <w:pPr>
        <w:spacing w:before="240" w:after="0"/>
        <w:ind w:firstLine="708"/>
        <w:jc w:val="both"/>
        <w:rPr>
          <w:rFonts w:ascii="Times New Roman" w:hAnsi="Times New Roman" w:cs="Times New Roman"/>
          <w:sz w:val="24"/>
          <w:szCs w:val="24"/>
          <w:lang w:eastAsia="hr-HR" w:bidi="hr-HR"/>
        </w:rPr>
      </w:pPr>
      <w:r w:rsidRPr="00BB2895">
        <w:rPr>
          <w:rFonts w:ascii="Times New Roman" w:hAnsi="Times New Roman" w:cs="Times New Roman"/>
          <w:sz w:val="24"/>
          <w:szCs w:val="24"/>
          <w:lang w:eastAsia="hr-HR" w:bidi="hr-HR"/>
        </w:rPr>
        <w:t xml:space="preserve">Vezano za tvrdnju da je </w:t>
      </w:r>
      <w:r w:rsidR="00DD4935" w:rsidRPr="00BB2895">
        <w:rPr>
          <w:rFonts w:ascii="Times New Roman" w:hAnsi="Times New Roman" w:cs="Times New Roman"/>
          <w:sz w:val="24"/>
          <w:szCs w:val="24"/>
          <w:lang w:eastAsia="hr-HR"/>
        </w:rPr>
        <w:t>du</w:t>
      </w:r>
      <w:r w:rsidRPr="00BB2895">
        <w:rPr>
          <w:rFonts w:ascii="Times New Roman" w:hAnsi="Times New Roman" w:cs="Times New Roman"/>
          <w:sz w:val="24"/>
          <w:szCs w:val="24"/>
          <w:lang w:eastAsia="hr-HR"/>
        </w:rPr>
        <w:t xml:space="preserve">žnosnik Andrej Plenković u prijateljskom odnosu s </w:t>
      </w:r>
      <w:r w:rsidR="00C72842" w:rsidRPr="00BB2895">
        <w:rPr>
          <w:rFonts w:ascii="Times New Roman" w:hAnsi="Times New Roman" w:cs="Times New Roman"/>
          <w:sz w:val="24"/>
          <w:szCs w:val="24"/>
          <w:lang w:eastAsia="hr-HR"/>
        </w:rPr>
        <w:t>tom</w:t>
      </w:r>
      <w:r w:rsidRPr="00BB2895">
        <w:rPr>
          <w:rFonts w:ascii="Times New Roman" w:hAnsi="Times New Roman" w:cs="Times New Roman"/>
          <w:sz w:val="24"/>
          <w:szCs w:val="24"/>
          <w:lang w:eastAsia="hr-HR"/>
        </w:rPr>
        <w:t xml:space="preserve"> osobom, navodno </w:t>
      </w:r>
      <w:r w:rsidR="00DD4935" w:rsidRPr="00BB2895">
        <w:rPr>
          <w:rFonts w:ascii="Times New Roman" w:hAnsi="Times New Roman" w:cs="Times New Roman"/>
          <w:sz w:val="24"/>
          <w:szCs w:val="24"/>
          <w:lang w:eastAsia="hr-HR"/>
        </w:rPr>
        <w:t>nasta</w:t>
      </w:r>
      <w:r w:rsidRPr="00BB2895">
        <w:rPr>
          <w:rFonts w:ascii="Times New Roman" w:hAnsi="Times New Roman" w:cs="Times New Roman"/>
          <w:sz w:val="24"/>
          <w:szCs w:val="24"/>
          <w:lang w:eastAsia="hr-HR"/>
        </w:rPr>
        <w:t>lom</w:t>
      </w:r>
      <w:r w:rsidR="00DD4935" w:rsidRPr="00BB2895">
        <w:rPr>
          <w:rFonts w:ascii="Times New Roman" w:hAnsi="Times New Roman" w:cs="Times New Roman"/>
          <w:sz w:val="24"/>
          <w:szCs w:val="24"/>
          <w:lang w:eastAsia="hr-HR"/>
        </w:rPr>
        <w:t xml:space="preserve"> u vrijeme njihova boravka u Bruxellesu, a koji je</w:t>
      </w:r>
      <w:r w:rsidR="00CF2ECD" w:rsidRPr="00BB2895">
        <w:rPr>
          <w:rFonts w:ascii="Times New Roman" w:hAnsi="Times New Roman" w:cs="Times New Roman"/>
          <w:sz w:val="24"/>
          <w:szCs w:val="24"/>
          <w:lang w:eastAsia="hr-HR"/>
        </w:rPr>
        <w:t xml:space="preserve"> prema podnositelju prijave</w:t>
      </w:r>
      <w:r w:rsidR="00DD4935" w:rsidRPr="00BB2895">
        <w:rPr>
          <w:rFonts w:ascii="Times New Roman" w:hAnsi="Times New Roman" w:cs="Times New Roman"/>
          <w:sz w:val="24"/>
          <w:szCs w:val="24"/>
          <w:lang w:eastAsia="hr-HR"/>
        </w:rPr>
        <w:t xml:space="preserve"> dodatno potvrđen činjenicom da je dužnosnik bio prisutan </w:t>
      </w:r>
      <w:r w:rsidR="00135693" w:rsidRPr="00BB2895">
        <w:rPr>
          <w:rFonts w:ascii="Times New Roman" w:hAnsi="Times New Roman" w:cs="Times New Roman"/>
          <w:sz w:val="24"/>
          <w:szCs w:val="24"/>
          <w:lang w:eastAsia="hr-HR"/>
        </w:rPr>
        <w:t xml:space="preserve">na </w:t>
      </w:r>
      <w:r w:rsidRPr="00BB2895">
        <w:rPr>
          <w:rFonts w:ascii="Times New Roman" w:hAnsi="Times New Roman" w:cs="Times New Roman"/>
          <w:sz w:val="24"/>
          <w:szCs w:val="24"/>
          <w:lang w:eastAsia="hr-HR"/>
        </w:rPr>
        <w:t xml:space="preserve">navedenoj </w:t>
      </w:r>
      <w:r w:rsidR="00135693" w:rsidRPr="00BB2895">
        <w:rPr>
          <w:rFonts w:ascii="Times New Roman" w:hAnsi="Times New Roman" w:cs="Times New Roman"/>
          <w:sz w:val="24"/>
          <w:szCs w:val="24"/>
          <w:lang w:eastAsia="hr-HR"/>
        </w:rPr>
        <w:t>prezentaciji</w:t>
      </w:r>
      <w:r w:rsidR="00CF2ECD" w:rsidRPr="00BB2895">
        <w:rPr>
          <w:rFonts w:ascii="Times New Roman" w:hAnsi="Times New Roman" w:cs="Times New Roman"/>
          <w:sz w:val="24"/>
          <w:szCs w:val="24"/>
          <w:lang w:eastAsia="hr-HR"/>
        </w:rPr>
        <w:t xml:space="preserve">, </w:t>
      </w:r>
      <w:r w:rsidR="00C72842" w:rsidRPr="00BB2895">
        <w:rPr>
          <w:rFonts w:ascii="Times New Roman" w:hAnsi="Times New Roman" w:cs="Times New Roman"/>
          <w:sz w:val="24"/>
          <w:szCs w:val="24"/>
          <w:lang w:eastAsia="hr-HR"/>
        </w:rPr>
        <w:t xml:space="preserve">ove okolnosti </w:t>
      </w:r>
      <w:r w:rsidR="00527CE5" w:rsidRPr="00BB2895">
        <w:rPr>
          <w:rFonts w:ascii="Times New Roman" w:hAnsi="Times New Roman" w:cs="Times New Roman"/>
          <w:sz w:val="24"/>
          <w:szCs w:val="24"/>
          <w:lang w:eastAsia="hr-HR"/>
        </w:rPr>
        <w:t>sam</w:t>
      </w:r>
      <w:r w:rsidR="00C72842" w:rsidRPr="00BB2895">
        <w:rPr>
          <w:rFonts w:ascii="Times New Roman" w:hAnsi="Times New Roman" w:cs="Times New Roman"/>
          <w:sz w:val="24"/>
          <w:szCs w:val="24"/>
          <w:lang w:eastAsia="hr-HR"/>
        </w:rPr>
        <w:t>e</w:t>
      </w:r>
      <w:r w:rsidR="00527CE5" w:rsidRPr="00BB2895">
        <w:rPr>
          <w:rFonts w:ascii="Times New Roman" w:hAnsi="Times New Roman" w:cs="Times New Roman"/>
          <w:sz w:val="24"/>
          <w:szCs w:val="24"/>
          <w:lang w:eastAsia="hr-HR"/>
        </w:rPr>
        <w:t xml:space="preserve"> po sebi ne upućuj</w:t>
      </w:r>
      <w:r w:rsidR="00C72842" w:rsidRPr="00BB2895">
        <w:rPr>
          <w:rFonts w:ascii="Times New Roman" w:hAnsi="Times New Roman" w:cs="Times New Roman"/>
          <w:sz w:val="24"/>
          <w:szCs w:val="24"/>
          <w:lang w:eastAsia="hr-HR"/>
        </w:rPr>
        <w:t>u</w:t>
      </w:r>
      <w:r w:rsidR="00527CE5" w:rsidRPr="00BB2895">
        <w:rPr>
          <w:rFonts w:ascii="Times New Roman" w:hAnsi="Times New Roman" w:cs="Times New Roman"/>
          <w:sz w:val="24"/>
          <w:szCs w:val="24"/>
          <w:lang w:eastAsia="hr-HR"/>
        </w:rPr>
        <w:t xml:space="preserve"> da se nalazi </w:t>
      </w:r>
      <w:r w:rsidR="00C72842" w:rsidRPr="00BB2895">
        <w:rPr>
          <w:rFonts w:ascii="Times New Roman" w:hAnsi="Times New Roman" w:cs="Times New Roman"/>
          <w:sz w:val="24"/>
          <w:szCs w:val="24"/>
          <w:lang w:eastAsia="hr-HR"/>
        </w:rPr>
        <w:t xml:space="preserve">s njom </w:t>
      </w:r>
      <w:r w:rsidR="00527CE5" w:rsidRPr="00BB2895">
        <w:rPr>
          <w:rFonts w:ascii="Times New Roman" w:hAnsi="Times New Roman" w:cs="Times New Roman"/>
          <w:sz w:val="24"/>
          <w:szCs w:val="24"/>
          <w:lang w:eastAsia="hr-HR"/>
        </w:rPr>
        <w:t>u prijateljsk</w:t>
      </w:r>
      <w:r w:rsidR="00CF2ECD" w:rsidRPr="00BB2895">
        <w:rPr>
          <w:rFonts w:ascii="Times New Roman" w:hAnsi="Times New Roman" w:cs="Times New Roman"/>
          <w:sz w:val="24"/>
          <w:szCs w:val="24"/>
          <w:lang w:eastAsia="hr-HR"/>
        </w:rPr>
        <w:t xml:space="preserve">om odnosu, a iz drugih dostupnih podataka Povjerenstvo nije utvrdilo da među njima postoji </w:t>
      </w:r>
      <w:r w:rsidR="00C72842" w:rsidRPr="00BB2895">
        <w:rPr>
          <w:rFonts w:ascii="Times New Roman" w:hAnsi="Times New Roman" w:cs="Times New Roman"/>
          <w:sz w:val="24"/>
          <w:szCs w:val="24"/>
          <w:lang w:eastAsia="hr-HR"/>
        </w:rPr>
        <w:t xml:space="preserve">takav </w:t>
      </w:r>
      <w:r w:rsidR="00CF2ECD" w:rsidRPr="00BB2895">
        <w:rPr>
          <w:rFonts w:ascii="Times New Roman" w:hAnsi="Times New Roman" w:cs="Times New Roman"/>
          <w:sz w:val="24"/>
          <w:szCs w:val="24"/>
          <w:lang w:eastAsia="hr-HR"/>
        </w:rPr>
        <w:t xml:space="preserve">odnos. </w:t>
      </w:r>
    </w:p>
    <w:p w14:paraId="550A68DA" w14:textId="12ADF29A" w:rsidR="00FE3E8F" w:rsidRPr="00BB2895" w:rsidRDefault="00FE3E8F" w:rsidP="00FE3E8F">
      <w:pPr>
        <w:spacing w:before="240" w:after="0"/>
        <w:ind w:firstLine="708"/>
        <w:jc w:val="both"/>
        <w:rPr>
          <w:rFonts w:ascii="Times New Roman" w:hAnsi="Times New Roman" w:cs="Times New Roman"/>
          <w:sz w:val="24"/>
          <w:szCs w:val="24"/>
          <w:lang w:eastAsia="hr-HR"/>
        </w:rPr>
      </w:pPr>
      <w:r w:rsidRPr="00BB2895">
        <w:rPr>
          <w:rFonts w:ascii="Times New Roman" w:hAnsi="Times New Roman" w:cs="Times New Roman"/>
          <w:sz w:val="24"/>
          <w:szCs w:val="24"/>
          <w:lang w:eastAsia="hr-HR"/>
        </w:rPr>
        <w:t xml:space="preserve">Stoga nisu utvrđene okolnosti iz kojih bi proizlazilo da bi dužnosnik u ovoj situaciji </w:t>
      </w:r>
      <w:r w:rsidR="00FE30C2" w:rsidRPr="00BB2895">
        <w:rPr>
          <w:rFonts w:ascii="Times New Roman" w:hAnsi="Times New Roman" w:cs="Times New Roman"/>
          <w:sz w:val="24"/>
          <w:szCs w:val="24"/>
          <w:lang w:eastAsia="hr-HR"/>
        </w:rPr>
        <w:t xml:space="preserve">počinio povredu članka 7. točke c) ZSSI-a, niti </w:t>
      </w:r>
      <w:r w:rsidRPr="00BB2895">
        <w:rPr>
          <w:rFonts w:ascii="Times New Roman" w:hAnsi="Times New Roman" w:cs="Times New Roman"/>
          <w:sz w:val="24"/>
          <w:szCs w:val="24"/>
          <w:lang w:eastAsia="hr-HR"/>
        </w:rPr>
        <w:t xml:space="preserve">da bi počinio povredu </w:t>
      </w:r>
      <w:r w:rsidR="00FE30C2" w:rsidRPr="00BB2895">
        <w:rPr>
          <w:rFonts w:ascii="Times New Roman" w:hAnsi="Times New Roman" w:cs="Times New Roman"/>
          <w:sz w:val="24"/>
          <w:szCs w:val="24"/>
          <w:lang w:eastAsia="hr-HR"/>
        </w:rPr>
        <w:t>neke druge odredbe</w:t>
      </w:r>
      <w:r w:rsidRPr="00BB2895">
        <w:rPr>
          <w:rFonts w:ascii="Times New Roman" w:hAnsi="Times New Roman" w:cs="Times New Roman"/>
          <w:sz w:val="24"/>
          <w:szCs w:val="24"/>
          <w:lang w:eastAsia="hr-HR"/>
        </w:rPr>
        <w:t xml:space="preserve"> ZSSI-a. </w:t>
      </w:r>
    </w:p>
    <w:p w14:paraId="093AE5E8" w14:textId="77777777" w:rsidR="00CF2ECD" w:rsidRPr="00BB2895" w:rsidRDefault="00CF2ECD" w:rsidP="00323796">
      <w:pPr>
        <w:pStyle w:val="Default"/>
        <w:spacing w:line="276" w:lineRule="auto"/>
        <w:ind w:firstLine="708"/>
        <w:jc w:val="both"/>
        <w:rPr>
          <w:color w:val="auto"/>
        </w:rPr>
      </w:pPr>
    </w:p>
    <w:p w14:paraId="54E51F8E" w14:textId="77777777" w:rsidR="0033184D" w:rsidRPr="00BB2895" w:rsidRDefault="0033184D" w:rsidP="00323796">
      <w:pPr>
        <w:pStyle w:val="Default"/>
        <w:spacing w:line="276" w:lineRule="auto"/>
        <w:ind w:firstLine="708"/>
        <w:jc w:val="both"/>
        <w:rPr>
          <w:color w:val="auto"/>
        </w:rPr>
      </w:pPr>
    </w:p>
    <w:p w14:paraId="6C20B63C" w14:textId="77777777" w:rsidR="0033184D" w:rsidRPr="00BB2895" w:rsidRDefault="0033184D" w:rsidP="00323796">
      <w:pPr>
        <w:pStyle w:val="Default"/>
        <w:spacing w:line="276" w:lineRule="auto"/>
        <w:ind w:firstLine="708"/>
        <w:jc w:val="both"/>
        <w:rPr>
          <w:color w:val="auto"/>
        </w:rPr>
      </w:pPr>
    </w:p>
    <w:p w14:paraId="5DDE2267" w14:textId="714E83BC" w:rsidR="00DA26BE" w:rsidRPr="00BB2895" w:rsidRDefault="00512BCC" w:rsidP="00323796">
      <w:pPr>
        <w:pStyle w:val="Default"/>
        <w:spacing w:line="276" w:lineRule="auto"/>
        <w:ind w:firstLine="708"/>
        <w:jc w:val="both"/>
        <w:rPr>
          <w:color w:val="auto"/>
        </w:rPr>
      </w:pPr>
      <w:r w:rsidRPr="00BB2895">
        <w:rPr>
          <w:color w:val="auto"/>
        </w:rPr>
        <w:t>S</w:t>
      </w:r>
      <w:r w:rsidR="00DA26BE" w:rsidRPr="00BB2895">
        <w:rPr>
          <w:color w:val="auto"/>
        </w:rPr>
        <w:t xml:space="preserve">lijedom svega navedenog, Povjerenstvo je donijelo odluku kao što je </w:t>
      </w:r>
      <w:r w:rsidR="001577A6" w:rsidRPr="00BB2895">
        <w:rPr>
          <w:color w:val="auto"/>
        </w:rPr>
        <w:t xml:space="preserve">to </w:t>
      </w:r>
      <w:r w:rsidR="00DA26BE" w:rsidRPr="00BB2895">
        <w:rPr>
          <w:color w:val="auto"/>
        </w:rPr>
        <w:t>navedeno u izreci ovog akta.</w:t>
      </w:r>
    </w:p>
    <w:p w14:paraId="40843282" w14:textId="77777777" w:rsidR="004972A3" w:rsidRPr="00BB2895" w:rsidRDefault="004972A3" w:rsidP="002F4A84">
      <w:pPr>
        <w:spacing w:after="0"/>
        <w:ind w:left="5376"/>
        <w:jc w:val="both"/>
        <w:rPr>
          <w:rFonts w:ascii="Times New Roman" w:hAnsi="Times New Roman" w:cs="Times New Roman"/>
          <w:sz w:val="24"/>
          <w:szCs w:val="24"/>
        </w:rPr>
      </w:pPr>
    </w:p>
    <w:p w14:paraId="3E144EC8" w14:textId="7EB6A927" w:rsidR="00FE1AA8" w:rsidRPr="00BB2895" w:rsidRDefault="000B0544" w:rsidP="002F4A84">
      <w:pPr>
        <w:spacing w:after="0"/>
        <w:ind w:left="5376"/>
        <w:jc w:val="both"/>
        <w:rPr>
          <w:rFonts w:ascii="Times New Roman" w:hAnsi="Times New Roman" w:cs="Times New Roman"/>
          <w:sz w:val="24"/>
          <w:szCs w:val="24"/>
        </w:rPr>
      </w:pPr>
      <w:r w:rsidRPr="00BB2895">
        <w:rPr>
          <w:rFonts w:ascii="Times New Roman" w:hAnsi="Times New Roman" w:cs="Times New Roman"/>
          <w:sz w:val="24"/>
          <w:szCs w:val="24"/>
        </w:rPr>
        <w:t xml:space="preserve">PREDSJEDNICA POVJERENSTVA  </w:t>
      </w:r>
    </w:p>
    <w:p w14:paraId="66638D39" w14:textId="77777777" w:rsidR="002F4A84" w:rsidRPr="00BB2895" w:rsidRDefault="002F4A84" w:rsidP="002F4A84">
      <w:pPr>
        <w:spacing w:after="0"/>
        <w:ind w:left="5376"/>
        <w:jc w:val="both"/>
        <w:rPr>
          <w:rFonts w:ascii="Times New Roman" w:hAnsi="Times New Roman" w:cs="Times New Roman"/>
          <w:sz w:val="24"/>
          <w:szCs w:val="24"/>
        </w:rPr>
      </w:pPr>
    </w:p>
    <w:p w14:paraId="5DDE226A" w14:textId="5D571547" w:rsidR="000B0544" w:rsidRPr="00BB2895" w:rsidRDefault="002F4A84" w:rsidP="000B0544">
      <w:pPr>
        <w:spacing w:after="0"/>
        <w:ind w:left="5376" w:firstLine="288"/>
        <w:jc w:val="both"/>
        <w:rPr>
          <w:rFonts w:ascii="Times New Roman" w:hAnsi="Times New Roman" w:cs="Times New Roman"/>
          <w:sz w:val="24"/>
          <w:szCs w:val="24"/>
        </w:rPr>
      </w:pPr>
      <w:r w:rsidRPr="00BB2895">
        <w:rPr>
          <w:rFonts w:ascii="Times New Roman" w:hAnsi="Times New Roman" w:cs="Times New Roman"/>
          <w:sz w:val="24"/>
          <w:szCs w:val="24"/>
        </w:rPr>
        <w:t xml:space="preserve">    </w:t>
      </w:r>
      <w:r w:rsidR="00B30517" w:rsidRPr="00BB2895">
        <w:rPr>
          <w:rFonts w:ascii="Times New Roman" w:hAnsi="Times New Roman" w:cs="Times New Roman"/>
          <w:sz w:val="24"/>
          <w:szCs w:val="24"/>
        </w:rPr>
        <w:t xml:space="preserve">Nataša Novaković, </w:t>
      </w:r>
      <w:r w:rsidR="000B0544" w:rsidRPr="00BB2895">
        <w:rPr>
          <w:rFonts w:ascii="Times New Roman" w:hAnsi="Times New Roman" w:cs="Times New Roman"/>
          <w:sz w:val="24"/>
          <w:szCs w:val="24"/>
        </w:rPr>
        <w:t xml:space="preserve">dipl. </w:t>
      </w:r>
      <w:proofErr w:type="spellStart"/>
      <w:r w:rsidR="000B0544" w:rsidRPr="00BB2895">
        <w:rPr>
          <w:rFonts w:ascii="Times New Roman" w:hAnsi="Times New Roman" w:cs="Times New Roman"/>
          <w:sz w:val="24"/>
          <w:szCs w:val="24"/>
        </w:rPr>
        <w:t>iur</w:t>
      </w:r>
      <w:proofErr w:type="spellEnd"/>
      <w:r w:rsidR="000B0544" w:rsidRPr="00BB2895">
        <w:rPr>
          <w:rFonts w:ascii="Times New Roman" w:hAnsi="Times New Roman" w:cs="Times New Roman"/>
          <w:sz w:val="24"/>
          <w:szCs w:val="24"/>
        </w:rPr>
        <w:t>.</w:t>
      </w:r>
    </w:p>
    <w:p w14:paraId="0D897737" w14:textId="77777777" w:rsidR="00D06B6B" w:rsidRPr="00BB2895" w:rsidRDefault="00D06B6B" w:rsidP="000B0544">
      <w:pPr>
        <w:spacing w:after="0"/>
        <w:jc w:val="both"/>
        <w:rPr>
          <w:rFonts w:ascii="Times New Roman" w:eastAsia="Times New Roman" w:hAnsi="Times New Roman" w:cs="Times New Roman"/>
          <w:b/>
          <w:sz w:val="24"/>
          <w:szCs w:val="24"/>
          <w:lang w:eastAsia="hr-HR"/>
        </w:rPr>
      </w:pPr>
    </w:p>
    <w:p w14:paraId="3EB6B909" w14:textId="77777777" w:rsidR="005910F3" w:rsidRPr="00BB2895" w:rsidRDefault="005910F3" w:rsidP="000B0544">
      <w:pPr>
        <w:spacing w:after="0"/>
        <w:jc w:val="both"/>
        <w:rPr>
          <w:rFonts w:ascii="Times New Roman" w:eastAsia="Times New Roman" w:hAnsi="Times New Roman" w:cs="Times New Roman"/>
          <w:b/>
          <w:sz w:val="24"/>
          <w:szCs w:val="24"/>
          <w:lang w:eastAsia="hr-HR"/>
        </w:rPr>
      </w:pPr>
    </w:p>
    <w:p w14:paraId="0126C2B5" w14:textId="77777777" w:rsidR="00527CE5" w:rsidRPr="00BB2895" w:rsidRDefault="00527CE5" w:rsidP="000B0544">
      <w:pPr>
        <w:spacing w:after="0"/>
        <w:jc w:val="both"/>
        <w:rPr>
          <w:rFonts w:ascii="Times New Roman" w:eastAsia="Times New Roman" w:hAnsi="Times New Roman" w:cs="Times New Roman"/>
          <w:b/>
          <w:sz w:val="24"/>
          <w:szCs w:val="24"/>
          <w:lang w:eastAsia="hr-HR"/>
        </w:rPr>
      </w:pPr>
    </w:p>
    <w:p w14:paraId="19A3CE10" w14:textId="77777777" w:rsidR="00527CE5" w:rsidRPr="00BB2895" w:rsidRDefault="00527CE5" w:rsidP="000B0544">
      <w:pPr>
        <w:spacing w:after="0"/>
        <w:jc w:val="both"/>
        <w:rPr>
          <w:rFonts w:ascii="Times New Roman" w:eastAsia="Times New Roman" w:hAnsi="Times New Roman" w:cs="Times New Roman"/>
          <w:b/>
          <w:sz w:val="24"/>
          <w:szCs w:val="24"/>
          <w:lang w:eastAsia="hr-HR"/>
        </w:rPr>
      </w:pPr>
    </w:p>
    <w:p w14:paraId="38D6DBB7" w14:textId="77777777" w:rsidR="00527CE5" w:rsidRPr="00BB2895" w:rsidRDefault="00527CE5" w:rsidP="000B0544">
      <w:pPr>
        <w:spacing w:after="0"/>
        <w:jc w:val="both"/>
        <w:rPr>
          <w:rFonts w:ascii="Times New Roman" w:eastAsia="Times New Roman" w:hAnsi="Times New Roman" w:cs="Times New Roman"/>
          <w:b/>
          <w:sz w:val="24"/>
          <w:szCs w:val="24"/>
          <w:lang w:eastAsia="hr-HR"/>
        </w:rPr>
      </w:pPr>
    </w:p>
    <w:p w14:paraId="5DDE2270" w14:textId="1BC6E89F" w:rsidR="000B0544" w:rsidRPr="00BB2895" w:rsidRDefault="000B0544" w:rsidP="000B0544">
      <w:pPr>
        <w:spacing w:after="0"/>
        <w:jc w:val="both"/>
        <w:rPr>
          <w:rFonts w:ascii="Times New Roman" w:eastAsia="Times New Roman" w:hAnsi="Times New Roman" w:cs="Times New Roman"/>
          <w:b/>
          <w:sz w:val="24"/>
          <w:szCs w:val="24"/>
          <w:lang w:eastAsia="hr-HR"/>
        </w:rPr>
      </w:pPr>
      <w:r w:rsidRPr="00BB2895">
        <w:rPr>
          <w:rFonts w:ascii="Times New Roman" w:eastAsia="Times New Roman" w:hAnsi="Times New Roman" w:cs="Times New Roman"/>
          <w:b/>
          <w:sz w:val="24"/>
          <w:szCs w:val="24"/>
          <w:lang w:eastAsia="hr-HR"/>
        </w:rPr>
        <w:t>Dostaviti:</w:t>
      </w:r>
    </w:p>
    <w:p w14:paraId="5DDE2271" w14:textId="3A7A2B01" w:rsidR="000B0544" w:rsidRPr="00BB2895"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BB2895">
        <w:rPr>
          <w:rFonts w:ascii="Times New Roman" w:eastAsia="Times New Roman" w:hAnsi="Times New Roman" w:cs="Times New Roman"/>
          <w:sz w:val="24"/>
          <w:szCs w:val="24"/>
          <w:lang w:eastAsia="hr-HR"/>
        </w:rPr>
        <w:t>Dužn</w:t>
      </w:r>
      <w:r w:rsidR="00FE1AA8" w:rsidRPr="00BB2895">
        <w:rPr>
          <w:rFonts w:ascii="Times New Roman" w:eastAsia="Times New Roman" w:hAnsi="Times New Roman" w:cs="Times New Roman"/>
          <w:sz w:val="24"/>
          <w:szCs w:val="24"/>
          <w:lang w:eastAsia="hr-HR"/>
        </w:rPr>
        <w:t xml:space="preserve">osnik </w:t>
      </w:r>
      <w:r w:rsidR="00AF7494" w:rsidRPr="00BB2895">
        <w:rPr>
          <w:rFonts w:ascii="Times New Roman" w:eastAsia="Times New Roman" w:hAnsi="Times New Roman" w:cs="Times New Roman"/>
          <w:sz w:val="24"/>
          <w:szCs w:val="24"/>
          <w:lang w:eastAsia="hr-HR"/>
        </w:rPr>
        <w:t>Andrej Plenković</w:t>
      </w:r>
      <w:r w:rsidR="00572138" w:rsidRPr="00BB2895">
        <w:rPr>
          <w:rFonts w:ascii="Times New Roman" w:eastAsia="Times New Roman" w:hAnsi="Times New Roman" w:cs="Times New Roman"/>
          <w:sz w:val="24"/>
          <w:szCs w:val="24"/>
          <w:lang w:eastAsia="hr-HR"/>
        </w:rPr>
        <w:t>,</w:t>
      </w:r>
      <w:r w:rsidR="00FE1AA8" w:rsidRPr="00BB2895">
        <w:rPr>
          <w:rFonts w:ascii="Times New Roman" w:eastAsia="Times New Roman" w:hAnsi="Times New Roman" w:cs="Times New Roman"/>
          <w:sz w:val="24"/>
          <w:szCs w:val="24"/>
          <w:lang w:eastAsia="hr-HR"/>
        </w:rPr>
        <w:t xml:space="preserve"> </w:t>
      </w:r>
      <w:r w:rsidR="005910F3" w:rsidRPr="00BB2895">
        <w:rPr>
          <w:rFonts w:ascii="Times New Roman" w:eastAsia="Times New Roman" w:hAnsi="Times New Roman" w:cs="Times New Roman"/>
          <w:sz w:val="24"/>
          <w:szCs w:val="24"/>
          <w:lang w:eastAsia="hr-HR"/>
        </w:rPr>
        <w:t>elektronička</w:t>
      </w:r>
      <w:r w:rsidR="002046E8" w:rsidRPr="00BB2895">
        <w:rPr>
          <w:rFonts w:ascii="Times New Roman" w:eastAsia="Times New Roman" w:hAnsi="Times New Roman" w:cs="Times New Roman"/>
          <w:sz w:val="24"/>
          <w:szCs w:val="24"/>
          <w:lang w:eastAsia="hr-HR"/>
        </w:rPr>
        <w:t xml:space="preserve"> </w:t>
      </w:r>
      <w:r w:rsidR="001D7515" w:rsidRPr="00BB2895">
        <w:rPr>
          <w:rFonts w:ascii="Times New Roman" w:eastAsia="Times New Roman" w:hAnsi="Times New Roman" w:cs="Times New Roman"/>
          <w:sz w:val="24"/>
          <w:szCs w:val="24"/>
          <w:lang w:eastAsia="hr-HR"/>
        </w:rPr>
        <w:t>dostava</w:t>
      </w:r>
    </w:p>
    <w:p w14:paraId="7BD09CF3" w14:textId="3CD2DBD9" w:rsidR="00AF7494" w:rsidRPr="00BB2895" w:rsidRDefault="00AF7494"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BB2895">
        <w:rPr>
          <w:rFonts w:ascii="Times New Roman" w:eastAsia="Times New Roman" w:hAnsi="Times New Roman" w:cs="Times New Roman"/>
          <w:sz w:val="24"/>
          <w:szCs w:val="24"/>
          <w:lang w:eastAsia="hr-HR"/>
        </w:rPr>
        <w:t>Podnositelj prijave</w:t>
      </w:r>
    </w:p>
    <w:p w14:paraId="5DDE2273" w14:textId="26CD681C" w:rsidR="000B0544" w:rsidRPr="00BB2895"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B2895">
        <w:rPr>
          <w:rFonts w:ascii="Times New Roman" w:hAnsi="Times New Roman" w:cs="Times New Roman"/>
          <w:sz w:val="24"/>
          <w:szCs w:val="24"/>
        </w:rPr>
        <w:t>Objava na internetsk</w:t>
      </w:r>
      <w:r w:rsidR="002F4A84" w:rsidRPr="00BB2895">
        <w:rPr>
          <w:rFonts w:ascii="Times New Roman" w:hAnsi="Times New Roman" w:cs="Times New Roman"/>
          <w:sz w:val="24"/>
          <w:szCs w:val="24"/>
        </w:rPr>
        <w:t>oj</w:t>
      </w:r>
      <w:r w:rsidRPr="00BB2895">
        <w:rPr>
          <w:rFonts w:ascii="Times New Roman" w:hAnsi="Times New Roman" w:cs="Times New Roman"/>
          <w:sz w:val="24"/>
          <w:szCs w:val="24"/>
        </w:rPr>
        <w:t xml:space="preserve"> stranic</w:t>
      </w:r>
      <w:r w:rsidR="002F4A84" w:rsidRPr="00BB2895">
        <w:rPr>
          <w:rFonts w:ascii="Times New Roman" w:hAnsi="Times New Roman" w:cs="Times New Roman"/>
          <w:sz w:val="24"/>
          <w:szCs w:val="24"/>
        </w:rPr>
        <w:t>i</w:t>
      </w:r>
      <w:r w:rsidRPr="00BB2895">
        <w:rPr>
          <w:rFonts w:ascii="Times New Roman" w:hAnsi="Times New Roman" w:cs="Times New Roman"/>
          <w:sz w:val="24"/>
          <w:szCs w:val="24"/>
        </w:rPr>
        <w:t xml:space="preserve"> Povjerenstva</w:t>
      </w:r>
    </w:p>
    <w:p w14:paraId="5DDE2274" w14:textId="77B52FD0" w:rsidR="000B0544" w:rsidRPr="00BB2895"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B2895">
        <w:rPr>
          <w:rFonts w:ascii="Times New Roman" w:hAnsi="Times New Roman" w:cs="Times New Roman"/>
          <w:sz w:val="24"/>
          <w:szCs w:val="24"/>
        </w:rPr>
        <w:t>Pismohrana</w:t>
      </w:r>
    </w:p>
    <w:p w14:paraId="7CF84235" w14:textId="1D679EEA" w:rsidR="00CF2ECD" w:rsidRPr="00BB2895" w:rsidRDefault="00CF2ECD" w:rsidP="00CF2ECD">
      <w:pPr>
        <w:spacing w:after="0"/>
        <w:jc w:val="both"/>
        <w:rPr>
          <w:lang w:eastAsia="hr-HR"/>
        </w:rPr>
      </w:pPr>
    </w:p>
    <w:p w14:paraId="2B483114" w14:textId="448ABAA0" w:rsidR="00CF2ECD" w:rsidRPr="00BB2895" w:rsidRDefault="00CF2ECD" w:rsidP="00CF2ECD">
      <w:pPr>
        <w:spacing w:after="0"/>
        <w:jc w:val="both"/>
        <w:rPr>
          <w:lang w:eastAsia="hr-HR"/>
        </w:rPr>
      </w:pPr>
    </w:p>
    <w:p w14:paraId="19265B41" w14:textId="702C39AB" w:rsidR="00CF2ECD" w:rsidRPr="00BB2895" w:rsidRDefault="00CF2ECD" w:rsidP="00CF2ECD">
      <w:pPr>
        <w:spacing w:after="0"/>
        <w:jc w:val="both"/>
        <w:rPr>
          <w:lang w:eastAsia="hr-HR"/>
        </w:rPr>
      </w:pPr>
    </w:p>
    <w:p w14:paraId="6BAD582B" w14:textId="1852EB4C" w:rsidR="00CF2ECD" w:rsidRPr="00BB2895" w:rsidRDefault="00CF2ECD" w:rsidP="00CF2ECD">
      <w:pPr>
        <w:spacing w:after="0"/>
        <w:jc w:val="both"/>
        <w:rPr>
          <w:lang w:eastAsia="hr-HR"/>
        </w:rPr>
      </w:pPr>
    </w:p>
    <w:p w14:paraId="401974A9" w14:textId="790E55A5" w:rsidR="00CF2ECD" w:rsidRPr="00BB2895" w:rsidRDefault="00CF2ECD" w:rsidP="00CF2ECD">
      <w:pPr>
        <w:spacing w:after="0"/>
        <w:jc w:val="both"/>
        <w:rPr>
          <w:lang w:eastAsia="hr-HR"/>
        </w:rPr>
      </w:pPr>
    </w:p>
    <w:p w14:paraId="35F89F31" w14:textId="3C2CDA1F" w:rsidR="00CF2ECD" w:rsidRPr="00BB2895" w:rsidRDefault="00CF2ECD" w:rsidP="00CF2ECD">
      <w:pPr>
        <w:spacing w:after="0"/>
        <w:jc w:val="both"/>
        <w:rPr>
          <w:lang w:eastAsia="hr-HR"/>
        </w:rPr>
      </w:pPr>
    </w:p>
    <w:p w14:paraId="1FB8B440" w14:textId="4DB3DEFA" w:rsidR="00CF2ECD" w:rsidRPr="00BB2895" w:rsidRDefault="00CF2ECD" w:rsidP="00CF2ECD">
      <w:pPr>
        <w:spacing w:after="0"/>
        <w:jc w:val="both"/>
        <w:rPr>
          <w:lang w:eastAsia="hr-HR"/>
        </w:rPr>
      </w:pPr>
    </w:p>
    <w:p w14:paraId="087DEE7F" w14:textId="2FA88CDE" w:rsidR="00CF2ECD" w:rsidRPr="00BB2895" w:rsidRDefault="00CF2ECD" w:rsidP="00CF2ECD">
      <w:pPr>
        <w:spacing w:after="0"/>
        <w:jc w:val="both"/>
        <w:rPr>
          <w:lang w:eastAsia="hr-HR"/>
        </w:rPr>
      </w:pPr>
    </w:p>
    <w:p w14:paraId="7030E44E" w14:textId="15033AE6" w:rsidR="00CF2ECD" w:rsidRPr="00BB2895" w:rsidRDefault="00CF2ECD" w:rsidP="00CF2ECD">
      <w:pPr>
        <w:spacing w:after="0"/>
        <w:jc w:val="both"/>
        <w:rPr>
          <w:lang w:eastAsia="hr-HR"/>
        </w:rPr>
      </w:pPr>
    </w:p>
    <w:p w14:paraId="37F74CC4" w14:textId="3B0E7900" w:rsidR="00CF2ECD" w:rsidRPr="00BB2895" w:rsidRDefault="00CF2ECD" w:rsidP="00CF2ECD">
      <w:pPr>
        <w:spacing w:after="0"/>
        <w:jc w:val="both"/>
        <w:rPr>
          <w:lang w:eastAsia="hr-HR"/>
        </w:rPr>
      </w:pPr>
    </w:p>
    <w:p w14:paraId="3544D06A" w14:textId="56367439" w:rsidR="00CF2ECD" w:rsidRPr="00BB2895" w:rsidRDefault="00CF2ECD" w:rsidP="00CF2ECD">
      <w:pPr>
        <w:spacing w:after="0"/>
        <w:jc w:val="both"/>
        <w:rPr>
          <w:lang w:eastAsia="hr-HR"/>
        </w:rPr>
      </w:pPr>
    </w:p>
    <w:p w14:paraId="021599A2" w14:textId="1BC90E8D" w:rsidR="00CF2ECD" w:rsidRPr="00BB2895" w:rsidRDefault="00CF2ECD" w:rsidP="00CF2ECD">
      <w:pPr>
        <w:spacing w:after="0"/>
        <w:jc w:val="both"/>
        <w:rPr>
          <w:lang w:eastAsia="hr-HR"/>
        </w:rPr>
      </w:pPr>
    </w:p>
    <w:p w14:paraId="0B4000CE" w14:textId="28045204" w:rsidR="00CF2ECD" w:rsidRPr="00BB2895" w:rsidRDefault="00CF2ECD" w:rsidP="00CF2ECD">
      <w:pPr>
        <w:spacing w:after="0"/>
        <w:jc w:val="both"/>
        <w:rPr>
          <w:lang w:eastAsia="hr-HR"/>
        </w:rPr>
      </w:pPr>
    </w:p>
    <w:p w14:paraId="48CB24B7" w14:textId="5381FEA7" w:rsidR="00CF2ECD" w:rsidRPr="00BB2895" w:rsidRDefault="00CF2ECD" w:rsidP="00CF2ECD">
      <w:pPr>
        <w:spacing w:after="0"/>
        <w:jc w:val="both"/>
        <w:rPr>
          <w:lang w:eastAsia="hr-HR"/>
        </w:rPr>
      </w:pPr>
    </w:p>
    <w:p w14:paraId="3D133B90" w14:textId="00FAB282" w:rsidR="00CF2ECD" w:rsidRPr="00BB2895" w:rsidRDefault="00CF2ECD" w:rsidP="00CF2ECD">
      <w:pPr>
        <w:spacing w:after="0"/>
        <w:jc w:val="both"/>
        <w:rPr>
          <w:lang w:eastAsia="hr-HR"/>
        </w:rPr>
      </w:pPr>
    </w:p>
    <w:p w14:paraId="2C9EC4EC" w14:textId="54D2F78E" w:rsidR="00CF2ECD" w:rsidRPr="00BB2895" w:rsidRDefault="00CF2ECD" w:rsidP="00CF2ECD">
      <w:pPr>
        <w:spacing w:after="0"/>
        <w:jc w:val="both"/>
        <w:rPr>
          <w:lang w:eastAsia="hr-HR"/>
        </w:rPr>
      </w:pPr>
    </w:p>
    <w:p w14:paraId="3C6FEAD0" w14:textId="1A652ECC" w:rsidR="00CF2ECD" w:rsidRPr="00BB2895" w:rsidRDefault="00CF2ECD" w:rsidP="00CF2ECD">
      <w:pPr>
        <w:spacing w:after="0"/>
        <w:jc w:val="both"/>
        <w:rPr>
          <w:lang w:eastAsia="hr-HR"/>
        </w:rPr>
      </w:pPr>
    </w:p>
    <w:p w14:paraId="36C113F0" w14:textId="0BAE7849" w:rsidR="00CF2ECD" w:rsidRPr="00BB2895" w:rsidRDefault="00CF2ECD" w:rsidP="00CF2ECD">
      <w:pPr>
        <w:spacing w:after="0"/>
        <w:jc w:val="both"/>
        <w:rPr>
          <w:lang w:eastAsia="hr-HR"/>
        </w:rPr>
      </w:pPr>
    </w:p>
    <w:p w14:paraId="3F493F4B" w14:textId="4598E0B0" w:rsidR="00CF2ECD" w:rsidRPr="00BB2895" w:rsidRDefault="00CF2ECD" w:rsidP="00CF2ECD">
      <w:pPr>
        <w:spacing w:after="0"/>
        <w:jc w:val="both"/>
        <w:rPr>
          <w:lang w:eastAsia="hr-HR"/>
        </w:rPr>
      </w:pPr>
    </w:p>
    <w:p w14:paraId="14F096B5" w14:textId="3C49D41E" w:rsidR="00CF2ECD" w:rsidRPr="00BB2895" w:rsidRDefault="00CF2ECD" w:rsidP="00CF2ECD">
      <w:pPr>
        <w:spacing w:after="0"/>
        <w:jc w:val="both"/>
        <w:rPr>
          <w:lang w:eastAsia="hr-HR"/>
        </w:rPr>
      </w:pPr>
    </w:p>
    <w:p w14:paraId="775B63C7" w14:textId="44448669" w:rsidR="00CF2ECD" w:rsidRPr="00BB2895" w:rsidRDefault="00CF2ECD" w:rsidP="00CF2ECD">
      <w:pPr>
        <w:spacing w:after="0"/>
        <w:jc w:val="both"/>
        <w:rPr>
          <w:lang w:eastAsia="hr-HR"/>
        </w:rPr>
      </w:pPr>
    </w:p>
    <w:p w14:paraId="13E5543F" w14:textId="69C410A9" w:rsidR="00CF2ECD" w:rsidRPr="00BB2895" w:rsidRDefault="00CF2ECD" w:rsidP="00CF2ECD">
      <w:pPr>
        <w:spacing w:after="0"/>
        <w:jc w:val="both"/>
        <w:rPr>
          <w:lang w:eastAsia="hr-HR"/>
        </w:rPr>
      </w:pPr>
    </w:p>
    <w:p w14:paraId="21C019A2" w14:textId="6E1B7CD6" w:rsidR="00CF2ECD" w:rsidRPr="00BB2895" w:rsidRDefault="00CF2ECD" w:rsidP="00CF2ECD">
      <w:pPr>
        <w:spacing w:after="0"/>
        <w:jc w:val="both"/>
        <w:rPr>
          <w:lang w:eastAsia="hr-HR"/>
        </w:rPr>
      </w:pPr>
    </w:p>
    <w:p w14:paraId="2F910E83" w14:textId="1208A7BD" w:rsidR="00CF2ECD" w:rsidRPr="00BB2895" w:rsidRDefault="00CF2ECD" w:rsidP="00CF2ECD">
      <w:pPr>
        <w:spacing w:after="0"/>
        <w:jc w:val="both"/>
        <w:rPr>
          <w:lang w:eastAsia="hr-HR"/>
        </w:rPr>
      </w:pPr>
    </w:p>
    <w:p w14:paraId="7117B601" w14:textId="43F5A2C1" w:rsidR="00CF2ECD" w:rsidRPr="00BB2895" w:rsidRDefault="00CF2ECD" w:rsidP="00CF2ECD">
      <w:pPr>
        <w:spacing w:after="0"/>
        <w:jc w:val="both"/>
        <w:rPr>
          <w:lang w:eastAsia="hr-HR"/>
        </w:rPr>
      </w:pPr>
    </w:p>
    <w:p w14:paraId="417190BE" w14:textId="542B09E6" w:rsidR="00CF2ECD" w:rsidRPr="00BB2895" w:rsidRDefault="00CF2ECD" w:rsidP="00CF2ECD">
      <w:pPr>
        <w:spacing w:after="0"/>
        <w:jc w:val="both"/>
        <w:rPr>
          <w:lang w:eastAsia="hr-HR"/>
        </w:rPr>
      </w:pPr>
    </w:p>
    <w:p w14:paraId="1227B08C" w14:textId="77777777" w:rsidR="00CF2ECD" w:rsidRPr="00BB2895" w:rsidRDefault="00CF2ECD" w:rsidP="00CF2ECD">
      <w:pPr>
        <w:spacing w:after="0"/>
        <w:jc w:val="both"/>
        <w:rPr>
          <w:rFonts w:ascii="Times New Roman" w:eastAsia="Times New Roman" w:hAnsi="Times New Roman" w:cs="Times New Roman"/>
          <w:sz w:val="24"/>
          <w:szCs w:val="24"/>
          <w:lang w:eastAsia="hr-HR"/>
        </w:rPr>
      </w:pPr>
    </w:p>
    <w:sectPr w:rsidR="00CF2ECD" w:rsidRPr="00BB2895"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A44F" w14:textId="77777777" w:rsidR="006F10DB" w:rsidRDefault="006F10DB" w:rsidP="005B5818">
      <w:pPr>
        <w:spacing w:after="0" w:line="240" w:lineRule="auto"/>
      </w:pPr>
      <w:r>
        <w:separator/>
      </w:r>
    </w:p>
  </w:endnote>
  <w:endnote w:type="continuationSeparator" w:id="0">
    <w:p w14:paraId="47BC4275" w14:textId="77777777" w:rsidR="006F10DB" w:rsidRDefault="006F10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F2B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5DD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04F0" w14:textId="77777777" w:rsidR="006F10DB" w:rsidRDefault="006F10DB" w:rsidP="005B5818">
      <w:pPr>
        <w:spacing w:after="0" w:line="240" w:lineRule="auto"/>
      </w:pPr>
      <w:r>
        <w:separator/>
      </w:r>
    </w:p>
  </w:footnote>
  <w:footnote w:type="continuationSeparator" w:id="0">
    <w:p w14:paraId="1516A191" w14:textId="77777777" w:rsidR="006F10DB" w:rsidRDefault="006F10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48E2DAA" w:rsidR="00B6717D" w:rsidRDefault="00B6717D">
        <w:pPr>
          <w:pStyle w:val="Zaglavlje"/>
          <w:jc w:val="right"/>
        </w:pPr>
        <w:r>
          <w:fldChar w:fldCharType="begin"/>
        </w:r>
        <w:r>
          <w:instrText xml:space="preserve"> PAGE   \* MERGEFORMAT </w:instrText>
        </w:r>
        <w:r>
          <w:fldChar w:fldCharType="separate"/>
        </w:r>
        <w:r w:rsidR="00677C53">
          <w:rPr>
            <w:noProof/>
          </w:rPr>
          <w:t>2</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3D6D3573" w:rsidR="00B6717D" w:rsidRPr="00A94913"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A94913">
      <w:rPr>
        <w:rFonts w:ascii="Times New Roman" w:eastAsia="Times New Roman" w:hAnsi="Times New Roman" w:cs="Times New Roman"/>
        <w:color w:val="000000"/>
        <w:sz w:val="24"/>
        <w:szCs w:val="24"/>
        <w:lang w:eastAsia="hr-HR"/>
      </w:rPr>
      <w:t xml:space="preserve">Broj: </w:t>
    </w:r>
    <w:r w:rsidR="00A94913" w:rsidRPr="00A94913">
      <w:rPr>
        <w:rFonts w:ascii="Times New Roman" w:hAnsi="Times New Roman" w:cs="Times New Roman"/>
        <w:sz w:val="24"/>
        <w:szCs w:val="24"/>
      </w:rPr>
      <w:t>711-I-1163-P-137-20/21-08-17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2"/>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1965"/>
    <w:rsid w:val="00013127"/>
    <w:rsid w:val="00016B84"/>
    <w:rsid w:val="00020945"/>
    <w:rsid w:val="00021E1A"/>
    <w:rsid w:val="00025175"/>
    <w:rsid w:val="000251ED"/>
    <w:rsid w:val="000260CC"/>
    <w:rsid w:val="00026F3A"/>
    <w:rsid w:val="00027662"/>
    <w:rsid w:val="00031495"/>
    <w:rsid w:val="000317F2"/>
    <w:rsid w:val="00032190"/>
    <w:rsid w:val="000414AA"/>
    <w:rsid w:val="00044FF7"/>
    <w:rsid w:val="0004530A"/>
    <w:rsid w:val="00046AA6"/>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F1B"/>
    <w:rsid w:val="0007450A"/>
    <w:rsid w:val="00074612"/>
    <w:rsid w:val="00080097"/>
    <w:rsid w:val="00084393"/>
    <w:rsid w:val="00085555"/>
    <w:rsid w:val="00086E18"/>
    <w:rsid w:val="00090EDE"/>
    <w:rsid w:val="00091399"/>
    <w:rsid w:val="00093FB8"/>
    <w:rsid w:val="000963C1"/>
    <w:rsid w:val="0009767D"/>
    <w:rsid w:val="0009795F"/>
    <w:rsid w:val="00097CB8"/>
    <w:rsid w:val="000A67B8"/>
    <w:rsid w:val="000A7FB3"/>
    <w:rsid w:val="000B01CE"/>
    <w:rsid w:val="000B0544"/>
    <w:rsid w:val="000B12D6"/>
    <w:rsid w:val="000B16BF"/>
    <w:rsid w:val="000B335C"/>
    <w:rsid w:val="000B71AA"/>
    <w:rsid w:val="000D0BAA"/>
    <w:rsid w:val="000D0D00"/>
    <w:rsid w:val="000D1698"/>
    <w:rsid w:val="000D20E3"/>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E23"/>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35693"/>
    <w:rsid w:val="00140B87"/>
    <w:rsid w:val="001475F0"/>
    <w:rsid w:val="001508E8"/>
    <w:rsid w:val="00150FBA"/>
    <w:rsid w:val="00152334"/>
    <w:rsid w:val="00152DD6"/>
    <w:rsid w:val="00152E75"/>
    <w:rsid w:val="00153703"/>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4AB8"/>
    <w:rsid w:val="001F50D5"/>
    <w:rsid w:val="001F64C0"/>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2340"/>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3796"/>
    <w:rsid w:val="00325312"/>
    <w:rsid w:val="00330433"/>
    <w:rsid w:val="00331760"/>
    <w:rsid w:val="0033184D"/>
    <w:rsid w:val="00334297"/>
    <w:rsid w:val="00335445"/>
    <w:rsid w:val="00335667"/>
    <w:rsid w:val="003356C4"/>
    <w:rsid w:val="00335A16"/>
    <w:rsid w:val="00340B33"/>
    <w:rsid w:val="003416CC"/>
    <w:rsid w:val="003430AB"/>
    <w:rsid w:val="003431A4"/>
    <w:rsid w:val="00344518"/>
    <w:rsid w:val="00346FA2"/>
    <w:rsid w:val="00347895"/>
    <w:rsid w:val="0035327C"/>
    <w:rsid w:val="003540AC"/>
    <w:rsid w:val="00357E61"/>
    <w:rsid w:val="003610B5"/>
    <w:rsid w:val="0036339E"/>
    <w:rsid w:val="00364881"/>
    <w:rsid w:val="00366175"/>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3972"/>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67E1"/>
    <w:rsid w:val="0041732E"/>
    <w:rsid w:val="004225FC"/>
    <w:rsid w:val="00422A7D"/>
    <w:rsid w:val="00422D87"/>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F"/>
    <w:rsid w:val="00453261"/>
    <w:rsid w:val="00454C08"/>
    <w:rsid w:val="004551B1"/>
    <w:rsid w:val="0046088D"/>
    <w:rsid w:val="0046136D"/>
    <w:rsid w:val="0046346B"/>
    <w:rsid w:val="00466A8D"/>
    <w:rsid w:val="004677F9"/>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2A3"/>
    <w:rsid w:val="00497A93"/>
    <w:rsid w:val="004A196E"/>
    <w:rsid w:val="004A1A4E"/>
    <w:rsid w:val="004A65E6"/>
    <w:rsid w:val="004A6901"/>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27CE5"/>
    <w:rsid w:val="005341C0"/>
    <w:rsid w:val="00536CD8"/>
    <w:rsid w:val="00536E35"/>
    <w:rsid w:val="0054671E"/>
    <w:rsid w:val="0055040D"/>
    <w:rsid w:val="005515C4"/>
    <w:rsid w:val="00552081"/>
    <w:rsid w:val="00553655"/>
    <w:rsid w:val="00553910"/>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10F3"/>
    <w:rsid w:val="00592041"/>
    <w:rsid w:val="0059322D"/>
    <w:rsid w:val="0059639C"/>
    <w:rsid w:val="00597A15"/>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4782"/>
    <w:rsid w:val="006379A6"/>
    <w:rsid w:val="00640E3B"/>
    <w:rsid w:val="00643C9C"/>
    <w:rsid w:val="00643FA3"/>
    <w:rsid w:val="00647B1E"/>
    <w:rsid w:val="0065045D"/>
    <w:rsid w:val="006517A2"/>
    <w:rsid w:val="00652B0B"/>
    <w:rsid w:val="006539D3"/>
    <w:rsid w:val="00654F38"/>
    <w:rsid w:val="006636C0"/>
    <w:rsid w:val="00666E35"/>
    <w:rsid w:val="00667651"/>
    <w:rsid w:val="006709DF"/>
    <w:rsid w:val="006716E3"/>
    <w:rsid w:val="00673909"/>
    <w:rsid w:val="00677C53"/>
    <w:rsid w:val="00680658"/>
    <w:rsid w:val="00681C28"/>
    <w:rsid w:val="00682080"/>
    <w:rsid w:val="0068237C"/>
    <w:rsid w:val="00683CA3"/>
    <w:rsid w:val="006840DC"/>
    <w:rsid w:val="0068466F"/>
    <w:rsid w:val="00685658"/>
    <w:rsid w:val="006875F2"/>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5CD"/>
    <w:rsid w:val="006D6B4A"/>
    <w:rsid w:val="006D74CF"/>
    <w:rsid w:val="006E209C"/>
    <w:rsid w:val="006E29EC"/>
    <w:rsid w:val="006E3D3A"/>
    <w:rsid w:val="006E47D9"/>
    <w:rsid w:val="006E47DA"/>
    <w:rsid w:val="006E7142"/>
    <w:rsid w:val="006E776F"/>
    <w:rsid w:val="006E7789"/>
    <w:rsid w:val="006E7BC2"/>
    <w:rsid w:val="006F10DB"/>
    <w:rsid w:val="006F1923"/>
    <w:rsid w:val="006F337E"/>
    <w:rsid w:val="006F60CD"/>
    <w:rsid w:val="006F7473"/>
    <w:rsid w:val="006F74EA"/>
    <w:rsid w:val="006F7F64"/>
    <w:rsid w:val="00700476"/>
    <w:rsid w:val="0070070B"/>
    <w:rsid w:val="00703BDC"/>
    <w:rsid w:val="00705E9A"/>
    <w:rsid w:val="007071DC"/>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1171"/>
    <w:rsid w:val="00775109"/>
    <w:rsid w:val="007752A7"/>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066A"/>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30FD"/>
    <w:rsid w:val="008063D3"/>
    <w:rsid w:val="008079BF"/>
    <w:rsid w:val="00811547"/>
    <w:rsid w:val="008120FE"/>
    <w:rsid w:val="008123B4"/>
    <w:rsid w:val="00815523"/>
    <w:rsid w:val="00816B77"/>
    <w:rsid w:val="008170EF"/>
    <w:rsid w:val="008205F3"/>
    <w:rsid w:val="008210CF"/>
    <w:rsid w:val="00822397"/>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205"/>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5337"/>
    <w:rsid w:val="008D6A44"/>
    <w:rsid w:val="008E6436"/>
    <w:rsid w:val="008E6864"/>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3330A"/>
    <w:rsid w:val="0093382A"/>
    <w:rsid w:val="009346C2"/>
    <w:rsid w:val="00935C85"/>
    <w:rsid w:val="0093685E"/>
    <w:rsid w:val="00942E4E"/>
    <w:rsid w:val="00943858"/>
    <w:rsid w:val="009438AB"/>
    <w:rsid w:val="00943F34"/>
    <w:rsid w:val="00944BC7"/>
    <w:rsid w:val="00944ECE"/>
    <w:rsid w:val="00947067"/>
    <w:rsid w:val="009479BB"/>
    <w:rsid w:val="00953B89"/>
    <w:rsid w:val="0095599E"/>
    <w:rsid w:val="009570C2"/>
    <w:rsid w:val="00957BDB"/>
    <w:rsid w:val="00957E4E"/>
    <w:rsid w:val="00965145"/>
    <w:rsid w:val="00967DCA"/>
    <w:rsid w:val="00971184"/>
    <w:rsid w:val="009736DA"/>
    <w:rsid w:val="00977458"/>
    <w:rsid w:val="009777E1"/>
    <w:rsid w:val="00977BC4"/>
    <w:rsid w:val="0098013C"/>
    <w:rsid w:val="00980A6B"/>
    <w:rsid w:val="0098159A"/>
    <w:rsid w:val="00986343"/>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B7CE3"/>
    <w:rsid w:val="009C1470"/>
    <w:rsid w:val="009C4C1C"/>
    <w:rsid w:val="009C5247"/>
    <w:rsid w:val="009C7BE6"/>
    <w:rsid w:val="009C7D81"/>
    <w:rsid w:val="009D0810"/>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489D"/>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47C33"/>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4913"/>
    <w:rsid w:val="00A95F79"/>
    <w:rsid w:val="00A97E57"/>
    <w:rsid w:val="00AA127D"/>
    <w:rsid w:val="00AA463C"/>
    <w:rsid w:val="00AA5B2E"/>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442D"/>
    <w:rsid w:val="00AF64E1"/>
    <w:rsid w:val="00AF696D"/>
    <w:rsid w:val="00AF6A4E"/>
    <w:rsid w:val="00AF6FA9"/>
    <w:rsid w:val="00AF7494"/>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2895"/>
    <w:rsid w:val="00BB37BD"/>
    <w:rsid w:val="00BB649E"/>
    <w:rsid w:val="00BB7FF8"/>
    <w:rsid w:val="00BC1A7A"/>
    <w:rsid w:val="00BC57A1"/>
    <w:rsid w:val="00BC7D88"/>
    <w:rsid w:val="00BD0BF8"/>
    <w:rsid w:val="00BD2A3F"/>
    <w:rsid w:val="00BD3226"/>
    <w:rsid w:val="00BD474F"/>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6AB"/>
    <w:rsid w:val="00BF4AFB"/>
    <w:rsid w:val="00BF5085"/>
    <w:rsid w:val="00BF5F4E"/>
    <w:rsid w:val="00BF6EC7"/>
    <w:rsid w:val="00C0037A"/>
    <w:rsid w:val="00C00529"/>
    <w:rsid w:val="00C0074D"/>
    <w:rsid w:val="00C00B66"/>
    <w:rsid w:val="00C01DBF"/>
    <w:rsid w:val="00C022A4"/>
    <w:rsid w:val="00C02633"/>
    <w:rsid w:val="00C02CF0"/>
    <w:rsid w:val="00C02FB2"/>
    <w:rsid w:val="00C04C85"/>
    <w:rsid w:val="00C06BD9"/>
    <w:rsid w:val="00C0765F"/>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56492"/>
    <w:rsid w:val="00C607D7"/>
    <w:rsid w:val="00C6140A"/>
    <w:rsid w:val="00C6164D"/>
    <w:rsid w:val="00C62B19"/>
    <w:rsid w:val="00C66944"/>
    <w:rsid w:val="00C67A4B"/>
    <w:rsid w:val="00C72842"/>
    <w:rsid w:val="00C72D39"/>
    <w:rsid w:val="00C748AD"/>
    <w:rsid w:val="00C75889"/>
    <w:rsid w:val="00C75934"/>
    <w:rsid w:val="00C77589"/>
    <w:rsid w:val="00C77F92"/>
    <w:rsid w:val="00C801D1"/>
    <w:rsid w:val="00C81343"/>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2ECD"/>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851"/>
    <w:rsid w:val="00D25D55"/>
    <w:rsid w:val="00D26439"/>
    <w:rsid w:val="00D27E57"/>
    <w:rsid w:val="00D3730C"/>
    <w:rsid w:val="00D401B1"/>
    <w:rsid w:val="00D40837"/>
    <w:rsid w:val="00D430AC"/>
    <w:rsid w:val="00D432AE"/>
    <w:rsid w:val="00D447AD"/>
    <w:rsid w:val="00D45442"/>
    <w:rsid w:val="00D466DC"/>
    <w:rsid w:val="00D46F5A"/>
    <w:rsid w:val="00D50285"/>
    <w:rsid w:val="00D50510"/>
    <w:rsid w:val="00D5302F"/>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17A3"/>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221F"/>
    <w:rsid w:val="00DC3F99"/>
    <w:rsid w:val="00DC4876"/>
    <w:rsid w:val="00DC62AA"/>
    <w:rsid w:val="00DC7C1E"/>
    <w:rsid w:val="00DD0BDF"/>
    <w:rsid w:val="00DD0F90"/>
    <w:rsid w:val="00DD2E0D"/>
    <w:rsid w:val="00DD4935"/>
    <w:rsid w:val="00DD6D28"/>
    <w:rsid w:val="00DE0493"/>
    <w:rsid w:val="00DE2FE1"/>
    <w:rsid w:val="00DE366D"/>
    <w:rsid w:val="00DE3BCC"/>
    <w:rsid w:val="00DE4EB0"/>
    <w:rsid w:val="00DE6101"/>
    <w:rsid w:val="00DF1310"/>
    <w:rsid w:val="00DF3FEA"/>
    <w:rsid w:val="00DF48A9"/>
    <w:rsid w:val="00DF6796"/>
    <w:rsid w:val="00DF6C74"/>
    <w:rsid w:val="00DF7CE7"/>
    <w:rsid w:val="00E00C44"/>
    <w:rsid w:val="00E015A3"/>
    <w:rsid w:val="00E01659"/>
    <w:rsid w:val="00E02ABA"/>
    <w:rsid w:val="00E03385"/>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47D9E"/>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340C"/>
    <w:rsid w:val="00EC58E8"/>
    <w:rsid w:val="00EC602A"/>
    <w:rsid w:val="00EC608B"/>
    <w:rsid w:val="00EC744A"/>
    <w:rsid w:val="00EC7C17"/>
    <w:rsid w:val="00ED1394"/>
    <w:rsid w:val="00ED2163"/>
    <w:rsid w:val="00ED475A"/>
    <w:rsid w:val="00ED6F0C"/>
    <w:rsid w:val="00ED7AF7"/>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640E4"/>
    <w:rsid w:val="00F70670"/>
    <w:rsid w:val="00F715C2"/>
    <w:rsid w:val="00F75344"/>
    <w:rsid w:val="00F8016E"/>
    <w:rsid w:val="00F8191E"/>
    <w:rsid w:val="00F81D0A"/>
    <w:rsid w:val="00F8218A"/>
    <w:rsid w:val="00F825E9"/>
    <w:rsid w:val="00F8422D"/>
    <w:rsid w:val="00F845C5"/>
    <w:rsid w:val="00F84C00"/>
    <w:rsid w:val="00F85C1D"/>
    <w:rsid w:val="00F86113"/>
    <w:rsid w:val="00F86C32"/>
    <w:rsid w:val="00F86DA3"/>
    <w:rsid w:val="00F90C7A"/>
    <w:rsid w:val="00F9413D"/>
    <w:rsid w:val="00F94DCE"/>
    <w:rsid w:val="00F94F9A"/>
    <w:rsid w:val="00F969BB"/>
    <w:rsid w:val="00F97C2B"/>
    <w:rsid w:val="00FA6815"/>
    <w:rsid w:val="00FB1D35"/>
    <w:rsid w:val="00FB46EB"/>
    <w:rsid w:val="00FB4831"/>
    <w:rsid w:val="00FB780D"/>
    <w:rsid w:val="00FC3614"/>
    <w:rsid w:val="00FC3732"/>
    <w:rsid w:val="00FC3A4E"/>
    <w:rsid w:val="00FC4268"/>
    <w:rsid w:val="00FC5C96"/>
    <w:rsid w:val="00FC6986"/>
    <w:rsid w:val="00FD0226"/>
    <w:rsid w:val="00FD05F8"/>
    <w:rsid w:val="00FD3013"/>
    <w:rsid w:val="00FD3326"/>
    <w:rsid w:val="00FD3D5A"/>
    <w:rsid w:val="00FD5622"/>
    <w:rsid w:val="00FD7954"/>
    <w:rsid w:val="00FE1579"/>
    <w:rsid w:val="00FE1AA8"/>
    <w:rsid w:val="00FE1C79"/>
    <w:rsid w:val="00FE1DDD"/>
    <w:rsid w:val="00FE1F23"/>
    <w:rsid w:val="00FE30C2"/>
    <w:rsid w:val="00FE3E8F"/>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B8"/>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paragraph" w:customStyle="1" w:styleId="box457104">
    <w:name w:val="box_457104"/>
    <w:basedOn w:val="Normal"/>
    <w:rsid w:val="00A2489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122731">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11417</Duznosnici_Value>
    <BrojPredmeta xmlns="8638ef6a-48a0-457c-b738-9f65e71a9a26">P-137/20</BrojPredmeta>
    <Duznosnici xmlns="8638ef6a-48a0-457c-b738-9f65e71a9a26">Andrej Plenković,Predsjednik,Vlada Republike Hrvatske</Duznosnici>
    <VrstaDokumenta xmlns="8638ef6a-48a0-457c-b738-9f65e71a9a26">3</VrstaDokumenta>
    <KljucneRijeci xmlns="8638ef6a-48a0-457c-b738-9f65e71a9a26">
      <Value>106</Value>
      <Value>12</Value>
    </KljucneRijeci>
    <BrojAkta xmlns="8638ef6a-48a0-457c-b738-9f65e71a9a26">711-I-1163-P-137-20/21-08-17</BrojAkta>
    <Sync xmlns="8638ef6a-48a0-457c-b738-9f65e71a9a26">0</Sync>
    <Sjednica xmlns="8638ef6a-48a0-457c-b738-9f65e71a9a26">246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2552D2B-EE7D-452D-BC98-E305B31CFC1C}"/>
</file>

<file path=docProps/app.xml><?xml version="1.0" encoding="utf-8"?>
<Properties xmlns="http://schemas.openxmlformats.org/officeDocument/2006/extended-properties" xmlns:vt="http://schemas.openxmlformats.org/officeDocument/2006/docPropsVTypes">
  <Template>Normal</Template>
  <TotalTime>3</TotalTime>
  <Pages>7</Pages>
  <Words>2690</Words>
  <Characters>15337</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 raspolaže podacima da bi tadašnji čelnik tijela odluku o angažiranju ugovornog diplomata donio na temelju nečijeg naloga. </vt: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 raspolaže podacima da bi tadašnji čelnik tijela odluku o angažiranju ugovornog diplomata donio na temelju nečijeg naloga.</dc:title>
  <dc:creator>Sukob5</dc:creator>
  <cp:lastModifiedBy>Daniel Zabčić</cp:lastModifiedBy>
  <cp:revision>3</cp:revision>
  <cp:lastPrinted>2021-06-29T13:16:00Z</cp:lastPrinted>
  <dcterms:created xsi:type="dcterms:W3CDTF">2021-07-05T12:27:00Z</dcterms:created>
  <dcterms:modified xsi:type="dcterms:W3CDTF">2021-07-09T07:22:00Z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