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662EEC23" w:rsidR="00F655AA" w:rsidRPr="000F33E3" w:rsidRDefault="00F655AA" w:rsidP="00FA75E6">
      <w:pPr>
        <w:tabs>
          <w:tab w:val="left" w:pos="8115"/>
        </w:tabs>
        <w:spacing w:after="0"/>
        <w:jc w:val="both"/>
        <w:rPr>
          <w:rFonts w:ascii="Times New Roman" w:eastAsia="Times New Roman" w:hAnsi="Times New Roman" w:cs="Times New Roman"/>
          <w:sz w:val="24"/>
          <w:szCs w:val="24"/>
          <w:lang w:eastAsia="hr-HR"/>
        </w:rPr>
      </w:pPr>
      <w:r w:rsidRPr="000F33E3">
        <w:rPr>
          <w:rFonts w:ascii="Times New Roman" w:eastAsia="Times New Roman" w:hAnsi="Times New Roman" w:cs="Times New Roman"/>
          <w:sz w:val="24"/>
          <w:szCs w:val="24"/>
          <w:lang w:eastAsia="hr-HR"/>
        </w:rPr>
        <w:t xml:space="preserve">Broj: </w:t>
      </w:r>
      <w:bookmarkStart w:id="0" w:name="_GoBack"/>
      <w:r w:rsidR="000F33E3" w:rsidRPr="000F33E3">
        <w:rPr>
          <w:rFonts w:ascii="Times New Roman" w:hAnsi="Times New Roman" w:cs="Times New Roman"/>
          <w:sz w:val="24"/>
          <w:szCs w:val="24"/>
        </w:rPr>
        <w:t>711-I-1094-P-60-20/21-10-12</w:t>
      </w:r>
      <w:bookmarkEnd w:id="0"/>
    </w:p>
    <w:p w14:paraId="45F5DAEB" w14:textId="25E84EED" w:rsidR="000A4C78" w:rsidRPr="00FA75E6" w:rsidRDefault="000A4C78" w:rsidP="00FA75E6">
      <w:pPr>
        <w:pStyle w:val="Default"/>
        <w:spacing w:line="276" w:lineRule="auto"/>
        <w:jc w:val="both"/>
        <w:rPr>
          <w:rFonts w:ascii="Times New Roman" w:hAnsi="Times New Roman" w:cs="Times New Roman"/>
          <w:color w:val="auto"/>
        </w:rPr>
      </w:pPr>
      <w:r w:rsidRPr="000F33E3">
        <w:rPr>
          <w:rFonts w:ascii="Times New Roman" w:hAnsi="Times New Roman" w:cs="Times New Roman"/>
          <w:color w:val="auto"/>
        </w:rPr>
        <w:t>Zagreb,</w:t>
      </w:r>
      <w:r w:rsidR="00953470" w:rsidRPr="000F33E3">
        <w:rPr>
          <w:rFonts w:ascii="Times New Roman" w:hAnsi="Times New Roman" w:cs="Times New Roman"/>
          <w:color w:val="auto"/>
        </w:rPr>
        <w:t xml:space="preserve"> </w:t>
      </w:r>
      <w:r w:rsidR="00530D40" w:rsidRPr="000F33E3">
        <w:rPr>
          <w:rFonts w:ascii="Times New Roman" w:hAnsi="Times New Roman" w:cs="Times New Roman"/>
          <w:color w:val="auto"/>
        </w:rPr>
        <w:t>21. svibnja</w:t>
      </w:r>
      <w:r w:rsidR="00B1521E" w:rsidRPr="000F33E3">
        <w:rPr>
          <w:rFonts w:ascii="Times New Roman" w:hAnsi="Times New Roman" w:cs="Times New Roman"/>
          <w:color w:val="auto"/>
        </w:rPr>
        <w:t xml:space="preserve"> 2021.</w:t>
      </w:r>
      <w:r w:rsidRPr="000F33E3">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3DA9214B" w14:textId="19AECB74" w:rsidR="002F7B97" w:rsidRDefault="00DD530D" w:rsidP="00FA75E6">
      <w:pPr>
        <w:pStyle w:val="Default"/>
        <w:spacing w:line="276" w:lineRule="auto"/>
        <w:jc w:val="both"/>
        <w:rPr>
          <w:rFonts w:ascii="Times New Roman" w:hAnsi="Times New Roman" w:cs="Times New Roman"/>
          <w:color w:val="auto"/>
        </w:rPr>
      </w:pPr>
      <w:r w:rsidRPr="00DD530D">
        <w:rPr>
          <w:rFonts w:ascii="Times New Roman" w:hAnsi="Times New Roman" w:cs="Times New Roman"/>
          <w:color w:val="auto"/>
        </w:rPr>
        <w:t xml:space="preserve">Povjerenstvo za odlučivanje o sukobu interesa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w:t>
      </w:r>
      <w:r w:rsidRPr="000F33E3">
        <w:rPr>
          <w:rFonts w:ascii="Times New Roman" w:hAnsi="Times New Roman" w:cs="Times New Roman"/>
          <w:b/>
          <w:color w:val="auto"/>
        </w:rPr>
        <w:t>u predmetu dužnosnice Snježane Hopp, pomoćnice ministra u Ministarstvu zaštite okoliša i energetike od 20. srpnja 2017. do 30. travnja 2019.</w:t>
      </w:r>
      <w:r w:rsidRPr="00DD530D">
        <w:rPr>
          <w:rFonts w:ascii="Times New Roman" w:hAnsi="Times New Roman" w:cs="Times New Roman"/>
          <w:color w:val="auto"/>
        </w:rPr>
        <w:t xml:space="preserve">, na 128. sjednici, održanoj 28. svibnja 2021., donosi sljedeću:   </w:t>
      </w:r>
    </w:p>
    <w:p w14:paraId="61BFCFD2" w14:textId="77777777" w:rsidR="00281B0B" w:rsidRPr="00FA75E6" w:rsidRDefault="00281B0B"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14004347" w14:textId="5CF0C766" w:rsidR="00281B0B" w:rsidRP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I</w:t>
      </w:r>
      <w:r w:rsidRPr="00281B0B">
        <w:rPr>
          <w:rFonts w:ascii="Times New Roman" w:hAnsi="Times New Roman" w:cs="Times New Roman"/>
          <w:b/>
          <w:color w:val="auto"/>
        </w:rPr>
        <w:tab/>
        <w:t>Postupak za odlučivanje o sukobu interesa protiv dužnosnice Snježane Hopp, pomoćnice ministra u Ministarstvu zaštite okoliša i energetike od 20. srpnja 2017. do 30. travnja 2019., u odnosu na istovremeno primanje plaće za profesionalno obnašanje navedene dužnosti i primanje naknade za obnašanje javne dužnosti člana Gradskog vijeća Grada Daruvara, i to :</w:t>
      </w:r>
      <w:r w:rsidRPr="00281B0B">
        <w:rPr>
          <w:rFonts w:ascii="Times New Roman" w:hAnsi="Times New Roman" w:cs="Times New Roman"/>
          <w:b/>
          <w:color w:val="auto"/>
        </w:rPr>
        <w:tab/>
      </w:r>
    </w:p>
    <w:p w14:paraId="6921B276" w14:textId="77777777" w:rsidR="00281B0B" w:rsidRP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- 14. 09. 2017. 80,00 kn za prisustvovanje na sjednici Povjerenstva za financije i proračun,</w:t>
      </w:r>
    </w:p>
    <w:p w14:paraId="4CC8577F" w14:textId="77777777" w:rsidR="00281B0B" w:rsidRP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 xml:space="preserve">- 14. 09. 2017. 200,00 kn za prisustvovanje na sjednici Gradskog vijeća Grada Daruvara, </w:t>
      </w:r>
    </w:p>
    <w:p w14:paraId="3CD17BED" w14:textId="7F1C05FA" w:rsid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neće se pokrenuti, s obzirom da se isplaćeni iznos odnosi na naknade za dvije sjednice održane 30. lipnja 2017., u vrijeme kada Snježana Hopp nije bila dužnosnica;</w:t>
      </w:r>
    </w:p>
    <w:p w14:paraId="711E4D7D" w14:textId="77777777" w:rsidR="00281B0B" w:rsidRPr="00281B0B" w:rsidRDefault="00281B0B" w:rsidP="00281B0B">
      <w:pPr>
        <w:pStyle w:val="Default"/>
        <w:spacing w:line="276" w:lineRule="auto"/>
        <w:jc w:val="both"/>
        <w:rPr>
          <w:rFonts w:ascii="Times New Roman" w:hAnsi="Times New Roman" w:cs="Times New Roman"/>
          <w:b/>
          <w:color w:val="auto"/>
        </w:rPr>
      </w:pPr>
    </w:p>
    <w:p w14:paraId="4B8C164D" w14:textId="77777777" w:rsidR="00281B0B" w:rsidRP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II</w:t>
      </w:r>
      <w:r w:rsidRPr="00281B0B">
        <w:rPr>
          <w:rFonts w:ascii="Times New Roman" w:hAnsi="Times New Roman" w:cs="Times New Roman"/>
          <w:b/>
          <w:color w:val="auto"/>
        </w:rPr>
        <w:tab/>
        <w:t>Postupak za odlučivanje o sukobu interesa protiv dužnosnice Snježane Hopp, pomoćnice ministra u Ministarstvu zaštite okoliša i energetike od 20. srpnja 2017. do 30. travnja 2019., u odnosu na istovremeno primanje naknade plaće nakon prestanka obnašanja dužnosti te primanja naknade za političko djelovanje, i to:</w:t>
      </w:r>
    </w:p>
    <w:p w14:paraId="584074B1" w14:textId="77777777" w:rsidR="00281B0B" w:rsidRP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 xml:space="preserve">- 28. 10. 2019. 470,00 kn za političko djelovanje od 31. 8. 2019. do kraja 2019. g. kao nezavisnoj vijećnici kandidacijske liste grupe birača - nositelj Vladimir Bilek, </w:t>
      </w:r>
    </w:p>
    <w:p w14:paraId="3BC999A5" w14:textId="77777777" w:rsidR="00281B0B" w:rsidRPr="00281B0B"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 xml:space="preserve">- 17. 02. 2020. 699,86 kn za političko djelovanje od 31. 8. 2019. do kraja 2019. g.. kao nezavisnoj vijećnici kandidacijske liste grupe birača - nositelj Vladimir Bilek, </w:t>
      </w:r>
    </w:p>
    <w:p w14:paraId="5702E742" w14:textId="401825A2" w:rsidR="00EE3D91" w:rsidRDefault="00281B0B" w:rsidP="00281B0B">
      <w:pPr>
        <w:pStyle w:val="Default"/>
        <w:spacing w:line="276" w:lineRule="auto"/>
        <w:jc w:val="both"/>
        <w:rPr>
          <w:rFonts w:ascii="Times New Roman" w:hAnsi="Times New Roman" w:cs="Times New Roman"/>
          <w:b/>
          <w:color w:val="auto"/>
        </w:rPr>
      </w:pPr>
      <w:r w:rsidRPr="00281B0B">
        <w:rPr>
          <w:rFonts w:ascii="Times New Roman" w:hAnsi="Times New Roman" w:cs="Times New Roman"/>
          <w:b/>
          <w:color w:val="auto"/>
        </w:rPr>
        <w:t xml:space="preserve"> neće se pokrenuti, s obzirom da navedena primanja, temeljem odredaba Zakona o financiranju političkih aktivnosti, izborne promidžbe i referenduma, ne predstavljaju dodatnu naknadu za poslove obnašanja navedene javne dužnosti.</w:t>
      </w:r>
    </w:p>
    <w:p w14:paraId="5E004B3F" w14:textId="146804A2" w:rsidR="002F7B97" w:rsidRDefault="002F7B97" w:rsidP="00281B0B">
      <w:pPr>
        <w:pStyle w:val="Default"/>
        <w:spacing w:line="276" w:lineRule="auto"/>
        <w:jc w:val="both"/>
        <w:rPr>
          <w:rFonts w:ascii="Times New Roman" w:hAnsi="Times New Roman" w:cs="Times New Roman"/>
          <w:b/>
          <w:color w:val="auto"/>
        </w:rPr>
      </w:pPr>
    </w:p>
    <w:p w14:paraId="60506E13" w14:textId="176D7813" w:rsidR="00F91E45" w:rsidRPr="00734B07" w:rsidRDefault="00D60BFB" w:rsidP="00734B07">
      <w:pPr>
        <w:spacing w:after="0"/>
        <w:jc w:val="center"/>
        <w:rPr>
          <w:rFonts w:ascii="Times New Roman" w:hAnsi="Times New Roman" w:cs="Times New Roman"/>
          <w:sz w:val="24"/>
          <w:szCs w:val="24"/>
        </w:rPr>
      </w:pPr>
      <w:r w:rsidRPr="00FA75E6">
        <w:rPr>
          <w:rFonts w:ascii="Times New Roman" w:hAnsi="Times New Roman" w:cs="Times New Roman"/>
          <w:sz w:val="24"/>
          <w:szCs w:val="24"/>
        </w:rPr>
        <w:lastRenderedPageBreak/>
        <w:t>Obrazloženje</w:t>
      </w:r>
    </w:p>
    <w:p w14:paraId="18EA1539"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Povjerenstvo je na 110. sjednici, održanoj dana 2. listopada 2020., pokrenulo postupak za odlučivanje o sukobu interesa protiv dužnosnice Snježane Hopp, pomoćnice ministra u Ministarstvu zaštite okoliša i energetike od 20. srpnja 2017. do 30. travnja 2019., zbog moguće povrede članka 12. ZSSI-a, koja proizlazi iz istovremenog primanja plaće za obnašanje navedene dužnosti i primanja naknade za obnašanje javne dužnosti člana Gradskog vijeća Grada Daruvara, i to :</w:t>
      </w:r>
    </w:p>
    <w:p w14:paraId="673CFA28"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- 14. 09. 2017. 80,00 kn za prisustvovanje na sjednici Povjerenstva za financije i proračun,</w:t>
      </w:r>
    </w:p>
    <w:p w14:paraId="2955BED9"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xml:space="preserve">- 14. 09. 2017. 200,00 kn za prisustvovanje na sjednici Gradskog vijeća Grada Daruvara, </w:t>
      </w:r>
    </w:p>
    <w:p w14:paraId="598744D3"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kao i moguće povrede članka 7. točke d) ZSSI-a, koja proizlazi iz primanja naknade plaće nakon prestanka obnašanja dužnosti te primanja naknade za političko djelovanje, i to:</w:t>
      </w:r>
    </w:p>
    <w:p w14:paraId="3568431F"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xml:space="preserve">- 28. 10. 2019. 470,00 kn za političko djelovanje od 31. 8. 2019. do kraja 2019. g. kao nezavisnoj vijećnici kandidacijske liste grupe birača - nositelj Vladimir Bilek, </w:t>
      </w:r>
    </w:p>
    <w:p w14:paraId="7BE3C863"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- 17. 02. 2020. 699,86 kn za političko djelovanje od 31. 8. 2019. do kraja 2019. g.. kao nezavisnoj vijećnici kandidacijske liste grupe birača - nositelj Vladimir Bilek, što predstavlja primanje dodatne naknade za poslove obnašanja javnih dužnosti.</w:t>
      </w:r>
    </w:p>
    <w:p w14:paraId="6C8B6CC8"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Na Odluku o pokretanju postupka dužnosnica se očitovala 22. ožujka 2021. te je u očitovanju navela kako slijedi u nastavku.</w:t>
      </w:r>
    </w:p>
    <w:p w14:paraId="3BD9275F"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Smatra da obavljanjem dužnosti vijećnice u predstavničkom tijelu Grada Daruvara, posebice nakon prestanka mirovanja mandata odnosno ponovnog aktiviranja mandata s danom 31. kolovoza 2019., nije počinila radnje, a nikako namjerno, koje bi proizvele posljedice sukoba privatnog i javnog interesa sukladno odredbama čl. 2. i 7. ZSSI-a.</w:t>
      </w:r>
    </w:p>
    <w:p w14:paraId="14C844F3"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Grad Daruvar, kao i dužnosnica naknadno, očitovali su se da su se u vezi postojanja sumnje o eventualnom sukobu interesa, na njezino traženje (iako je to sukladno odredbama navedenog Zakona prema Povjerenstvu morala sama zatražiti u određenom roku), putem pročelnice nadležne za poslove Gradskog vijeća Grada Daruvara obratili Povjerenstvu s upitom ostvaruje li pravo na primanje naknade za prisustvovanje sjednicama nakon ponovnog aktiviranja mandata vijećnice u Gradskom vijeću Grada Daruvara te naknade za rad u Vijeću, propisane člancima 1., 2. i 5. stavkom 2. alinejom 3. Zakona o financiranju političkih aktivnosti, izborne promidžbe i referenduma (NN 26/19 i 98/19), navodi u očitovanju.</w:t>
      </w:r>
    </w:p>
    <w:p w14:paraId="6209E528"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lastRenderedPageBreak/>
        <w:t>Iz upita se nedvojbeno utvrđuje da se misli na razdoblje od dana aktiviranja mandata, dakle od 31. kolovoza 2019. do isteka roka primanja naknade plaće 30. travnja 2020. godine.</w:t>
      </w:r>
    </w:p>
    <w:p w14:paraId="30A9294A"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 xml:space="preserve">U Odluci Povjerenstva provjerava se iznos od 280, 00 kn, iako je Grad Daruvar pisano dokazao da se isplaćeni iznos odnosi na naknade za dvije sjednice održane 30. lipnja 2017., i to za 2. sjednicu Gradskog vijeća Grada Daruvara u iznosu od 200,00 kn te 1. sjednicu njezinog radnog tijela u iznosu od 80,00 kn, održanu istog dana. Dakle, u vrijeme kada nije bila dužnosnica. Isplata za navedene sjednice izvršena je na dan 14. rujna 2017., kada je već profesionalno obavljala dužnost pomoćnice ministra Ministarstva zaštite okoliša i energetike. Nedvojbeno je jasno da se iznos od 280,00 kn isplaćen 14. rujna 2019. odnosi na vrijeme dok nije obavljala novu dužnost te nema govora o postojanju sukoba interesa, dodaje dužnosnica. </w:t>
      </w:r>
    </w:p>
    <w:p w14:paraId="64A1DC17"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Za razdoblje od 31. kolovoza 2019. do 31. prosinca 2019. primila je iznos od 1.169,86 kn na ime godišnje naknade za rad nezavisne vijećnice u Gradskom vijeću Grada Daruvara, za koje vrijeme je paralelno primala i naknadu plaće na ime ranije dužnosti pomoćnice ministra. Člankom 14. stavkom 3. navedenog Zakona određeno je da se sredstva namijenjena za redovito godišnje financiranje političkih stranaka i nezavisnih vijećnika zastupljenih u predstavničkom tijelu JLP(R)S mogu koristiti isključivo u skladu s financijskim planom i programom rada te se ne mogu koristiti za otplatu osobnih dugovanja ili u druge privatne svrhe i ta sredstva su posebnim odredbama istog Zakona izuzeta od ovrhe.</w:t>
      </w:r>
    </w:p>
    <w:p w14:paraId="308540E3"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 xml:space="preserve">O utrošku sredstava obvezni su podnijeti godišnje izvješće, koje lokalna samouprava javno objavljuje na svojim internetskim stranicama. Obzirom da se radi isključivo o javnim sredstvima namijenjenim za javni rad i javne interese odnosno o godišnjoj naknadi za rad vijećnika, koji rad je rad od javnog interesa za lokalnu zajednicu i javno je izviješten utrošak sredstava, opravdano iz zakonskih razloga i određene vrste i namjene predmetne naknade, ne smatram da bi to trebalo predstavljati sukob između privatnog i javnog interesa, jer niti jedna kuna nije utrošena u njezine privatne/osobne potrebe. Sredstva su položena na posebnom računu koji je bila obvezna otvoriti upravo za takve namjene, a dobiva ih za javni rad. Za opravdanost isplate sredstava, Grad Daruvar se obratio i Ministarstvu financija koje je navelo da je Grad obvezan isplatiti svim političkim strankama i nezavisnim vijećnicima, koji participiraju svojim članstvom u predstavničkom tijelu, godišnja sredstva financiranja, zakonom propisana te u svezi toga smatra da se na njezinu situaciju može u cijelosti primijeniti članak 12. Zakona o sprječavanju sukoba interesa, kojim je određeno da dužnosnici za vrijeme obnašanja javne dužnosti primaju plaću za dužnost koju obnašaju i ne smiju primati drugu plaću ni naknadu za obnašanje druge javne dužnosti, osim ako je zakonom drugačije propisano. Navedenim Zakonom  o financiranju političkih aktivnosti, izborne promidžbe i referenduma određena je obveza isplate, </w:t>
      </w:r>
      <w:r w:rsidRPr="00281B0B">
        <w:rPr>
          <w:rFonts w:ascii="Times New Roman" w:hAnsi="Times New Roman" w:cs="Times New Roman"/>
          <w:bCs/>
          <w:sz w:val="24"/>
          <w:szCs w:val="24"/>
        </w:rPr>
        <w:lastRenderedPageBreak/>
        <w:t>nema drugih odredbi koje bi sprječavale isplatu u ovoj konkretnoj situaciji. Niti jednom zakonskom odredbom nije određeno da ona kao nezavisna vijećnica, dok prima plaću (u spornom razdoblju 50 % iznosa neto plaće) na ime obnašanja ranije dužnosti u ministarstvu, nema pravo na zakonom propisano godišnje financiranje, ističe dužnosnica.</w:t>
      </w:r>
    </w:p>
    <w:p w14:paraId="031718D7"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Nadalje navodi da, ukoliko Povjerenstvo ocijeni da je ova razmjerna isplata za njezin rad vijećnice u 2019. godini rezultirala sukobom interesa i proizvela privatne posljedice, ista sredstva vratit će odmah po primitku pisane odluke. Nije mišljenja da su se ovom isplatom obvezne godišnje naknade prouzročile radnje koje imaju za posljedicu definiranje postojanja i sankcioniranje sukoba javnog i privatnog interesa. Ovo mišljenje potkrepljuje pozivom na članak 14., stavak 5. ZSSI-a, jer bi se isti primjereno mogao primijeniti i u ovoj konkretnoj situaciji te napose članak 7. stavak podtočka 4. (oznaka d) koja određuje da je dužnosnicima zabranjeno primiti dodatnu naknadu za poslove obnašanja dužnosti. Ovdje se ne radi niti o nagradi niti o dodatnoj naknadi već se radi o obveznim sredstvima za godišnje financiranje njezinog javnog rada kao nezavisne vijećnice u predstavničkom tijelu.</w:t>
      </w:r>
    </w:p>
    <w:p w14:paraId="28209173"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Članak 6. stavak 3. istog Zakona, kako navodi, određuje da će se u procjeni postojanja sukoba interesa posebno voditi računa o prirodi dužnosti koju dužnosnik obavlja. Stavak 4. istog članka određuje da se mora učiniti sve što je potrebno da se odijeli privatni interes od javnog. U svojoj konkretnoj situaciji ne vidi postojanje privatnog interesa. Vijećnici predstavničkog tijela lokalne i područne samouprave nisu dužnosnici prema posebnim Zakonima, tako niti prema propisu po kojemu se rješava pitanje postojanja interesa, niti su sredstva o kojima je ovdje riječ namijenjena u privatne svrhe.</w:t>
      </w:r>
    </w:p>
    <w:p w14:paraId="0478BC1B"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12. ZSSI-a propisano je da dužnosnici koji za vrijeme obnašanja javne dužnosti primaju plaću za dužnost koju obnašaju ne smiju primiti drugu plaću ni naknadu za obavljanje druge javne dužnosti, osim ako je zakonom drugačije propisano.</w:t>
      </w:r>
    </w:p>
    <w:p w14:paraId="26D4FB54"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4. stavkom 1. ZSSI-a propisano je da se plaćom dužnosnika, u smislu tog Zakona, smatra svaki novčani primitak za obnašanje javne dužnosti, osim naknade putnih i drugih troškova za obnašanje javne dužnosti.</w:t>
      </w:r>
    </w:p>
    <w:p w14:paraId="53BA7CBD"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7. točkom d) ZSSI-a, kao jedno od zabranjenih djelovanja dužnosnika,  propisano je da je dužnosnicima zabranjeno primanje dodatne naknade za obnašanje javnih dužnosti. Pritom ova naknada obuhvaća dodatnu naknadu za poslove vezane uz obnašanje iste dužnosti ili naknadu za obavljanje neke druge javne dužnosti, dakle, dužnosti u smislu članka 3. ZSSI-a ili druge javne dužnosti.</w:t>
      </w:r>
    </w:p>
    <w:p w14:paraId="3450337B"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lastRenderedPageBreak/>
        <w:t>Člankom 20. stavkom 3. ZSSI-a propisano je da obveze koje za dužnosnika proizlaze iz članka 7. tog Zakona počinju danom stupanja na dužnost i traju dvanaest mjeseci od dana prestanka obnašanja dužnosti.</w:t>
      </w:r>
    </w:p>
    <w:p w14:paraId="03D3C0D7"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1. Zakona o financiranju političkih aktivnosti, izborne promidžbe i referenduma („Narodne novine“ broj 26/19 i 98/19, dalje u tekstu: ZFPA) propisano je da se ovim Zakonom uređuje način financiranja političkih stranaka, zastupnika izabranih s neovisnih lista i zastupnika nacionalnih manjina koje su kandidirali birači ili udruge nacionalnih manjina, članova predstavničkih tijela jedinica samouprave izabranih s liste grupe birača, neovisnih lista odnosno lista grupe birača i kandidata, referendumskih aktivnosti, stjecanje i trošenje sredstava te nadzor i revizija.</w:t>
      </w:r>
    </w:p>
    <w:p w14:paraId="6D99B2B2"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Stavkom 2. istog članka propisano je da se odredbe ovoga Zakona primjenjuju na redovito godišnje financiranje političkih stranaka, nezavisnih zastupnika i nezavisnih vijećnika te na financiranje izborne promidžbe političkih stranaka, neovisnih lista odnosno lista grupe birača i kandidata na izborima za predsjednika Republike Hrvatske, za zastupnike u Hrvatski sabor, za članove za Europski parlament, za općinske načelnike, gradonačelnike, župane i njihove zamjenike te za članove predstavničkih tijela jedinica samouprave.</w:t>
      </w:r>
    </w:p>
    <w:p w14:paraId="3C695884"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Stavkom 3. navedenog članka definirano je da se financiranjem, u smislu ovoga Zakona, smatra stjecanje financijskih sredstava te primanje usluga ili primanje proizvoda bez obveze plaćanja, u svrhu potpore i promicanja političkog djelovanja političkih stranaka, nezavisnih zastupnika, nezavisnih vijećnika, neovisnih lista odnosno lista grupe birača i kandidata te trošenje financijskih sredstava odnosno korištenje proizvoda i usluga za političko djelovanje, u skladu s ovim Zakonom.</w:t>
      </w:r>
    </w:p>
    <w:p w14:paraId="3075918D"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2. točkom 2. ZFPA-a propisano je da „nezavisni vijećnik“ znači član predstavničkog tijela jedinice lokalne i područne (regionalne) samouprave izabran s liste grupe birača.</w:t>
      </w:r>
    </w:p>
    <w:p w14:paraId="295DA0A5"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5. stavkom 1. ZFPA-a propisano je da se sredstva za redovito godišnje financiranje političkih stranaka i nezavisnih zastupnika osiguravaju se u državnom proračunu Republike Hrvatske, u iznosu od 0,075 % ostvarenih poreznih prihoda iz prethodno objavljenog godišnjeg izvještaja o izvršenju proračuna.</w:t>
      </w:r>
    </w:p>
    <w:p w14:paraId="07E8AC4B"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Stavkom 2. istog članka propisano je da je sredstva za redovito godišnje financiranje političkih stranaka i nezavisnih vijećnika iz proračuna jedinica samouprave dužna je osigurati jedinica samouprave u iznosu koji se određuje u proračunu jedinice samouprave za svaku godinu za koju se proračun donosi, s tim da visina sredstava po jednom članu predstavničkog tijela jedinice samouprave godišnje ne može biti određena u iznosu manjem od:</w:t>
      </w:r>
    </w:p>
    <w:p w14:paraId="04265E44"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lastRenderedPageBreak/>
        <w:t>– 8000,00 kuna u predstavničkom tijelu Grada Zagreba</w:t>
      </w:r>
    </w:p>
    <w:p w14:paraId="4EFAFFD7"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5000,00 kuna u predstavničkom tijelu županije i velikoga grada</w:t>
      </w:r>
    </w:p>
    <w:p w14:paraId="0E35AA3C"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3500,00 kuna u predstavničkom tijelu jedinice samouprave koja ima više od 10.000 stanovnika</w:t>
      </w:r>
    </w:p>
    <w:p w14:paraId="3BD06C15"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2000,00 kuna u predstavničkom tijelu jedinice samouprave koja ima od 3001 do 10.000 stanovnika</w:t>
      </w:r>
    </w:p>
    <w:p w14:paraId="45CF2284"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1000,00 kuna u predstavničkom tijelu jedinice samouprave koja ima do 3000 stanovnika.</w:t>
      </w:r>
    </w:p>
    <w:p w14:paraId="366C0755"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14. stavkom 3. ZFPA-a određeno je da se sredstva namijenjena za redovito godišnje financiranje političkih stranaka i nezavisnih vijećnika zastupljenih u predstavničkom tijelu JLP(R)S mogu koristiti isključivo u skladu s financijskim planom i programom rada te se ne mogu koristiti za otplatu osobnih dugovanja ili u druge privatne svrhe i ta sredstva su posebnim odredbama istog Zakona izuzeta od ovrhe.</w:t>
      </w:r>
    </w:p>
    <w:p w14:paraId="69621880"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15. stavkom 1. Zakona o obvezama i pravima državnih dužnosnika („Narodne novine“, br. 101/98, 135/98, 105/99, 25/00, 73/00, 30/01, 59/01, 114/01, 153/02, 163/03, 16/04, 30/04, 121/05, 151/05, 141/06, 17/07, 34/07, 107/07, 60/08, 38/09, 150/11, 22/13, 102/14, 103/14, 03/15, 93/16, 44/17, 66/19, dalje u tekstu: ZOPDD) propisano je da dužnosnici koji su dužnost obnašali najmanje jednu godinu, nakon prestanka obnašanja dužnosti sve do početka ostvarivanja plaće po drugoj osnovi ili do ispunjenja uvjeta za mirovinu imaju, šest mjeseci od dana prestanka obnašanja dužnosti, imaju pravo na naknadu u visini plaće koju ostvaruje dužnosnik na toj dužnosti, a sljedećih šest mjeseci pravo na naknadu u visini 50% plaće koju ostvaruje dužnosnik na toj dužnosti.</w:t>
      </w:r>
    </w:p>
    <w:p w14:paraId="7352D16B"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Člankom 31. stavkom 1. Zakona o lokalnoj i područnoj (regionalnoj) samoupravi („Narodne novine“ broj 33/01., 60/01., 129/05., 109/07., 125/08., 36/09., 36/09., 150/11., 144/12. i 19/13.) propisano je da član predstavničkog tijela jedinice lokalne, odnosno područne (regionalne) samouprave dužnost obavlja počasno i za to ne prima plaću. Stavkom 2. istog članka propisano je da član predstavničkog tijela ima pravo na naknadu u skladu s odlukom predstavničkog tijela.</w:t>
      </w:r>
    </w:p>
    <w:p w14:paraId="4B38FDCA"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ab/>
        <w:t>Na zahtjev Povjerenstva Grad Daruvar je dopisom KLASA: 023-05/20-11/08, URBROJ: 2111/01-05-05/1-20-11 dostavio podatke da je od dana konstituiranja zadnjeg saziva Gradskog vijeća vijećnici Snježani Hopp isplaćeno je sljedeće:</w:t>
      </w:r>
    </w:p>
    <w:p w14:paraId="646D1B67"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- 14. 09. 2017. 80,00 kn za prisustvovanje na sjednici Povjerenstva za financije i proračun čije je bila član,</w:t>
      </w:r>
    </w:p>
    <w:p w14:paraId="48C12345"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lastRenderedPageBreak/>
        <w:t>- 14. 09. 2017. 200,00 kn za prisustvovanje na sjednici Gradskog vijeća Grada Daruvara,</w:t>
      </w:r>
    </w:p>
    <w:p w14:paraId="3472FAA3"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- 28. 10. 2019. 470,00 kn za potitičko djelovanje od 31. 8. 2019. do kraja 2019. g. kao nezavisnoj vijećnici kandidacijske liste grupe birača - nositelj Vladimir Bilek, a prema Odluci gradonačelnika,</w:t>
      </w:r>
    </w:p>
    <w:p w14:paraId="3A06209F"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- 17. 02. 2020. 699,86 kn za potitičko djelovanje od 31. 8. 2019. do kraja 2019. g.. kao nezavisnoj vijećnici kandidacijske liste grupe birača - nositelj Vladimir Bilek, i to razlika za 2019., a prema Odluci gradonačelnika.</w:t>
      </w:r>
    </w:p>
    <w:p w14:paraId="181E52B3"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U navedenom dopisu dostavljene su i Izjava i Obavijest dužnosnice o stavljanju u mirovanje mandata na mjesto člana/vijećnika  u Gradskom vijeću Grada Daruvara, kao i Izvješće Mandatnog povjerenstva Gradskog vijeća Grada Daruvara o istome.</w:t>
      </w:r>
    </w:p>
    <w:p w14:paraId="5E5755D2"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Iz navedenih dokumenata utvrđeno je da Snježana Hopp obnaša javnu dužnost člana Gradskog vijeća Grada Daruvara u mandatu 2017.-2021.</w:t>
      </w:r>
    </w:p>
    <w:p w14:paraId="57844D5A"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Nadalje, na zahtjev Povjerenstva Ministarstvo zaštite okoliša i energetike dopisom  KLASA: 023-01/20-01/44, URBROJ: 517-02-1-1-20-2 dostavilo je očitovanje u kojem se navodi da je Snježana Hopp obnašala dužnost pomoćnice ministra u Ministarstvu zaštite okoliša i energetike u razdoblju od dana rasporeda odnosno od 20. srpnja 2017. godine do 30. travnja 2019. godine kada je sukladno članku 15. stavku 1. ZOPDD-a šest mjeseci od dana prestanka obnašanja dužnosti primala naknadu u visini plaće, dok za sljedećih šest mjeseci prima naknadu u visini 50% plaće koju je ostvarivala kao dužnosnik na toj dužnosti (Rješenje Vlade Republike Hrvatske, KLASA: 112-07/19-03/03, URBROJ: 50301-15/15-19-2, od dana 21. svibnja 2019. godine).</w:t>
      </w:r>
    </w:p>
    <w:p w14:paraId="09985D66"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Točnije, za razdoblje od 1. svibnja 2019. godine do 31. listopada 2019. godine imenovana dužnosnica primila je naknadu plaće za mjesec svibanj 2019. u iznosu od 14.414,47 kuna neto, odnosno za mjesece lipanj, srpanj, kolovoz, rujan i listopad u iznosu od 14.461,90 kuna neto, dok je za mjesec studeni 2019. godine primila naknadu u visini 7.732,54 kn neto, odnosno za mjesece prosinac 2019., siječanj 2020. i veljaču 2020. godine naknadu u visini 7.785,34 kn neto. </w:t>
      </w:r>
    </w:p>
    <w:p w14:paraId="3543D484"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U odnosu na iznos od 280,00 kn, vidljivo je da se isplaćeni iznos odnosi na naknade za dvije sjednice održane 30. lipnja 2017., i to za 2. sjednicu Gradskog vijeća Grada Daruvara u iznosu od 200,00 kn te 1. sjednicu njezinog radnog tijela u iznosu od 80,00 kn, održanu istog dana, u vrijeme kada Snježana Hopp nije bila dužnosnica. Isplata za navedene sjednice izvršena je na dan 14. rujna 2017., kada je već profesi</w:t>
      </w:r>
      <w:r w:rsidRPr="00281B0B">
        <w:rPr>
          <w:rFonts w:ascii="Times New Roman" w:hAnsi="Times New Roman" w:cs="Times New Roman"/>
          <w:bCs/>
          <w:sz w:val="24"/>
          <w:szCs w:val="24"/>
        </w:rPr>
        <w:lastRenderedPageBreak/>
        <w:t>onalno obavljala dužnost pomoćnice ministra Ministarstva zaštite okoliša i energetike. Nedvojbeno je jasno da se iznos od 280,00 kn isplaćen 14. rujna 2019. odnosi na vrijeme dok nije obavljala novu dužnost te Povjerenstvo u ovom dijelu utvrđuje kako nema povrede odredbe članka 12. ZSSI-a.</w:t>
      </w:r>
    </w:p>
    <w:p w14:paraId="063CAA37" w14:textId="77777777" w:rsidR="00281B0B" w:rsidRPr="00281B0B" w:rsidRDefault="00281B0B" w:rsidP="00281B0B">
      <w:pPr>
        <w:autoSpaceDE w:val="0"/>
        <w:autoSpaceDN w:val="0"/>
        <w:adjustRightInd w:val="0"/>
        <w:spacing w:before="240" w:after="0"/>
        <w:jc w:val="both"/>
        <w:rPr>
          <w:rFonts w:ascii="Times New Roman" w:hAnsi="Times New Roman" w:cs="Times New Roman"/>
          <w:bCs/>
          <w:sz w:val="24"/>
          <w:szCs w:val="24"/>
        </w:rPr>
      </w:pPr>
      <w:r w:rsidRPr="00281B0B">
        <w:rPr>
          <w:rFonts w:ascii="Times New Roman" w:hAnsi="Times New Roman" w:cs="Times New Roman"/>
          <w:bCs/>
          <w:sz w:val="24"/>
          <w:szCs w:val="24"/>
        </w:rPr>
        <w:tab/>
        <w:t>Povjerenstvo ističe da obnašanje javne dužnosti člana predstavničkog tijela jedinica lokalne samouprave, u ovom slučaju člana Gradskog vijeća Grada Daruvara, iako se ne radi o nekoj od dužnosti nabrojanih člankom 3. ZSSI-a, nedvojbeno predstavlja obnašanje druge javne dužnosti u smislu članka 13. stavka 1. i članka 12. ZSSI-a, s obzirom da članove predstavničkih tijela jedinica lokalne i područne (regionalne) samouprave biraju građani na lokalnim izborima na određeno razdoblje (mandat).</w:t>
      </w:r>
    </w:p>
    <w:p w14:paraId="605AC6C9"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Stoga bi naknada, koja načelno pripada članovima predstavničkih tijela jedinica lokalne i područne (regionalne) samouprave, za one članove istog predstavničkog tijela koji istovremeno već primaju plaću za obnašanja druge dužnosti koja je jedna od dužnosti iz članka 3. ZSSI-a  ili koji primaju naknadu plaće za protekli mandat na jednoj od dužnosti iz članka 3. ZSSI-a, predstavljala primanje dodatne naknade za poslove obnašanja javnih dužnosti.</w:t>
      </w:r>
    </w:p>
    <w:p w14:paraId="1588FFD0" w14:textId="77777777" w:rsidR="00281B0B" w:rsidRP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Međutim, budući da je posebnim odredbama Zakona o financiranju političkih aktivnosti, izborne promidžbe i referenduma regulirano da se financiranjem, u smislu ovoga Zakona, smatra stjecanje financijskih sredstava te primanje usluga ili primanje proizvoda bez obveze plaćanja, u svrhu potpore i promicanja političkog djelovanja političkih stranaka, kao i  nezavisnih vijećnika, Povjerenstvo tumači kako navedena naknada koja je dužnosnici isplaćena za političko djelovanje kao nezavisne vijećnice ne predstavlja dodatnu naknadu za posao obnašanja javne dužnosti u smislu članka 7. točke d) ZSSI-a.</w:t>
      </w:r>
    </w:p>
    <w:p w14:paraId="5DFF7F90" w14:textId="77777777" w:rsidR="000F33E3"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Slijedom navedenog, istovremeno primanje plaće za profesionalno obnašanje dužnosti pomoćnice ministra u Ministarstvu zaštite okoliša i energetike od 20. srpnja 2017. do 30. travnja 2019., i primanje naknade za političko djelovanje dužnosnice kao nezavisne vijećnice ne predstavlja povredu članka 7 točke d) ZSSI-a, obzirom da isplata naknade za političko djelovanje, slijedom odredbi Zakona o financiranju političkih aktivnosti, izborne promidžbe i referenduma i gore navedenog, ne predstavlja dodatnu naknadu za poslove obnašanja navedene javne dužnosti.</w:t>
      </w:r>
    </w:p>
    <w:p w14:paraId="49304685" w14:textId="76A61EFB" w:rsidR="00281B0B" w:rsidRDefault="00281B0B" w:rsidP="00281B0B">
      <w:pPr>
        <w:autoSpaceDE w:val="0"/>
        <w:autoSpaceDN w:val="0"/>
        <w:adjustRightInd w:val="0"/>
        <w:spacing w:before="240" w:after="0"/>
        <w:ind w:firstLine="708"/>
        <w:jc w:val="both"/>
        <w:rPr>
          <w:rFonts w:ascii="Times New Roman" w:hAnsi="Times New Roman" w:cs="Times New Roman"/>
          <w:bCs/>
          <w:sz w:val="24"/>
          <w:szCs w:val="24"/>
        </w:rPr>
      </w:pPr>
      <w:r w:rsidRPr="00281B0B">
        <w:rPr>
          <w:rFonts w:ascii="Times New Roman" w:hAnsi="Times New Roman" w:cs="Times New Roman"/>
          <w:bCs/>
          <w:sz w:val="24"/>
          <w:szCs w:val="24"/>
        </w:rPr>
        <w:t>Povjerenstvo je stoga donijelo odluku kao što je navedeno u izreci ovog akta.</w:t>
      </w:r>
    </w:p>
    <w:p w14:paraId="1056C7CA" w14:textId="77777777" w:rsidR="000F33E3" w:rsidRDefault="000F33E3" w:rsidP="00A44ABF">
      <w:pPr>
        <w:autoSpaceDE w:val="0"/>
        <w:autoSpaceDN w:val="0"/>
        <w:adjustRightInd w:val="0"/>
        <w:spacing w:after="0"/>
        <w:ind w:left="4247" w:firstLine="709"/>
        <w:jc w:val="both"/>
        <w:rPr>
          <w:rFonts w:ascii="Times New Roman" w:hAnsi="Times New Roman" w:cs="Times New Roman"/>
          <w:bCs/>
          <w:sz w:val="24"/>
          <w:szCs w:val="24"/>
        </w:rPr>
      </w:pPr>
    </w:p>
    <w:p w14:paraId="0B7983E5" w14:textId="5F1A55B4"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7DF94EDA" w14:textId="1C03BDBB" w:rsidR="00D62700" w:rsidRPr="00530D40" w:rsidRDefault="00357F0D" w:rsidP="00530D40">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03663F7C" w14:textId="77777777" w:rsidR="009C4628" w:rsidRPr="00FA75E6" w:rsidRDefault="009C4628"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1CE417B3"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w:t>
      </w:r>
      <w:r w:rsidR="00281B0B">
        <w:rPr>
          <w:rFonts w:ascii="Times New Roman" w:hAnsi="Times New Roman" w:cs="Times New Roman"/>
          <w:sz w:val="24"/>
          <w:szCs w:val="24"/>
        </w:rPr>
        <w:t>ca Snježana Hopp, osobna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0CC4B718" w:rsidR="00332D21" w:rsidRPr="00530D40"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530D4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D649" w14:textId="77777777" w:rsidR="000F33E3" w:rsidRDefault="000F33E3" w:rsidP="000F33E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C19D97" wp14:editId="24C77D6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9CF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73D49E16" w14:textId="77777777" w:rsidR="000F33E3" w:rsidRPr="005B5818" w:rsidRDefault="000F33E3" w:rsidP="000F33E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D00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22B471FC" w:rsidR="00101F03" w:rsidRDefault="00965145">
        <w:pPr>
          <w:pStyle w:val="Zaglavlje"/>
          <w:jc w:val="right"/>
        </w:pPr>
        <w:r>
          <w:fldChar w:fldCharType="begin"/>
        </w:r>
        <w:r>
          <w:instrText xml:space="preserve"> PAGE   \* MERGEFORMAT </w:instrText>
        </w:r>
        <w:r>
          <w:fldChar w:fldCharType="separate"/>
        </w:r>
        <w:r w:rsidR="002F70B7">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51671"/>
    <w:rsid w:val="00055916"/>
    <w:rsid w:val="000633A2"/>
    <w:rsid w:val="00067EC1"/>
    <w:rsid w:val="00072055"/>
    <w:rsid w:val="000811FD"/>
    <w:rsid w:val="00082905"/>
    <w:rsid w:val="00082B45"/>
    <w:rsid w:val="000862C8"/>
    <w:rsid w:val="00092B36"/>
    <w:rsid w:val="00096F06"/>
    <w:rsid w:val="0009717D"/>
    <w:rsid w:val="000A4C78"/>
    <w:rsid w:val="000A7B8F"/>
    <w:rsid w:val="000A7BF7"/>
    <w:rsid w:val="000D1690"/>
    <w:rsid w:val="000E0FA2"/>
    <w:rsid w:val="000E19B5"/>
    <w:rsid w:val="000E20FC"/>
    <w:rsid w:val="000E75E4"/>
    <w:rsid w:val="000F33E3"/>
    <w:rsid w:val="00101F03"/>
    <w:rsid w:val="00102C4C"/>
    <w:rsid w:val="00103E02"/>
    <w:rsid w:val="00112115"/>
    <w:rsid w:val="00112E23"/>
    <w:rsid w:val="0012224D"/>
    <w:rsid w:val="00127104"/>
    <w:rsid w:val="00141096"/>
    <w:rsid w:val="00143AEC"/>
    <w:rsid w:val="00144F39"/>
    <w:rsid w:val="0015207B"/>
    <w:rsid w:val="001546E4"/>
    <w:rsid w:val="00165F73"/>
    <w:rsid w:val="00170DBD"/>
    <w:rsid w:val="00172C97"/>
    <w:rsid w:val="00174C91"/>
    <w:rsid w:val="0019163E"/>
    <w:rsid w:val="00191F24"/>
    <w:rsid w:val="00193EEB"/>
    <w:rsid w:val="001A2646"/>
    <w:rsid w:val="001A6879"/>
    <w:rsid w:val="001B4B9D"/>
    <w:rsid w:val="001B58A1"/>
    <w:rsid w:val="001B6A83"/>
    <w:rsid w:val="001C0595"/>
    <w:rsid w:val="001D6BDE"/>
    <w:rsid w:val="001D6F8B"/>
    <w:rsid w:val="001E0A7E"/>
    <w:rsid w:val="001F737C"/>
    <w:rsid w:val="002013F9"/>
    <w:rsid w:val="00212169"/>
    <w:rsid w:val="00213F94"/>
    <w:rsid w:val="00222C2C"/>
    <w:rsid w:val="0022670B"/>
    <w:rsid w:val="0023102B"/>
    <w:rsid w:val="0023718E"/>
    <w:rsid w:val="0024795A"/>
    <w:rsid w:val="00253C4A"/>
    <w:rsid w:val="00253D8C"/>
    <w:rsid w:val="002541BE"/>
    <w:rsid w:val="00264A89"/>
    <w:rsid w:val="0027028E"/>
    <w:rsid w:val="0027661F"/>
    <w:rsid w:val="00277157"/>
    <w:rsid w:val="00277F87"/>
    <w:rsid w:val="00281B0B"/>
    <w:rsid w:val="00284CDB"/>
    <w:rsid w:val="002940DD"/>
    <w:rsid w:val="00296618"/>
    <w:rsid w:val="002979A7"/>
    <w:rsid w:val="00297E55"/>
    <w:rsid w:val="002A7199"/>
    <w:rsid w:val="002B09E4"/>
    <w:rsid w:val="002B65A7"/>
    <w:rsid w:val="002C23EE"/>
    <w:rsid w:val="002C2815"/>
    <w:rsid w:val="002C34D2"/>
    <w:rsid w:val="002C4098"/>
    <w:rsid w:val="002C7C18"/>
    <w:rsid w:val="002D1102"/>
    <w:rsid w:val="002D2763"/>
    <w:rsid w:val="002D50A3"/>
    <w:rsid w:val="002D6A91"/>
    <w:rsid w:val="002E7796"/>
    <w:rsid w:val="002F313C"/>
    <w:rsid w:val="002F70B7"/>
    <w:rsid w:val="002F7B97"/>
    <w:rsid w:val="00300E34"/>
    <w:rsid w:val="00303044"/>
    <w:rsid w:val="00312B3F"/>
    <w:rsid w:val="0031660C"/>
    <w:rsid w:val="00320B8A"/>
    <w:rsid w:val="0032238C"/>
    <w:rsid w:val="003224F5"/>
    <w:rsid w:val="00324446"/>
    <w:rsid w:val="00332D21"/>
    <w:rsid w:val="00333A13"/>
    <w:rsid w:val="00336910"/>
    <w:rsid w:val="003416CC"/>
    <w:rsid w:val="003501DA"/>
    <w:rsid w:val="00352A8D"/>
    <w:rsid w:val="00357F0D"/>
    <w:rsid w:val="003823EB"/>
    <w:rsid w:val="003834C9"/>
    <w:rsid w:val="00384E0A"/>
    <w:rsid w:val="00385014"/>
    <w:rsid w:val="0038502A"/>
    <w:rsid w:val="00392490"/>
    <w:rsid w:val="0039470D"/>
    <w:rsid w:val="00394806"/>
    <w:rsid w:val="003B2BF0"/>
    <w:rsid w:val="003B4277"/>
    <w:rsid w:val="003B701C"/>
    <w:rsid w:val="003C019C"/>
    <w:rsid w:val="003C4B46"/>
    <w:rsid w:val="003D3AD9"/>
    <w:rsid w:val="003D7DE7"/>
    <w:rsid w:val="003E5526"/>
    <w:rsid w:val="003F330C"/>
    <w:rsid w:val="00404A7A"/>
    <w:rsid w:val="00406E92"/>
    <w:rsid w:val="00410049"/>
    <w:rsid w:val="00410584"/>
    <w:rsid w:val="00411522"/>
    <w:rsid w:val="004170D9"/>
    <w:rsid w:val="00417409"/>
    <w:rsid w:val="00441720"/>
    <w:rsid w:val="0044333A"/>
    <w:rsid w:val="00443D01"/>
    <w:rsid w:val="00462E1D"/>
    <w:rsid w:val="004634AD"/>
    <w:rsid w:val="00481035"/>
    <w:rsid w:val="00481B13"/>
    <w:rsid w:val="0048223F"/>
    <w:rsid w:val="004836D3"/>
    <w:rsid w:val="004914DB"/>
    <w:rsid w:val="004A0517"/>
    <w:rsid w:val="004A4A11"/>
    <w:rsid w:val="004B12AF"/>
    <w:rsid w:val="004B74A9"/>
    <w:rsid w:val="004C4AEC"/>
    <w:rsid w:val="004C4CF3"/>
    <w:rsid w:val="004C69DC"/>
    <w:rsid w:val="004D0AED"/>
    <w:rsid w:val="004D42A2"/>
    <w:rsid w:val="004D57B8"/>
    <w:rsid w:val="004D638F"/>
    <w:rsid w:val="004E793B"/>
    <w:rsid w:val="00500A5D"/>
    <w:rsid w:val="005063CE"/>
    <w:rsid w:val="0051020E"/>
    <w:rsid w:val="0051072E"/>
    <w:rsid w:val="00512887"/>
    <w:rsid w:val="00522982"/>
    <w:rsid w:val="00530D40"/>
    <w:rsid w:val="00532690"/>
    <w:rsid w:val="00544A0D"/>
    <w:rsid w:val="005459C2"/>
    <w:rsid w:val="00585028"/>
    <w:rsid w:val="00591156"/>
    <w:rsid w:val="00591E1B"/>
    <w:rsid w:val="005A08EA"/>
    <w:rsid w:val="005A0BDE"/>
    <w:rsid w:val="005A370E"/>
    <w:rsid w:val="005A3F5D"/>
    <w:rsid w:val="005A70CE"/>
    <w:rsid w:val="005B00E5"/>
    <w:rsid w:val="005B2213"/>
    <w:rsid w:val="005B36AE"/>
    <w:rsid w:val="005B4C04"/>
    <w:rsid w:val="005B5818"/>
    <w:rsid w:val="005B612D"/>
    <w:rsid w:val="005C47C2"/>
    <w:rsid w:val="005C7008"/>
    <w:rsid w:val="005D19DF"/>
    <w:rsid w:val="005E27D8"/>
    <w:rsid w:val="005E2FD9"/>
    <w:rsid w:val="005E5E27"/>
    <w:rsid w:val="005E68E8"/>
    <w:rsid w:val="00611380"/>
    <w:rsid w:val="00617DF3"/>
    <w:rsid w:val="0062696A"/>
    <w:rsid w:val="00633C3C"/>
    <w:rsid w:val="006356E0"/>
    <w:rsid w:val="006357BE"/>
    <w:rsid w:val="00637407"/>
    <w:rsid w:val="00637AFB"/>
    <w:rsid w:val="0064026E"/>
    <w:rsid w:val="00647B1E"/>
    <w:rsid w:val="006610BF"/>
    <w:rsid w:val="00663A2D"/>
    <w:rsid w:val="00671D7A"/>
    <w:rsid w:val="006745B7"/>
    <w:rsid w:val="00680ADC"/>
    <w:rsid w:val="00682AE8"/>
    <w:rsid w:val="00693FD7"/>
    <w:rsid w:val="006977DB"/>
    <w:rsid w:val="006A38D4"/>
    <w:rsid w:val="006A565F"/>
    <w:rsid w:val="006A67D5"/>
    <w:rsid w:val="006A6EAB"/>
    <w:rsid w:val="006C68B9"/>
    <w:rsid w:val="006D501E"/>
    <w:rsid w:val="006E4E4C"/>
    <w:rsid w:val="006E4FD8"/>
    <w:rsid w:val="006F06D7"/>
    <w:rsid w:val="006F10DA"/>
    <w:rsid w:val="00713CA5"/>
    <w:rsid w:val="0071684E"/>
    <w:rsid w:val="00725C30"/>
    <w:rsid w:val="007315E9"/>
    <w:rsid w:val="00734B07"/>
    <w:rsid w:val="0073625F"/>
    <w:rsid w:val="00747047"/>
    <w:rsid w:val="00756399"/>
    <w:rsid w:val="007603D8"/>
    <w:rsid w:val="00762353"/>
    <w:rsid w:val="00762E8C"/>
    <w:rsid w:val="00765109"/>
    <w:rsid w:val="00765140"/>
    <w:rsid w:val="0077192F"/>
    <w:rsid w:val="00793EC7"/>
    <w:rsid w:val="00794BF4"/>
    <w:rsid w:val="007A34CE"/>
    <w:rsid w:val="007A5ED8"/>
    <w:rsid w:val="007B1B64"/>
    <w:rsid w:val="007C0D2F"/>
    <w:rsid w:val="007C72BD"/>
    <w:rsid w:val="007E2DC9"/>
    <w:rsid w:val="007E3231"/>
    <w:rsid w:val="007E718E"/>
    <w:rsid w:val="007F6C2B"/>
    <w:rsid w:val="00814C27"/>
    <w:rsid w:val="008172AB"/>
    <w:rsid w:val="00824B78"/>
    <w:rsid w:val="00846119"/>
    <w:rsid w:val="00881122"/>
    <w:rsid w:val="00882DCC"/>
    <w:rsid w:val="00884698"/>
    <w:rsid w:val="0089500C"/>
    <w:rsid w:val="008A6F8A"/>
    <w:rsid w:val="008D3FD0"/>
    <w:rsid w:val="008E0303"/>
    <w:rsid w:val="008E2C80"/>
    <w:rsid w:val="008E4642"/>
    <w:rsid w:val="008F3BAE"/>
    <w:rsid w:val="009046BE"/>
    <w:rsid w:val="009062CF"/>
    <w:rsid w:val="009131FC"/>
    <w:rsid w:val="00913B0E"/>
    <w:rsid w:val="00945142"/>
    <w:rsid w:val="00953470"/>
    <w:rsid w:val="00960B10"/>
    <w:rsid w:val="009610C6"/>
    <w:rsid w:val="009618AE"/>
    <w:rsid w:val="00965145"/>
    <w:rsid w:val="009929F1"/>
    <w:rsid w:val="009934E3"/>
    <w:rsid w:val="00993DE5"/>
    <w:rsid w:val="00994E26"/>
    <w:rsid w:val="009A69D0"/>
    <w:rsid w:val="009B0DB7"/>
    <w:rsid w:val="009B3554"/>
    <w:rsid w:val="009B421E"/>
    <w:rsid w:val="009B48D3"/>
    <w:rsid w:val="009C4628"/>
    <w:rsid w:val="009C4CAE"/>
    <w:rsid w:val="009D5CDC"/>
    <w:rsid w:val="009E69B2"/>
    <w:rsid w:val="009E7D1F"/>
    <w:rsid w:val="00A03CF9"/>
    <w:rsid w:val="00A05D50"/>
    <w:rsid w:val="00A12C91"/>
    <w:rsid w:val="00A13162"/>
    <w:rsid w:val="00A2118B"/>
    <w:rsid w:val="00A27805"/>
    <w:rsid w:val="00A31E17"/>
    <w:rsid w:val="00A32A25"/>
    <w:rsid w:val="00A36194"/>
    <w:rsid w:val="00A36995"/>
    <w:rsid w:val="00A3711F"/>
    <w:rsid w:val="00A41D57"/>
    <w:rsid w:val="00A44ABF"/>
    <w:rsid w:val="00A506FE"/>
    <w:rsid w:val="00A52930"/>
    <w:rsid w:val="00A5354E"/>
    <w:rsid w:val="00A57C85"/>
    <w:rsid w:val="00A63034"/>
    <w:rsid w:val="00A72267"/>
    <w:rsid w:val="00A7490F"/>
    <w:rsid w:val="00A76C9E"/>
    <w:rsid w:val="00A7752B"/>
    <w:rsid w:val="00A93816"/>
    <w:rsid w:val="00A939FA"/>
    <w:rsid w:val="00AA3F5D"/>
    <w:rsid w:val="00AA426A"/>
    <w:rsid w:val="00AA4A49"/>
    <w:rsid w:val="00AC447F"/>
    <w:rsid w:val="00AC66B4"/>
    <w:rsid w:val="00AC705A"/>
    <w:rsid w:val="00AE4562"/>
    <w:rsid w:val="00AE5C07"/>
    <w:rsid w:val="00AF442D"/>
    <w:rsid w:val="00AF501F"/>
    <w:rsid w:val="00B06E32"/>
    <w:rsid w:val="00B14E9B"/>
    <w:rsid w:val="00B1521E"/>
    <w:rsid w:val="00B17511"/>
    <w:rsid w:val="00B20F0E"/>
    <w:rsid w:val="00B21687"/>
    <w:rsid w:val="00B2680D"/>
    <w:rsid w:val="00B41610"/>
    <w:rsid w:val="00B434F2"/>
    <w:rsid w:val="00B45B44"/>
    <w:rsid w:val="00B50004"/>
    <w:rsid w:val="00B6256B"/>
    <w:rsid w:val="00B65027"/>
    <w:rsid w:val="00B96882"/>
    <w:rsid w:val="00BA08E8"/>
    <w:rsid w:val="00BB7477"/>
    <w:rsid w:val="00BC3A1D"/>
    <w:rsid w:val="00BD35BD"/>
    <w:rsid w:val="00BD3BC6"/>
    <w:rsid w:val="00BD7948"/>
    <w:rsid w:val="00BF1F66"/>
    <w:rsid w:val="00BF34A5"/>
    <w:rsid w:val="00BF5F4E"/>
    <w:rsid w:val="00BF624D"/>
    <w:rsid w:val="00BF756F"/>
    <w:rsid w:val="00BF767D"/>
    <w:rsid w:val="00C12B3F"/>
    <w:rsid w:val="00C24596"/>
    <w:rsid w:val="00C26394"/>
    <w:rsid w:val="00C36A22"/>
    <w:rsid w:val="00C46683"/>
    <w:rsid w:val="00C50985"/>
    <w:rsid w:val="00C6699C"/>
    <w:rsid w:val="00C669A3"/>
    <w:rsid w:val="00C6790E"/>
    <w:rsid w:val="00C836B1"/>
    <w:rsid w:val="00C85DA6"/>
    <w:rsid w:val="00C868D7"/>
    <w:rsid w:val="00C93E47"/>
    <w:rsid w:val="00C96CEB"/>
    <w:rsid w:val="00CA1DBF"/>
    <w:rsid w:val="00CA28B6"/>
    <w:rsid w:val="00CA3D63"/>
    <w:rsid w:val="00CB11A1"/>
    <w:rsid w:val="00CC2252"/>
    <w:rsid w:val="00CD324A"/>
    <w:rsid w:val="00CD6752"/>
    <w:rsid w:val="00CE3186"/>
    <w:rsid w:val="00CE56D5"/>
    <w:rsid w:val="00CF0867"/>
    <w:rsid w:val="00CF70DC"/>
    <w:rsid w:val="00D02DD3"/>
    <w:rsid w:val="00D0307F"/>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A4360"/>
    <w:rsid w:val="00DB4921"/>
    <w:rsid w:val="00DD04E3"/>
    <w:rsid w:val="00DD530D"/>
    <w:rsid w:val="00DF3DAB"/>
    <w:rsid w:val="00E01612"/>
    <w:rsid w:val="00E03952"/>
    <w:rsid w:val="00E04A36"/>
    <w:rsid w:val="00E11515"/>
    <w:rsid w:val="00E13B77"/>
    <w:rsid w:val="00E15A45"/>
    <w:rsid w:val="00E2238F"/>
    <w:rsid w:val="00E3580A"/>
    <w:rsid w:val="00E36BBA"/>
    <w:rsid w:val="00E412BC"/>
    <w:rsid w:val="00E46AFE"/>
    <w:rsid w:val="00E569B1"/>
    <w:rsid w:val="00E57EB1"/>
    <w:rsid w:val="00E83CE0"/>
    <w:rsid w:val="00E842CB"/>
    <w:rsid w:val="00E87782"/>
    <w:rsid w:val="00E95248"/>
    <w:rsid w:val="00EA7CA0"/>
    <w:rsid w:val="00EB3A0E"/>
    <w:rsid w:val="00EB431D"/>
    <w:rsid w:val="00EC6852"/>
    <w:rsid w:val="00EC7062"/>
    <w:rsid w:val="00EC744A"/>
    <w:rsid w:val="00ED2FDF"/>
    <w:rsid w:val="00ED4480"/>
    <w:rsid w:val="00EE1DF4"/>
    <w:rsid w:val="00EE3D91"/>
    <w:rsid w:val="00EF650D"/>
    <w:rsid w:val="00F059A9"/>
    <w:rsid w:val="00F205B7"/>
    <w:rsid w:val="00F2085F"/>
    <w:rsid w:val="00F334C6"/>
    <w:rsid w:val="00F37E80"/>
    <w:rsid w:val="00F426DC"/>
    <w:rsid w:val="00F50236"/>
    <w:rsid w:val="00F61E93"/>
    <w:rsid w:val="00F624A2"/>
    <w:rsid w:val="00F655AA"/>
    <w:rsid w:val="00F81C50"/>
    <w:rsid w:val="00F91E45"/>
    <w:rsid w:val="00F93ED5"/>
    <w:rsid w:val="00FA0034"/>
    <w:rsid w:val="00FA09C1"/>
    <w:rsid w:val="00FA40DB"/>
    <w:rsid w:val="00FA75E6"/>
    <w:rsid w:val="00FB1071"/>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7895</Duznosnici_Value>
    <BrojPredmeta xmlns="8638ef6a-48a0-457c-b738-9f65e71a9a26">P-60/20</BrojPredmeta>
    <Duznosnici xmlns="8638ef6a-48a0-457c-b738-9f65e71a9a26">Snježana Hopp,Pomoćnik ministra,Ministarstvo zaštite okoliša i energetike</Duznosnici>
    <VrstaDokumenta xmlns="8638ef6a-48a0-457c-b738-9f65e71a9a26">3</VrstaDokumenta>
    <KljucneRijeci xmlns="8638ef6a-48a0-457c-b738-9f65e71a9a26">
      <Value>106</Value>
      <Value>88</Value>
      <Value>27</Value>
    </KljucneRijeci>
    <BrojAkta xmlns="8638ef6a-48a0-457c-b738-9f65e71a9a26">711-I-1094-P-60-20/21-10-12</BrojAkta>
    <Sync xmlns="8638ef6a-48a0-457c-b738-9f65e71a9a26">0</Sync>
    <Sjednica xmlns="8638ef6a-48a0-457c-b738-9f65e71a9a26">243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A1BF0769-3C65-4EAD-BE37-27224BC8A54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045699BD-CD70-448A-8AC1-F6F3DF751523}"/>
</file>

<file path=docProps/app.xml><?xml version="1.0" encoding="utf-8"?>
<Properties xmlns="http://schemas.openxmlformats.org/officeDocument/2006/extended-properties" xmlns:vt="http://schemas.openxmlformats.org/officeDocument/2006/docPropsVTypes">
  <Template>Normal</Template>
  <TotalTime>0</TotalTime>
  <Pages>8</Pages>
  <Words>3085</Words>
  <Characters>17586</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2021-06-25T13:44:00Z</cp:lastPrinted>
  <dcterms:created xsi:type="dcterms:W3CDTF">2021-06-30T10:58:00Z</dcterms:created>
  <dcterms:modified xsi:type="dcterms:W3CDTF">2021-06-30T10:58:00Z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