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7167" w14:textId="558151AC" w:rsidR="00332D21" w:rsidRPr="006A64A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64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82F92" w:rsidRPr="006A64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6A64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6A64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6A64A8" w:rsidRPr="006A64A8">
        <w:rPr>
          <w:rFonts w:ascii="Times New Roman" w:hAnsi="Times New Roman" w:cs="Times New Roman"/>
          <w:sz w:val="24"/>
          <w:szCs w:val="24"/>
        </w:rPr>
        <w:t>711-I-1041-P-126/21-02-11</w:t>
      </w:r>
      <w:bookmarkEnd w:id="0"/>
    </w:p>
    <w:p w14:paraId="79897234" w14:textId="60B4BCA0" w:rsidR="008F7FEA" w:rsidRPr="000F593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4A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6A6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66F9" w:rsidRPr="006A6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34C7" w:rsidRPr="006A64A8">
        <w:rPr>
          <w:rFonts w:ascii="Times New Roman" w:eastAsia="Times New Roman" w:hAnsi="Times New Roman" w:cs="Times New Roman"/>
          <w:sz w:val="24"/>
          <w:szCs w:val="24"/>
          <w:lang w:eastAsia="hr-HR"/>
        </w:rPr>
        <w:t>11. lipnja 2021.g</w:t>
      </w:r>
      <w:r w:rsidR="003B6772" w:rsidRPr="006A64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B67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8EF2369" w14:textId="77777777" w:rsidR="00CB66F9" w:rsidRDefault="00CB66F9" w:rsidP="00CB66F9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92E49FC" w14:textId="77777777" w:rsidR="00CB66F9" w:rsidRDefault="00CB66F9" w:rsidP="00CB66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/>
          <w:sz w:val="24"/>
          <w:szCs w:val="24"/>
        </w:rPr>
        <w:t xml:space="preserve"> (u daljnjem tekstu: Povjerenstvo), u sastavu Nataše Novaković, predsjednice Povjerenstva te Davorina Ivanjeka, Tončice Božić</w:t>
      </w:r>
      <w:r w:rsidR="009434C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Aleksandre Jozić-Ileković kao članova Povjerenstva, na temelju članka </w:t>
      </w:r>
      <w:r w:rsidR="009434C7" w:rsidRPr="009434C7">
        <w:rPr>
          <w:rFonts w:ascii="Times New Roman" w:hAnsi="Times New Roman"/>
          <w:sz w:val="24"/>
          <w:szCs w:val="24"/>
        </w:rPr>
        <w:t>30. stavka 1. podstavka 2.</w:t>
      </w:r>
      <w:r w:rsidR="00943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Zakona o sprječavanju sukoba interesa („Narodne novine“ broj 26/11., 12/12., 126/12., 48/13.,  57/15 i 98/19 u daljnjem tekstu: ZSSI), </w:t>
      </w:r>
      <w:r>
        <w:rPr>
          <w:rFonts w:ascii="Times New Roman" w:hAnsi="Times New Roman"/>
          <w:b/>
          <w:sz w:val="24"/>
          <w:szCs w:val="24"/>
        </w:rPr>
        <w:t xml:space="preserve">na zahtjev </w:t>
      </w:r>
      <w:r w:rsidR="009434C7">
        <w:rPr>
          <w:rFonts w:ascii="Times New Roman" w:hAnsi="Times New Roman"/>
          <w:b/>
          <w:sz w:val="24"/>
          <w:szCs w:val="24"/>
        </w:rPr>
        <w:t>Ružice Janković</w:t>
      </w:r>
      <w:r w:rsidRPr="009434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CE36A8">
        <w:rPr>
          <w:rFonts w:ascii="Times New Roman" w:hAnsi="Times New Roman"/>
          <w:sz w:val="24"/>
          <w:szCs w:val="24"/>
        </w:rPr>
        <w:t>1</w:t>
      </w:r>
      <w:r w:rsidR="009434C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 sjednici</w:t>
      </w:r>
      <w:r w:rsidR="00F82F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održanoj dana </w:t>
      </w:r>
      <w:r w:rsidR="009434C7" w:rsidRPr="009434C7">
        <w:rPr>
          <w:rFonts w:ascii="Times New Roman" w:hAnsi="Times New Roman"/>
          <w:sz w:val="24"/>
          <w:szCs w:val="24"/>
        </w:rPr>
        <w:t>11. lipnja 2021.g</w:t>
      </w:r>
      <w:r w:rsidR="009434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daje sljedeće:</w:t>
      </w:r>
    </w:p>
    <w:p w14:paraId="7FD93663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B087F42" w14:textId="77777777" w:rsidR="00CB66F9" w:rsidRDefault="009434C7" w:rsidP="00CB6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OČITOVANJE</w:t>
      </w:r>
    </w:p>
    <w:p w14:paraId="2006D43B" w14:textId="77777777" w:rsidR="00CB66F9" w:rsidRDefault="00CB66F9" w:rsidP="00CB66F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1089953" w14:textId="53E5876A" w:rsidR="002F0BB8" w:rsidRDefault="0010536E" w:rsidP="0010536E">
      <w:pPr>
        <w:ind w:firstLine="708"/>
        <w:jc w:val="both"/>
        <w:rPr>
          <w:sz w:val="28"/>
        </w:rPr>
      </w:pPr>
      <w:r w:rsidRPr="0010536E">
        <w:rPr>
          <w:rFonts w:ascii="Times New Roman" w:hAnsi="Times New Roman"/>
          <w:b/>
          <w:sz w:val="24"/>
          <w:szCs w:val="24"/>
        </w:rPr>
        <w:t>Nema zapreke</w:t>
      </w:r>
      <w:r>
        <w:rPr>
          <w:rFonts w:ascii="Times New Roman" w:hAnsi="Times New Roman"/>
          <w:b/>
          <w:sz w:val="24"/>
          <w:szCs w:val="24"/>
        </w:rPr>
        <w:t xml:space="preserve"> u smislu odredbi ZSSI-a</w:t>
      </w:r>
      <w:r w:rsidRPr="0010536E">
        <w:rPr>
          <w:rFonts w:ascii="Times New Roman" w:hAnsi="Times New Roman"/>
          <w:b/>
          <w:sz w:val="24"/>
          <w:szCs w:val="24"/>
        </w:rPr>
        <w:t xml:space="preserve"> da se dužnosnik, </w:t>
      </w:r>
      <w:r>
        <w:rPr>
          <w:rFonts w:ascii="Times New Roman" w:hAnsi="Times New Roman"/>
          <w:b/>
          <w:sz w:val="24"/>
          <w:szCs w:val="24"/>
        </w:rPr>
        <w:t xml:space="preserve">zamjenik </w:t>
      </w:r>
      <w:r w:rsidRPr="0010536E">
        <w:rPr>
          <w:rFonts w:ascii="Times New Roman" w:hAnsi="Times New Roman"/>
          <w:b/>
          <w:sz w:val="24"/>
          <w:szCs w:val="24"/>
        </w:rPr>
        <w:t>općinsk</w:t>
      </w:r>
      <w:r>
        <w:rPr>
          <w:rFonts w:ascii="Times New Roman" w:hAnsi="Times New Roman"/>
          <w:b/>
          <w:sz w:val="24"/>
          <w:szCs w:val="24"/>
        </w:rPr>
        <w:t>og</w:t>
      </w:r>
      <w:r w:rsidRPr="0010536E">
        <w:rPr>
          <w:rFonts w:ascii="Times New Roman" w:hAnsi="Times New Roman"/>
          <w:b/>
          <w:sz w:val="24"/>
          <w:szCs w:val="24"/>
        </w:rPr>
        <w:t xml:space="preserve"> načelnik</w:t>
      </w:r>
      <w:r>
        <w:rPr>
          <w:rFonts w:ascii="Times New Roman" w:hAnsi="Times New Roman"/>
          <w:b/>
          <w:sz w:val="24"/>
          <w:szCs w:val="24"/>
        </w:rPr>
        <w:t>a</w:t>
      </w:r>
      <w:r w:rsidRPr="0010536E">
        <w:rPr>
          <w:rFonts w:ascii="Times New Roman" w:hAnsi="Times New Roman"/>
          <w:b/>
          <w:sz w:val="24"/>
          <w:szCs w:val="24"/>
        </w:rPr>
        <w:t>, nakon isteka 6. mjeseci od dana prestanka obnašanja navedene dužnosti</w:t>
      </w:r>
      <w:r w:rsidR="00F82F92" w:rsidRPr="0010536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2802">
        <w:rPr>
          <w:rFonts w:ascii="Times New Roman" w:hAnsi="Times New Roman"/>
          <w:b/>
          <w:sz w:val="24"/>
          <w:szCs w:val="24"/>
        </w:rPr>
        <w:t xml:space="preserve">prijavi na javni natječaj za </w:t>
      </w:r>
      <w:r>
        <w:rPr>
          <w:rFonts w:ascii="Times New Roman" w:hAnsi="Times New Roman"/>
          <w:b/>
          <w:sz w:val="24"/>
          <w:szCs w:val="24"/>
        </w:rPr>
        <w:t xml:space="preserve">službeničko </w:t>
      </w:r>
      <w:r w:rsidR="004B2802">
        <w:rPr>
          <w:rFonts w:ascii="Times New Roman" w:hAnsi="Times New Roman"/>
          <w:b/>
          <w:sz w:val="24"/>
          <w:szCs w:val="24"/>
        </w:rPr>
        <w:t xml:space="preserve">radno mjesto </w:t>
      </w:r>
      <w:r>
        <w:rPr>
          <w:rFonts w:ascii="Times New Roman" w:hAnsi="Times New Roman"/>
          <w:b/>
          <w:sz w:val="24"/>
          <w:szCs w:val="24"/>
        </w:rPr>
        <w:t xml:space="preserve">u tijelu u kojem je obnašao dužnost, </w:t>
      </w:r>
      <w:r w:rsidR="004B2802" w:rsidRPr="004B2802">
        <w:rPr>
          <w:rFonts w:ascii="Times New Roman" w:hAnsi="Times New Roman"/>
          <w:b/>
          <w:sz w:val="24"/>
          <w:szCs w:val="24"/>
        </w:rPr>
        <w:t>s obzirom</w:t>
      </w:r>
      <w:r w:rsidR="004B2802">
        <w:rPr>
          <w:rFonts w:ascii="Times New Roman" w:hAnsi="Times New Roman"/>
          <w:b/>
          <w:sz w:val="24"/>
          <w:szCs w:val="24"/>
        </w:rPr>
        <w:t xml:space="preserve"> da</w:t>
      </w:r>
      <w:r w:rsidR="004B2802" w:rsidRPr="004B2802">
        <w:rPr>
          <w:rFonts w:ascii="Times New Roman" w:hAnsi="Times New Roman"/>
          <w:b/>
          <w:sz w:val="24"/>
          <w:szCs w:val="24"/>
        </w:rPr>
        <w:t xml:space="preserve"> </w:t>
      </w:r>
      <w:r w:rsidR="00CB382F">
        <w:rPr>
          <w:rFonts w:ascii="Times New Roman" w:hAnsi="Times New Roman"/>
          <w:b/>
          <w:sz w:val="24"/>
          <w:szCs w:val="24"/>
        </w:rPr>
        <w:t>činjenica da</w:t>
      </w:r>
      <w:r w:rsidR="00343AB3">
        <w:rPr>
          <w:rFonts w:ascii="Times New Roman" w:hAnsi="Times New Roman"/>
          <w:b/>
          <w:sz w:val="24"/>
          <w:szCs w:val="24"/>
        </w:rPr>
        <w:t xml:space="preserve"> bi</w:t>
      </w:r>
      <w:r w:rsidR="00CB382F">
        <w:rPr>
          <w:rFonts w:ascii="Times New Roman" w:hAnsi="Times New Roman"/>
          <w:b/>
          <w:sz w:val="24"/>
          <w:szCs w:val="24"/>
        </w:rPr>
        <w:t xml:space="preserve"> </w:t>
      </w:r>
      <w:r w:rsidR="00343AB3">
        <w:rPr>
          <w:rFonts w:ascii="Times New Roman" w:hAnsi="Times New Roman"/>
          <w:b/>
          <w:sz w:val="24"/>
          <w:szCs w:val="24"/>
        </w:rPr>
        <w:t>se</w:t>
      </w:r>
      <w:r w:rsidR="00CB382F">
        <w:rPr>
          <w:rFonts w:ascii="Times New Roman" w:hAnsi="Times New Roman"/>
          <w:b/>
          <w:sz w:val="24"/>
          <w:szCs w:val="24"/>
        </w:rPr>
        <w:t xml:space="preserve"> dužnosnik zaposlio u tijelu u kojem je ranije obnašao dužnost </w:t>
      </w:r>
      <w:r>
        <w:rPr>
          <w:rFonts w:ascii="Times New Roman" w:hAnsi="Times New Roman"/>
          <w:b/>
          <w:sz w:val="24"/>
          <w:szCs w:val="24"/>
        </w:rPr>
        <w:t xml:space="preserve">sama po sebi </w:t>
      </w:r>
      <w:r w:rsidR="00CB382F">
        <w:rPr>
          <w:rFonts w:ascii="Times New Roman" w:hAnsi="Times New Roman"/>
          <w:b/>
          <w:sz w:val="24"/>
          <w:szCs w:val="24"/>
        </w:rPr>
        <w:t xml:space="preserve">ne predstavlja </w:t>
      </w:r>
      <w:r w:rsidR="00343AB3" w:rsidRPr="00343AB3">
        <w:rPr>
          <w:rFonts w:ascii="Times New Roman" w:hAnsi="Times New Roman"/>
          <w:b/>
          <w:sz w:val="24"/>
          <w:szCs w:val="24"/>
        </w:rPr>
        <w:t>sukob interesa</w:t>
      </w:r>
      <w:r w:rsidR="004B2802" w:rsidRPr="00343AB3">
        <w:rPr>
          <w:rFonts w:ascii="Times New Roman" w:hAnsi="Times New Roman"/>
          <w:b/>
          <w:sz w:val="24"/>
          <w:szCs w:val="24"/>
        </w:rPr>
        <w:t>,</w:t>
      </w:r>
      <w:r w:rsidR="004B2802" w:rsidRPr="004B2802">
        <w:rPr>
          <w:rFonts w:ascii="Times New Roman" w:hAnsi="Times New Roman"/>
          <w:b/>
          <w:sz w:val="24"/>
          <w:szCs w:val="24"/>
        </w:rPr>
        <w:t xml:space="preserve"> </w:t>
      </w:r>
      <w:r w:rsidR="004B2802" w:rsidRPr="000853E8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službeničko radno mjesto u jedinici lokalne samouprave </w:t>
      </w:r>
      <w:r w:rsidR="004B2802" w:rsidRPr="000853E8">
        <w:rPr>
          <w:rFonts w:ascii="Times New Roman" w:hAnsi="Times New Roman"/>
          <w:b/>
          <w:sz w:val="24"/>
          <w:szCs w:val="24"/>
        </w:rPr>
        <w:t>ne predstavlja članstvo u upravnom tijelu pravne osobe niti poslove upravljanja</w:t>
      </w:r>
      <w:r w:rsidR="004716EF">
        <w:rPr>
          <w:rFonts w:ascii="Times New Roman" w:hAnsi="Times New Roman"/>
          <w:b/>
          <w:sz w:val="24"/>
          <w:szCs w:val="24"/>
        </w:rPr>
        <w:t xml:space="preserve"> </w:t>
      </w:r>
      <w:r w:rsidR="004B2802" w:rsidRPr="000853E8">
        <w:rPr>
          <w:rFonts w:ascii="Times New Roman" w:hAnsi="Times New Roman"/>
          <w:b/>
          <w:sz w:val="24"/>
          <w:szCs w:val="24"/>
        </w:rPr>
        <w:t xml:space="preserve">poslovnim subjektom, pa se stoga, na </w:t>
      </w:r>
      <w:r w:rsidR="00343AB3">
        <w:rPr>
          <w:rFonts w:ascii="Times New Roman" w:hAnsi="Times New Roman"/>
          <w:b/>
          <w:sz w:val="24"/>
          <w:szCs w:val="24"/>
        </w:rPr>
        <w:t>ovo</w:t>
      </w:r>
      <w:r w:rsidR="004B2802" w:rsidRPr="000853E8">
        <w:rPr>
          <w:rFonts w:ascii="Times New Roman" w:hAnsi="Times New Roman"/>
          <w:b/>
          <w:sz w:val="24"/>
          <w:szCs w:val="24"/>
        </w:rPr>
        <w:t xml:space="preserve"> radn</w:t>
      </w:r>
      <w:r w:rsidR="00343AB3">
        <w:rPr>
          <w:rFonts w:ascii="Times New Roman" w:hAnsi="Times New Roman"/>
          <w:b/>
          <w:sz w:val="24"/>
          <w:szCs w:val="24"/>
        </w:rPr>
        <w:t>o</w:t>
      </w:r>
      <w:r w:rsidR="004B2802" w:rsidRPr="000853E8">
        <w:rPr>
          <w:rFonts w:ascii="Times New Roman" w:hAnsi="Times New Roman"/>
          <w:b/>
          <w:sz w:val="24"/>
          <w:szCs w:val="24"/>
        </w:rPr>
        <w:t xml:space="preserve"> mjest</w:t>
      </w:r>
      <w:r w:rsidR="00343AB3">
        <w:rPr>
          <w:rFonts w:ascii="Times New Roman" w:hAnsi="Times New Roman"/>
          <w:b/>
          <w:sz w:val="24"/>
          <w:szCs w:val="24"/>
        </w:rPr>
        <w:t>o</w:t>
      </w:r>
      <w:r w:rsidR="004B2802" w:rsidRPr="000853E8">
        <w:rPr>
          <w:rFonts w:ascii="Times New Roman" w:hAnsi="Times New Roman"/>
          <w:b/>
          <w:sz w:val="24"/>
          <w:szCs w:val="24"/>
        </w:rPr>
        <w:t xml:space="preserve"> </w:t>
      </w:r>
      <w:r w:rsidR="004B2802" w:rsidRPr="004B2802">
        <w:rPr>
          <w:rFonts w:ascii="Times New Roman" w:hAnsi="Times New Roman"/>
          <w:b/>
          <w:sz w:val="24"/>
          <w:szCs w:val="24"/>
        </w:rPr>
        <w:t xml:space="preserve">ne primjenjuju ograničenja i zabrane propisane odredbama članka 20. ZSSI-a. </w:t>
      </w:r>
    </w:p>
    <w:p w14:paraId="4421459E" w14:textId="2AA4EE58" w:rsidR="00CB66F9" w:rsidRDefault="00CB66F9" w:rsidP="004716EF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14:paraId="4B789A56" w14:textId="77777777" w:rsidR="0010536E" w:rsidRP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 xml:space="preserve">Povjerenstvu se upitom obratila </w:t>
      </w:r>
      <w:r>
        <w:rPr>
          <w:rFonts w:ascii="Times New Roman" w:hAnsi="Times New Roman"/>
          <w:sz w:val="24"/>
          <w:szCs w:val="24"/>
        </w:rPr>
        <w:t xml:space="preserve">Ružica Janković, </w:t>
      </w:r>
      <w:r w:rsidRPr="0010536E">
        <w:rPr>
          <w:rFonts w:ascii="Times New Roman" w:hAnsi="Times New Roman"/>
          <w:sz w:val="24"/>
          <w:szCs w:val="24"/>
        </w:rPr>
        <w:t xml:space="preserve">koji </w:t>
      </w:r>
      <w:r>
        <w:rPr>
          <w:rFonts w:ascii="Times New Roman" w:hAnsi="Times New Roman"/>
          <w:sz w:val="24"/>
          <w:szCs w:val="24"/>
        </w:rPr>
        <w:t xml:space="preserve">upit </w:t>
      </w:r>
      <w:r w:rsidRPr="0010536E">
        <w:rPr>
          <w:rFonts w:ascii="Times New Roman" w:hAnsi="Times New Roman"/>
          <w:sz w:val="24"/>
          <w:szCs w:val="24"/>
        </w:rPr>
        <w:t>je u knjigama ulazne pošte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36E">
        <w:rPr>
          <w:rFonts w:ascii="Times New Roman" w:hAnsi="Times New Roman"/>
          <w:sz w:val="24"/>
          <w:szCs w:val="24"/>
        </w:rPr>
        <w:t>zaprimljen pod poslovnim brojem: 711-U-</w:t>
      </w:r>
      <w:r>
        <w:rPr>
          <w:rFonts w:ascii="Times New Roman" w:hAnsi="Times New Roman"/>
          <w:sz w:val="24"/>
          <w:szCs w:val="24"/>
        </w:rPr>
        <w:t>1878-P-126/21-01-2</w:t>
      </w:r>
      <w:r w:rsidRPr="00105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 25. svibnja 2021.g.</w:t>
      </w:r>
      <w:r w:rsidRPr="0010536E">
        <w:rPr>
          <w:rFonts w:ascii="Times New Roman" w:hAnsi="Times New Roman"/>
          <w:sz w:val="24"/>
          <w:szCs w:val="24"/>
        </w:rPr>
        <w:t xml:space="preserve">, povodom kojeg se vodi predmet broj </w:t>
      </w:r>
      <w:r>
        <w:rPr>
          <w:rFonts w:ascii="Times New Roman" w:hAnsi="Times New Roman"/>
          <w:sz w:val="24"/>
          <w:szCs w:val="24"/>
        </w:rPr>
        <w:t>P-126/21</w:t>
      </w:r>
      <w:r w:rsidRPr="0010536E">
        <w:rPr>
          <w:rFonts w:ascii="Times New Roman" w:hAnsi="Times New Roman"/>
          <w:sz w:val="24"/>
          <w:szCs w:val="24"/>
        </w:rPr>
        <w:t xml:space="preserve">. </w:t>
      </w:r>
    </w:p>
    <w:p w14:paraId="6CC5C136" w14:textId="77777777" w:rsid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 xml:space="preserve">Podnositeljica u </w:t>
      </w:r>
      <w:r>
        <w:rPr>
          <w:rFonts w:ascii="Times New Roman" w:hAnsi="Times New Roman"/>
          <w:sz w:val="24"/>
          <w:szCs w:val="24"/>
        </w:rPr>
        <w:t xml:space="preserve">podnesenom dopisu postavlja upit </w:t>
      </w:r>
      <w:r w:rsidRPr="0010536E">
        <w:rPr>
          <w:rFonts w:ascii="Times New Roman" w:hAnsi="Times New Roman"/>
          <w:sz w:val="24"/>
          <w:szCs w:val="24"/>
        </w:rPr>
        <w:t>smije li bivši dužnosnik, u konkretnom slučaju zamjenik općinskog načelnika kojemu je istekao mandat, a koristit će šest mjeseci prava na plaću i mirovinski staž, po isteku tih šest mjeseci temeljem raspisanog natječaja biti primljen u istu općinu na određeno službeničko mjesto čijim uvjetima udovoljava</w:t>
      </w:r>
      <w:r>
        <w:rPr>
          <w:rFonts w:ascii="Times New Roman" w:hAnsi="Times New Roman"/>
          <w:sz w:val="24"/>
          <w:szCs w:val="24"/>
        </w:rPr>
        <w:t>.</w:t>
      </w:r>
    </w:p>
    <w:p w14:paraId="79922B00" w14:textId="77777777" w:rsidR="0010536E" w:rsidRP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 Zahtjev u ovom predmetu nije podnesen od dužnosnika osobno sukladno članku 6. stavku 1. ZSSI-a, već ga je Povjerenstvu podnijela osoba koja nije dužnosnik u smislu ZSSI-a. S obzirom da se zahtjevom traži tumačenje odredbi ZSSI-a u odnosu na dužnosnika u smislu ZSSI-a, Povjerenstvo u svrhu učinkovitog sprječavanja sukoba interesa i provođenja </w:t>
      </w:r>
      <w:r w:rsidRPr="0010536E">
        <w:rPr>
          <w:rFonts w:ascii="Times New Roman" w:hAnsi="Times New Roman"/>
          <w:sz w:val="24"/>
          <w:szCs w:val="24"/>
        </w:rPr>
        <w:lastRenderedPageBreak/>
        <w:t>edukacije u pitanjima sukoba interesa povodom podnesenog zahtjeva daje obrazloženo očitovan</w:t>
      </w:r>
      <w:r>
        <w:rPr>
          <w:rFonts w:ascii="Times New Roman" w:hAnsi="Times New Roman"/>
          <w:sz w:val="24"/>
          <w:szCs w:val="24"/>
        </w:rPr>
        <w:t>je.</w:t>
      </w:r>
    </w:p>
    <w:p w14:paraId="77889EE6" w14:textId="77777777" w:rsidR="00CB66F9" w:rsidRP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>Člankom 3. stavkom 1. podstavkom 39. ZSSI-a propisano je da su općinski načelnici i njihovi zamjenici dužno</w:t>
      </w:r>
      <w:r>
        <w:rPr>
          <w:rFonts w:ascii="Times New Roman" w:hAnsi="Times New Roman"/>
          <w:sz w:val="24"/>
          <w:szCs w:val="24"/>
        </w:rPr>
        <w:t>snici u smislu navedenog Zakona, stoga se odredbe navedenog Zakona primjenjuju i na njih.</w:t>
      </w:r>
    </w:p>
    <w:p w14:paraId="4F44E027" w14:textId="77777777" w:rsidR="00B5315B" w:rsidRPr="00B5315B" w:rsidRDefault="00B5315B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315B">
        <w:rPr>
          <w:rFonts w:ascii="Times New Roman" w:hAnsi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 Člankom 20. stavkom 3. ZSSI-a propisano je da obveze koje za dužnosnike proizlaze iz, između ostalog, članka 14. ZSSI-a počinju danom stupanja na dužnost i traju dvanaest mjeseci od dana prestanka obnašanja dužnosti.</w:t>
      </w:r>
    </w:p>
    <w:p w14:paraId="20582916" w14:textId="77777777" w:rsidR="00B5315B" w:rsidRPr="00B5315B" w:rsidRDefault="00B5315B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315B">
        <w:rPr>
          <w:rFonts w:ascii="Times New Roman" w:hAnsi="Times New Roman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obnaša dužnost. Stavkom 4. istog članka propisano je da u slučaju iz stavka 1. toga članka Povjerenstvo može dužnosniku dati suglasnost na imenovanje, izbor ili sklapanje ugovora ukoliko iz okolnosti konkretnog slučaja proizlazi da ne postoji sukob interesa.</w:t>
      </w:r>
    </w:p>
    <w:p w14:paraId="712D0090" w14:textId="77777777" w:rsidR="00E5109E" w:rsidRDefault="00E5109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ističe kako činjenica da se dužnosnik, nakon prestanka mandata</w:t>
      </w:r>
      <w:r w:rsidR="0010536E">
        <w:rPr>
          <w:rFonts w:ascii="Times New Roman" w:hAnsi="Times New Roman"/>
          <w:sz w:val="24"/>
          <w:szCs w:val="24"/>
        </w:rPr>
        <w:t xml:space="preserve"> zamjenika općinskog načelnika</w:t>
      </w:r>
      <w:r>
        <w:rPr>
          <w:rFonts w:ascii="Times New Roman" w:hAnsi="Times New Roman"/>
          <w:sz w:val="24"/>
          <w:szCs w:val="24"/>
        </w:rPr>
        <w:t>, namjerava zaposliti u tijelu u kojem je obnašao dužnost, ne predstavlja zapošljavanje u tijelu s kojim je postojao poslovan odnos u smislu u kojem ga propisuje članak 4. stavak 3. ZSSI-a. Samim time, dužnosnik svojim zapošljavanjem na</w:t>
      </w:r>
      <w:r w:rsidR="0010536E">
        <w:rPr>
          <w:rFonts w:ascii="Times New Roman" w:hAnsi="Times New Roman"/>
          <w:sz w:val="24"/>
          <w:szCs w:val="24"/>
        </w:rPr>
        <w:t xml:space="preserve"> službeničko </w:t>
      </w:r>
      <w:r>
        <w:rPr>
          <w:rFonts w:ascii="Times New Roman" w:hAnsi="Times New Roman"/>
          <w:sz w:val="24"/>
          <w:szCs w:val="24"/>
        </w:rPr>
        <w:t>radno mjesto</w:t>
      </w:r>
      <w:r w:rsidR="0010536E">
        <w:rPr>
          <w:rFonts w:ascii="Times New Roman" w:hAnsi="Times New Roman"/>
          <w:sz w:val="24"/>
          <w:szCs w:val="24"/>
        </w:rPr>
        <w:t xml:space="preserve"> u jedinici lokalne samouprave u kojoj je obnašao dužnost </w:t>
      </w:r>
      <w:r>
        <w:rPr>
          <w:rFonts w:ascii="Times New Roman" w:hAnsi="Times New Roman"/>
          <w:sz w:val="24"/>
          <w:szCs w:val="24"/>
        </w:rPr>
        <w:t>ne postupa suprotno niti odredbi članka 20. stavka 1. ZSSI-a.</w:t>
      </w:r>
    </w:p>
    <w:p w14:paraId="667B90C4" w14:textId="77777777" w:rsidR="00E5109E" w:rsidRDefault="00E5109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Povjerenstvo ističe kako </w:t>
      </w:r>
      <w:r w:rsidR="0010536E">
        <w:rPr>
          <w:rFonts w:ascii="Times New Roman" w:hAnsi="Times New Roman"/>
          <w:sz w:val="24"/>
          <w:szCs w:val="24"/>
        </w:rPr>
        <w:t xml:space="preserve">navedeni postao u službi jedinice lokalne samouprave </w:t>
      </w:r>
      <w:r>
        <w:rPr>
          <w:rFonts w:ascii="Times New Roman" w:hAnsi="Times New Roman"/>
          <w:sz w:val="24"/>
          <w:szCs w:val="24"/>
        </w:rPr>
        <w:t>ne predstavlja obavljanje upravljačke funkcije te</w:t>
      </w:r>
      <w:r w:rsidR="007B29DB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stoga </w:t>
      </w:r>
      <w:r w:rsidR="007B29DB" w:rsidRPr="007B29DB">
        <w:rPr>
          <w:rFonts w:ascii="Times New Roman" w:hAnsi="Times New Roman"/>
          <w:sz w:val="24"/>
          <w:szCs w:val="24"/>
        </w:rPr>
        <w:t xml:space="preserve">na zapošljavanje </w:t>
      </w:r>
      <w:r w:rsidR="007B29DB">
        <w:rPr>
          <w:rFonts w:ascii="Times New Roman" w:hAnsi="Times New Roman"/>
          <w:sz w:val="24"/>
          <w:szCs w:val="24"/>
        </w:rPr>
        <w:t>dužnosnika</w:t>
      </w:r>
      <w:r w:rsidR="007B29DB" w:rsidRPr="007B29DB">
        <w:rPr>
          <w:rFonts w:ascii="Times New Roman" w:hAnsi="Times New Roman"/>
          <w:sz w:val="24"/>
          <w:szCs w:val="24"/>
        </w:rPr>
        <w:t xml:space="preserve"> na </w:t>
      </w:r>
      <w:r w:rsidR="007B29DB">
        <w:rPr>
          <w:rFonts w:ascii="Times New Roman" w:hAnsi="Times New Roman"/>
          <w:sz w:val="24"/>
          <w:szCs w:val="24"/>
        </w:rPr>
        <w:t xml:space="preserve">predmetno </w:t>
      </w:r>
      <w:r w:rsidR="007B29DB" w:rsidRPr="007B29DB">
        <w:rPr>
          <w:rFonts w:ascii="Times New Roman" w:hAnsi="Times New Roman"/>
          <w:sz w:val="24"/>
          <w:szCs w:val="24"/>
        </w:rPr>
        <w:t>radno mjest</w:t>
      </w:r>
      <w:r w:rsidR="007B29DB">
        <w:rPr>
          <w:rFonts w:ascii="Times New Roman" w:hAnsi="Times New Roman"/>
          <w:sz w:val="24"/>
          <w:szCs w:val="24"/>
        </w:rPr>
        <w:t>o</w:t>
      </w:r>
      <w:r w:rsidR="007B29DB" w:rsidRPr="007B29DB">
        <w:rPr>
          <w:rFonts w:ascii="Times New Roman" w:hAnsi="Times New Roman"/>
          <w:sz w:val="24"/>
          <w:szCs w:val="24"/>
        </w:rPr>
        <w:t xml:space="preserve"> nakon prestanka obnašanja dužnosti </w:t>
      </w:r>
      <w:r w:rsidR="007B29DB">
        <w:rPr>
          <w:rFonts w:ascii="Times New Roman" w:hAnsi="Times New Roman"/>
          <w:sz w:val="24"/>
          <w:szCs w:val="24"/>
        </w:rPr>
        <w:t>zamjenika općinskog načelnika</w:t>
      </w:r>
      <w:r w:rsidR="007B29DB" w:rsidRPr="007B29DB">
        <w:rPr>
          <w:rFonts w:ascii="Times New Roman" w:hAnsi="Times New Roman"/>
          <w:sz w:val="24"/>
          <w:szCs w:val="24"/>
        </w:rPr>
        <w:t>, ne primjenjuje zabrana iz članka 14. stavka 1. u vezi s člankom 20. stavkom 3. ZSSI-a.</w:t>
      </w:r>
    </w:p>
    <w:p w14:paraId="2D6DA42B" w14:textId="77777777" w:rsidR="00663668" w:rsidRPr="0090124F" w:rsidRDefault="00663668" w:rsidP="0010536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790098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623FCDDA" w14:textId="77777777" w:rsidR="00CB66F9" w:rsidRDefault="00663668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66F9">
        <w:rPr>
          <w:rFonts w:ascii="Times New Roman" w:hAnsi="Times New Roman"/>
          <w:sz w:val="24"/>
          <w:szCs w:val="24"/>
        </w:rPr>
        <w:t xml:space="preserve"> </w:t>
      </w:r>
    </w:p>
    <w:p w14:paraId="44C901EE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6E5BEA37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Nataša Novaković</w:t>
      </w:r>
      <w:r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57352941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C8465" w14:textId="77777777" w:rsidR="00CB66F9" w:rsidRPr="00790098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790098">
        <w:rPr>
          <w:rFonts w:ascii="Times New Roman" w:hAnsi="Times New Roman"/>
          <w:color w:val="000000"/>
        </w:rPr>
        <w:t>Dostaviti:</w:t>
      </w:r>
    </w:p>
    <w:p w14:paraId="1CEFF21B" w14:textId="77777777" w:rsidR="00CB66F9" w:rsidRPr="00790098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790098">
        <w:rPr>
          <w:rFonts w:ascii="Times New Roman" w:hAnsi="Times New Roman"/>
          <w:color w:val="000000"/>
        </w:rPr>
        <w:t>1.</w:t>
      </w:r>
      <w:r w:rsidRPr="00790098">
        <w:rPr>
          <w:rFonts w:ascii="Times New Roman" w:hAnsi="Times New Roman"/>
          <w:color w:val="000000"/>
        </w:rPr>
        <w:tab/>
      </w:r>
      <w:r w:rsidR="00790098" w:rsidRPr="00790098">
        <w:rPr>
          <w:rFonts w:ascii="Times New Roman" w:hAnsi="Times New Roman"/>
          <w:color w:val="000000"/>
        </w:rPr>
        <w:t>Podnositeljica, putem dostavljene e-mail adrese</w:t>
      </w:r>
    </w:p>
    <w:p w14:paraId="3C27C05D" w14:textId="77777777" w:rsidR="00CB66F9" w:rsidRPr="00790098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790098">
        <w:rPr>
          <w:rFonts w:ascii="Times New Roman" w:hAnsi="Times New Roman"/>
          <w:color w:val="000000"/>
        </w:rPr>
        <w:t>2.</w:t>
      </w:r>
      <w:r w:rsidRPr="00790098">
        <w:rPr>
          <w:rFonts w:ascii="Times New Roman" w:hAnsi="Times New Roman"/>
          <w:color w:val="000000"/>
        </w:rPr>
        <w:tab/>
        <w:t>Objava na internetskoj stranici Povjerenstva</w:t>
      </w:r>
    </w:p>
    <w:p w14:paraId="5C0B7F5C" w14:textId="77777777" w:rsidR="00CB66F9" w:rsidRPr="00790098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790098">
        <w:rPr>
          <w:rFonts w:ascii="Times New Roman" w:hAnsi="Times New Roman"/>
          <w:color w:val="000000"/>
        </w:rPr>
        <w:t>3.</w:t>
      </w:r>
      <w:r w:rsidRPr="00790098">
        <w:rPr>
          <w:rFonts w:ascii="Times New Roman" w:hAnsi="Times New Roman"/>
          <w:color w:val="000000"/>
        </w:rPr>
        <w:tab/>
        <w:t>Pismohrana</w:t>
      </w:r>
    </w:p>
    <w:sectPr w:rsidR="00CB66F9" w:rsidRPr="0079009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CE66" w14:textId="77777777" w:rsidR="00231514" w:rsidRDefault="00231514" w:rsidP="005B5818">
      <w:pPr>
        <w:spacing w:after="0" w:line="240" w:lineRule="auto"/>
      </w:pPr>
      <w:r>
        <w:separator/>
      </w:r>
    </w:p>
  </w:endnote>
  <w:endnote w:type="continuationSeparator" w:id="0">
    <w:p w14:paraId="6F3A010F" w14:textId="77777777" w:rsidR="00231514" w:rsidRDefault="002315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0FF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C004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ACAA3B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AF74D1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DAF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592B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18C568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7155" w14:textId="77777777" w:rsidR="00231514" w:rsidRDefault="00231514" w:rsidP="005B5818">
      <w:pPr>
        <w:spacing w:after="0" w:line="240" w:lineRule="auto"/>
      </w:pPr>
      <w:r>
        <w:separator/>
      </w:r>
    </w:p>
  </w:footnote>
  <w:footnote w:type="continuationSeparator" w:id="0">
    <w:p w14:paraId="36C5AB5D" w14:textId="77777777" w:rsidR="00231514" w:rsidRDefault="002315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A30107A" w14:textId="2C22376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4FFF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1AA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78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77AC0A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B3DAF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7378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77AC0A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B3DAF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876D38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19E9F8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D5A55E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D9D8B2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F03F0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06A6"/>
    <w:multiLevelType w:val="hybridMultilevel"/>
    <w:tmpl w:val="37D65816"/>
    <w:lvl w:ilvl="0" w:tplc="C4DA7C6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33F"/>
    <w:multiLevelType w:val="hybridMultilevel"/>
    <w:tmpl w:val="27AEA0E2"/>
    <w:lvl w:ilvl="0" w:tplc="71B8302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853E8"/>
    <w:rsid w:val="000B2775"/>
    <w:rsid w:val="000E75E4"/>
    <w:rsid w:val="000F593B"/>
    <w:rsid w:val="00101F03"/>
    <w:rsid w:val="0010536E"/>
    <w:rsid w:val="00112E23"/>
    <w:rsid w:val="0012224D"/>
    <w:rsid w:val="002206BF"/>
    <w:rsid w:val="0023102B"/>
    <w:rsid w:val="00231514"/>
    <w:rsid w:val="0023718E"/>
    <w:rsid w:val="002421E6"/>
    <w:rsid w:val="002541BE"/>
    <w:rsid w:val="002940DD"/>
    <w:rsid w:val="00296618"/>
    <w:rsid w:val="002A2FE5"/>
    <w:rsid w:val="002C2815"/>
    <w:rsid w:val="002C4098"/>
    <w:rsid w:val="002C58C7"/>
    <w:rsid w:val="002F0BB8"/>
    <w:rsid w:val="002F313C"/>
    <w:rsid w:val="00322DCD"/>
    <w:rsid w:val="00332D21"/>
    <w:rsid w:val="003416CC"/>
    <w:rsid w:val="00343AB3"/>
    <w:rsid w:val="00354459"/>
    <w:rsid w:val="003B6772"/>
    <w:rsid w:val="003C019C"/>
    <w:rsid w:val="003C2DEB"/>
    <w:rsid w:val="003C4B46"/>
    <w:rsid w:val="00406E92"/>
    <w:rsid w:val="00411522"/>
    <w:rsid w:val="00414239"/>
    <w:rsid w:val="00444FA4"/>
    <w:rsid w:val="004716EF"/>
    <w:rsid w:val="004A5B81"/>
    <w:rsid w:val="004B12AF"/>
    <w:rsid w:val="004B2802"/>
    <w:rsid w:val="00501D9A"/>
    <w:rsid w:val="00512887"/>
    <w:rsid w:val="00537CF3"/>
    <w:rsid w:val="005B5818"/>
    <w:rsid w:val="006178F8"/>
    <w:rsid w:val="006404B7"/>
    <w:rsid w:val="00647B1E"/>
    <w:rsid w:val="00663668"/>
    <w:rsid w:val="00693FD7"/>
    <w:rsid w:val="006A64A8"/>
    <w:rsid w:val="006E4FD8"/>
    <w:rsid w:val="007130B3"/>
    <w:rsid w:val="0071684E"/>
    <w:rsid w:val="00747047"/>
    <w:rsid w:val="00790098"/>
    <w:rsid w:val="00793EC7"/>
    <w:rsid w:val="007B29DB"/>
    <w:rsid w:val="007B37A5"/>
    <w:rsid w:val="00824B78"/>
    <w:rsid w:val="008D1968"/>
    <w:rsid w:val="008E4642"/>
    <w:rsid w:val="008E62CF"/>
    <w:rsid w:val="008F6931"/>
    <w:rsid w:val="008F7FEA"/>
    <w:rsid w:val="0090124F"/>
    <w:rsid w:val="009062CF"/>
    <w:rsid w:val="00913B0E"/>
    <w:rsid w:val="009434C7"/>
    <w:rsid w:val="00945142"/>
    <w:rsid w:val="00965145"/>
    <w:rsid w:val="009703CB"/>
    <w:rsid w:val="009837D5"/>
    <w:rsid w:val="009B0DB7"/>
    <w:rsid w:val="009E7D1F"/>
    <w:rsid w:val="009F2F56"/>
    <w:rsid w:val="00A41D57"/>
    <w:rsid w:val="00A96533"/>
    <w:rsid w:val="00AA3E69"/>
    <w:rsid w:val="00AA3F5D"/>
    <w:rsid w:val="00AE4562"/>
    <w:rsid w:val="00AF442D"/>
    <w:rsid w:val="00B5315B"/>
    <w:rsid w:val="00B83F61"/>
    <w:rsid w:val="00BB1E58"/>
    <w:rsid w:val="00BD2F13"/>
    <w:rsid w:val="00BF5F4E"/>
    <w:rsid w:val="00C24596"/>
    <w:rsid w:val="00C26394"/>
    <w:rsid w:val="00CA28B6"/>
    <w:rsid w:val="00CA46C6"/>
    <w:rsid w:val="00CA602D"/>
    <w:rsid w:val="00CB382F"/>
    <w:rsid w:val="00CB66F9"/>
    <w:rsid w:val="00CE36A8"/>
    <w:rsid w:val="00CF0867"/>
    <w:rsid w:val="00D02DD3"/>
    <w:rsid w:val="00D11BA5"/>
    <w:rsid w:val="00D1289E"/>
    <w:rsid w:val="00D40C5F"/>
    <w:rsid w:val="00D57A2E"/>
    <w:rsid w:val="00D628DD"/>
    <w:rsid w:val="00D66549"/>
    <w:rsid w:val="00D77342"/>
    <w:rsid w:val="00DD47D6"/>
    <w:rsid w:val="00DF5A0F"/>
    <w:rsid w:val="00E15A45"/>
    <w:rsid w:val="00E3580A"/>
    <w:rsid w:val="00E46AFE"/>
    <w:rsid w:val="00E5109E"/>
    <w:rsid w:val="00EC744A"/>
    <w:rsid w:val="00F13740"/>
    <w:rsid w:val="00F2286B"/>
    <w:rsid w:val="00F334C6"/>
    <w:rsid w:val="00F73A99"/>
    <w:rsid w:val="00F82F92"/>
    <w:rsid w:val="00FA0034"/>
    <w:rsid w:val="00FB1ED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C99919"/>
  <w15:docId w15:val="{04B8187D-71F3-45AB-AFF1-C36A263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0853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53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53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53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5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P-126/21</BrojPredmeta>
    <Duznosnici xmlns="8638ef6a-48a0-457c-b738-9f65e71a9a26" xsi:nil="true"/>
    <VrstaDokumenta xmlns="8638ef6a-48a0-457c-b738-9f65e71a9a26">7</VrstaDokumenta>
    <KljucneRijeci xmlns="8638ef6a-48a0-457c-b738-9f65e71a9a26">
      <Value>57</Value>
      <Value>58</Value>
      <Value>86</Value>
    </KljucneRijeci>
    <BrojAkta xmlns="8638ef6a-48a0-457c-b738-9f65e71a9a26">711-I-1041-P-126/21-02-11</BrojAkta>
    <Sync xmlns="8638ef6a-48a0-457c-b738-9f65e71a9a26">0</Sync>
    <Sjednica xmlns="8638ef6a-48a0-457c-b738-9f65e71a9a26">245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B26A8-29EF-466A-8094-14669A747EB9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0A28A0-B28A-4DCE-B31D-79B97CCEB02B}"/>
</file>

<file path=customXml/itemProps3.xml><?xml version="1.0" encoding="utf-8"?>
<ds:datastoreItem xmlns:ds="http://schemas.openxmlformats.org/officeDocument/2006/customXml" ds:itemID="{09800A16-913C-4DF5-99B8-13A77C0AE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2021-06-18T12:07:00Z</cp:lastPrinted>
  <dcterms:created xsi:type="dcterms:W3CDTF">2021-06-23T13:41:00Z</dcterms:created>
  <dcterms:modified xsi:type="dcterms:W3CDTF">2021-06-23T13:41:00Z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