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1743B" w14:textId="6B71F149" w:rsidR="00332D21" w:rsidRPr="00087D1B"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087D1B">
        <w:rPr>
          <w:rFonts w:ascii="Times New Roman" w:eastAsia="Times New Roman" w:hAnsi="Times New Roman" w:cs="Times New Roman"/>
          <w:sz w:val="24"/>
          <w:szCs w:val="24"/>
          <w:lang w:eastAsia="hr-HR"/>
        </w:rPr>
        <w:t>Broj:</w:t>
      </w:r>
      <w:r w:rsidR="00D11BA5" w:rsidRPr="00087D1B">
        <w:rPr>
          <w:rFonts w:ascii="Times New Roman" w:eastAsia="Times New Roman" w:hAnsi="Times New Roman" w:cs="Times New Roman"/>
          <w:sz w:val="24"/>
          <w:szCs w:val="24"/>
          <w:lang w:eastAsia="hr-HR"/>
        </w:rPr>
        <w:t xml:space="preserve"> </w:t>
      </w:r>
      <w:bookmarkStart w:id="0" w:name="_GoBack"/>
      <w:r w:rsidR="00087D1B" w:rsidRPr="00087D1B">
        <w:rPr>
          <w:rFonts w:ascii="Times New Roman" w:hAnsi="Times New Roman" w:cs="Times New Roman"/>
          <w:sz w:val="24"/>
          <w:szCs w:val="24"/>
        </w:rPr>
        <w:t>711-I-834-P-54-20/21-04-19</w:t>
      </w:r>
      <w:bookmarkEnd w:id="0"/>
    </w:p>
    <w:p w14:paraId="6161743C" w14:textId="77777777" w:rsidR="00D11BA5" w:rsidRPr="000F108A"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087D1B">
        <w:rPr>
          <w:rFonts w:ascii="Times New Roman" w:eastAsia="Times New Roman" w:hAnsi="Times New Roman" w:cs="Times New Roman"/>
          <w:sz w:val="24"/>
          <w:szCs w:val="24"/>
          <w:lang w:eastAsia="hr-HR"/>
        </w:rPr>
        <w:t xml:space="preserve">Zagreb, </w:t>
      </w:r>
      <w:r w:rsidR="00822DAA" w:rsidRPr="00087D1B">
        <w:rPr>
          <w:rFonts w:ascii="Times New Roman" w:eastAsia="Times New Roman" w:hAnsi="Times New Roman" w:cs="Times New Roman"/>
          <w:sz w:val="24"/>
          <w:szCs w:val="24"/>
          <w:lang w:eastAsia="hr-HR"/>
        </w:rPr>
        <w:t>9</w:t>
      </w:r>
      <w:r w:rsidR="00870836" w:rsidRPr="00087D1B">
        <w:rPr>
          <w:rFonts w:ascii="Times New Roman" w:eastAsia="Times New Roman" w:hAnsi="Times New Roman" w:cs="Times New Roman"/>
          <w:sz w:val="24"/>
          <w:szCs w:val="24"/>
          <w:lang w:eastAsia="hr-HR"/>
        </w:rPr>
        <w:t xml:space="preserve">. </w:t>
      </w:r>
      <w:r w:rsidR="00822DAA" w:rsidRPr="00087D1B">
        <w:rPr>
          <w:rFonts w:ascii="Times New Roman" w:eastAsia="Times New Roman" w:hAnsi="Times New Roman" w:cs="Times New Roman"/>
          <w:sz w:val="24"/>
          <w:szCs w:val="24"/>
          <w:lang w:eastAsia="hr-HR"/>
        </w:rPr>
        <w:t>travnja</w:t>
      </w:r>
      <w:r w:rsidR="00C13904" w:rsidRPr="00087D1B">
        <w:rPr>
          <w:rFonts w:ascii="Times New Roman" w:eastAsia="Times New Roman" w:hAnsi="Times New Roman" w:cs="Times New Roman"/>
          <w:sz w:val="24"/>
          <w:szCs w:val="24"/>
          <w:lang w:eastAsia="hr-HR"/>
        </w:rPr>
        <w:t xml:space="preserve"> </w:t>
      </w:r>
      <w:r w:rsidR="00E24509" w:rsidRPr="00087D1B">
        <w:rPr>
          <w:rFonts w:ascii="Times New Roman" w:eastAsia="Times New Roman" w:hAnsi="Times New Roman" w:cs="Times New Roman"/>
          <w:sz w:val="24"/>
          <w:szCs w:val="24"/>
          <w:lang w:eastAsia="hr-HR"/>
        </w:rPr>
        <w:t>20</w:t>
      </w:r>
      <w:r w:rsidR="00DA74C0" w:rsidRPr="00087D1B">
        <w:rPr>
          <w:rFonts w:ascii="Times New Roman" w:eastAsia="Times New Roman" w:hAnsi="Times New Roman" w:cs="Times New Roman"/>
          <w:sz w:val="24"/>
          <w:szCs w:val="24"/>
          <w:lang w:eastAsia="hr-HR"/>
        </w:rPr>
        <w:t>2</w:t>
      </w:r>
      <w:r w:rsidR="0049429A" w:rsidRPr="00087D1B">
        <w:rPr>
          <w:rFonts w:ascii="Times New Roman" w:eastAsia="Times New Roman" w:hAnsi="Times New Roman" w:cs="Times New Roman"/>
          <w:sz w:val="24"/>
          <w:szCs w:val="24"/>
          <w:lang w:eastAsia="hr-HR"/>
        </w:rPr>
        <w:t>1</w:t>
      </w:r>
      <w:r w:rsidR="00213970" w:rsidRPr="00087D1B">
        <w:rPr>
          <w:rFonts w:ascii="Times New Roman" w:eastAsia="Times New Roman" w:hAnsi="Times New Roman" w:cs="Times New Roman"/>
          <w:sz w:val="24"/>
          <w:szCs w:val="24"/>
          <w:lang w:eastAsia="hr-HR"/>
        </w:rPr>
        <w:t>.g.</w:t>
      </w:r>
      <w:r w:rsidRPr="00087D1B">
        <w:rPr>
          <w:rFonts w:ascii="Times New Roman" w:eastAsia="Times New Roman" w:hAnsi="Times New Roman" w:cs="Times New Roman"/>
          <w:sz w:val="24"/>
          <w:szCs w:val="24"/>
          <w:lang w:eastAsia="hr-HR"/>
        </w:rPr>
        <w:t xml:space="preserve">   </w:t>
      </w:r>
      <w:r w:rsidR="00FA72DD" w:rsidRPr="00087D1B">
        <w:rPr>
          <w:rFonts w:ascii="Times New Roman" w:eastAsia="Times New Roman" w:hAnsi="Times New Roman" w:cs="Times New Roman"/>
          <w:sz w:val="24"/>
          <w:szCs w:val="24"/>
          <w:lang w:eastAsia="hr-HR"/>
        </w:rPr>
        <w:t xml:space="preserve">            </w:t>
      </w:r>
      <w:r w:rsidR="00E24509" w:rsidRPr="00087D1B">
        <w:rPr>
          <w:rFonts w:ascii="Times New Roman" w:eastAsia="Times New Roman" w:hAnsi="Times New Roman" w:cs="Times New Roman"/>
          <w:sz w:val="24"/>
          <w:szCs w:val="24"/>
          <w:lang w:eastAsia="hr-HR"/>
        </w:rPr>
        <w:t xml:space="preserve">                                    </w:t>
      </w:r>
      <w:r w:rsidR="00FA72DD" w:rsidRPr="00087D1B">
        <w:rPr>
          <w:rFonts w:ascii="Times New Roman" w:eastAsia="Times New Roman" w:hAnsi="Times New Roman" w:cs="Times New Roman"/>
          <w:sz w:val="24"/>
          <w:szCs w:val="24"/>
          <w:lang w:eastAsia="hr-HR"/>
        </w:rPr>
        <w:t xml:space="preserve">                                    </w:t>
      </w:r>
    </w:p>
    <w:p w14:paraId="6161743D" w14:textId="77777777" w:rsidR="00213970" w:rsidRPr="000F108A" w:rsidRDefault="00332D21" w:rsidP="00213970">
      <w:pPr>
        <w:pStyle w:val="Default"/>
        <w:spacing w:line="276" w:lineRule="auto"/>
        <w:jc w:val="both"/>
        <w:rPr>
          <w:rFonts w:ascii="Times New Roman" w:hAnsi="Times New Roman"/>
          <w:color w:val="auto"/>
        </w:rPr>
      </w:pPr>
      <w:r w:rsidRPr="000F108A">
        <w:rPr>
          <w:rFonts w:ascii="Times New Roman" w:eastAsia="Times New Roman" w:hAnsi="Times New Roman"/>
          <w:b/>
          <w:color w:val="auto"/>
          <w:lang w:eastAsia="hr-HR"/>
        </w:rPr>
        <w:t xml:space="preserve">             </w:t>
      </w:r>
      <w:r w:rsidR="00213970" w:rsidRPr="000F108A">
        <w:rPr>
          <w:rFonts w:ascii="Times New Roman" w:eastAsia="Times New Roman" w:hAnsi="Times New Roman"/>
          <w:b/>
          <w:color w:val="auto"/>
          <w:lang w:eastAsia="hr-HR"/>
        </w:rPr>
        <w:t xml:space="preserve">                             </w:t>
      </w:r>
      <w:r w:rsidR="00213970" w:rsidRPr="000F108A">
        <w:rPr>
          <w:rFonts w:ascii="Times New Roman" w:eastAsia="Times New Roman" w:hAnsi="Times New Roman"/>
          <w:b/>
          <w:color w:val="auto"/>
          <w:lang w:eastAsia="hr-HR"/>
        </w:rPr>
        <w:tab/>
      </w:r>
      <w:r w:rsidR="00213970" w:rsidRPr="000F108A">
        <w:rPr>
          <w:rFonts w:ascii="Times New Roman" w:eastAsia="Times New Roman" w:hAnsi="Times New Roman"/>
          <w:b/>
          <w:color w:val="auto"/>
          <w:lang w:eastAsia="hr-HR"/>
        </w:rPr>
        <w:tab/>
      </w:r>
      <w:r w:rsidR="00213970" w:rsidRPr="000F108A">
        <w:rPr>
          <w:rFonts w:ascii="Times New Roman" w:eastAsia="Times New Roman" w:hAnsi="Times New Roman"/>
          <w:b/>
          <w:color w:val="auto"/>
          <w:lang w:eastAsia="hr-HR"/>
        </w:rPr>
        <w:tab/>
      </w:r>
      <w:r w:rsidR="00213970" w:rsidRPr="000F108A">
        <w:rPr>
          <w:rFonts w:ascii="Times New Roman" w:eastAsia="Times New Roman" w:hAnsi="Times New Roman"/>
          <w:b/>
          <w:color w:val="auto"/>
          <w:lang w:eastAsia="hr-HR"/>
        </w:rPr>
        <w:tab/>
      </w:r>
      <w:r w:rsidR="00213970" w:rsidRPr="000F108A">
        <w:rPr>
          <w:rFonts w:ascii="Times New Roman" w:eastAsia="Times New Roman" w:hAnsi="Times New Roman"/>
          <w:b/>
          <w:color w:val="auto"/>
          <w:lang w:eastAsia="hr-HR"/>
        </w:rPr>
        <w:tab/>
      </w:r>
      <w:r w:rsidR="00213970" w:rsidRPr="000F108A">
        <w:rPr>
          <w:rFonts w:ascii="Times New Roman" w:hAnsi="Times New Roman"/>
          <w:color w:val="auto"/>
        </w:rPr>
        <w:t xml:space="preserve"> </w:t>
      </w:r>
    </w:p>
    <w:p w14:paraId="6161743E" w14:textId="77777777" w:rsidR="00213970" w:rsidRPr="000F108A" w:rsidRDefault="00213970" w:rsidP="00213970">
      <w:pPr>
        <w:pStyle w:val="Default"/>
        <w:spacing w:line="276" w:lineRule="auto"/>
        <w:jc w:val="both"/>
        <w:rPr>
          <w:rFonts w:ascii="Times New Roman" w:hAnsi="Times New Roman"/>
          <w:color w:val="auto"/>
        </w:rPr>
      </w:pPr>
      <w:r w:rsidRPr="000F108A">
        <w:rPr>
          <w:rFonts w:ascii="Times New Roman" w:hAnsi="Times New Roman"/>
          <w:b/>
          <w:color w:val="auto"/>
        </w:rPr>
        <w:t>Povjerenstvo za odlučivanje o sukobu interesa</w:t>
      </w:r>
      <w:r w:rsidRPr="000F108A">
        <w:rPr>
          <w:rFonts w:ascii="Times New Roman" w:hAnsi="Times New Roman"/>
          <w:color w:val="auto"/>
        </w:rPr>
        <w:t xml:space="preserve"> (u daljnjem tekstu: Povjerenstvo), u sastavu Nataše Novaković kao predsjednice Povjerenstva te Tončice Božić, Aleksandre Jozić-Ileković i Tatijane Vučetić kao članova Povjerenstva, </w:t>
      </w:r>
      <w:r w:rsidR="002B7AF8" w:rsidRPr="000F108A">
        <w:rPr>
          <w:rFonts w:ascii="Times New Roman" w:hAnsi="Times New Roman"/>
          <w:color w:val="auto"/>
        </w:rPr>
        <w:t xml:space="preserve">na temelju </w:t>
      </w:r>
      <w:r w:rsidRPr="000F108A">
        <w:rPr>
          <w:rFonts w:ascii="Times New Roman" w:hAnsi="Times New Roman"/>
          <w:color w:val="auto"/>
        </w:rPr>
        <w:t>članka 39. stavka 1. Zakona o sprječavanju sukoba interesa („Narodne novine“ broj 26/11., 12/12., 126/12., 48/13.</w:t>
      </w:r>
      <w:r w:rsidR="0049429A">
        <w:rPr>
          <w:rFonts w:ascii="Times New Roman" w:hAnsi="Times New Roman"/>
          <w:color w:val="auto"/>
        </w:rPr>
        <w:t xml:space="preserve">, </w:t>
      </w:r>
      <w:r w:rsidRPr="000F108A">
        <w:rPr>
          <w:rFonts w:ascii="Times New Roman" w:hAnsi="Times New Roman"/>
          <w:color w:val="auto"/>
        </w:rPr>
        <w:t>57/15.</w:t>
      </w:r>
      <w:r w:rsidR="0049429A">
        <w:rPr>
          <w:rFonts w:ascii="Times New Roman" w:hAnsi="Times New Roman"/>
          <w:color w:val="auto"/>
        </w:rPr>
        <w:t xml:space="preserve"> i 98/19</w:t>
      </w:r>
      <w:r w:rsidRPr="000F108A">
        <w:rPr>
          <w:rFonts w:ascii="Times New Roman" w:hAnsi="Times New Roman"/>
          <w:color w:val="auto"/>
        </w:rPr>
        <w:t xml:space="preserve"> u daljnjem tekstu: ZSSI), </w:t>
      </w:r>
      <w:r w:rsidR="004F1A82" w:rsidRPr="002810DA">
        <w:rPr>
          <w:rFonts w:ascii="Times New Roman" w:hAnsi="Times New Roman"/>
          <w:b/>
          <w:color w:val="auto"/>
        </w:rPr>
        <w:t>na temelju vlastitih saznanja o mogućem sukobu inte</w:t>
      </w:r>
      <w:r w:rsidR="00E24509" w:rsidRPr="002810DA">
        <w:rPr>
          <w:rFonts w:ascii="Times New Roman" w:hAnsi="Times New Roman"/>
          <w:b/>
          <w:color w:val="auto"/>
        </w:rPr>
        <w:t>resa</w:t>
      </w:r>
      <w:r w:rsidR="00E24509" w:rsidRPr="000F108A">
        <w:rPr>
          <w:rFonts w:ascii="Times New Roman" w:hAnsi="Times New Roman"/>
          <w:color w:val="auto"/>
        </w:rPr>
        <w:t xml:space="preserve"> </w:t>
      </w:r>
      <w:r w:rsidR="00E24509" w:rsidRPr="000F108A">
        <w:rPr>
          <w:rFonts w:ascii="Times New Roman" w:hAnsi="Times New Roman"/>
          <w:b/>
          <w:color w:val="auto"/>
        </w:rPr>
        <w:t>dužnosnika</w:t>
      </w:r>
      <w:r w:rsidR="00504808" w:rsidRPr="000F108A">
        <w:rPr>
          <w:rFonts w:ascii="Times New Roman" w:hAnsi="Times New Roman"/>
          <w:b/>
          <w:color w:val="auto"/>
        </w:rPr>
        <w:t xml:space="preserve"> </w:t>
      </w:r>
      <w:r w:rsidR="00822DAA">
        <w:rPr>
          <w:rFonts w:ascii="Times New Roman" w:hAnsi="Times New Roman"/>
          <w:b/>
          <w:color w:val="auto"/>
        </w:rPr>
        <w:t>Krunoslava Jakupčića</w:t>
      </w:r>
      <w:r w:rsidR="00504808" w:rsidRPr="000F108A">
        <w:rPr>
          <w:rFonts w:ascii="Times New Roman" w:hAnsi="Times New Roman"/>
          <w:b/>
          <w:color w:val="auto"/>
        </w:rPr>
        <w:t>,</w:t>
      </w:r>
      <w:r w:rsidR="00E24509" w:rsidRPr="000F108A">
        <w:rPr>
          <w:rFonts w:ascii="Times New Roman" w:hAnsi="Times New Roman"/>
          <w:b/>
          <w:color w:val="auto"/>
        </w:rPr>
        <w:t xml:space="preserve"> </w:t>
      </w:r>
      <w:r w:rsidR="00822DAA">
        <w:rPr>
          <w:rFonts w:ascii="Times New Roman" w:hAnsi="Times New Roman"/>
          <w:b/>
        </w:rPr>
        <w:t xml:space="preserve">predsjednika </w:t>
      </w:r>
      <w:r w:rsidR="00504808" w:rsidRPr="000F108A">
        <w:rPr>
          <w:rFonts w:ascii="Times New Roman" w:hAnsi="Times New Roman"/>
          <w:b/>
        </w:rPr>
        <w:t xml:space="preserve">Uprave trgovačkog društva </w:t>
      </w:r>
      <w:r w:rsidR="00822DAA">
        <w:rPr>
          <w:rFonts w:ascii="Times New Roman" w:hAnsi="Times New Roman"/>
          <w:b/>
        </w:rPr>
        <w:t>Hrvatske šume d.o.o., Igora Fazekaša, člana Uprave trgovačkog društva Hrvatske šume d.o.o. i Ante Sabljića, člana Uprave trgovačkog društva Hrvatske šume d.o.o.</w:t>
      </w:r>
      <w:r w:rsidRPr="000F108A">
        <w:rPr>
          <w:rFonts w:ascii="Times New Roman" w:hAnsi="Times New Roman"/>
          <w:b/>
          <w:color w:val="auto"/>
        </w:rPr>
        <w:t xml:space="preserve">, </w:t>
      </w:r>
      <w:r w:rsidRPr="000F108A">
        <w:rPr>
          <w:rFonts w:ascii="Times New Roman" w:hAnsi="Times New Roman"/>
          <w:color w:val="auto"/>
        </w:rPr>
        <w:t xml:space="preserve">na </w:t>
      </w:r>
      <w:r w:rsidR="0049429A">
        <w:rPr>
          <w:rFonts w:ascii="Times New Roman" w:hAnsi="Times New Roman"/>
          <w:color w:val="auto"/>
        </w:rPr>
        <w:t>1</w:t>
      </w:r>
      <w:r w:rsidR="00822DAA">
        <w:rPr>
          <w:rFonts w:ascii="Times New Roman" w:hAnsi="Times New Roman"/>
          <w:color w:val="auto"/>
        </w:rPr>
        <w:t>21</w:t>
      </w:r>
      <w:r w:rsidRPr="000F108A">
        <w:rPr>
          <w:rFonts w:ascii="Times New Roman" w:hAnsi="Times New Roman"/>
          <w:color w:val="auto"/>
        </w:rPr>
        <w:t xml:space="preserve">. sjednici, održanoj </w:t>
      </w:r>
      <w:r w:rsidR="0049429A">
        <w:rPr>
          <w:rFonts w:ascii="Times New Roman" w:eastAsia="Times New Roman" w:hAnsi="Times New Roman"/>
          <w:lang w:eastAsia="hr-HR"/>
        </w:rPr>
        <w:t>9</w:t>
      </w:r>
      <w:r w:rsidR="00870836" w:rsidRPr="000F108A">
        <w:rPr>
          <w:rFonts w:ascii="Times New Roman" w:eastAsia="Times New Roman" w:hAnsi="Times New Roman"/>
          <w:lang w:eastAsia="hr-HR"/>
        </w:rPr>
        <w:t xml:space="preserve">. </w:t>
      </w:r>
      <w:r w:rsidR="00822DAA">
        <w:rPr>
          <w:rFonts w:ascii="Times New Roman" w:eastAsia="Times New Roman" w:hAnsi="Times New Roman"/>
          <w:lang w:eastAsia="hr-HR"/>
        </w:rPr>
        <w:t>travnja</w:t>
      </w:r>
      <w:r w:rsidR="00DA74C0" w:rsidRPr="000F108A">
        <w:rPr>
          <w:rFonts w:ascii="Times New Roman" w:eastAsia="Times New Roman" w:hAnsi="Times New Roman"/>
          <w:lang w:eastAsia="hr-HR"/>
        </w:rPr>
        <w:t xml:space="preserve"> 202</w:t>
      </w:r>
      <w:r w:rsidR="0049429A">
        <w:rPr>
          <w:rFonts w:ascii="Times New Roman" w:eastAsia="Times New Roman" w:hAnsi="Times New Roman"/>
          <w:lang w:eastAsia="hr-HR"/>
        </w:rPr>
        <w:t>1</w:t>
      </w:r>
      <w:r w:rsidRPr="000F108A">
        <w:rPr>
          <w:rFonts w:ascii="Times New Roman" w:hAnsi="Times New Roman"/>
          <w:color w:val="auto"/>
        </w:rPr>
        <w:t>.g., donosi sljedeću:</w:t>
      </w:r>
    </w:p>
    <w:p w14:paraId="6161743F" w14:textId="77777777" w:rsidR="00332D21" w:rsidRPr="000F108A"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0F108A">
        <w:rPr>
          <w:rFonts w:ascii="Times New Roman" w:eastAsia="Times New Roman" w:hAnsi="Times New Roman" w:cs="Times New Roman"/>
          <w:b/>
          <w:sz w:val="24"/>
          <w:szCs w:val="24"/>
          <w:lang w:eastAsia="hr-HR"/>
        </w:rPr>
        <w:t xml:space="preserve">  </w:t>
      </w:r>
    </w:p>
    <w:p w14:paraId="61617440" w14:textId="77777777" w:rsidR="00213970" w:rsidRPr="000F108A" w:rsidRDefault="00213970" w:rsidP="00213970">
      <w:pPr>
        <w:autoSpaceDE w:val="0"/>
        <w:autoSpaceDN w:val="0"/>
        <w:adjustRightInd w:val="0"/>
        <w:spacing w:after="0"/>
        <w:jc w:val="center"/>
        <w:rPr>
          <w:rFonts w:ascii="Times New Roman" w:hAnsi="Times New Roman" w:cs="Times New Roman"/>
          <w:b/>
          <w:sz w:val="24"/>
          <w:szCs w:val="24"/>
        </w:rPr>
      </w:pPr>
      <w:r w:rsidRPr="000F108A">
        <w:rPr>
          <w:rFonts w:ascii="Times New Roman" w:hAnsi="Times New Roman" w:cs="Times New Roman"/>
          <w:b/>
          <w:sz w:val="24"/>
          <w:szCs w:val="24"/>
        </w:rPr>
        <w:t>ODLUKU</w:t>
      </w:r>
    </w:p>
    <w:p w14:paraId="61617441" w14:textId="77777777" w:rsidR="00213970" w:rsidRPr="000F108A" w:rsidRDefault="00213970" w:rsidP="00213970">
      <w:pPr>
        <w:autoSpaceDE w:val="0"/>
        <w:autoSpaceDN w:val="0"/>
        <w:adjustRightInd w:val="0"/>
        <w:spacing w:after="0"/>
        <w:jc w:val="center"/>
        <w:rPr>
          <w:rFonts w:ascii="Times New Roman" w:hAnsi="Times New Roman" w:cs="Times New Roman"/>
          <w:b/>
          <w:sz w:val="24"/>
          <w:szCs w:val="24"/>
        </w:rPr>
      </w:pPr>
    </w:p>
    <w:p w14:paraId="61617442" w14:textId="77777777" w:rsidR="00822DAA" w:rsidRDefault="00213970" w:rsidP="006932F7">
      <w:pPr>
        <w:numPr>
          <w:ilvl w:val="0"/>
          <w:numId w:val="4"/>
        </w:numPr>
        <w:autoSpaceDE w:val="0"/>
        <w:autoSpaceDN w:val="0"/>
        <w:adjustRightInd w:val="0"/>
        <w:spacing w:after="0"/>
        <w:jc w:val="both"/>
        <w:rPr>
          <w:rFonts w:ascii="Times New Roman" w:hAnsi="Times New Roman" w:cs="Times New Roman"/>
          <w:b/>
          <w:sz w:val="24"/>
          <w:szCs w:val="24"/>
        </w:rPr>
      </w:pPr>
      <w:r w:rsidRPr="000F108A">
        <w:rPr>
          <w:rFonts w:ascii="Times New Roman" w:hAnsi="Times New Roman" w:cs="Times New Roman"/>
          <w:b/>
          <w:sz w:val="24"/>
          <w:szCs w:val="24"/>
        </w:rPr>
        <w:t xml:space="preserve">Pokreće se postupak za odlučivanje o sukobu interesa protiv </w:t>
      </w:r>
      <w:r w:rsidR="005E41B6" w:rsidRPr="000F108A">
        <w:rPr>
          <w:rFonts w:ascii="Times New Roman" w:hAnsi="Times New Roman" w:cs="Times New Roman"/>
          <w:b/>
          <w:sz w:val="24"/>
          <w:szCs w:val="24"/>
        </w:rPr>
        <w:t xml:space="preserve">dužnosnika </w:t>
      </w:r>
      <w:r w:rsidR="00822DAA" w:rsidRPr="00822DAA">
        <w:rPr>
          <w:rFonts w:ascii="Times New Roman" w:hAnsi="Times New Roman" w:cs="Times New Roman"/>
          <w:b/>
          <w:sz w:val="24"/>
          <w:szCs w:val="24"/>
        </w:rPr>
        <w:t>Krunoslava Jakupčića, predsjednika Uprave trgovačkog društva Hrvatske šume d.o.o., zbog moguće povrede članka 7. stavka 1. podstavka d. ZSSI-a, koja proizlazi iz istovremenog primanja dodatnih naknada uz primanje plaće za obnašanje navedene dužnosti, i to</w:t>
      </w:r>
      <w:r w:rsidR="00822DAA">
        <w:rPr>
          <w:rFonts w:ascii="Times New Roman" w:hAnsi="Times New Roman" w:cs="Times New Roman"/>
          <w:b/>
          <w:sz w:val="24"/>
          <w:szCs w:val="24"/>
        </w:rPr>
        <w:t xml:space="preserve"> isplaćenih božićnica u 2017.g., 2018.g. i 2019.g. u pojedinačnom iznosu od 1.250,00 kuna za svaku godinu, isplaćenih uskrsnica u 2017.g., 2018.g. i 2019.g. u pojedinačnim iznosima od 1.250,00 kuna za svaku godinu, primanjem dara u naravi povodom uskršnjih blagdana u </w:t>
      </w:r>
      <w:r w:rsidR="00671485">
        <w:rPr>
          <w:rFonts w:ascii="Times New Roman" w:hAnsi="Times New Roman" w:cs="Times New Roman"/>
          <w:b/>
          <w:sz w:val="24"/>
          <w:szCs w:val="24"/>
        </w:rPr>
        <w:t>2018.g. i 2019.g. u pojedinačnom iznosu od 300,00 kuna za svaku godinu, naknade za godišnji odmor u 2017.g. i 2018.g. u pojedinačnom iznosu od 4.050,00 kuna za svaku godinu, naknade za III. stup mirovinskog osiguranja u 2019.g. u iznosu od 600,00 kuna,  stimulativne isplate u 2017.g. u iznosu od 1.202,40 kuna, u 2018.g. u iznosu od 1.296,00 kuna i u 2019.g. u iznosu od 1.000,00 kuna, drugu naknadu uz plaću- neoporeziva isplata u 2018.g. u iznosu od 331,36 kuna, jubilarnu nagradu u 2018.g. u iznosu od 4.000,00 kuna</w:t>
      </w:r>
      <w:r w:rsidR="007D681B">
        <w:rPr>
          <w:rFonts w:ascii="Times New Roman" w:hAnsi="Times New Roman" w:cs="Times New Roman"/>
          <w:b/>
          <w:sz w:val="24"/>
          <w:szCs w:val="24"/>
        </w:rPr>
        <w:t xml:space="preserve"> te </w:t>
      </w:r>
      <w:r w:rsidR="00671485">
        <w:rPr>
          <w:rFonts w:ascii="Times New Roman" w:hAnsi="Times New Roman" w:cs="Times New Roman"/>
          <w:b/>
          <w:sz w:val="24"/>
          <w:szCs w:val="24"/>
        </w:rPr>
        <w:t>nagradu za radne rezultate u 2019.g. u iznosu od 4.000,00 kuna.</w:t>
      </w:r>
    </w:p>
    <w:p w14:paraId="61617443" w14:textId="77777777" w:rsidR="00671485" w:rsidRDefault="00671485" w:rsidP="00671485">
      <w:pPr>
        <w:autoSpaceDE w:val="0"/>
        <w:autoSpaceDN w:val="0"/>
        <w:adjustRightInd w:val="0"/>
        <w:spacing w:after="0"/>
        <w:ind w:left="1080"/>
        <w:jc w:val="both"/>
        <w:rPr>
          <w:rFonts w:ascii="Times New Roman" w:hAnsi="Times New Roman" w:cs="Times New Roman"/>
          <w:b/>
          <w:sz w:val="24"/>
          <w:szCs w:val="24"/>
        </w:rPr>
      </w:pPr>
    </w:p>
    <w:p w14:paraId="61617444" w14:textId="1A055CD6" w:rsidR="00671485" w:rsidRDefault="00671485" w:rsidP="007D681B">
      <w:pPr>
        <w:pStyle w:val="Odlomakpopisa"/>
        <w:numPr>
          <w:ilvl w:val="0"/>
          <w:numId w:val="4"/>
        </w:numPr>
        <w:jc w:val="both"/>
        <w:rPr>
          <w:rFonts w:ascii="Times New Roman" w:hAnsi="Times New Roman" w:cs="Times New Roman"/>
          <w:b/>
          <w:sz w:val="24"/>
          <w:szCs w:val="24"/>
        </w:rPr>
      </w:pPr>
      <w:r w:rsidRPr="00671485">
        <w:rPr>
          <w:rFonts w:ascii="Times New Roman" w:hAnsi="Times New Roman" w:cs="Times New Roman"/>
          <w:b/>
          <w:sz w:val="24"/>
          <w:szCs w:val="24"/>
        </w:rPr>
        <w:t>Pokreće se postupak za odlučivanje o sukobu interesa protiv dužnosnika</w:t>
      </w:r>
      <w:r w:rsidRPr="00671485">
        <w:t xml:space="preserve"> </w:t>
      </w:r>
      <w:r w:rsidRPr="00671485">
        <w:rPr>
          <w:rFonts w:ascii="Times New Roman" w:hAnsi="Times New Roman" w:cs="Times New Roman"/>
          <w:b/>
          <w:sz w:val="24"/>
          <w:szCs w:val="24"/>
        </w:rPr>
        <w:t>Igora Fazekaša, člana Uprave trgovačkog društva Hrvatske šume d.o.o.</w:t>
      </w:r>
      <w:r w:rsidRPr="00671485">
        <w:t xml:space="preserve"> </w:t>
      </w:r>
      <w:r w:rsidRPr="00671485">
        <w:rPr>
          <w:rFonts w:ascii="Times New Roman" w:hAnsi="Times New Roman" w:cs="Times New Roman"/>
          <w:b/>
          <w:sz w:val="24"/>
          <w:szCs w:val="24"/>
        </w:rPr>
        <w:t xml:space="preserve">zbog moguće povrede članka 7. stavka 1. podstavka d. ZSSI-a, koja proizlazi iz istovremenog primanja dodatnih naknada uz primanje plaće za obnašanje navedene dužnosti, i to isplaćenih božićnica u 2017.g., 2018.g. i 2019.g. u pojedinačnom iznosu od 1.250,00 kuna za svaku godinu, isplaćenih uskrsnica u 2018.g. i 2019.g. u pojedinačnim iznosima od 1.250,00 kuna za svaku godinu, primanjem dara u </w:t>
      </w:r>
      <w:r w:rsidRPr="00671485">
        <w:rPr>
          <w:rFonts w:ascii="Times New Roman" w:hAnsi="Times New Roman" w:cs="Times New Roman"/>
          <w:b/>
          <w:sz w:val="24"/>
          <w:szCs w:val="24"/>
        </w:rPr>
        <w:lastRenderedPageBreak/>
        <w:t xml:space="preserve">naravi povodom uskršnjih blagdana u 2018.g. i 2019.g. u pojedinačnom iznosu od 300,00 kuna za svaku godinu, naknade za godišnji odmor u 2017.g. </w:t>
      </w:r>
      <w:r>
        <w:rPr>
          <w:rFonts w:ascii="Times New Roman" w:hAnsi="Times New Roman" w:cs="Times New Roman"/>
          <w:b/>
          <w:sz w:val="24"/>
          <w:szCs w:val="24"/>
        </w:rPr>
        <w:t xml:space="preserve"> u iznosu od 289,28 kuna </w:t>
      </w:r>
      <w:r w:rsidRPr="00671485">
        <w:rPr>
          <w:rFonts w:ascii="Times New Roman" w:hAnsi="Times New Roman" w:cs="Times New Roman"/>
          <w:b/>
          <w:sz w:val="24"/>
          <w:szCs w:val="24"/>
        </w:rPr>
        <w:t>i 2018.g. u iznosu od 4.05</w:t>
      </w:r>
      <w:r>
        <w:rPr>
          <w:rFonts w:ascii="Times New Roman" w:hAnsi="Times New Roman" w:cs="Times New Roman"/>
          <w:b/>
          <w:sz w:val="24"/>
          <w:szCs w:val="24"/>
        </w:rPr>
        <w:t>5</w:t>
      </w:r>
      <w:r w:rsidRPr="00671485">
        <w:rPr>
          <w:rFonts w:ascii="Times New Roman" w:hAnsi="Times New Roman" w:cs="Times New Roman"/>
          <w:b/>
          <w:sz w:val="24"/>
          <w:szCs w:val="24"/>
        </w:rPr>
        <w:t>,</w:t>
      </w:r>
      <w:r>
        <w:rPr>
          <w:rFonts w:ascii="Times New Roman" w:hAnsi="Times New Roman" w:cs="Times New Roman"/>
          <w:b/>
          <w:sz w:val="24"/>
          <w:szCs w:val="24"/>
        </w:rPr>
        <w:t>5</w:t>
      </w:r>
      <w:r w:rsidRPr="00671485">
        <w:rPr>
          <w:rFonts w:ascii="Times New Roman" w:hAnsi="Times New Roman" w:cs="Times New Roman"/>
          <w:b/>
          <w:sz w:val="24"/>
          <w:szCs w:val="24"/>
        </w:rPr>
        <w:t xml:space="preserve">0 kuna, </w:t>
      </w:r>
      <w:r>
        <w:rPr>
          <w:rFonts w:ascii="Times New Roman" w:hAnsi="Times New Roman" w:cs="Times New Roman"/>
          <w:b/>
          <w:sz w:val="24"/>
          <w:szCs w:val="24"/>
        </w:rPr>
        <w:t xml:space="preserve"> dar djetetu do 15. godine života u  2017.g. i 2018.g. u pojedinačnom iznosu od 600,00 kuna za svaku godinu, </w:t>
      </w:r>
      <w:r w:rsidRPr="00671485">
        <w:rPr>
          <w:rFonts w:ascii="Times New Roman" w:hAnsi="Times New Roman" w:cs="Times New Roman"/>
          <w:b/>
          <w:sz w:val="24"/>
          <w:szCs w:val="24"/>
        </w:rPr>
        <w:t>naknade za III. stup mirovinskog osiguranja u 2019.g. u iznosu od 600,00 kuna, stimulativne isplate u 201</w:t>
      </w:r>
      <w:r>
        <w:rPr>
          <w:rFonts w:ascii="Times New Roman" w:hAnsi="Times New Roman" w:cs="Times New Roman"/>
          <w:b/>
          <w:sz w:val="24"/>
          <w:szCs w:val="24"/>
        </w:rPr>
        <w:t>8</w:t>
      </w:r>
      <w:r w:rsidRPr="00671485">
        <w:rPr>
          <w:rFonts w:ascii="Times New Roman" w:hAnsi="Times New Roman" w:cs="Times New Roman"/>
          <w:b/>
          <w:sz w:val="24"/>
          <w:szCs w:val="24"/>
        </w:rPr>
        <w:t>.g. u iznosu od 1.2</w:t>
      </w:r>
      <w:r>
        <w:rPr>
          <w:rFonts w:ascii="Times New Roman" w:hAnsi="Times New Roman" w:cs="Times New Roman"/>
          <w:b/>
          <w:sz w:val="24"/>
          <w:szCs w:val="24"/>
        </w:rPr>
        <w:t>24</w:t>
      </w:r>
      <w:r w:rsidRPr="00671485">
        <w:rPr>
          <w:rFonts w:ascii="Times New Roman" w:hAnsi="Times New Roman" w:cs="Times New Roman"/>
          <w:b/>
          <w:sz w:val="24"/>
          <w:szCs w:val="24"/>
        </w:rPr>
        <w:t>,</w:t>
      </w:r>
      <w:r>
        <w:rPr>
          <w:rFonts w:ascii="Times New Roman" w:hAnsi="Times New Roman" w:cs="Times New Roman"/>
          <w:b/>
          <w:sz w:val="24"/>
          <w:szCs w:val="24"/>
        </w:rPr>
        <w:t>0</w:t>
      </w:r>
      <w:r w:rsidRPr="00671485">
        <w:rPr>
          <w:rFonts w:ascii="Times New Roman" w:hAnsi="Times New Roman" w:cs="Times New Roman"/>
          <w:b/>
          <w:sz w:val="24"/>
          <w:szCs w:val="24"/>
        </w:rPr>
        <w:t>0 kuna i u 2019.g. u iznosu od 1.000,00 kuna, drugu naknadu uz plaću- neoporeziva isplata u 2018.g. u iznosu od 33</w:t>
      </w:r>
      <w:r w:rsidR="007D681B">
        <w:rPr>
          <w:rFonts w:ascii="Times New Roman" w:hAnsi="Times New Roman" w:cs="Times New Roman"/>
          <w:b/>
          <w:sz w:val="24"/>
          <w:szCs w:val="24"/>
        </w:rPr>
        <w:t>6</w:t>
      </w:r>
      <w:r w:rsidRPr="00671485">
        <w:rPr>
          <w:rFonts w:ascii="Times New Roman" w:hAnsi="Times New Roman" w:cs="Times New Roman"/>
          <w:b/>
          <w:sz w:val="24"/>
          <w:szCs w:val="24"/>
        </w:rPr>
        <w:t>,</w:t>
      </w:r>
      <w:r w:rsidR="007D681B">
        <w:rPr>
          <w:rFonts w:ascii="Times New Roman" w:hAnsi="Times New Roman" w:cs="Times New Roman"/>
          <w:b/>
          <w:sz w:val="24"/>
          <w:szCs w:val="24"/>
        </w:rPr>
        <w:t xml:space="preserve">24 </w:t>
      </w:r>
      <w:r w:rsidRPr="00671485">
        <w:rPr>
          <w:rFonts w:ascii="Times New Roman" w:hAnsi="Times New Roman" w:cs="Times New Roman"/>
          <w:b/>
          <w:sz w:val="24"/>
          <w:szCs w:val="24"/>
        </w:rPr>
        <w:t>kuna</w:t>
      </w:r>
      <w:r w:rsidR="007D681B">
        <w:rPr>
          <w:rFonts w:ascii="Times New Roman" w:hAnsi="Times New Roman" w:cs="Times New Roman"/>
          <w:b/>
          <w:sz w:val="24"/>
          <w:szCs w:val="24"/>
        </w:rPr>
        <w:t xml:space="preserve"> te </w:t>
      </w:r>
      <w:r w:rsidRPr="00671485">
        <w:rPr>
          <w:rFonts w:ascii="Times New Roman" w:hAnsi="Times New Roman" w:cs="Times New Roman"/>
          <w:b/>
          <w:sz w:val="24"/>
          <w:szCs w:val="24"/>
        </w:rPr>
        <w:t>nagradu za radne rezultate u 2019.g. u iznosu od 4.000,00 kuna.</w:t>
      </w:r>
    </w:p>
    <w:p w14:paraId="61617445" w14:textId="77777777" w:rsidR="007D681B" w:rsidRPr="00671485" w:rsidRDefault="007D681B" w:rsidP="007D681B">
      <w:pPr>
        <w:pStyle w:val="Odlomakpopisa"/>
        <w:ind w:left="1080"/>
        <w:jc w:val="both"/>
        <w:rPr>
          <w:rFonts w:ascii="Times New Roman" w:hAnsi="Times New Roman" w:cs="Times New Roman"/>
          <w:b/>
          <w:sz w:val="24"/>
          <w:szCs w:val="24"/>
        </w:rPr>
      </w:pPr>
    </w:p>
    <w:p w14:paraId="61617446" w14:textId="13F4E589" w:rsidR="007D681B" w:rsidRPr="007D681B" w:rsidRDefault="007D681B" w:rsidP="007D681B">
      <w:pPr>
        <w:pStyle w:val="Odlomakpopisa"/>
        <w:numPr>
          <w:ilvl w:val="0"/>
          <w:numId w:val="4"/>
        </w:numPr>
        <w:jc w:val="both"/>
        <w:rPr>
          <w:rFonts w:ascii="Times New Roman" w:hAnsi="Times New Roman" w:cs="Times New Roman"/>
          <w:b/>
          <w:bCs/>
          <w:sz w:val="24"/>
          <w:szCs w:val="24"/>
        </w:rPr>
      </w:pPr>
      <w:r w:rsidRPr="007D681B">
        <w:rPr>
          <w:rFonts w:ascii="Times New Roman" w:hAnsi="Times New Roman" w:cs="Times New Roman"/>
          <w:b/>
          <w:sz w:val="24"/>
          <w:szCs w:val="24"/>
        </w:rPr>
        <w:t xml:space="preserve">Pokreće se postupak za odlučivanje o sukobu interesa protiv dužnosnika </w:t>
      </w:r>
      <w:r w:rsidR="00822DAA" w:rsidRPr="007D681B">
        <w:rPr>
          <w:rFonts w:ascii="Times New Roman" w:hAnsi="Times New Roman" w:cs="Times New Roman"/>
          <w:b/>
          <w:sz w:val="24"/>
          <w:szCs w:val="24"/>
        </w:rPr>
        <w:t>Ante Sabljića, člana Uprave trgovačkog društva Hrvatske šume d.o.o.</w:t>
      </w:r>
      <w:r w:rsidR="00EE5D0C" w:rsidRPr="007D681B">
        <w:rPr>
          <w:rFonts w:ascii="Times New Roman" w:hAnsi="Times New Roman" w:cs="Times New Roman"/>
          <w:b/>
          <w:sz w:val="24"/>
          <w:szCs w:val="24"/>
        </w:rPr>
        <w:t xml:space="preserve"> </w:t>
      </w:r>
      <w:r w:rsidR="00390E17" w:rsidRPr="007D681B">
        <w:rPr>
          <w:rFonts w:ascii="Times New Roman" w:hAnsi="Times New Roman" w:cs="Times New Roman"/>
          <w:b/>
          <w:sz w:val="24"/>
          <w:szCs w:val="24"/>
        </w:rPr>
        <w:t xml:space="preserve">zbog moguće povrede </w:t>
      </w:r>
      <w:r w:rsidR="00B16644" w:rsidRPr="007D681B">
        <w:rPr>
          <w:rFonts w:ascii="Times New Roman" w:hAnsi="Times New Roman" w:cs="Times New Roman"/>
          <w:b/>
          <w:bCs/>
          <w:sz w:val="24"/>
          <w:szCs w:val="24"/>
        </w:rPr>
        <w:t xml:space="preserve">članka 7. </w:t>
      </w:r>
      <w:r w:rsidR="00621563" w:rsidRPr="007D681B">
        <w:rPr>
          <w:rFonts w:ascii="Times New Roman" w:hAnsi="Times New Roman" w:cs="Times New Roman"/>
          <w:b/>
          <w:bCs/>
          <w:sz w:val="24"/>
          <w:szCs w:val="24"/>
        </w:rPr>
        <w:t>stavka 1. podstavka</w:t>
      </w:r>
      <w:r w:rsidR="00B16644" w:rsidRPr="007D681B">
        <w:rPr>
          <w:rFonts w:ascii="Times New Roman" w:hAnsi="Times New Roman" w:cs="Times New Roman"/>
          <w:b/>
          <w:bCs/>
          <w:sz w:val="24"/>
          <w:szCs w:val="24"/>
        </w:rPr>
        <w:t xml:space="preserve"> d. ZSSI-a</w:t>
      </w:r>
      <w:r w:rsidR="00390E17" w:rsidRPr="007D681B">
        <w:rPr>
          <w:rFonts w:ascii="Times New Roman" w:hAnsi="Times New Roman" w:cs="Times New Roman"/>
          <w:b/>
          <w:sz w:val="24"/>
          <w:szCs w:val="24"/>
        </w:rPr>
        <w:t xml:space="preserve">, </w:t>
      </w:r>
      <w:r w:rsidR="00B16644" w:rsidRPr="007D681B">
        <w:rPr>
          <w:rFonts w:ascii="Times New Roman" w:hAnsi="Times New Roman" w:cs="Times New Roman"/>
          <w:b/>
          <w:sz w:val="24"/>
          <w:szCs w:val="24"/>
        </w:rPr>
        <w:t xml:space="preserve">koja </w:t>
      </w:r>
      <w:r w:rsidR="000F108A" w:rsidRPr="007D681B">
        <w:rPr>
          <w:rFonts w:ascii="Times New Roman" w:hAnsi="Times New Roman" w:cs="Times New Roman"/>
          <w:b/>
          <w:sz w:val="24"/>
          <w:szCs w:val="24"/>
        </w:rPr>
        <w:t>proizlazi iz</w:t>
      </w:r>
      <w:r w:rsidR="007425AF" w:rsidRPr="007D681B">
        <w:rPr>
          <w:rFonts w:ascii="Times New Roman" w:hAnsi="Times New Roman" w:cs="Times New Roman"/>
          <w:b/>
          <w:sz w:val="24"/>
          <w:szCs w:val="24"/>
        </w:rPr>
        <w:t xml:space="preserve"> </w:t>
      </w:r>
      <w:r w:rsidR="00016D2A" w:rsidRPr="007D681B">
        <w:rPr>
          <w:rFonts w:ascii="Times New Roman" w:hAnsi="Times New Roman" w:cs="Times New Roman"/>
          <w:b/>
          <w:sz w:val="24"/>
          <w:szCs w:val="24"/>
        </w:rPr>
        <w:t xml:space="preserve">istovremenog </w:t>
      </w:r>
      <w:r w:rsidR="007425AF" w:rsidRPr="007D681B">
        <w:rPr>
          <w:rFonts w:ascii="Times New Roman" w:hAnsi="Times New Roman" w:cs="Times New Roman"/>
          <w:b/>
          <w:sz w:val="24"/>
          <w:szCs w:val="24"/>
        </w:rPr>
        <w:t>primanj</w:t>
      </w:r>
      <w:r w:rsidR="000F108A" w:rsidRPr="007D681B">
        <w:rPr>
          <w:rFonts w:ascii="Times New Roman" w:hAnsi="Times New Roman" w:cs="Times New Roman"/>
          <w:b/>
          <w:sz w:val="24"/>
          <w:szCs w:val="24"/>
        </w:rPr>
        <w:t>a</w:t>
      </w:r>
      <w:r w:rsidR="00B16644" w:rsidRPr="007D681B">
        <w:rPr>
          <w:rFonts w:ascii="Times New Roman" w:hAnsi="Times New Roman" w:cs="Times New Roman"/>
          <w:b/>
          <w:sz w:val="24"/>
          <w:szCs w:val="24"/>
        </w:rPr>
        <w:t xml:space="preserve"> dodatnih naknada </w:t>
      </w:r>
      <w:r w:rsidR="00503EDB" w:rsidRPr="007D681B">
        <w:rPr>
          <w:rFonts w:ascii="Times New Roman" w:hAnsi="Times New Roman" w:cs="Times New Roman"/>
          <w:b/>
          <w:sz w:val="24"/>
          <w:szCs w:val="24"/>
        </w:rPr>
        <w:t>uz primanje plaće za obnašanje navedene dužnosti</w:t>
      </w:r>
      <w:r w:rsidR="00626C91" w:rsidRPr="007D681B">
        <w:rPr>
          <w:rFonts w:ascii="Times New Roman" w:hAnsi="Times New Roman" w:cs="Times New Roman"/>
          <w:b/>
          <w:sz w:val="24"/>
          <w:szCs w:val="24"/>
        </w:rPr>
        <w:t>,</w:t>
      </w:r>
      <w:r w:rsidR="00A757DC" w:rsidRPr="007D681B">
        <w:rPr>
          <w:rFonts w:ascii="Times New Roman" w:hAnsi="Times New Roman" w:cs="Times New Roman"/>
          <w:b/>
          <w:bCs/>
          <w:sz w:val="24"/>
          <w:szCs w:val="24"/>
        </w:rPr>
        <w:t xml:space="preserve"> i to</w:t>
      </w:r>
      <w:r w:rsidR="00822DAA" w:rsidRPr="007D681B">
        <w:rPr>
          <w:rFonts w:ascii="Times New Roman" w:hAnsi="Times New Roman" w:cs="Times New Roman"/>
          <w:b/>
          <w:bCs/>
          <w:sz w:val="24"/>
          <w:szCs w:val="24"/>
        </w:rPr>
        <w:t xml:space="preserve"> </w:t>
      </w:r>
      <w:r w:rsidRPr="007D681B">
        <w:rPr>
          <w:rFonts w:ascii="Times New Roman" w:hAnsi="Times New Roman" w:cs="Times New Roman"/>
          <w:b/>
          <w:bCs/>
          <w:sz w:val="24"/>
          <w:szCs w:val="24"/>
        </w:rPr>
        <w:t xml:space="preserve">isplaćenih božićnica u 2017.g., 2018.g. i 2019.g. u pojedinačnom iznosu od 1.250,00 kuna za svaku godinu, isplaćenih uskrsnica u 2017.g., 2018.g. i 2019.g. u pojedinačnim iznosima od 1.250,00 kuna za svaku godinu, primanjem dara u naravi povodom uskršnjih blagdana u 2018.g. i 2019.g. u pojedinačnom iznosu od 300,00 kuna za svaku godinu, naknade za godišnji odmor u 2017.g. </w:t>
      </w:r>
      <w:r>
        <w:rPr>
          <w:rFonts w:ascii="Times New Roman" w:hAnsi="Times New Roman" w:cs="Times New Roman"/>
          <w:b/>
          <w:bCs/>
          <w:sz w:val="24"/>
          <w:szCs w:val="24"/>
        </w:rPr>
        <w:t xml:space="preserve"> u iznosu od 4.050,00 kuna </w:t>
      </w:r>
      <w:r w:rsidRPr="007D681B">
        <w:rPr>
          <w:rFonts w:ascii="Times New Roman" w:hAnsi="Times New Roman" w:cs="Times New Roman"/>
          <w:b/>
          <w:bCs/>
          <w:sz w:val="24"/>
          <w:szCs w:val="24"/>
        </w:rPr>
        <w:t>i 2018.g. u iznosu od 4.050,</w:t>
      </w:r>
      <w:r>
        <w:rPr>
          <w:rFonts w:ascii="Times New Roman" w:hAnsi="Times New Roman" w:cs="Times New Roman"/>
          <w:b/>
          <w:bCs/>
          <w:sz w:val="24"/>
          <w:szCs w:val="24"/>
        </w:rPr>
        <w:t>5</w:t>
      </w:r>
      <w:r w:rsidRPr="007D681B">
        <w:rPr>
          <w:rFonts w:ascii="Times New Roman" w:hAnsi="Times New Roman" w:cs="Times New Roman"/>
          <w:b/>
          <w:bCs/>
          <w:sz w:val="24"/>
          <w:szCs w:val="24"/>
        </w:rPr>
        <w:t>0 kuna</w:t>
      </w:r>
      <w:r>
        <w:rPr>
          <w:rFonts w:ascii="Times New Roman" w:hAnsi="Times New Roman" w:cs="Times New Roman"/>
          <w:b/>
          <w:bCs/>
          <w:sz w:val="24"/>
          <w:szCs w:val="24"/>
        </w:rPr>
        <w:t xml:space="preserve">, </w:t>
      </w:r>
      <w:r w:rsidRPr="007D681B">
        <w:rPr>
          <w:rFonts w:ascii="Times New Roman" w:hAnsi="Times New Roman" w:cs="Times New Roman"/>
          <w:b/>
          <w:bCs/>
          <w:sz w:val="24"/>
          <w:szCs w:val="24"/>
        </w:rPr>
        <w:t>naknade za III. stup mirovinskog osiguranja u 2019.g. u iznosu od 600,00 kuna,  stimulativne isplate u 2017.g. u iznosu od 1.2</w:t>
      </w:r>
      <w:r>
        <w:rPr>
          <w:rFonts w:ascii="Times New Roman" w:hAnsi="Times New Roman" w:cs="Times New Roman"/>
          <w:b/>
          <w:bCs/>
          <w:sz w:val="24"/>
          <w:szCs w:val="24"/>
        </w:rPr>
        <w:t>67</w:t>
      </w:r>
      <w:r w:rsidRPr="007D681B">
        <w:rPr>
          <w:rFonts w:ascii="Times New Roman" w:hAnsi="Times New Roman" w:cs="Times New Roman"/>
          <w:b/>
          <w:bCs/>
          <w:sz w:val="24"/>
          <w:szCs w:val="24"/>
        </w:rPr>
        <w:t>,</w:t>
      </w:r>
      <w:r>
        <w:rPr>
          <w:rFonts w:ascii="Times New Roman" w:hAnsi="Times New Roman" w:cs="Times New Roman"/>
          <w:b/>
          <w:bCs/>
          <w:sz w:val="24"/>
          <w:szCs w:val="24"/>
        </w:rPr>
        <w:t>20</w:t>
      </w:r>
      <w:r w:rsidRPr="007D681B">
        <w:rPr>
          <w:rFonts w:ascii="Times New Roman" w:hAnsi="Times New Roman" w:cs="Times New Roman"/>
          <w:b/>
          <w:bCs/>
          <w:sz w:val="24"/>
          <w:szCs w:val="24"/>
        </w:rPr>
        <w:t xml:space="preserve"> kuna, u 2018.g. u iznosu od 1.2</w:t>
      </w:r>
      <w:r>
        <w:rPr>
          <w:rFonts w:ascii="Times New Roman" w:hAnsi="Times New Roman" w:cs="Times New Roman"/>
          <w:b/>
          <w:bCs/>
          <w:sz w:val="24"/>
          <w:szCs w:val="24"/>
        </w:rPr>
        <w:t>88,80</w:t>
      </w:r>
      <w:r w:rsidRPr="007D681B">
        <w:rPr>
          <w:rFonts w:ascii="Times New Roman" w:hAnsi="Times New Roman" w:cs="Times New Roman"/>
          <w:b/>
          <w:bCs/>
          <w:sz w:val="24"/>
          <w:szCs w:val="24"/>
        </w:rPr>
        <w:t xml:space="preserve"> kuna i u 2019.g. u iznosu od 1.000,00 kuna, drugu naknadu uz plaću- neoporeziva isplata u 2018.g. u iznosu od </w:t>
      </w:r>
      <w:r>
        <w:rPr>
          <w:rFonts w:ascii="Times New Roman" w:hAnsi="Times New Roman" w:cs="Times New Roman"/>
          <w:b/>
          <w:bCs/>
          <w:sz w:val="24"/>
          <w:szCs w:val="24"/>
        </w:rPr>
        <w:t>279,04</w:t>
      </w:r>
      <w:r w:rsidRPr="007D681B">
        <w:rPr>
          <w:rFonts w:ascii="Times New Roman" w:hAnsi="Times New Roman" w:cs="Times New Roman"/>
          <w:b/>
          <w:bCs/>
          <w:sz w:val="24"/>
          <w:szCs w:val="24"/>
        </w:rPr>
        <w:t xml:space="preserve"> kun</w:t>
      </w:r>
      <w:r>
        <w:rPr>
          <w:rFonts w:ascii="Times New Roman" w:hAnsi="Times New Roman" w:cs="Times New Roman"/>
          <w:b/>
          <w:bCs/>
          <w:sz w:val="24"/>
          <w:szCs w:val="24"/>
        </w:rPr>
        <w:t>e</w:t>
      </w:r>
      <w:r w:rsidRPr="007D681B">
        <w:rPr>
          <w:rFonts w:ascii="Times New Roman" w:hAnsi="Times New Roman" w:cs="Times New Roman"/>
          <w:b/>
          <w:bCs/>
          <w:sz w:val="24"/>
          <w:szCs w:val="24"/>
        </w:rPr>
        <w:t>, jubilarnu nagradu u 2018.g. u iznosu od 4.000,00 kun</w:t>
      </w:r>
      <w:r w:rsidR="00112523">
        <w:rPr>
          <w:rFonts w:ascii="Times New Roman" w:hAnsi="Times New Roman" w:cs="Times New Roman"/>
          <w:b/>
          <w:bCs/>
          <w:sz w:val="24"/>
          <w:szCs w:val="24"/>
        </w:rPr>
        <w:t xml:space="preserve">e, </w:t>
      </w:r>
      <w:r w:rsidR="00112523" w:rsidRPr="00D10CDD">
        <w:rPr>
          <w:rFonts w:ascii="Times New Roman" w:hAnsi="Times New Roman" w:cs="Times New Roman"/>
          <w:b/>
          <w:bCs/>
          <w:sz w:val="24"/>
          <w:szCs w:val="24"/>
        </w:rPr>
        <w:t>pomoć za smrt člana obitelji u iznosu od 3.000,00 kuna</w:t>
      </w:r>
      <w:r w:rsidR="00112523">
        <w:rPr>
          <w:rFonts w:ascii="Times New Roman" w:hAnsi="Times New Roman" w:cs="Times New Roman"/>
          <w:b/>
          <w:bCs/>
          <w:sz w:val="24"/>
          <w:szCs w:val="24"/>
        </w:rPr>
        <w:t xml:space="preserve"> </w:t>
      </w:r>
      <w:r w:rsidRPr="007D681B">
        <w:rPr>
          <w:rFonts w:ascii="Times New Roman" w:hAnsi="Times New Roman" w:cs="Times New Roman"/>
          <w:b/>
          <w:bCs/>
          <w:sz w:val="24"/>
          <w:szCs w:val="24"/>
        </w:rPr>
        <w:t>te nagradu za radne rezultate u 2019.g. u iznosu od 4.000,00 kuna.</w:t>
      </w:r>
    </w:p>
    <w:p w14:paraId="61617448" w14:textId="77777777" w:rsidR="00213970" w:rsidRPr="000F108A" w:rsidRDefault="00213970" w:rsidP="00EF3A45">
      <w:pPr>
        <w:numPr>
          <w:ilvl w:val="0"/>
          <w:numId w:val="4"/>
        </w:numPr>
        <w:autoSpaceDE w:val="0"/>
        <w:autoSpaceDN w:val="0"/>
        <w:adjustRightInd w:val="0"/>
        <w:spacing w:after="0"/>
        <w:jc w:val="both"/>
        <w:rPr>
          <w:rFonts w:ascii="Times New Roman" w:hAnsi="Times New Roman" w:cs="Times New Roman"/>
          <w:b/>
          <w:sz w:val="24"/>
          <w:szCs w:val="24"/>
        </w:rPr>
      </w:pPr>
      <w:r w:rsidRPr="000F108A">
        <w:rPr>
          <w:rFonts w:ascii="Times New Roman" w:hAnsi="Times New Roman" w:cs="Times New Roman"/>
          <w:b/>
          <w:sz w:val="24"/>
          <w:szCs w:val="24"/>
        </w:rPr>
        <w:t>Poziv</w:t>
      </w:r>
      <w:r w:rsidR="00112523">
        <w:rPr>
          <w:rFonts w:ascii="Times New Roman" w:hAnsi="Times New Roman" w:cs="Times New Roman"/>
          <w:b/>
          <w:sz w:val="24"/>
          <w:szCs w:val="24"/>
        </w:rPr>
        <w:t>aju</w:t>
      </w:r>
      <w:r w:rsidRPr="000F108A">
        <w:rPr>
          <w:rFonts w:ascii="Times New Roman" w:hAnsi="Times New Roman" w:cs="Times New Roman"/>
          <w:b/>
          <w:sz w:val="24"/>
          <w:szCs w:val="24"/>
        </w:rPr>
        <w:t xml:space="preserve"> se dužnosni</w:t>
      </w:r>
      <w:r w:rsidR="00112523">
        <w:rPr>
          <w:rFonts w:ascii="Times New Roman" w:hAnsi="Times New Roman" w:cs="Times New Roman"/>
          <w:b/>
          <w:sz w:val="24"/>
          <w:szCs w:val="24"/>
        </w:rPr>
        <w:t>ci</w:t>
      </w:r>
      <w:r w:rsidRPr="000F108A">
        <w:rPr>
          <w:rFonts w:ascii="Times New Roman" w:hAnsi="Times New Roman" w:cs="Times New Roman"/>
          <w:b/>
          <w:sz w:val="24"/>
          <w:szCs w:val="24"/>
        </w:rPr>
        <w:t xml:space="preserve"> </w:t>
      </w:r>
      <w:r w:rsidR="00112523">
        <w:rPr>
          <w:rFonts w:ascii="Times New Roman" w:hAnsi="Times New Roman" w:cs="Times New Roman"/>
          <w:b/>
          <w:sz w:val="24"/>
          <w:szCs w:val="24"/>
        </w:rPr>
        <w:t xml:space="preserve">Krunoslav Jakupčić, Igor Fazekaš i Ante Sabljić </w:t>
      </w:r>
      <w:r w:rsidRPr="000F108A">
        <w:rPr>
          <w:rFonts w:ascii="Times New Roman" w:hAnsi="Times New Roman" w:cs="Times New Roman"/>
          <w:b/>
          <w:sz w:val="24"/>
          <w:szCs w:val="24"/>
        </w:rPr>
        <w:t xml:space="preserve">da, u roku od 15 </w:t>
      </w:r>
      <w:r w:rsidR="00B0307A" w:rsidRPr="000F108A">
        <w:rPr>
          <w:rFonts w:ascii="Times New Roman" w:hAnsi="Times New Roman" w:cs="Times New Roman"/>
          <w:b/>
          <w:sz w:val="24"/>
          <w:szCs w:val="24"/>
        </w:rPr>
        <w:t xml:space="preserve"> </w:t>
      </w:r>
      <w:r w:rsidRPr="000F108A">
        <w:rPr>
          <w:rFonts w:ascii="Times New Roman" w:hAnsi="Times New Roman" w:cs="Times New Roman"/>
          <w:b/>
          <w:sz w:val="24"/>
          <w:szCs w:val="24"/>
        </w:rPr>
        <w:t>dana od dana primitka ove odluke, dostav</w:t>
      </w:r>
      <w:r w:rsidR="00112523">
        <w:rPr>
          <w:rFonts w:ascii="Times New Roman" w:hAnsi="Times New Roman" w:cs="Times New Roman"/>
          <w:b/>
          <w:sz w:val="24"/>
          <w:szCs w:val="24"/>
        </w:rPr>
        <w:t>e</w:t>
      </w:r>
      <w:r w:rsidRPr="000F108A">
        <w:rPr>
          <w:rFonts w:ascii="Times New Roman" w:hAnsi="Times New Roman" w:cs="Times New Roman"/>
          <w:b/>
          <w:sz w:val="24"/>
          <w:szCs w:val="24"/>
        </w:rPr>
        <w:t xml:space="preserve"> Povjerenstvu očitovanje na razloge pokretanja ovog postupka te na ostale navode iz obrazloženja ove odluke. </w:t>
      </w:r>
    </w:p>
    <w:p w14:paraId="61617449" w14:textId="77777777" w:rsidR="00CA5B9D" w:rsidRPr="000F108A" w:rsidRDefault="00CA5B9D" w:rsidP="00CA5B9D">
      <w:pPr>
        <w:spacing w:after="0"/>
        <w:jc w:val="both"/>
        <w:rPr>
          <w:rFonts w:ascii="Times New Roman" w:hAnsi="Times New Roman" w:cs="Times New Roman"/>
          <w:b/>
          <w:sz w:val="24"/>
          <w:szCs w:val="24"/>
        </w:rPr>
      </w:pPr>
    </w:p>
    <w:p w14:paraId="6161744A" w14:textId="77777777" w:rsidR="00CA5B9D" w:rsidRPr="000F108A" w:rsidRDefault="00CA5B9D" w:rsidP="00CA5B9D">
      <w:pPr>
        <w:spacing w:after="0"/>
        <w:jc w:val="center"/>
        <w:rPr>
          <w:rFonts w:ascii="Times New Roman" w:hAnsi="Times New Roman" w:cs="Times New Roman"/>
          <w:sz w:val="24"/>
          <w:szCs w:val="24"/>
        </w:rPr>
      </w:pPr>
      <w:r w:rsidRPr="000F108A">
        <w:rPr>
          <w:rFonts w:ascii="Times New Roman" w:hAnsi="Times New Roman" w:cs="Times New Roman"/>
          <w:sz w:val="24"/>
          <w:szCs w:val="24"/>
        </w:rPr>
        <w:t>Obrazloženje</w:t>
      </w:r>
    </w:p>
    <w:p w14:paraId="6161744B" w14:textId="77777777" w:rsidR="007425AF" w:rsidRPr="000F108A" w:rsidRDefault="007425AF" w:rsidP="00CA5B9D">
      <w:pPr>
        <w:spacing w:after="0"/>
        <w:jc w:val="center"/>
        <w:rPr>
          <w:rFonts w:ascii="Times New Roman" w:hAnsi="Times New Roman" w:cs="Times New Roman"/>
          <w:sz w:val="24"/>
          <w:szCs w:val="24"/>
        </w:rPr>
      </w:pPr>
    </w:p>
    <w:p w14:paraId="6161744C" w14:textId="77777777" w:rsidR="0073173C" w:rsidRPr="000F108A" w:rsidRDefault="007425AF" w:rsidP="0073173C">
      <w:pPr>
        <w:spacing w:after="0"/>
        <w:ind w:firstLine="708"/>
        <w:jc w:val="both"/>
        <w:rPr>
          <w:rFonts w:ascii="Times New Roman" w:hAnsi="Times New Roman" w:cs="Times New Roman"/>
          <w:sz w:val="24"/>
          <w:szCs w:val="24"/>
        </w:rPr>
      </w:pPr>
      <w:r w:rsidRPr="000F108A">
        <w:rPr>
          <w:rFonts w:ascii="Times New Roman" w:hAnsi="Times New Roman" w:cs="Times New Roman"/>
          <w:sz w:val="24"/>
          <w:szCs w:val="24"/>
        </w:rPr>
        <w:t xml:space="preserve">Povjerenstvo je </w:t>
      </w:r>
      <w:r w:rsidR="00511318">
        <w:rPr>
          <w:rFonts w:ascii="Times New Roman" w:hAnsi="Times New Roman" w:cs="Times New Roman"/>
          <w:sz w:val="24"/>
          <w:szCs w:val="24"/>
        </w:rPr>
        <w:t>temeljem vlastitih saznanja</w:t>
      </w:r>
      <w:r w:rsidRPr="000F108A">
        <w:rPr>
          <w:rFonts w:ascii="Times New Roman" w:hAnsi="Times New Roman" w:cs="Times New Roman"/>
          <w:sz w:val="24"/>
          <w:szCs w:val="24"/>
        </w:rPr>
        <w:t xml:space="preserve"> dana </w:t>
      </w:r>
      <w:r w:rsidR="00112523">
        <w:rPr>
          <w:rFonts w:ascii="Times New Roman" w:hAnsi="Times New Roman" w:cs="Times New Roman"/>
          <w:sz w:val="24"/>
          <w:szCs w:val="24"/>
        </w:rPr>
        <w:t>17</w:t>
      </w:r>
      <w:r w:rsidR="00870836" w:rsidRPr="000F108A">
        <w:rPr>
          <w:rFonts w:ascii="Times New Roman" w:hAnsi="Times New Roman" w:cs="Times New Roman"/>
          <w:sz w:val="24"/>
          <w:szCs w:val="24"/>
        </w:rPr>
        <w:t xml:space="preserve">. </w:t>
      </w:r>
      <w:r w:rsidR="00112523">
        <w:rPr>
          <w:rFonts w:ascii="Times New Roman" w:hAnsi="Times New Roman" w:cs="Times New Roman"/>
          <w:sz w:val="24"/>
          <w:szCs w:val="24"/>
        </w:rPr>
        <w:t>veljače</w:t>
      </w:r>
      <w:r w:rsidR="00870836" w:rsidRPr="000F108A">
        <w:rPr>
          <w:rFonts w:ascii="Times New Roman" w:hAnsi="Times New Roman" w:cs="Times New Roman"/>
          <w:sz w:val="24"/>
          <w:szCs w:val="24"/>
        </w:rPr>
        <w:t xml:space="preserve"> 20</w:t>
      </w:r>
      <w:r w:rsidR="00112523">
        <w:rPr>
          <w:rFonts w:ascii="Times New Roman" w:hAnsi="Times New Roman" w:cs="Times New Roman"/>
          <w:sz w:val="24"/>
          <w:szCs w:val="24"/>
        </w:rPr>
        <w:t>20</w:t>
      </w:r>
      <w:r w:rsidR="00870836" w:rsidRPr="000F108A">
        <w:rPr>
          <w:rFonts w:ascii="Times New Roman" w:hAnsi="Times New Roman" w:cs="Times New Roman"/>
          <w:sz w:val="24"/>
          <w:szCs w:val="24"/>
        </w:rPr>
        <w:t>.g. pod brojem 711-U-</w:t>
      </w:r>
      <w:r w:rsidR="00112523">
        <w:rPr>
          <w:rFonts w:ascii="Times New Roman" w:hAnsi="Times New Roman" w:cs="Times New Roman"/>
          <w:sz w:val="24"/>
          <w:szCs w:val="24"/>
        </w:rPr>
        <w:t>865</w:t>
      </w:r>
      <w:r w:rsidR="0073173C" w:rsidRPr="000F108A">
        <w:rPr>
          <w:rFonts w:ascii="Times New Roman" w:hAnsi="Times New Roman" w:cs="Times New Roman"/>
          <w:sz w:val="24"/>
          <w:szCs w:val="24"/>
        </w:rPr>
        <w:t>-P-</w:t>
      </w:r>
      <w:r w:rsidR="00112523">
        <w:rPr>
          <w:rFonts w:ascii="Times New Roman" w:hAnsi="Times New Roman" w:cs="Times New Roman"/>
          <w:sz w:val="24"/>
          <w:szCs w:val="24"/>
        </w:rPr>
        <w:t>54</w:t>
      </w:r>
      <w:r w:rsidR="0073173C" w:rsidRPr="000F108A">
        <w:rPr>
          <w:rFonts w:ascii="Times New Roman" w:hAnsi="Times New Roman" w:cs="Times New Roman"/>
          <w:sz w:val="24"/>
          <w:szCs w:val="24"/>
        </w:rPr>
        <w:t>/</w:t>
      </w:r>
      <w:r w:rsidR="00112523">
        <w:rPr>
          <w:rFonts w:ascii="Times New Roman" w:hAnsi="Times New Roman" w:cs="Times New Roman"/>
          <w:sz w:val="24"/>
          <w:szCs w:val="24"/>
        </w:rPr>
        <w:t>20</w:t>
      </w:r>
      <w:r w:rsidR="0073173C" w:rsidRPr="000F108A">
        <w:rPr>
          <w:rFonts w:ascii="Times New Roman" w:hAnsi="Times New Roman" w:cs="Times New Roman"/>
          <w:sz w:val="24"/>
          <w:szCs w:val="24"/>
        </w:rPr>
        <w:t>-0</w:t>
      </w:r>
      <w:r w:rsidR="00112523">
        <w:rPr>
          <w:rFonts w:ascii="Times New Roman" w:hAnsi="Times New Roman" w:cs="Times New Roman"/>
          <w:sz w:val="24"/>
          <w:szCs w:val="24"/>
        </w:rPr>
        <w:t>1</w:t>
      </w:r>
      <w:r w:rsidR="0073173C" w:rsidRPr="000F108A">
        <w:rPr>
          <w:rFonts w:ascii="Times New Roman" w:hAnsi="Times New Roman" w:cs="Times New Roman"/>
          <w:sz w:val="24"/>
          <w:szCs w:val="24"/>
        </w:rPr>
        <w:t>-</w:t>
      </w:r>
      <w:r w:rsidR="007E1755">
        <w:rPr>
          <w:rFonts w:ascii="Times New Roman" w:hAnsi="Times New Roman" w:cs="Times New Roman"/>
          <w:sz w:val="24"/>
          <w:szCs w:val="24"/>
        </w:rPr>
        <w:t>4</w:t>
      </w:r>
      <w:r w:rsidR="0073173C" w:rsidRPr="000F108A">
        <w:rPr>
          <w:rFonts w:ascii="Times New Roman" w:hAnsi="Times New Roman" w:cs="Times New Roman"/>
          <w:sz w:val="24"/>
          <w:szCs w:val="24"/>
        </w:rPr>
        <w:t xml:space="preserve"> </w:t>
      </w:r>
      <w:r w:rsidR="00870836" w:rsidRPr="000F108A">
        <w:rPr>
          <w:rFonts w:ascii="Times New Roman" w:hAnsi="Times New Roman" w:cs="Times New Roman"/>
          <w:sz w:val="24"/>
          <w:szCs w:val="24"/>
        </w:rPr>
        <w:t xml:space="preserve">protiv dužnosnika </w:t>
      </w:r>
      <w:r w:rsidR="00112523" w:rsidRPr="00112523">
        <w:rPr>
          <w:rFonts w:ascii="Times New Roman" w:hAnsi="Times New Roman" w:cs="Times New Roman"/>
          <w:sz w:val="24"/>
          <w:szCs w:val="24"/>
        </w:rPr>
        <w:t>Krunoslava Jakupčića, predsjednika Uprave trgovačkog društva Hrvatske šume d.o.o., Igora Fazekaša, člana Uprave trgovačkog društva Hrvatske šume d.o.o. i Ante Sabljića, člana Uprave trgovačkog društva Hrvatske šume d.o.o.,</w:t>
      </w:r>
      <w:r w:rsidR="00870836" w:rsidRPr="000F108A">
        <w:rPr>
          <w:rFonts w:ascii="Times New Roman" w:hAnsi="Times New Roman" w:cs="Times New Roman"/>
          <w:sz w:val="24"/>
          <w:szCs w:val="24"/>
        </w:rPr>
        <w:t xml:space="preserve"> </w:t>
      </w:r>
      <w:r w:rsidR="0073173C" w:rsidRPr="000F108A">
        <w:rPr>
          <w:rFonts w:ascii="Times New Roman" w:hAnsi="Times New Roman" w:cs="Times New Roman"/>
          <w:sz w:val="24"/>
          <w:szCs w:val="24"/>
        </w:rPr>
        <w:t>otvorilo predmet P-</w:t>
      </w:r>
      <w:r w:rsidR="00112523">
        <w:rPr>
          <w:rFonts w:ascii="Times New Roman" w:hAnsi="Times New Roman" w:cs="Times New Roman"/>
          <w:sz w:val="24"/>
          <w:szCs w:val="24"/>
        </w:rPr>
        <w:t>54</w:t>
      </w:r>
      <w:r w:rsidR="0073173C" w:rsidRPr="000F108A">
        <w:rPr>
          <w:rFonts w:ascii="Times New Roman" w:hAnsi="Times New Roman" w:cs="Times New Roman"/>
          <w:sz w:val="24"/>
          <w:szCs w:val="24"/>
        </w:rPr>
        <w:t>/</w:t>
      </w:r>
      <w:r w:rsidR="00112523">
        <w:rPr>
          <w:rFonts w:ascii="Times New Roman" w:hAnsi="Times New Roman" w:cs="Times New Roman"/>
          <w:sz w:val="24"/>
          <w:szCs w:val="24"/>
        </w:rPr>
        <w:t>20</w:t>
      </w:r>
      <w:r w:rsidR="0073173C" w:rsidRPr="000F108A">
        <w:rPr>
          <w:rFonts w:ascii="Times New Roman" w:hAnsi="Times New Roman" w:cs="Times New Roman"/>
          <w:sz w:val="24"/>
          <w:szCs w:val="24"/>
        </w:rPr>
        <w:t xml:space="preserve">. </w:t>
      </w:r>
    </w:p>
    <w:p w14:paraId="6161744D" w14:textId="77777777" w:rsidR="0073173C" w:rsidRPr="000F108A" w:rsidRDefault="0073173C" w:rsidP="0073173C">
      <w:pPr>
        <w:spacing w:after="0"/>
        <w:ind w:firstLine="708"/>
        <w:jc w:val="both"/>
        <w:rPr>
          <w:rFonts w:ascii="Times New Roman" w:hAnsi="Times New Roman" w:cs="Times New Roman"/>
          <w:sz w:val="24"/>
          <w:szCs w:val="24"/>
        </w:rPr>
      </w:pPr>
    </w:p>
    <w:p w14:paraId="6161744E" w14:textId="77777777" w:rsidR="0073173C" w:rsidRPr="000F108A" w:rsidRDefault="00CA5B9D" w:rsidP="0073173C">
      <w:pPr>
        <w:spacing w:after="0"/>
        <w:ind w:firstLine="708"/>
        <w:jc w:val="both"/>
        <w:rPr>
          <w:rFonts w:ascii="Times New Roman" w:eastAsia="Calibri" w:hAnsi="Times New Roman" w:cs="Times New Roman"/>
          <w:sz w:val="24"/>
          <w:szCs w:val="24"/>
        </w:rPr>
      </w:pPr>
      <w:r w:rsidRPr="000F108A">
        <w:rPr>
          <w:rFonts w:ascii="Times New Roman" w:eastAsia="Calibri" w:hAnsi="Times New Roman" w:cs="Times New Roman"/>
          <w:sz w:val="24"/>
          <w:szCs w:val="24"/>
        </w:rPr>
        <w:t>Čla</w:t>
      </w:r>
      <w:r w:rsidR="00DA74C0" w:rsidRPr="000F108A">
        <w:rPr>
          <w:rFonts w:ascii="Times New Roman" w:eastAsia="Calibri" w:hAnsi="Times New Roman" w:cs="Times New Roman"/>
          <w:sz w:val="24"/>
          <w:szCs w:val="24"/>
        </w:rPr>
        <w:t>nkom 3. stavkom 1. podstavkom 3</w:t>
      </w:r>
      <w:r w:rsidR="0073173C" w:rsidRPr="000F108A">
        <w:rPr>
          <w:rFonts w:ascii="Times New Roman" w:eastAsia="Calibri" w:hAnsi="Times New Roman" w:cs="Times New Roman"/>
          <w:sz w:val="24"/>
          <w:szCs w:val="24"/>
        </w:rPr>
        <w:t>7</w:t>
      </w:r>
      <w:r w:rsidRPr="000F108A">
        <w:rPr>
          <w:rFonts w:ascii="Times New Roman" w:eastAsia="Calibri" w:hAnsi="Times New Roman" w:cs="Times New Roman"/>
          <w:sz w:val="24"/>
          <w:szCs w:val="24"/>
        </w:rPr>
        <w:t xml:space="preserve">. ZSSI-a propisano je da su </w:t>
      </w:r>
      <w:r w:rsidR="0073173C" w:rsidRPr="000F108A">
        <w:rPr>
          <w:rFonts w:ascii="Times New Roman" w:eastAsia="Calibri" w:hAnsi="Times New Roman" w:cs="Times New Roman"/>
          <w:sz w:val="24"/>
          <w:szCs w:val="24"/>
        </w:rPr>
        <w:t xml:space="preserve">predsjednici i članovi upravi trgovačkih društava koja su u većinskom državnom vlasništvu </w:t>
      </w:r>
      <w:r w:rsidR="00EB42DD" w:rsidRPr="000F108A">
        <w:rPr>
          <w:rFonts w:ascii="Times New Roman" w:eastAsia="Calibri" w:hAnsi="Times New Roman" w:cs="Times New Roman"/>
          <w:sz w:val="24"/>
          <w:szCs w:val="24"/>
        </w:rPr>
        <w:t xml:space="preserve"> </w:t>
      </w:r>
      <w:r w:rsidRPr="000F108A">
        <w:rPr>
          <w:rFonts w:ascii="Times New Roman" w:eastAsia="Calibri" w:hAnsi="Times New Roman" w:cs="Times New Roman"/>
          <w:sz w:val="24"/>
          <w:szCs w:val="24"/>
        </w:rPr>
        <w:t>dužnosnici u smislu istog Zakona</w:t>
      </w:r>
      <w:r w:rsidR="00EB42DD" w:rsidRPr="000F108A">
        <w:rPr>
          <w:rFonts w:ascii="Times New Roman" w:eastAsia="Calibri" w:hAnsi="Times New Roman" w:cs="Times New Roman"/>
          <w:sz w:val="24"/>
          <w:szCs w:val="24"/>
        </w:rPr>
        <w:t xml:space="preserve">, stoga </w:t>
      </w:r>
      <w:r w:rsidR="00112523">
        <w:rPr>
          <w:rFonts w:ascii="Times New Roman" w:eastAsia="Calibri" w:hAnsi="Times New Roman" w:cs="Times New Roman"/>
          <w:sz w:val="24"/>
          <w:szCs w:val="24"/>
        </w:rPr>
        <w:t xml:space="preserve">su i Krunoslav Jakupčić, Igor Fazekaš i Ante Sabljić </w:t>
      </w:r>
      <w:r w:rsidR="00F36931" w:rsidRPr="000F108A">
        <w:rPr>
          <w:rFonts w:ascii="Times New Roman" w:eastAsia="Calibri" w:hAnsi="Times New Roman" w:cs="Times New Roman"/>
          <w:sz w:val="24"/>
          <w:szCs w:val="24"/>
        </w:rPr>
        <w:t xml:space="preserve"> </w:t>
      </w:r>
      <w:r w:rsidR="006E1E4E" w:rsidRPr="000F108A">
        <w:rPr>
          <w:rFonts w:ascii="Times New Roman" w:eastAsia="Calibri" w:hAnsi="Times New Roman" w:cs="Times New Roman"/>
          <w:sz w:val="24"/>
          <w:szCs w:val="24"/>
        </w:rPr>
        <w:t xml:space="preserve">povodom obnašanja dužnosti </w:t>
      </w:r>
      <w:r w:rsidR="00112523">
        <w:rPr>
          <w:rFonts w:ascii="Times New Roman" w:eastAsia="Calibri" w:hAnsi="Times New Roman" w:cs="Times New Roman"/>
          <w:sz w:val="24"/>
          <w:szCs w:val="24"/>
        </w:rPr>
        <w:lastRenderedPageBreak/>
        <w:t xml:space="preserve">predsjednika i </w:t>
      </w:r>
      <w:r w:rsidR="00112523">
        <w:rPr>
          <w:rFonts w:ascii="Times New Roman" w:hAnsi="Times New Roman" w:cs="Times New Roman"/>
          <w:sz w:val="24"/>
          <w:szCs w:val="24"/>
        </w:rPr>
        <w:t xml:space="preserve">ova </w:t>
      </w:r>
      <w:r w:rsidR="0073173C" w:rsidRPr="000F108A">
        <w:rPr>
          <w:rFonts w:ascii="Times New Roman" w:hAnsi="Times New Roman" w:cs="Times New Roman"/>
          <w:sz w:val="24"/>
          <w:szCs w:val="24"/>
        </w:rPr>
        <w:t xml:space="preserve">Uprave trgovačkog društva </w:t>
      </w:r>
      <w:r w:rsidR="00112523">
        <w:rPr>
          <w:rFonts w:ascii="Times New Roman" w:hAnsi="Times New Roman" w:cs="Times New Roman"/>
          <w:sz w:val="24"/>
          <w:szCs w:val="24"/>
        </w:rPr>
        <w:t>Hrvatske šume d.o.o.</w:t>
      </w:r>
      <w:r w:rsidR="0073173C" w:rsidRPr="000F108A">
        <w:rPr>
          <w:rFonts w:ascii="Times New Roman" w:hAnsi="Times New Roman" w:cs="Times New Roman"/>
          <w:sz w:val="24"/>
          <w:szCs w:val="24"/>
        </w:rPr>
        <w:t xml:space="preserve"> </w:t>
      </w:r>
      <w:r w:rsidRPr="000F108A">
        <w:rPr>
          <w:rFonts w:ascii="Times New Roman" w:eastAsia="Calibri" w:hAnsi="Times New Roman" w:cs="Times New Roman"/>
          <w:sz w:val="24"/>
          <w:szCs w:val="24"/>
        </w:rPr>
        <w:t>o</w:t>
      </w:r>
      <w:r w:rsidR="00112523">
        <w:rPr>
          <w:rFonts w:ascii="Times New Roman" w:eastAsia="Calibri" w:hAnsi="Times New Roman" w:cs="Times New Roman"/>
          <w:sz w:val="24"/>
          <w:szCs w:val="24"/>
        </w:rPr>
        <w:t>bvezni</w:t>
      </w:r>
      <w:r w:rsidRPr="000F108A">
        <w:rPr>
          <w:rFonts w:ascii="Times New Roman" w:eastAsia="Calibri" w:hAnsi="Times New Roman" w:cs="Times New Roman"/>
          <w:sz w:val="24"/>
          <w:szCs w:val="24"/>
        </w:rPr>
        <w:t xml:space="preserve"> postupati sukladno odredbama ZSSI-a.</w:t>
      </w:r>
      <w:r w:rsidR="00A757DC" w:rsidRPr="000F108A">
        <w:rPr>
          <w:rFonts w:ascii="Times New Roman" w:eastAsia="Calibri" w:hAnsi="Times New Roman" w:cs="Times New Roman"/>
          <w:sz w:val="24"/>
          <w:szCs w:val="24"/>
        </w:rPr>
        <w:t xml:space="preserve"> </w:t>
      </w:r>
    </w:p>
    <w:p w14:paraId="6161744F" w14:textId="77777777" w:rsidR="0073173C" w:rsidRPr="000F108A" w:rsidRDefault="0073173C" w:rsidP="0073173C">
      <w:pPr>
        <w:spacing w:after="0"/>
        <w:ind w:firstLine="708"/>
        <w:jc w:val="both"/>
        <w:rPr>
          <w:rFonts w:ascii="Times New Roman" w:eastAsia="Calibri" w:hAnsi="Times New Roman" w:cs="Times New Roman"/>
          <w:sz w:val="24"/>
          <w:szCs w:val="24"/>
        </w:rPr>
      </w:pPr>
    </w:p>
    <w:p w14:paraId="61617450" w14:textId="77777777" w:rsidR="0037495A" w:rsidRDefault="00A34094" w:rsidP="0073173C">
      <w:pPr>
        <w:spacing w:after="0"/>
        <w:ind w:firstLine="708"/>
        <w:jc w:val="both"/>
        <w:rPr>
          <w:rFonts w:ascii="Times New Roman" w:eastAsia="Calibri" w:hAnsi="Times New Roman" w:cs="Times New Roman"/>
          <w:sz w:val="24"/>
          <w:szCs w:val="24"/>
        </w:rPr>
      </w:pPr>
      <w:r w:rsidRPr="000F108A">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61617451" w14:textId="77777777" w:rsidR="00112523" w:rsidRDefault="00112523" w:rsidP="0073173C">
      <w:pPr>
        <w:spacing w:after="0"/>
        <w:ind w:firstLine="708"/>
        <w:jc w:val="both"/>
        <w:rPr>
          <w:rFonts w:ascii="Times New Roman" w:hAnsi="Times New Roman" w:cs="Times New Roman"/>
          <w:sz w:val="24"/>
          <w:szCs w:val="24"/>
        </w:rPr>
      </w:pPr>
    </w:p>
    <w:p w14:paraId="61617452" w14:textId="77777777" w:rsidR="00112523" w:rsidRPr="000F108A" w:rsidRDefault="00112523" w:rsidP="00112523">
      <w:pPr>
        <w:rPr>
          <w:rFonts w:ascii="Times New Roman" w:hAnsi="Times New Roman" w:cs="Times New Roman"/>
          <w:sz w:val="24"/>
          <w:szCs w:val="24"/>
        </w:rPr>
      </w:pPr>
      <w:r>
        <w:rPr>
          <w:rFonts w:ascii="Times New Roman" w:hAnsi="Times New Roman" w:cs="Times New Roman"/>
          <w:sz w:val="24"/>
          <w:szCs w:val="24"/>
        </w:rPr>
        <w:tab/>
      </w:r>
      <w:r w:rsidRPr="00112523">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61617454" w14:textId="5A5D3CA2" w:rsidR="007E1755" w:rsidRDefault="00112523" w:rsidP="0050480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Prilikom  administrativne provjere izvješća o imovinskom stanju predmetnih  dužnosnika  </w:t>
      </w:r>
      <w:r w:rsidR="00504808" w:rsidRPr="000F108A">
        <w:rPr>
          <w:rFonts w:ascii="Times New Roman" w:hAnsi="Times New Roman" w:cs="Times New Roman"/>
          <w:sz w:val="24"/>
          <w:szCs w:val="24"/>
        </w:rPr>
        <w:t xml:space="preserve">uvidom u podatke Porezne uprave utvrđeno je da </w:t>
      </w:r>
      <w:r>
        <w:rPr>
          <w:rFonts w:ascii="Times New Roman" w:hAnsi="Times New Roman" w:cs="Times New Roman"/>
          <w:sz w:val="24"/>
          <w:szCs w:val="24"/>
        </w:rPr>
        <w:t>su dužnosnici ostvarili različite primitke šifrirane kao novčane nagrade za radne rezultate, prigodne nagrade, nagrade radnicima za navršene godine staža</w:t>
      </w:r>
      <w:r w:rsidR="00FA6AB5">
        <w:rPr>
          <w:rFonts w:ascii="Times New Roman" w:hAnsi="Times New Roman" w:cs="Times New Roman"/>
          <w:sz w:val="24"/>
          <w:szCs w:val="24"/>
        </w:rPr>
        <w:t>, dar djetetu do  15. godine starosti te naknadu za odvojen život.</w:t>
      </w:r>
    </w:p>
    <w:p w14:paraId="61617455" w14:textId="77777777" w:rsidR="00504808" w:rsidRPr="000F108A" w:rsidRDefault="00504808" w:rsidP="0048407C">
      <w:pPr>
        <w:spacing w:after="0"/>
        <w:ind w:firstLine="708"/>
        <w:jc w:val="both"/>
        <w:rPr>
          <w:rFonts w:ascii="Times New Roman" w:hAnsi="Times New Roman" w:cs="Times New Roman"/>
          <w:sz w:val="24"/>
          <w:szCs w:val="24"/>
        </w:rPr>
      </w:pPr>
    </w:p>
    <w:p w14:paraId="61617456" w14:textId="77777777" w:rsidR="006409CD" w:rsidRPr="000F108A" w:rsidRDefault="006409CD" w:rsidP="006409CD">
      <w:pPr>
        <w:spacing w:after="0"/>
        <w:ind w:firstLine="708"/>
        <w:jc w:val="both"/>
        <w:rPr>
          <w:rFonts w:ascii="Times New Roman" w:eastAsia="Calibri" w:hAnsi="Times New Roman" w:cs="Times New Roman"/>
          <w:sz w:val="24"/>
          <w:szCs w:val="24"/>
        </w:rPr>
      </w:pPr>
      <w:r w:rsidRPr="000F108A">
        <w:rPr>
          <w:rFonts w:ascii="Times New Roman" w:hAnsi="Times New Roman" w:cs="Times New Roman"/>
          <w:sz w:val="24"/>
          <w:szCs w:val="24"/>
        </w:rPr>
        <w:t xml:space="preserve">Stoga je Povjerenstvo dopisom </w:t>
      </w:r>
      <w:r w:rsidRPr="000F108A">
        <w:rPr>
          <w:rFonts w:ascii="Times New Roman" w:eastAsia="Times New Roman" w:hAnsi="Times New Roman" w:cs="Times New Roman"/>
          <w:color w:val="000000"/>
          <w:sz w:val="24"/>
          <w:szCs w:val="24"/>
          <w:lang w:eastAsia="hr-HR"/>
        </w:rPr>
        <w:t>Broj: 711-I-</w:t>
      </w:r>
      <w:r w:rsidR="00FA6AB5">
        <w:rPr>
          <w:rFonts w:ascii="Times New Roman" w:eastAsia="Times New Roman" w:hAnsi="Times New Roman" w:cs="Times New Roman"/>
          <w:color w:val="000000"/>
          <w:sz w:val="24"/>
          <w:szCs w:val="24"/>
          <w:lang w:eastAsia="hr-HR"/>
        </w:rPr>
        <w:t>267</w:t>
      </w:r>
      <w:r w:rsidRPr="000F108A">
        <w:rPr>
          <w:rFonts w:ascii="Times New Roman" w:eastAsia="Times New Roman" w:hAnsi="Times New Roman" w:cs="Times New Roman"/>
          <w:color w:val="000000"/>
          <w:sz w:val="24"/>
          <w:szCs w:val="24"/>
          <w:lang w:eastAsia="hr-HR"/>
        </w:rPr>
        <w:t>-P-</w:t>
      </w:r>
      <w:r w:rsidR="00FA6AB5">
        <w:rPr>
          <w:rFonts w:ascii="Times New Roman" w:eastAsia="Times New Roman" w:hAnsi="Times New Roman" w:cs="Times New Roman"/>
          <w:color w:val="000000"/>
          <w:sz w:val="24"/>
          <w:szCs w:val="24"/>
          <w:lang w:eastAsia="hr-HR"/>
        </w:rPr>
        <w:t>54-20</w:t>
      </w:r>
      <w:r w:rsidRPr="000F108A">
        <w:rPr>
          <w:rFonts w:ascii="Times New Roman" w:eastAsia="Times New Roman" w:hAnsi="Times New Roman" w:cs="Times New Roman"/>
          <w:color w:val="000000"/>
          <w:sz w:val="24"/>
          <w:szCs w:val="24"/>
          <w:lang w:eastAsia="hr-HR"/>
        </w:rPr>
        <w:t>/</w:t>
      </w:r>
      <w:r w:rsidR="00FA6AB5">
        <w:rPr>
          <w:rFonts w:ascii="Times New Roman" w:eastAsia="Times New Roman" w:hAnsi="Times New Roman" w:cs="Times New Roman"/>
          <w:color w:val="000000"/>
          <w:sz w:val="24"/>
          <w:szCs w:val="24"/>
          <w:lang w:eastAsia="hr-HR"/>
        </w:rPr>
        <w:t>21</w:t>
      </w:r>
      <w:r w:rsidRPr="000F108A">
        <w:rPr>
          <w:rFonts w:ascii="Times New Roman" w:eastAsia="Times New Roman" w:hAnsi="Times New Roman" w:cs="Times New Roman"/>
          <w:color w:val="000000"/>
          <w:sz w:val="24"/>
          <w:szCs w:val="24"/>
          <w:lang w:eastAsia="hr-HR"/>
        </w:rPr>
        <w:t>-0</w:t>
      </w:r>
      <w:r w:rsidR="00FA6AB5">
        <w:rPr>
          <w:rFonts w:ascii="Times New Roman" w:eastAsia="Times New Roman" w:hAnsi="Times New Roman" w:cs="Times New Roman"/>
          <w:color w:val="000000"/>
          <w:sz w:val="24"/>
          <w:szCs w:val="24"/>
          <w:lang w:eastAsia="hr-HR"/>
        </w:rPr>
        <w:t>2</w:t>
      </w:r>
      <w:r w:rsidRPr="000F108A">
        <w:rPr>
          <w:rFonts w:ascii="Times New Roman" w:eastAsia="Times New Roman" w:hAnsi="Times New Roman" w:cs="Times New Roman"/>
          <w:color w:val="000000"/>
          <w:sz w:val="24"/>
          <w:szCs w:val="24"/>
          <w:lang w:eastAsia="hr-HR"/>
        </w:rPr>
        <w:t>-1</w:t>
      </w:r>
      <w:r w:rsidR="00FA6AB5">
        <w:rPr>
          <w:rFonts w:ascii="Times New Roman" w:eastAsia="Times New Roman" w:hAnsi="Times New Roman" w:cs="Times New Roman"/>
          <w:color w:val="000000"/>
          <w:sz w:val="24"/>
          <w:szCs w:val="24"/>
          <w:lang w:eastAsia="hr-HR"/>
        </w:rPr>
        <w:t>9</w:t>
      </w:r>
      <w:r w:rsidRPr="000F108A">
        <w:rPr>
          <w:rFonts w:ascii="Times New Roman" w:eastAsia="Times New Roman" w:hAnsi="Times New Roman" w:cs="Times New Roman"/>
          <w:color w:val="000000"/>
          <w:sz w:val="24"/>
          <w:szCs w:val="24"/>
          <w:lang w:eastAsia="hr-HR"/>
        </w:rPr>
        <w:t xml:space="preserve"> od </w:t>
      </w:r>
      <w:r w:rsidR="00FA6AB5">
        <w:rPr>
          <w:rFonts w:ascii="Times New Roman" w:eastAsia="Times New Roman" w:hAnsi="Times New Roman" w:cs="Times New Roman"/>
          <w:color w:val="000000"/>
          <w:sz w:val="24"/>
          <w:szCs w:val="24"/>
          <w:lang w:eastAsia="hr-HR"/>
        </w:rPr>
        <w:t>9</w:t>
      </w:r>
      <w:r w:rsidRPr="000F108A">
        <w:rPr>
          <w:rFonts w:ascii="Times New Roman" w:eastAsia="Times New Roman" w:hAnsi="Times New Roman" w:cs="Times New Roman"/>
          <w:color w:val="000000"/>
          <w:sz w:val="24"/>
          <w:szCs w:val="24"/>
          <w:lang w:eastAsia="hr-HR"/>
        </w:rPr>
        <w:t xml:space="preserve">. </w:t>
      </w:r>
      <w:r w:rsidR="00FA6AB5">
        <w:rPr>
          <w:rFonts w:ascii="Times New Roman" w:eastAsia="Times New Roman" w:hAnsi="Times New Roman" w:cs="Times New Roman"/>
          <w:color w:val="000000"/>
          <w:sz w:val="24"/>
          <w:szCs w:val="24"/>
          <w:lang w:eastAsia="hr-HR"/>
        </w:rPr>
        <w:t>veljače</w:t>
      </w:r>
      <w:r w:rsidRPr="000F108A">
        <w:rPr>
          <w:rFonts w:ascii="Times New Roman" w:eastAsia="Times New Roman" w:hAnsi="Times New Roman" w:cs="Times New Roman"/>
          <w:color w:val="000000"/>
          <w:sz w:val="24"/>
          <w:szCs w:val="24"/>
          <w:lang w:eastAsia="hr-HR"/>
        </w:rPr>
        <w:t xml:space="preserve"> 20</w:t>
      </w:r>
      <w:r w:rsidR="00FA6AB5">
        <w:rPr>
          <w:rFonts w:ascii="Times New Roman" w:eastAsia="Times New Roman" w:hAnsi="Times New Roman" w:cs="Times New Roman"/>
          <w:color w:val="000000"/>
          <w:sz w:val="24"/>
          <w:szCs w:val="24"/>
          <w:lang w:eastAsia="hr-HR"/>
        </w:rPr>
        <w:t>21</w:t>
      </w:r>
      <w:r w:rsidRPr="000F108A">
        <w:rPr>
          <w:rFonts w:ascii="Times New Roman" w:eastAsia="Times New Roman" w:hAnsi="Times New Roman" w:cs="Times New Roman"/>
          <w:color w:val="000000"/>
          <w:sz w:val="24"/>
          <w:szCs w:val="24"/>
          <w:lang w:eastAsia="hr-HR"/>
        </w:rPr>
        <w:t xml:space="preserve">.g. zatražilo </w:t>
      </w:r>
      <w:r w:rsidRPr="000F108A">
        <w:rPr>
          <w:rFonts w:ascii="Times New Roman" w:eastAsia="Calibri" w:hAnsi="Times New Roman" w:cs="Times New Roman"/>
          <w:sz w:val="24"/>
          <w:szCs w:val="24"/>
        </w:rPr>
        <w:t xml:space="preserve">očitovanje od </w:t>
      </w:r>
      <w:r w:rsidRPr="000F108A">
        <w:rPr>
          <w:rFonts w:ascii="Times New Roman" w:hAnsi="Times New Roman" w:cs="Times New Roman"/>
          <w:sz w:val="24"/>
          <w:szCs w:val="24"/>
        </w:rPr>
        <w:t xml:space="preserve">trgovačkog društva </w:t>
      </w:r>
      <w:r w:rsidR="00FA6AB5">
        <w:rPr>
          <w:rFonts w:ascii="Times New Roman" w:hAnsi="Times New Roman" w:cs="Times New Roman"/>
          <w:sz w:val="24"/>
          <w:szCs w:val="24"/>
        </w:rPr>
        <w:t>Hrvatske šume d.o.o.</w:t>
      </w:r>
      <w:r w:rsidRPr="000F108A">
        <w:rPr>
          <w:rFonts w:ascii="Times New Roman" w:hAnsi="Times New Roman" w:cs="Times New Roman"/>
          <w:sz w:val="24"/>
          <w:szCs w:val="24"/>
        </w:rPr>
        <w:t xml:space="preserve"> na okolnosti </w:t>
      </w:r>
      <w:r w:rsidRPr="000F108A">
        <w:rPr>
          <w:rFonts w:ascii="Times New Roman" w:eastAsia="Calibri" w:hAnsi="Times New Roman" w:cs="Times New Roman"/>
          <w:sz w:val="24"/>
          <w:szCs w:val="24"/>
        </w:rPr>
        <w:t xml:space="preserve">po kojoj </w:t>
      </w:r>
      <w:r w:rsidR="005A28AF">
        <w:rPr>
          <w:rFonts w:ascii="Times New Roman" w:eastAsia="Calibri" w:hAnsi="Times New Roman" w:cs="Times New Roman"/>
          <w:sz w:val="24"/>
          <w:szCs w:val="24"/>
        </w:rPr>
        <w:t xml:space="preserve"> su </w:t>
      </w:r>
      <w:r w:rsidRPr="000F108A">
        <w:rPr>
          <w:rFonts w:ascii="Times New Roman" w:eastAsia="Calibri" w:hAnsi="Times New Roman" w:cs="Times New Roman"/>
          <w:sz w:val="24"/>
          <w:szCs w:val="24"/>
        </w:rPr>
        <w:t>osnovi dužnosni</w:t>
      </w:r>
      <w:r w:rsidR="00FA6AB5">
        <w:rPr>
          <w:rFonts w:ascii="Times New Roman" w:eastAsia="Calibri" w:hAnsi="Times New Roman" w:cs="Times New Roman"/>
          <w:sz w:val="24"/>
          <w:szCs w:val="24"/>
        </w:rPr>
        <w:t>cima</w:t>
      </w:r>
      <w:r w:rsidRPr="000F108A">
        <w:rPr>
          <w:rFonts w:ascii="Times New Roman" w:eastAsia="Calibri" w:hAnsi="Times New Roman" w:cs="Times New Roman"/>
          <w:sz w:val="24"/>
          <w:szCs w:val="24"/>
        </w:rPr>
        <w:t xml:space="preserve"> bili isplaćivani</w:t>
      </w:r>
      <w:r w:rsidR="005A28AF">
        <w:rPr>
          <w:rFonts w:ascii="Times New Roman" w:eastAsia="Calibri" w:hAnsi="Times New Roman" w:cs="Times New Roman"/>
          <w:sz w:val="24"/>
          <w:szCs w:val="24"/>
        </w:rPr>
        <w:t xml:space="preserve"> navedeni</w:t>
      </w:r>
      <w:r w:rsidRPr="000F108A">
        <w:rPr>
          <w:rFonts w:ascii="Times New Roman" w:eastAsia="Calibri" w:hAnsi="Times New Roman" w:cs="Times New Roman"/>
          <w:sz w:val="24"/>
          <w:szCs w:val="24"/>
        </w:rPr>
        <w:t xml:space="preserve"> iznosi</w:t>
      </w:r>
      <w:r w:rsidR="005A28AF">
        <w:rPr>
          <w:rFonts w:ascii="Times New Roman" w:eastAsia="Calibri" w:hAnsi="Times New Roman" w:cs="Times New Roman"/>
          <w:sz w:val="24"/>
          <w:szCs w:val="24"/>
        </w:rPr>
        <w:t xml:space="preserve"> te </w:t>
      </w:r>
      <w:r w:rsidR="00FA6AB5">
        <w:rPr>
          <w:rFonts w:ascii="Times New Roman" w:eastAsia="Calibri" w:hAnsi="Times New Roman" w:cs="Times New Roman"/>
          <w:sz w:val="24"/>
          <w:szCs w:val="24"/>
        </w:rPr>
        <w:t>li im</w:t>
      </w:r>
      <w:r w:rsidR="005A28AF">
        <w:rPr>
          <w:rFonts w:ascii="Times New Roman" w:eastAsia="Calibri" w:hAnsi="Times New Roman" w:cs="Times New Roman"/>
          <w:sz w:val="24"/>
          <w:szCs w:val="24"/>
        </w:rPr>
        <w:t xml:space="preserve">  tijekom obnašanja dužnost bili isplaćivani </w:t>
      </w:r>
      <w:r w:rsidR="00832942">
        <w:rPr>
          <w:rFonts w:ascii="Times New Roman" w:eastAsia="Calibri" w:hAnsi="Times New Roman" w:cs="Times New Roman"/>
          <w:sz w:val="24"/>
          <w:szCs w:val="24"/>
        </w:rPr>
        <w:t>drug</w:t>
      </w:r>
      <w:r w:rsidR="00FA6AB5">
        <w:rPr>
          <w:rFonts w:ascii="Times New Roman" w:eastAsia="Calibri" w:hAnsi="Times New Roman" w:cs="Times New Roman"/>
          <w:sz w:val="24"/>
          <w:szCs w:val="24"/>
        </w:rPr>
        <w:t>i</w:t>
      </w:r>
      <w:r w:rsidR="00832942">
        <w:rPr>
          <w:rFonts w:ascii="Times New Roman" w:eastAsia="Calibri" w:hAnsi="Times New Roman" w:cs="Times New Roman"/>
          <w:sz w:val="24"/>
          <w:szCs w:val="24"/>
        </w:rPr>
        <w:t xml:space="preserve"> dohoci po osnovi bonusa, regresa za godišnji odmor i dara za dijete </w:t>
      </w:r>
      <w:r w:rsidRPr="000F108A">
        <w:rPr>
          <w:rFonts w:ascii="Times New Roman" w:eastAsia="Calibri" w:hAnsi="Times New Roman" w:cs="Times New Roman"/>
          <w:sz w:val="24"/>
          <w:szCs w:val="24"/>
        </w:rPr>
        <w:t xml:space="preserve">te ukoliko jesu, u kojim pojedinačnim iznosima i kada, te kojim je aktom, pojedinačnim ili općim, utvrđeno pravo na navedene isplate dužnosniku (ugovor o radu, odluka nadležnih tijela, opći akti trgovačkog društva i drugo), zajedno sa pozivom na dostavu sve dokumentacije vezano uz navedena traženja. </w:t>
      </w:r>
    </w:p>
    <w:p w14:paraId="61617457" w14:textId="77777777" w:rsidR="006409CD" w:rsidRPr="000F108A" w:rsidRDefault="006409CD" w:rsidP="006409CD">
      <w:pPr>
        <w:spacing w:after="0"/>
        <w:ind w:firstLine="708"/>
        <w:jc w:val="both"/>
        <w:rPr>
          <w:rFonts w:ascii="Times New Roman" w:eastAsia="Calibri" w:hAnsi="Times New Roman" w:cs="Times New Roman"/>
          <w:sz w:val="24"/>
          <w:szCs w:val="24"/>
        </w:rPr>
      </w:pPr>
    </w:p>
    <w:p w14:paraId="61617458" w14:textId="77777777" w:rsidR="00754727" w:rsidRPr="001C12D1" w:rsidRDefault="00204A48" w:rsidP="001C35C6">
      <w:pPr>
        <w:ind w:firstLine="708"/>
        <w:jc w:val="both"/>
        <w:rPr>
          <w:rFonts w:ascii="Times New Roman" w:eastAsia="Calibri" w:hAnsi="Times New Roman" w:cs="Times New Roman"/>
          <w:sz w:val="24"/>
          <w:szCs w:val="24"/>
        </w:rPr>
      </w:pPr>
      <w:r w:rsidRPr="000F108A">
        <w:rPr>
          <w:rFonts w:ascii="Times New Roman" w:eastAsia="Calibri" w:hAnsi="Times New Roman" w:cs="Times New Roman"/>
          <w:sz w:val="24"/>
          <w:szCs w:val="24"/>
        </w:rPr>
        <w:t xml:space="preserve">Navedeno trgovačko društvo očitovalo se dopisom od </w:t>
      </w:r>
      <w:r w:rsidR="00832942">
        <w:rPr>
          <w:rFonts w:ascii="Times New Roman" w:eastAsia="Calibri" w:hAnsi="Times New Roman" w:cs="Times New Roman"/>
          <w:sz w:val="24"/>
          <w:szCs w:val="24"/>
        </w:rPr>
        <w:t>2</w:t>
      </w:r>
      <w:r w:rsidR="00FA6AB5">
        <w:rPr>
          <w:rFonts w:ascii="Times New Roman" w:eastAsia="Calibri" w:hAnsi="Times New Roman" w:cs="Times New Roman"/>
          <w:sz w:val="24"/>
          <w:szCs w:val="24"/>
        </w:rPr>
        <w:t>2</w:t>
      </w:r>
      <w:r w:rsidRPr="000F108A">
        <w:rPr>
          <w:rFonts w:ascii="Times New Roman" w:eastAsia="Calibri" w:hAnsi="Times New Roman" w:cs="Times New Roman"/>
          <w:sz w:val="24"/>
          <w:szCs w:val="24"/>
        </w:rPr>
        <w:t xml:space="preserve">. </w:t>
      </w:r>
      <w:r w:rsidR="00FA6AB5">
        <w:rPr>
          <w:rFonts w:ascii="Times New Roman" w:eastAsia="Calibri" w:hAnsi="Times New Roman" w:cs="Times New Roman"/>
          <w:sz w:val="24"/>
          <w:szCs w:val="24"/>
        </w:rPr>
        <w:t xml:space="preserve">veljače </w:t>
      </w:r>
      <w:r w:rsidRPr="000F108A">
        <w:rPr>
          <w:rFonts w:ascii="Times New Roman" w:eastAsia="Calibri" w:hAnsi="Times New Roman" w:cs="Times New Roman"/>
          <w:sz w:val="24"/>
          <w:szCs w:val="24"/>
        </w:rPr>
        <w:t>20</w:t>
      </w:r>
      <w:r w:rsidR="00FA6AB5">
        <w:rPr>
          <w:rFonts w:ascii="Times New Roman" w:eastAsia="Calibri" w:hAnsi="Times New Roman" w:cs="Times New Roman"/>
          <w:sz w:val="24"/>
          <w:szCs w:val="24"/>
        </w:rPr>
        <w:t>21</w:t>
      </w:r>
      <w:r w:rsidRPr="000F108A">
        <w:rPr>
          <w:rFonts w:ascii="Times New Roman" w:eastAsia="Calibri" w:hAnsi="Times New Roman" w:cs="Times New Roman"/>
          <w:sz w:val="24"/>
          <w:szCs w:val="24"/>
        </w:rPr>
        <w:t xml:space="preserve">.g., </w:t>
      </w:r>
      <w:r w:rsidR="00FA6AB5">
        <w:rPr>
          <w:rFonts w:ascii="Times New Roman" w:eastAsia="Calibri" w:hAnsi="Times New Roman" w:cs="Times New Roman"/>
          <w:sz w:val="24"/>
          <w:szCs w:val="24"/>
        </w:rPr>
        <w:t xml:space="preserve"> KLASA: DIR/21-01/2254, URBROJ: 00-06-01/01-21-02 </w:t>
      </w:r>
      <w:r w:rsidRPr="000F108A">
        <w:rPr>
          <w:rFonts w:ascii="Times New Roman" w:eastAsia="Calibri" w:hAnsi="Times New Roman" w:cs="Times New Roman"/>
          <w:sz w:val="24"/>
          <w:szCs w:val="24"/>
        </w:rPr>
        <w:t>u kojem</w:t>
      </w:r>
      <w:r w:rsidR="00723ADC">
        <w:rPr>
          <w:rFonts w:ascii="Times New Roman" w:eastAsia="Calibri" w:hAnsi="Times New Roman" w:cs="Times New Roman"/>
          <w:sz w:val="24"/>
          <w:szCs w:val="24"/>
        </w:rPr>
        <w:t xml:space="preserve"> se navodi i dostavlja dokumentacija u iz koje je razvidno da je dužnosnik Krunoslav Jakupčić tijekom obnašanja dužnosti predsjednika Uprave trgovačkog društva Hrvatske šume d.o.o. uz isplatu plaće primio i  božićnice</w:t>
      </w:r>
      <w:r w:rsidR="00723ADC" w:rsidRPr="00723ADC">
        <w:rPr>
          <w:rFonts w:ascii="Times New Roman" w:eastAsia="Calibri" w:hAnsi="Times New Roman" w:cs="Times New Roman"/>
          <w:sz w:val="24"/>
          <w:szCs w:val="24"/>
        </w:rPr>
        <w:t xml:space="preserve"> u 2017.g., 2018.g. i 2019.g. u pojedinačnom iznosu od 1.250,00 kuna za svaku godinu, </w:t>
      </w:r>
      <w:r w:rsidR="00723ADC">
        <w:rPr>
          <w:rFonts w:ascii="Times New Roman" w:eastAsia="Calibri" w:hAnsi="Times New Roman" w:cs="Times New Roman"/>
          <w:sz w:val="24"/>
          <w:szCs w:val="24"/>
        </w:rPr>
        <w:t>uskrsnice</w:t>
      </w:r>
      <w:r w:rsidR="00723ADC" w:rsidRPr="00723ADC">
        <w:rPr>
          <w:rFonts w:ascii="Times New Roman" w:eastAsia="Calibri" w:hAnsi="Times New Roman" w:cs="Times New Roman"/>
          <w:sz w:val="24"/>
          <w:szCs w:val="24"/>
        </w:rPr>
        <w:t xml:space="preserve"> u 2017.g., 2018.g. i 2019.g. u pojedinačnim iznosima od 1.250,00 kuna za svaku godinu, </w:t>
      </w:r>
      <w:r w:rsidR="00723ADC">
        <w:rPr>
          <w:rFonts w:ascii="Times New Roman" w:eastAsia="Calibri" w:hAnsi="Times New Roman" w:cs="Times New Roman"/>
          <w:sz w:val="24"/>
          <w:szCs w:val="24"/>
        </w:rPr>
        <w:t>dar</w:t>
      </w:r>
      <w:r w:rsidR="00723ADC" w:rsidRPr="00723ADC">
        <w:rPr>
          <w:rFonts w:ascii="Times New Roman" w:eastAsia="Calibri" w:hAnsi="Times New Roman" w:cs="Times New Roman"/>
          <w:sz w:val="24"/>
          <w:szCs w:val="24"/>
        </w:rPr>
        <w:t xml:space="preserve"> u naravi povodom uskršnjih blagdana u 2018.g. i 2019.g. u pojedinačnom iznosu od 300,00 kuna za svaku godinu, naknad</w:t>
      </w:r>
      <w:r w:rsidR="00723ADC">
        <w:rPr>
          <w:rFonts w:ascii="Times New Roman" w:eastAsia="Calibri" w:hAnsi="Times New Roman" w:cs="Times New Roman"/>
          <w:sz w:val="24"/>
          <w:szCs w:val="24"/>
        </w:rPr>
        <w:t>u</w:t>
      </w:r>
      <w:r w:rsidR="00723ADC" w:rsidRPr="00723ADC">
        <w:rPr>
          <w:rFonts w:ascii="Times New Roman" w:eastAsia="Calibri" w:hAnsi="Times New Roman" w:cs="Times New Roman"/>
          <w:sz w:val="24"/>
          <w:szCs w:val="24"/>
        </w:rPr>
        <w:t xml:space="preserve"> za godišnji odmor u 2017.g. i 2018.g. u pojedinačnom iznosu od 4.050,00 kuna za svaku godinu, naknad</w:t>
      </w:r>
      <w:r w:rsidR="00723ADC">
        <w:rPr>
          <w:rFonts w:ascii="Times New Roman" w:eastAsia="Calibri" w:hAnsi="Times New Roman" w:cs="Times New Roman"/>
          <w:sz w:val="24"/>
          <w:szCs w:val="24"/>
        </w:rPr>
        <w:t>u</w:t>
      </w:r>
      <w:r w:rsidR="00723ADC" w:rsidRPr="00723ADC">
        <w:rPr>
          <w:rFonts w:ascii="Times New Roman" w:eastAsia="Calibri" w:hAnsi="Times New Roman" w:cs="Times New Roman"/>
          <w:sz w:val="24"/>
          <w:szCs w:val="24"/>
        </w:rPr>
        <w:t xml:space="preserve"> za III. stup mirovinskog osiguranja u 2019.g. u iznosu od 600,00 kuna,  stimulativn</w:t>
      </w:r>
      <w:r w:rsidR="00723ADC">
        <w:rPr>
          <w:rFonts w:ascii="Times New Roman" w:eastAsia="Calibri" w:hAnsi="Times New Roman" w:cs="Times New Roman"/>
          <w:sz w:val="24"/>
          <w:szCs w:val="24"/>
        </w:rPr>
        <w:t>u</w:t>
      </w:r>
      <w:r w:rsidR="00723ADC" w:rsidRPr="00723ADC">
        <w:rPr>
          <w:rFonts w:ascii="Times New Roman" w:eastAsia="Calibri" w:hAnsi="Times New Roman" w:cs="Times New Roman"/>
          <w:sz w:val="24"/>
          <w:szCs w:val="24"/>
        </w:rPr>
        <w:t xml:space="preserve"> isplat</w:t>
      </w:r>
      <w:r w:rsidR="00723ADC">
        <w:rPr>
          <w:rFonts w:ascii="Times New Roman" w:eastAsia="Calibri" w:hAnsi="Times New Roman" w:cs="Times New Roman"/>
          <w:sz w:val="24"/>
          <w:szCs w:val="24"/>
        </w:rPr>
        <w:t>u</w:t>
      </w:r>
      <w:r w:rsidR="00723ADC" w:rsidRPr="00723ADC">
        <w:rPr>
          <w:rFonts w:ascii="Times New Roman" w:eastAsia="Calibri" w:hAnsi="Times New Roman" w:cs="Times New Roman"/>
          <w:sz w:val="24"/>
          <w:szCs w:val="24"/>
        </w:rPr>
        <w:t xml:space="preserve"> u 2017.g. u iznosu od 1.202,40 kuna, u 2018.g. u iznosu od 1.296,00 kuna i u 2019.g. u iznosu od 1.000,00 kuna, drug</w:t>
      </w:r>
      <w:r w:rsidR="00723ADC">
        <w:rPr>
          <w:rFonts w:ascii="Times New Roman" w:eastAsia="Calibri" w:hAnsi="Times New Roman" w:cs="Times New Roman"/>
          <w:sz w:val="24"/>
          <w:szCs w:val="24"/>
        </w:rPr>
        <w:t>e</w:t>
      </w:r>
      <w:r w:rsidR="00723ADC" w:rsidRPr="00723ADC">
        <w:rPr>
          <w:rFonts w:ascii="Times New Roman" w:eastAsia="Calibri" w:hAnsi="Times New Roman" w:cs="Times New Roman"/>
          <w:sz w:val="24"/>
          <w:szCs w:val="24"/>
        </w:rPr>
        <w:t xml:space="preserve"> naknad</w:t>
      </w:r>
      <w:r w:rsidR="00723ADC">
        <w:rPr>
          <w:rFonts w:ascii="Times New Roman" w:eastAsia="Calibri" w:hAnsi="Times New Roman" w:cs="Times New Roman"/>
          <w:sz w:val="24"/>
          <w:szCs w:val="24"/>
        </w:rPr>
        <w:t>e</w:t>
      </w:r>
      <w:r w:rsidR="00723ADC" w:rsidRPr="00723ADC">
        <w:rPr>
          <w:rFonts w:ascii="Times New Roman" w:eastAsia="Calibri" w:hAnsi="Times New Roman" w:cs="Times New Roman"/>
          <w:sz w:val="24"/>
          <w:szCs w:val="24"/>
        </w:rPr>
        <w:t xml:space="preserve"> uz plaću- neoporeziva isplata u 2018.g. u iznosu od 331,36 kuna, jubilarnu nagradu u 2018.g. u iznosu od 4.000,00 kuna te nagradu za radne rezultate u 2019.g. u iznosu od 4.000,00 kuna.</w:t>
      </w:r>
      <w:r w:rsidR="00723ADC">
        <w:rPr>
          <w:rFonts w:ascii="Times New Roman" w:eastAsia="Calibri" w:hAnsi="Times New Roman" w:cs="Times New Roman"/>
          <w:sz w:val="24"/>
          <w:szCs w:val="24"/>
        </w:rPr>
        <w:t xml:space="preserve"> Nadalje, da je dužnosnik Igor Fazekaš tijekom obnašanja dužnosti člana Uprave trgovačkog društva Hrvatske šume d.o.o. uz isplatu plaće primio i božićnice</w:t>
      </w:r>
      <w:r w:rsidR="00723ADC" w:rsidRPr="00723ADC">
        <w:rPr>
          <w:rFonts w:ascii="Times New Roman" w:eastAsia="Calibri" w:hAnsi="Times New Roman" w:cs="Times New Roman"/>
          <w:sz w:val="24"/>
          <w:szCs w:val="24"/>
        </w:rPr>
        <w:t xml:space="preserve"> u 2017.g., 2018.g. i 2019.g. u pojedinačnom iznosu od 1.250,00 kuna za svaku godinu, </w:t>
      </w:r>
      <w:r w:rsidR="00723ADC">
        <w:rPr>
          <w:rFonts w:ascii="Times New Roman" w:eastAsia="Calibri" w:hAnsi="Times New Roman" w:cs="Times New Roman"/>
          <w:sz w:val="24"/>
          <w:szCs w:val="24"/>
        </w:rPr>
        <w:t>uskrsnice</w:t>
      </w:r>
      <w:r w:rsidR="00723ADC" w:rsidRPr="00723ADC">
        <w:rPr>
          <w:rFonts w:ascii="Times New Roman" w:eastAsia="Calibri" w:hAnsi="Times New Roman" w:cs="Times New Roman"/>
          <w:sz w:val="24"/>
          <w:szCs w:val="24"/>
        </w:rPr>
        <w:t xml:space="preserve"> u 2018.g. i 2019.g. u pojedinačnim iznosima od 1.250,00 kuna za svaku godinu, </w:t>
      </w:r>
      <w:r w:rsidR="00723ADC">
        <w:rPr>
          <w:rFonts w:ascii="Times New Roman" w:eastAsia="Calibri" w:hAnsi="Times New Roman" w:cs="Times New Roman"/>
          <w:sz w:val="24"/>
          <w:szCs w:val="24"/>
        </w:rPr>
        <w:t>dar</w:t>
      </w:r>
      <w:r w:rsidR="00723ADC" w:rsidRPr="00723ADC">
        <w:rPr>
          <w:rFonts w:ascii="Times New Roman" w:eastAsia="Calibri" w:hAnsi="Times New Roman" w:cs="Times New Roman"/>
          <w:sz w:val="24"/>
          <w:szCs w:val="24"/>
        </w:rPr>
        <w:t xml:space="preserve"> u naravi povodom uskršnjih blagdana u 2018.g. i 2019.g. u pojedinačnom iznosu od 300,00 kuna za svaku godinu, </w:t>
      </w:r>
      <w:r w:rsidR="00723ADC">
        <w:rPr>
          <w:rFonts w:ascii="Times New Roman" w:eastAsia="Calibri" w:hAnsi="Times New Roman" w:cs="Times New Roman"/>
          <w:sz w:val="24"/>
          <w:szCs w:val="24"/>
        </w:rPr>
        <w:t xml:space="preserve">naknadu </w:t>
      </w:r>
      <w:r w:rsidR="00723ADC" w:rsidRPr="00723ADC">
        <w:rPr>
          <w:rFonts w:ascii="Times New Roman" w:eastAsia="Calibri" w:hAnsi="Times New Roman" w:cs="Times New Roman"/>
          <w:sz w:val="24"/>
          <w:szCs w:val="24"/>
        </w:rPr>
        <w:t xml:space="preserve">za godišnji odmor u 2017.g.  u iznosu od 289,28 kuna i </w:t>
      </w:r>
      <w:r w:rsidR="00723ADC" w:rsidRPr="00723ADC">
        <w:rPr>
          <w:rFonts w:ascii="Times New Roman" w:eastAsia="Calibri" w:hAnsi="Times New Roman" w:cs="Times New Roman"/>
          <w:sz w:val="24"/>
          <w:szCs w:val="24"/>
        </w:rPr>
        <w:lastRenderedPageBreak/>
        <w:t>2018.g. u iznosu od 4.055,50 kuna,  dar djetetu do 15. godine života u  2017.g. i 2018.g. u pojedinačnom iznosu od 600,00 kuna za svaku godinu, naknad</w:t>
      </w:r>
      <w:r w:rsidR="00723ADC">
        <w:rPr>
          <w:rFonts w:ascii="Times New Roman" w:eastAsia="Calibri" w:hAnsi="Times New Roman" w:cs="Times New Roman"/>
          <w:sz w:val="24"/>
          <w:szCs w:val="24"/>
        </w:rPr>
        <w:t>u</w:t>
      </w:r>
      <w:r w:rsidR="00723ADC" w:rsidRPr="00723ADC">
        <w:rPr>
          <w:rFonts w:ascii="Times New Roman" w:eastAsia="Calibri" w:hAnsi="Times New Roman" w:cs="Times New Roman"/>
          <w:sz w:val="24"/>
          <w:szCs w:val="24"/>
        </w:rPr>
        <w:t xml:space="preserve"> za III. stup mirovinskog osiguranja u 2019.g. u iznosu od 600,00 kuna,  stimulativn</w:t>
      </w:r>
      <w:r w:rsidR="00723ADC">
        <w:rPr>
          <w:rFonts w:ascii="Times New Roman" w:eastAsia="Calibri" w:hAnsi="Times New Roman" w:cs="Times New Roman"/>
          <w:sz w:val="24"/>
          <w:szCs w:val="24"/>
        </w:rPr>
        <w:t>u</w:t>
      </w:r>
      <w:r w:rsidR="00723ADC" w:rsidRPr="00723ADC">
        <w:rPr>
          <w:rFonts w:ascii="Times New Roman" w:eastAsia="Calibri" w:hAnsi="Times New Roman" w:cs="Times New Roman"/>
          <w:sz w:val="24"/>
          <w:szCs w:val="24"/>
        </w:rPr>
        <w:t xml:space="preserve"> isplat</w:t>
      </w:r>
      <w:r w:rsidR="00723ADC">
        <w:rPr>
          <w:rFonts w:ascii="Times New Roman" w:eastAsia="Calibri" w:hAnsi="Times New Roman" w:cs="Times New Roman"/>
          <w:sz w:val="24"/>
          <w:szCs w:val="24"/>
        </w:rPr>
        <w:t>u</w:t>
      </w:r>
      <w:r w:rsidR="00723ADC" w:rsidRPr="00723ADC">
        <w:rPr>
          <w:rFonts w:ascii="Times New Roman" w:eastAsia="Calibri" w:hAnsi="Times New Roman" w:cs="Times New Roman"/>
          <w:sz w:val="24"/>
          <w:szCs w:val="24"/>
        </w:rPr>
        <w:t xml:space="preserve"> u 2018.g. u iznosu od 1.224,00 kuna i u 2019.g. u iznosu od 1.000,00 kuna, drugu naknadu uz plaću- neoporeziva isplata u 2018.g. u iznosu od 336,24 kuna te nagradu za radne rezultate u 2019.g. u iznosu od 4.000,00 kuna.</w:t>
      </w:r>
      <w:r w:rsidR="00723ADC">
        <w:rPr>
          <w:rFonts w:ascii="Times New Roman" w:eastAsia="Calibri" w:hAnsi="Times New Roman" w:cs="Times New Roman"/>
          <w:sz w:val="24"/>
          <w:szCs w:val="24"/>
        </w:rPr>
        <w:t xml:space="preserve"> Nadalje, da je dužnosnik Ante Sablj</w:t>
      </w:r>
      <w:r w:rsidR="00F5258B">
        <w:rPr>
          <w:rFonts w:ascii="Times New Roman" w:eastAsia="Calibri" w:hAnsi="Times New Roman" w:cs="Times New Roman"/>
          <w:sz w:val="24"/>
          <w:szCs w:val="24"/>
        </w:rPr>
        <w:t>ić</w:t>
      </w:r>
      <w:r w:rsidR="00723ADC">
        <w:rPr>
          <w:rFonts w:ascii="Times New Roman" w:eastAsia="Calibri" w:hAnsi="Times New Roman" w:cs="Times New Roman"/>
          <w:sz w:val="24"/>
          <w:szCs w:val="24"/>
        </w:rPr>
        <w:t xml:space="preserve"> </w:t>
      </w:r>
      <w:r w:rsidR="00723ADC" w:rsidRPr="00723ADC">
        <w:rPr>
          <w:rFonts w:ascii="Times New Roman" w:eastAsia="Calibri" w:hAnsi="Times New Roman" w:cs="Times New Roman"/>
          <w:sz w:val="24"/>
          <w:szCs w:val="24"/>
        </w:rPr>
        <w:t>tijekom obnašanja dužnosti člana Uprave trgovačkog društva Hrvatske šume d.o.o. uz isplatu</w:t>
      </w:r>
      <w:r w:rsidR="00723ADC">
        <w:rPr>
          <w:rFonts w:ascii="Times New Roman" w:eastAsia="Calibri" w:hAnsi="Times New Roman" w:cs="Times New Roman"/>
          <w:sz w:val="24"/>
          <w:szCs w:val="24"/>
        </w:rPr>
        <w:t xml:space="preserve"> plaće primio i </w:t>
      </w:r>
      <w:r w:rsidR="00723ADC" w:rsidRPr="00723ADC">
        <w:rPr>
          <w:rFonts w:ascii="Times New Roman" w:eastAsia="Calibri" w:hAnsi="Times New Roman" w:cs="Times New Roman"/>
          <w:sz w:val="24"/>
          <w:szCs w:val="24"/>
        </w:rPr>
        <w:t>božićnic</w:t>
      </w:r>
      <w:r w:rsidR="00723ADC">
        <w:rPr>
          <w:rFonts w:ascii="Times New Roman" w:eastAsia="Calibri" w:hAnsi="Times New Roman" w:cs="Times New Roman"/>
          <w:sz w:val="24"/>
          <w:szCs w:val="24"/>
        </w:rPr>
        <w:t>u</w:t>
      </w:r>
      <w:r w:rsidR="00723ADC" w:rsidRPr="00723ADC">
        <w:rPr>
          <w:rFonts w:ascii="Times New Roman" w:eastAsia="Calibri" w:hAnsi="Times New Roman" w:cs="Times New Roman"/>
          <w:sz w:val="24"/>
          <w:szCs w:val="24"/>
        </w:rPr>
        <w:t xml:space="preserve"> u 2017.g., 2018.g. i 2019.g. u pojedinačnom iznosu od 1.250,00 kuna za svaku godinu, </w:t>
      </w:r>
      <w:r w:rsidR="00723ADC">
        <w:rPr>
          <w:rFonts w:ascii="Times New Roman" w:eastAsia="Calibri" w:hAnsi="Times New Roman" w:cs="Times New Roman"/>
          <w:sz w:val="24"/>
          <w:szCs w:val="24"/>
        </w:rPr>
        <w:t>uskrsnicu</w:t>
      </w:r>
      <w:r w:rsidR="00723ADC" w:rsidRPr="00723ADC">
        <w:rPr>
          <w:rFonts w:ascii="Times New Roman" w:eastAsia="Calibri" w:hAnsi="Times New Roman" w:cs="Times New Roman"/>
          <w:sz w:val="24"/>
          <w:szCs w:val="24"/>
        </w:rPr>
        <w:t xml:space="preserve"> u 2017.g., 2018.g. i 2019.g. u pojedinačnim iznosima od 1.250,00 kuna za svaku godinu, </w:t>
      </w:r>
      <w:r w:rsidR="00723ADC">
        <w:rPr>
          <w:rFonts w:ascii="Times New Roman" w:eastAsia="Calibri" w:hAnsi="Times New Roman" w:cs="Times New Roman"/>
          <w:sz w:val="24"/>
          <w:szCs w:val="24"/>
        </w:rPr>
        <w:t>dar</w:t>
      </w:r>
      <w:r w:rsidR="00723ADC" w:rsidRPr="00723ADC">
        <w:rPr>
          <w:rFonts w:ascii="Times New Roman" w:eastAsia="Calibri" w:hAnsi="Times New Roman" w:cs="Times New Roman"/>
          <w:sz w:val="24"/>
          <w:szCs w:val="24"/>
        </w:rPr>
        <w:t xml:space="preserve"> u naravi povodom uskršnjih blagdana u 2018.g. i 2019.g. u pojedinačnom iznosu od 300,00 kuna za svaku godinu, naknad</w:t>
      </w:r>
      <w:r w:rsidR="00723ADC">
        <w:rPr>
          <w:rFonts w:ascii="Times New Roman" w:eastAsia="Calibri" w:hAnsi="Times New Roman" w:cs="Times New Roman"/>
          <w:sz w:val="24"/>
          <w:szCs w:val="24"/>
        </w:rPr>
        <w:t>u</w:t>
      </w:r>
      <w:r w:rsidR="00723ADC" w:rsidRPr="00723ADC">
        <w:rPr>
          <w:rFonts w:ascii="Times New Roman" w:eastAsia="Calibri" w:hAnsi="Times New Roman" w:cs="Times New Roman"/>
          <w:sz w:val="24"/>
          <w:szCs w:val="24"/>
        </w:rPr>
        <w:t xml:space="preserve"> za godišnji odmor u 2017.g.  u iznosu od 4.050,00 kuna i 2018.g. u iznosu od 4.050,50 kuna, naknad</w:t>
      </w:r>
      <w:r w:rsidR="00723ADC">
        <w:rPr>
          <w:rFonts w:ascii="Times New Roman" w:eastAsia="Calibri" w:hAnsi="Times New Roman" w:cs="Times New Roman"/>
          <w:sz w:val="24"/>
          <w:szCs w:val="24"/>
        </w:rPr>
        <w:t>u</w:t>
      </w:r>
      <w:r w:rsidR="00723ADC" w:rsidRPr="00723ADC">
        <w:rPr>
          <w:rFonts w:ascii="Times New Roman" w:eastAsia="Calibri" w:hAnsi="Times New Roman" w:cs="Times New Roman"/>
          <w:sz w:val="24"/>
          <w:szCs w:val="24"/>
        </w:rPr>
        <w:t xml:space="preserve"> za III. stup mirovinskog osiguranja u 2019.g. u iznosu od 600,00 kuna,  stimulativne isplate u 2017.g. u iznosu od 1.267,20 kuna, u 2018.g. u iznosu od 1.288,80 kuna i u 2019.g. u iznosu od 1.000,00 kuna, drugu naknadu uz plaću- neoporeziva isplata u 2018.g. u iznosu od 279,04 kune, jubilarnu nagradu u 2018.g. u iznosu od 4.000,00 kune, pomoć za smrt člana obitelji u iznosu od 3.000,00 kuna te nagradu za radne rezultate u 2019.g. u iznosu od 4.000,00 kuna.</w:t>
      </w:r>
      <w:r w:rsidR="00723ADC">
        <w:rPr>
          <w:rFonts w:ascii="Times New Roman" w:eastAsia="Calibri" w:hAnsi="Times New Roman" w:cs="Times New Roman"/>
          <w:sz w:val="24"/>
          <w:szCs w:val="24"/>
        </w:rPr>
        <w:t xml:space="preserve"> </w:t>
      </w:r>
      <w:r w:rsidR="001C12D1">
        <w:rPr>
          <w:rFonts w:ascii="Times New Roman" w:eastAsia="Calibri" w:hAnsi="Times New Roman" w:cs="Times New Roman"/>
          <w:sz w:val="24"/>
          <w:szCs w:val="24"/>
        </w:rPr>
        <w:t xml:space="preserve">Isto tako, iz dostavljene dokumentacije razvidno je da  dužnosniku Krunoslavu Jakupčiću u 2017.g. isplaćen iznos od 1.376,16 kuna na dnevnice i troškove puta,  dužnosniku Igoru Fazekašu  naknada za odvojen život  za 2017.g., 2018.g. i 2019.g. u ukupnom iznosu od 35.005,03 kuna, plaća u naravi u 2019.g. u iznosu od 16.764,97 te dnevnice i troškovi puta u 2018.g. u iznosu od 3.311,23 kune. A dužnosniku Anti Sabljiću  naknada za odvojen život u 2017.g., 2018.g. i 2019.g. u ukupnom iznosu od 49.457,58 kuna i plaća u naravi u 2019.g. u iznosu od 17.151,40 kuna. </w:t>
      </w:r>
      <w:r w:rsidR="00863F45">
        <w:rPr>
          <w:rFonts w:ascii="Times New Roman" w:eastAsia="Calibri" w:hAnsi="Times New Roman" w:cs="Times New Roman"/>
          <w:sz w:val="24"/>
          <w:szCs w:val="24"/>
        </w:rPr>
        <w:t>Nadalje, trgovačko društvo. Za isplate koje su izvršene temeljem odluka, dostavilo iste navodeći kako se one odnose na sve radnike Hrvatskih šuma, dok je za sve ostale isplate za koje nisu donošene posebne odluke, isplata izvršena temeljem Kolektivnog ugovora za radnika Hrvatskih šuma. Navodi se i kako nije bilo isplata koje su dužnosnicima izvršene izvan Ugovora o radu predsjednika i članova uprave te Kolektivnog ugovora  za radnike Hrvatskih šuma d.o.o. Nadalje, navodi se da isplate koje su nazvane stimulativnom isplatom ili nagradom za radne rezultate su isplaćivane svim radnicima Hrvatskih šuma prema identičnim uvjetima, dok na plaću u naravi za korištenje službenog vozila Uprava Hrvatskih šuma ima pravo temeljem ugovora o radu te se radi o obračunskoj kategoriji na koju su obračunata davanja državi, a bez isplate u neto iznosu.</w:t>
      </w:r>
      <w:r w:rsidR="00723ADC">
        <w:rPr>
          <w:rFonts w:ascii="Times New Roman" w:eastAsia="Calibri" w:hAnsi="Times New Roman" w:cs="Times New Roman"/>
          <w:sz w:val="24"/>
          <w:szCs w:val="24"/>
        </w:rPr>
        <w:t xml:space="preserve"> </w:t>
      </w:r>
    </w:p>
    <w:p w14:paraId="61617459" w14:textId="77777777" w:rsidR="00754727" w:rsidRPr="000F108A" w:rsidRDefault="00754727" w:rsidP="00204A48">
      <w:pPr>
        <w:autoSpaceDE w:val="0"/>
        <w:autoSpaceDN w:val="0"/>
        <w:adjustRightInd w:val="0"/>
        <w:spacing w:after="0"/>
        <w:ind w:firstLine="708"/>
        <w:jc w:val="both"/>
        <w:rPr>
          <w:rFonts w:ascii="Times New Roman" w:hAnsi="Times New Roman" w:cs="Times New Roman"/>
          <w:b/>
          <w:sz w:val="24"/>
          <w:szCs w:val="24"/>
        </w:rPr>
      </w:pPr>
      <w:r w:rsidRPr="000F108A">
        <w:rPr>
          <w:rFonts w:ascii="Times New Roman" w:hAnsi="Times New Roman" w:cs="Times New Roman"/>
          <w:sz w:val="24"/>
          <w:szCs w:val="24"/>
        </w:rPr>
        <w:t>Dužnosn</w:t>
      </w:r>
      <w:r w:rsidR="001C12D1">
        <w:rPr>
          <w:rFonts w:ascii="Times New Roman" w:hAnsi="Times New Roman" w:cs="Times New Roman"/>
          <w:sz w:val="24"/>
          <w:szCs w:val="24"/>
        </w:rPr>
        <w:t>ici</w:t>
      </w:r>
      <w:r w:rsidRPr="000F108A">
        <w:rPr>
          <w:rFonts w:ascii="Times New Roman" w:hAnsi="Times New Roman" w:cs="Times New Roman"/>
          <w:sz w:val="24"/>
          <w:szCs w:val="24"/>
        </w:rPr>
        <w:t xml:space="preserve"> </w:t>
      </w:r>
      <w:r w:rsidR="001C12D1">
        <w:rPr>
          <w:rFonts w:ascii="Times New Roman" w:hAnsi="Times New Roman" w:cs="Times New Roman"/>
          <w:sz w:val="24"/>
          <w:szCs w:val="24"/>
        </w:rPr>
        <w:t xml:space="preserve">su u </w:t>
      </w:r>
      <w:r w:rsidRPr="000F108A">
        <w:rPr>
          <w:rFonts w:ascii="Times New Roman" w:hAnsi="Times New Roman" w:cs="Times New Roman"/>
          <w:sz w:val="24"/>
          <w:szCs w:val="24"/>
        </w:rPr>
        <w:t>izvješćima o imovinskom stanju</w:t>
      </w:r>
      <w:r w:rsidR="002810DA">
        <w:rPr>
          <w:rFonts w:ascii="Times New Roman" w:hAnsi="Times New Roman" w:cs="Times New Roman"/>
          <w:sz w:val="24"/>
          <w:szCs w:val="24"/>
        </w:rPr>
        <w:t>,</w:t>
      </w:r>
      <w:r w:rsidRPr="000F108A">
        <w:rPr>
          <w:rFonts w:ascii="Times New Roman" w:hAnsi="Times New Roman" w:cs="Times New Roman"/>
          <w:sz w:val="24"/>
          <w:szCs w:val="24"/>
        </w:rPr>
        <w:t xml:space="preserve"> </w:t>
      </w:r>
      <w:r w:rsidR="001C12D1">
        <w:rPr>
          <w:rFonts w:ascii="Times New Roman" w:hAnsi="Times New Roman" w:cs="Times New Roman"/>
          <w:sz w:val="24"/>
          <w:szCs w:val="24"/>
        </w:rPr>
        <w:t>koja su podnosili</w:t>
      </w:r>
      <w:r w:rsidRPr="000F108A">
        <w:rPr>
          <w:rFonts w:ascii="Times New Roman" w:hAnsi="Times New Roman" w:cs="Times New Roman"/>
          <w:sz w:val="24"/>
          <w:szCs w:val="24"/>
        </w:rPr>
        <w:t xml:space="preserve"> Povjerenstvu</w:t>
      </w:r>
      <w:r w:rsidR="002810DA">
        <w:rPr>
          <w:rFonts w:ascii="Times New Roman" w:hAnsi="Times New Roman" w:cs="Times New Roman"/>
          <w:sz w:val="24"/>
          <w:szCs w:val="24"/>
        </w:rPr>
        <w:t>,</w:t>
      </w:r>
      <w:r w:rsidRPr="000F108A">
        <w:rPr>
          <w:rFonts w:ascii="Times New Roman" w:hAnsi="Times New Roman" w:cs="Times New Roman"/>
          <w:sz w:val="24"/>
          <w:szCs w:val="24"/>
        </w:rPr>
        <w:t xml:space="preserve"> </w:t>
      </w:r>
      <w:r w:rsidR="001C12D1">
        <w:rPr>
          <w:rFonts w:ascii="Times New Roman" w:hAnsi="Times New Roman" w:cs="Times New Roman"/>
          <w:sz w:val="24"/>
          <w:szCs w:val="24"/>
        </w:rPr>
        <w:t>naveli</w:t>
      </w:r>
      <w:r w:rsidRPr="000F108A">
        <w:rPr>
          <w:rFonts w:ascii="Times New Roman" w:hAnsi="Times New Roman" w:cs="Times New Roman"/>
          <w:sz w:val="24"/>
          <w:szCs w:val="24"/>
        </w:rPr>
        <w:t xml:space="preserve"> da naveden</w:t>
      </w:r>
      <w:r w:rsidR="001C12D1">
        <w:rPr>
          <w:rFonts w:ascii="Times New Roman" w:hAnsi="Times New Roman" w:cs="Times New Roman"/>
          <w:sz w:val="24"/>
          <w:szCs w:val="24"/>
        </w:rPr>
        <w:t>e</w:t>
      </w:r>
      <w:r w:rsidRPr="000F108A">
        <w:rPr>
          <w:rFonts w:ascii="Times New Roman" w:hAnsi="Times New Roman" w:cs="Times New Roman"/>
          <w:sz w:val="24"/>
          <w:szCs w:val="24"/>
        </w:rPr>
        <w:t xml:space="preserve"> dužnost</w:t>
      </w:r>
      <w:r w:rsidR="001C12D1">
        <w:rPr>
          <w:rFonts w:ascii="Times New Roman" w:hAnsi="Times New Roman" w:cs="Times New Roman"/>
          <w:sz w:val="24"/>
          <w:szCs w:val="24"/>
        </w:rPr>
        <w:t>i</w:t>
      </w:r>
      <w:r w:rsidRPr="000F108A">
        <w:rPr>
          <w:rFonts w:ascii="Times New Roman" w:hAnsi="Times New Roman" w:cs="Times New Roman"/>
          <w:sz w:val="24"/>
          <w:szCs w:val="24"/>
        </w:rPr>
        <w:t xml:space="preserve"> </w:t>
      </w:r>
      <w:r w:rsidR="001C12D1">
        <w:rPr>
          <w:rFonts w:ascii="Times New Roman" w:hAnsi="Times New Roman" w:cs="Times New Roman"/>
          <w:sz w:val="24"/>
          <w:szCs w:val="24"/>
        </w:rPr>
        <w:t>obnašaju profesionalno</w:t>
      </w:r>
      <w:r w:rsidRPr="000F108A">
        <w:rPr>
          <w:rFonts w:ascii="Times New Roman" w:hAnsi="Times New Roman" w:cs="Times New Roman"/>
          <w:sz w:val="24"/>
          <w:szCs w:val="24"/>
        </w:rPr>
        <w:t xml:space="preserve"> uz navođenje podatka</w:t>
      </w:r>
      <w:r w:rsidR="00501606" w:rsidRPr="000F108A">
        <w:rPr>
          <w:rFonts w:ascii="Times New Roman" w:hAnsi="Times New Roman" w:cs="Times New Roman"/>
          <w:sz w:val="24"/>
          <w:szCs w:val="24"/>
        </w:rPr>
        <w:t xml:space="preserve"> o visini plaće za </w:t>
      </w:r>
      <w:r w:rsidR="001C12D1">
        <w:rPr>
          <w:rFonts w:ascii="Times New Roman" w:hAnsi="Times New Roman" w:cs="Times New Roman"/>
          <w:sz w:val="24"/>
          <w:szCs w:val="24"/>
        </w:rPr>
        <w:t xml:space="preserve">njihovo </w:t>
      </w:r>
      <w:r w:rsidR="00501606" w:rsidRPr="000F108A">
        <w:rPr>
          <w:rFonts w:ascii="Times New Roman" w:hAnsi="Times New Roman" w:cs="Times New Roman"/>
          <w:sz w:val="24"/>
          <w:szCs w:val="24"/>
        </w:rPr>
        <w:t>obnaš</w:t>
      </w:r>
      <w:r w:rsidRPr="000F108A">
        <w:rPr>
          <w:rFonts w:ascii="Times New Roman" w:hAnsi="Times New Roman" w:cs="Times New Roman"/>
          <w:sz w:val="24"/>
          <w:szCs w:val="24"/>
        </w:rPr>
        <w:t xml:space="preserve">anje. </w:t>
      </w:r>
    </w:p>
    <w:p w14:paraId="6161745A" w14:textId="77777777" w:rsidR="00204A48" w:rsidRPr="000F108A" w:rsidRDefault="00204A48" w:rsidP="00204A48">
      <w:pPr>
        <w:autoSpaceDE w:val="0"/>
        <w:autoSpaceDN w:val="0"/>
        <w:adjustRightInd w:val="0"/>
        <w:spacing w:after="0"/>
        <w:ind w:firstLine="708"/>
        <w:jc w:val="both"/>
        <w:rPr>
          <w:rFonts w:ascii="Times New Roman" w:hAnsi="Times New Roman" w:cs="Times New Roman"/>
          <w:sz w:val="24"/>
          <w:szCs w:val="24"/>
        </w:rPr>
      </w:pPr>
    </w:p>
    <w:p w14:paraId="6161745B" w14:textId="77777777" w:rsidR="00577239" w:rsidRPr="000F108A" w:rsidRDefault="00577239" w:rsidP="00577239">
      <w:pPr>
        <w:pStyle w:val="t-9-8"/>
        <w:spacing w:before="0" w:beforeAutospacing="0" w:after="0" w:afterAutospacing="0" w:line="276" w:lineRule="auto"/>
        <w:ind w:firstLine="708"/>
        <w:jc w:val="both"/>
      </w:pPr>
      <w:r w:rsidRPr="000F108A">
        <w:t xml:space="preserve">Člankom 7. </w:t>
      </w:r>
      <w:r w:rsidR="00621563">
        <w:t xml:space="preserve">stavkom 1. podstavkom </w:t>
      </w:r>
      <w:r w:rsidRPr="000F108A">
        <w:t xml:space="preserve">d) </w:t>
      </w:r>
      <w:r w:rsidR="001B58E4" w:rsidRPr="000F108A">
        <w:t xml:space="preserve">ZSSI-a </w:t>
      </w:r>
      <w:r w:rsidRPr="000F108A">
        <w:t>propisano je da je dužnosnicima zabranjeno primiti dodatnu naknadu za poslove obnašanja javnih dužnosti.</w:t>
      </w:r>
      <w:r w:rsidR="00CB7D56" w:rsidRPr="000F108A">
        <w:t xml:space="preserve"> </w:t>
      </w:r>
    </w:p>
    <w:p w14:paraId="6161745C" w14:textId="77777777" w:rsidR="00CB7D56" w:rsidRPr="000F108A" w:rsidRDefault="00CB7D56" w:rsidP="00577239">
      <w:pPr>
        <w:pStyle w:val="t-9-8"/>
        <w:spacing w:before="0" w:beforeAutospacing="0" w:after="0" w:afterAutospacing="0" w:line="276" w:lineRule="auto"/>
        <w:ind w:firstLine="708"/>
        <w:jc w:val="both"/>
      </w:pPr>
    </w:p>
    <w:p w14:paraId="6161745E" w14:textId="77777777" w:rsidR="00A76F4D" w:rsidRDefault="000851E7" w:rsidP="00A76F4D">
      <w:pPr>
        <w:pStyle w:val="t-9-8"/>
        <w:spacing w:before="0" w:beforeAutospacing="0" w:after="0" w:afterAutospacing="0" w:line="276" w:lineRule="auto"/>
        <w:ind w:firstLine="708"/>
        <w:jc w:val="both"/>
      </w:pPr>
      <w:r w:rsidRPr="000F108A">
        <w:t>Dodatne naknade odnose se na prigodne nagrade koje s</w:t>
      </w:r>
      <w:r w:rsidR="00FE3CA6">
        <w:t>e</w:t>
      </w:r>
      <w:r w:rsidRPr="000F108A">
        <w:t xml:space="preserve"> isplaćuju do </w:t>
      </w:r>
      <w:r w:rsidR="00FE3CA6">
        <w:t>propisanog</w:t>
      </w:r>
      <w:r w:rsidRPr="000F108A">
        <w:t xml:space="preserve"> iznosa, kao što su božićnica, uskrsnica, dar za djecu, regres za godi</w:t>
      </w:r>
      <w:r w:rsidR="007E0802">
        <w:t>šnji odmor</w:t>
      </w:r>
      <w:r w:rsidR="00E86261">
        <w:t xml:space="preserve"> te druge jednokratne </w:t>
      </w:r>
      <w:r w:rsidR="00E86261">
        <w:lastRenderedPageBreak/>
        <w:t xml:space="preserve">nagrade, </w:t>
      </w:r>
      <w:r w:rsidRPr="000F108A">
        <w:t xml:space="preserve">ali i svi drugi primici koje pored plaće ostvaruju dužnosnici </w:t>
      </w:r>
      <w:r w:rsidR="00696ECF" w:rsidRPr="000F108A">
        <w:t xml:space="preserve">za </w:t>
      </w:r>
      <w:r w:rsidR="00A76F4D" w:rsidRPr="000F108A">
        <w:t>obnašanj</w:t>
      </w:r>
      <w:r w:rsidR="00696ECF" w:rsidRPr="000F108A">
        <w:t>e</w:t>
      </w:r>
      <w:r w:rsidR="00A76F4D" w:rsidRPr="000F108A">
        <w:t xml:space="preserve"> javne dužnosti </w:t>
      </w:r>
      <w:r w:rsidR="007E0802">
        <w:t xml:space="preserve">te proizlaze iz obnašanja </w:t>
      </w:r>
      <w:r w:rsidR="00E86261">
        <w:t xml:space="preserve">dužnosti. </w:t>
      </w:r>
    </w:p>
    <w:p w14:paraId="6161745F" w14:textId="77777777" w:rsidR="001C12D1" w:rsidRPr="000F108A" w:rsidRDefault="001C12D1" w:rsidP="00A76F4D">
      <w:pPr>
        <w:pStyle w:val="t-9-8"/>
        <w:spacing w:before="0" w:beforeAutospacing="0" w:after="0" w:afterAutospacing="0" w:line="276" w:lineRule="auto"/>
        <w:ind w:firstLine="708"/>
        <w:jc w:val="both"/>
      </w:pPr>
    </w:p>
    <w:p w14:paraId="61617460" w14:textId="77777777" w:rsidR="00696ECF" w:rsidRDefault="00A76F4D" w:rsidP="00A76F4D">
      <w:pPr>
        <w:pStyle w:val="t-9-8"/>
        <w:spacing w:before="0" w:beforeAutospacing="0" w:after="0" w:afterAutospacing="0" w:line="276" w:lineRule="auto"/>
        <w:ind w:firstLine="708"/>
        <w:jc w:val="both"/>
      </w:pPr>
      <w:r w:rsidRPr="000F108A">
        <w:t>Svi pravni akti niže pravne snage, poput pojedinačnih ili kolektivnih ugovora te odluka uprava trgovačkih društava, moraju biti usklađeni sa zakonskim odredbama</w:t>
      </w:r>
      <w:r w:rsidR="007E0802">
        <w:t xml:space="preserve"> i njima ne mogu biti određene isplate </w:t>
      </w:r>
      <w:r w:rsidR="00E86261">
        <w:t xml:space="preserve">drugih </w:t>
      </w:r>
      <w:r w:rsidR="007E0802">
        <w:t xml:space="preserve">primitaka, </w:t>
      </w:r>
      <w:r w:rsidR="00E86261">
        <w:t xml:space="preserve">pored plaće, </w:t>
      </w:r>
      <w:r w:rsidR="000A39CF">
        <w:t>ako je njihovo</w:t>
      </w:r>
      <w:r w:rsidR="007E0802">
        <w:t xml:space="preserve"> primanje </w:t>
      </w:r>
      <w:r w:rsidR="00E86261">
        <w:t xml:space="preserve">izričito </w:t>
      </w:r>
      <w:r w:rsidR="007E0802">
        <w:t xml:space="preserve">zakonom zabranjeno. </w:t>
      </w:r>
    </w:p>
    <w:p w14:paraId="61617461" w14:textId="77777777" w:rsidR="00E86261" w:rsidRDefault="00E86261" w:rsidP="00A76F4D">
      <w:pPr>
        <w:pStyle w:val="t-9-8"/>
        <w:spacing w:before="0" w:beforeAutospacing="0" w:after="0" w:afterAutospacing="0" w:line="276" w:lineRule="auto"/>
        <w:ind w:firstLine="708"/>
        <w:jc w:val="both"/>
      </w:pPr>
    </w:p>
    <w:p w14:paraId="61617462" w14:textId="77777777" w:rsidR="00A76F4D" w:rsidRPr="000F108A" w:rsidRDefault="00A76F4D" w:rsidP="00A76F4D">
      <w:pPr>
        <w:pStyle w:val="t-9-8"/>
        <w:spacing w:before="0" w:beforeAutospacing="0" w:after="0" w:afterAutospacing="0" w:line="276" w:lineRule="auto"/>
        <w:ind w:firstLine="708"/>
        <w:jc w:val="both"/>
      </w:pPr>
      <w:r w:rsidRPr="000F108A">
        <w:t xml:space="preserve">Stoga je isplata dodatnih naknada </w:t>
      </w:r>
      <w:r w:rsidR="00F5258B">
        <w:t>dužnosnicima</w:t>
      </w:r>
      <w:r w:rsidR="007E0802">
        <w:t>, koji prima</w:t>
      </w:r>
      <w:r w:rsidR="00F5258B">
        <w:t>ju</w:t>
      </w:r>
      <w:r w:rsidR="007E0802">
        <w:t xml:space="preserve"> plaću iz članka 4. stavka 1. ZSSI-a,</w:t>
      </w:r>
      <w:r w:rsidRPr="000F108A">
        <w:t xml:space="preserve"> na temelju općih ili pojedinačnih akata trgovačkih društva</w:t>
      </w:r>
      <w:r w:rsidR="007E0802">
        <w:t>,</w:t>
      </w:r>
      <w:r w:rsidRPr="000F108A">
        <w:t xml:space="preserve"> suprotna odredbi članka 7. stavka 1. podstavka d) ZSSI-a. </w:t>
      </w:r>
    </w:p>
    <w:p w14:paraId="61617463" w14:textId="77777777" w:rsidR="00F5258B" w:rsidRDefault="00F5258B" w:rsidP="007E0802">
      <w:pPr>
        <w:pStyle w:val="t-9-8"/>
        <w:spacing w:before="0" w:beforeAutospacing="0" w:after="0" w:afterAutospacing="0" w:line="276" w:lineRule="auto"/>
        <w:ind w:firstLine="708"/>
        <w:jc w:val="both"/>
      </w:pPr>
    </w:p>
    <w:p w14:paraId="61617464" w14:textId="77777777" w:rsidR="00F5258B" w:rsidRDefault="00F5258B" w:rsidP="007E0802">
      <w:pPr>
        <w:pStyle w:val="t-9-8"/>
        <w:spacing w:before="0" w:beforeAutospacing="0" w:after="0" w:afterAutospacing="0" w:line="276" w:lineRule="auto"/>
        <w:ind w:firstLine="708"/>
        <w:jc w:val="both"/>
      </w:pPr>
      <w:r w:rsidRPr="00F5258B">
        <w:t xml:space="preserve">Povjerenstvo također obrazlaže da se isplaćene naknade stvarnih troškova, kao što su naknada za odvojeni život, naknada za prehranu, </w:t>
      </w:r>
      <w:r>
        <w:t xml:space="preserve">troškovi puta </w:t>
      </w:r>
      <w:r w:rsidRPr="00F5258B">
        <w:t>ne smatraju dodatnom naknadom u smislu članka 7. točke d) ZSSI-a.</w:t>
      </w:r>
    </w:p>
    <w:p w14:paraId="61617465" w14:textId="77777777" w:rsidR="00C356CB" w:rsidRDefault="00C356CB" w:rsidP="007E0802">
      <w:pPr>
        <w:pStyle w:val="t-9-8"/>
        <w:spacing w:before="0" w:beforeAutospacing="0" w:after="0" w:afterAutospacing="0" w:line="276" w:lineRule="auto"/>
        <w:ind w:firstLine="708"/>
        <w:jc w:val="both"/>
      </w:pPr>
    </w:p>
    <w:p w14:paraId="61617466" w14:textId="77777777" w:rsidR="00621563" w:rsidRDefault="00C356CB" w:rsidP="007E0802">
      <w:pPr>
        <w:pStyle w:val="t-9-8"/>
        <w:spacing w:before="0" w:beforeAutospacing="0" w:after="0" w:afterAutospacing="0" w:line="276" w:lineRule="auto"/>
        <w:ind w:firstLine="708"/>
        <w:jc w:val="both"/>
      </w:pPr>
      <w:r>
        <w:t>Stoga, je odlučeno kao u točki I.</w:t>
      </w:r>
      <w:r w:rsidR="00F5258B">
        <w:t>, II. i III.</w:t>
      </w:r>
      <w:r>
        <w:t xml:space="preserve"> izreke ovog akta.</w:t>
      </w:r>
    </w:p>
    <w:p w14:paraId="61617467" w14:textId="77777777" w:rsidR="00621563" w:rsidRDefault="00621563" w:rsidP="00621563">
      <w:pPr>
        <w:pStyle w:val="t-9-8"/>
        <w:spacing w:before="0" w:beforeAutospacing="0" w:after="0" w:afterAutospacing="0" w:line="276" w:lineRule="auto"/>
        <w:ind w:firstLine="708"/>
        <w:jc w:val="both"/>
      </w:pPr>
    </w:p>
    <w:p w14:paraId="61617468" w14:textId="0AEFAE66" w:rsidR="00DF390B" w:rsidRDefault="00C356CB" w:rsidP="000572F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Sukladno </w:t>
      </w:r>
      <w:r w:rsidRPr="00C356CB">
        <w:rPr>
          <w:rFonts w:ascii="Times New Roman" w:hAnsi="Times New Roman" w:cs="Times New Roman"/>
          <w:sz w:val="24"/>
          <w:szCs w:val="24"/>
        </w:rPr>
        <w:t>članku 39. stavku 3. ZSSI-a</w:t>
      </w:r>
      <w:r>
        <w:rPr>
          <w:rFonts w:ascii="Times New Roman" w:hAnsi="Times New Roman" w:cs="Times New Roman"/>
          <w:sz w:val="24"/>
          <w:szCs w:val="24"/>
        </w:rPr>
        <w:t xml:space="preserve"> u točki II. izreke  </w:t>
      </w:r>
      <w:r w:rsidR="00F5258B">
        <w:rPr>
          <w:rFonts w:ascii="Times New Roman" w:hAnsi="Times New Roman" w:cs="Times New Roman"/>
          <w:sz w:val="24"/>
          <w:szCs w:val="24"/>
        </w:rPr>
        <w:t>pozivaju se dužnosnici Krunoslav Jakupčić, Igor Fazekaš i Ante Sabljić</w:t>
      </w:r>
      <w:r w:rsidR="00B0307A" w:rsidRPr="000F108A">
        <w:rPr>
          <w:rFonts w:ascii="Times New Roman" w:hAnsi="Times New Roman" w:cs="Times New Roman"/>
          <w:sz w:val="24"/>
          <w:szCs w:val="24"/>
        </w:rPr>
        <w:t xml:space="preserve"> </w:t>
      </w:r>
      <w:r w:rsidR="000572F3" w:rsidRPr="000F108A">
        <w:rPr>
          <w:rFonts w:ascii="Times New Roman" w:hAnsi="Times New Roman" w:cs="Times New Roman"/>
          <w:sz w:val="24"/>
          <w:szCs w:val="24"/>
        </w:rPr>
        <w:t>da</w:t>
      </w:r>
      <w:r>
        <w:rPr>
          <w:rFonts w:ascii="Times New Roman" w:hAnsi="Times New Roman" w:cs="Times New Roman"/>
          <w:sz w:val="24"/>
          <w:szCs w:val="24"/>
        </w:rPr>
        <w:t xml:space="preserve">, </w:t>
      </w:r>
      <w:r w:rsidR="000572F3" w:rsidRPr="000F108A">
        <w:rPr>
          <w:rFonts w:ascii="Times New Roman" w:hAnsi="Times New Roman" w:cs="Times New Roman"/>
          <w:sz w:val="24"/>
          <w:szCs w:val="24"/>
        </w:rPr>
        <w:t>u roku od 15 dana od dana primitka ove odluke, dostav</w:t>
      </w:r>
      <w:r w:rsidR="00F5258B">
        <w:rPr>
          <w:rFonts w:ascii="Times New Roman" w:hAnsi="Times New Roman" w:cs="Times New Roman"/>
          <w:sz w:val="24"/>
          <w:szCs w:val="24"/>
        </w:rPr>
        <w:t>e</w:t>
      </w:r>
      <w:r w:rsidR="000572F3" w:rsidRPr="000F108A">
        <w:rPr>
          <w:rFonts w:ascii="Times New Roman" w:hAnsi="Times New Roman" w:cs="Times New Roman"/>
          <w:sz w:val="24"/>
          <w:szCs w:val="24"/>
        </w:rPr>
        <w:t xml:space="preserve"> Povjerenstvu pisan</w:t>
      </w:r>
      <w:r w:rsidR="00F5258B">
        <w:rPr>
          <w:rFonts w:ascii="Times New Roman" w:hAnsi="Times New Roman" w:cs="Times New Roman"/>
          <w:sz w:val="24"/>
          <w:szCs w:val="24"/>
        </w:rPr>
        <w:t xml:space="preserve">a </w:t>
      </w:r>
      <w:r w:rsidR="000572F3" w:rsidRPr="000F108A">
        <w:rPr>
          <w:rFonts w:ascii="Times New Roman" w:hAnsi="Times New Roman" w:cs="Times New Roman"/>
          <w:sz w:val="24"/>
          <w:szCs w:val="24"/>
        </w:rPr>
        <w:t>očitovanj</w:t>
      </w:r>
      <w:r w:rsidR="00F5258B">
        <w:rPr>
          <w:rFonts w:ascii="Times New Roman" w:hAnsi="Times New Roman" w:cs="Times New Roman"/>
          <w:sz w:val="24"/>
          <w:szCs w:val="24"/>
        </w:rPr>
        <w:t>a</w:t>
      </w:r>
      <w:r w:rsidR="000572F3" w:rsidRPr="000F108A">
        <w:rPr>
          <w:rFonts w:ascii="Times New Roman" w:hAnsi="Times New Roman" w:cs="Times New Roman"/>
          <w:sz w:val="24"/>
          <w:szCs w:val="24"/>
        </w:rPr>
        <w:t xml:space="preserve"> u odnosu na raz</w:t>
      </w:r>
      <w:r w:rsidR="000561C1" w:rsidRPr="000F108A">
        <w:rPr>
          <w:rFonts w:ascii="Times New Roman" w:hAnsi="Times New Roman" w:cs="Times New Roman"/>
          <w:sz w:val="24"/>
          <w:szCs w:val="24"/>
        </w:rPr>
        <w:t>log pokretanja ovog postupka</w:t>
      </w:r>
      <w:r w:rsidR="000572F3" w:rsidRPr="000F108A">
        <w:rPr>
          <w:rFonts w:ascii="Times New Roman" w:hAnsi="Times New Roman" w:cs="Times New Roman"/>
          <w:sz w:val="24"/>
          <w:szCs w:val="24"/>
        </w:rPr>
        <w:t xml:space="preserve"> i na ostale navode iz obrazloženja ove odluke</w:t>
      </w:r>
      <w:r w:rsidR="00DF390B" w:rsidRPr="000F108A">
        <w:rPr>
          <w:rFonts w:ascii="Times New Roman" w:hAnsi="Times New Roman" w:cs="Times New Roman"/>
          <w:sz w:val="24"/>
          <w:szCs w:val="24"/>
        </w:rPr>
        <w:t xml:space="preserve"> te da dostav</w:t>
      </w:r>
      <w:r w:rsidR="00F5258B">
        <w:rPr>
          <w:rFonts w:ascii="Times New Roman" w:hAnsi="Times New Roman" w:cs="Times New Roman"/>
          <w:sz w:val="24"/>
          <w:szCs w:val="24"/>
        </w:rPr>
        <w:t>e</w:t>
      </w:r>
      <w:r w:rsidR="00DF390B" w:rsidRPr="000F108A">
        <w:rPr>
          <w:rFonts w:ascii="Times New Roman" w:hAnsi="Times New Roman" w:cs="Times New Roman"/>
          <w:sz w:val="24"/>
          <w:szCs w:val="24"/>
        </w:rPr>
        <w:t xml:space="preserve"> Povjerenstvu relevantnu dokumentaciju s kojom raspolaž</w:t>
      </w:r>
      <w:r w:rsidR="00F5258B">
        <w:rPr>
          <w:rFonts w:ascii="Times New Roman" w:hAnsi="Times New Roman" w:cs="Times New Roman"/>
          <w:sz w:val="24"/>
          <w:szCs w:val="24"/>
        </w:rPr>
        <w:t>u</w:t>
      </w:r>
      <w:r w:rsidR="00DF390B" w:rsidRPr="000F108A">
        <w:rPr>
          <w:rFonts w:ascii="Times New Roman" w:hAnsi="Times New Roman" w:cs="Times New Roman"/>
          <w:sz w:val="24"/>
          <w:szCs w:val="24"/>
        </w:rPr>
        <w:t>.</w:t>
      </w:r>
    </w:p>
    <w:p w14:paraId="2802359B" w14:textId="77777777" w:rsidR="001C35C6" w:rsidRPr="000F108A" w:rsidRDefault="001C35C6" w:rsidP="000572F3">
      <w:pPr>
        <w:autoSpaceDE w:val="0"/>
        <w:autoSpaceDN w:val="0"/>
        <w:adjustRightInd w:val="0"/>
        <w:spacing w:after="0"/>
        <w:ind w:firstLine="708"/>
        <w:jc w:val="both"/>
        <w:rPr>
          <w:rFonts w:ascii="Times New Roman" w:hAnsi="Times New Roman" w:cs="Times New Roman"/>
          <w:sz w:val="24"/>
          <w:szCs w:val="24"/>
        </w:rPr>
      </w:pPr>
    </w:p>
    <w:p w14:paraId="61617469" w14:textId="68B5701C" w:rsidR="000572F3" w:rsidRPr="001C35C6" w:rsidRDefault="001C35C6" w:rsidP="000572F3">
      <w:pPr>
        <w:pStyle w:val="t-9-8"/>
        <w:spacing w:before="0" w:beforeAutospacing="0" w:after="0" w:afterAutospacing="0" w:line="276" w:lineRule="auto"/>
        <w:ind w:firstLine="708"/>
        <w:jc w:val="both"/>
      </w:pPr>
      <w:r w:rsidRPr="001C35C6">
        <w:t>Slijedom svega navedenog donesena je Odluka kao u izreci ovog akta.</w:t>
      </w:r>
    </w:p>
    <w:p w14:paraId="139AE00E" w14:textId="395E4E80" w:rsidR="001C35C6" w:rsidRDefault="001C35C6" w:rsidP="000572F3">
      <w:pPr>
        <w:pStyle w:val="t-9-8"/>
        <w:spacing w:before="0" w:beforeAutospacing="0" w:after="0" w:afterAutospacing="0" w:line="276" w:lineRule="auto"/>
        <w:ind w:firstLine="708"/>
        <w:jc w:val="both"/>
        <w:rPr>
          <w:b/>
        </w:rPr>
      </w:pPr>
    </w:p>
    <w:p w14:paraId="6161746A" w14:textId="77777777" w:rsidR="00235FE8" w:rsidRPr="000F108A" w:rsidRDefault="00235FE8" w:rsidP="00235FE8">
      <w:pPr>
        <w:pStyle w:val="Default"/>
        <w:spacing w:line="276" w:lineRule="auto"/>
        <w:ind w:left="4956"/>
        <w:rPr>
          <w:rFonts w:ascii="Times New Roman" w:hAnsi="Times New Roman"/>
          <w:bCs/>
          <w:color w:val="auto"/>
        </w:rPr>
      </w:pPr>
      <w:r w:rsidRPr="000F108A">
        <w:rPr>
          <w:rFonts w:ascii="Times New Roman" w:hAnsi="Times New Roman"/>
          <w:bCs/>
          <w:color w:val="auto"/>
        </w:rPr>
        <w:t xml:space="preserve">PREDSJEDNICA POVJERENSTVA          </w:t>
      </w:r>
    </w:p>
    <w:p w14:paraId="6161746C" w14:textId="2CA48F4E" w:rsidR="00235FE8" w:rsidRPr="000F108A" w:rsidRDefault="00235FE8" w:rsidP="001C35C6">
      <w:pPr>
        <w:spacing w:after="0"/>
        <w:ind w:left="4248" w:firstLine="708"/>
        <w:rPr>
          <w:rFonts w:ascii="Times New Roman" w:hAnsi="Times New Roman" w:cs="Times New Roman"/>
          <w:bCs/>
          <w:sz w:val="24"/>
          <w:szCs w:val="24"/>
        </w:rPr>
      </w:pPr>
      <w:r w:rsidRPr="000F108A">
        <w:rPr>
          <w:rFonts w:ascii="Times New Roman" w:hAnsi="Times New Roman" w:cs="Times New Roman"/>
          <w:bCs/>
          <w:sz w:val="24"/>
          <w:szCs w:val="24"/>
        </w:rPr>
        <w:t xml:space="preserve">       </w:t>
      </w:r>
      <w:r w:rsidR="001C35C6">
        <w:rPr>
          <w:rFonts w:ascii="Times New Roman" w:hAnsi="Times New Roman" w:cs="Times New Roman"/>
          <w:bCs/>
          <w:sz w:val="24"/>
          <w:szCs w:val="24"/>
        </w:rPr>
        <w:t xml:space="preserve">   </w:t>
      </w:r>
      <w:r w:rsidRPr="000F108A">
        <w:rPr>
          <w:rFonts w:ascii="Times New Roman" w:hAnsi="Times New Roman" w:cs="Times New Roman"/>
          <w:bCs/>
          <w:sz w:val="24"/>
          <w:szCs w:val="24"/>
        </w:rPr>
        <w:t>Nataša Novaković, dipl.iur.</w:t>
      </w:r>
    </w:p>
    <w:p w14:paraId="6161746D" w14:textId="77777777" w:rsidR="00662B7F" w:rsidRPr="000F108A" w:rsidRDefault="00662B7F" w:rsidP="00235FE8">
      <w:pPr>
        <w:spacing w:after="0"/>
        <w:jc w:val="both"/>
        <w:rPr>
          <w:rFonts w:ascii="Times New Roman" w:hAnsi="Times New Roman" w:cs="Times New Roman"/>
          <w:sz w:val="24"/>
          <w:szCs w:val="24"/>
        </w:rPr>
      </w:pPr>
    </w:p>
    <w:p w14:paraId="6161746E" w14:textId="77777777" w:rsidR="00235FE8" w:rsidRPr="000F108A" w:rsidRDefault="00235FE8" w:rsidP="00235FE8">
      <w:pPr>
        <w:spacing w:after="0"/>
        <w:jc w:val="both"/>
        <w:rPr>
          <w:rFonts w:ascii="Times New Roman" w:hAnsi="Times New Roman" w:cs="Times New Roman"/>
          <w:sz w:val="24"/>
          <w:szCs w:val="24"/>
        </w:rPr>
      </w:pPr>
      <w:r w:rsidRPr="000F108A">
        <w:rPr>
          <w:rFonts w:ascii="Times New Roman" w:hAnsi="Times New Roman" w:cs="Times New Roman"/>
          <w:sz w:val="24"/>
          <w:szCs w:val="24"/>
        </w:rPr>
        <w:t>Dostaviti:</w:t>
      </w:r>
    </w:p>
    <w:p w14:paraId="6161746F" w14:textId="77777777" w:rsidR="00235FE8" w:rsidRDefault="00235FE8" w:rsidP="00235FE8">
      <w:pPr>
        <w:pStyle w:val="Odlomakpopisa"/>
        <w:numPr>
          <w:ilvl w:val="0"/>
          <w:numId w:val="5"/>
        </w:numPr>
        <w:spacing w:after="0"/>
        <w:contextualSpacing w:val="0"/>
        <w:rPr>
          <w:rFonts w:ascii="Times New Roman" w:hAnsi="Times New Roman" w:cs="Times New Roman"/>
          <w:sz w:val="24"/>
          <w:szCs w:val="24"/>
        </w:rPr>
      </w:pPr>
      <w:r w:rsidRPr="000F108A">
        <w:rPr>
          <w:rFonts w:ascii="Times New Roman" w:hAnsi="Times New Roman" w:cs="Times New Roman"/>
          <w:sz w:val="24"/>
          <w:szCs w:val="24"/>
        </w:rPr>
        <w:t xml:space="preserve">Dužnosnik </w:t>
      </w:r>
      <w:r w:rsidR="00F5258B">
        <w:rPr>
          <w:rFonts w:ascii="Times New Roman" w:hAnsi="Times New Roman" w:cs="Times New Roman"/>
          <w:sz w:val="24"/>
          <w:szCs w:val="24"/>
        </w:rPr>
        <w:t>Krunoslav Jakupčić</w:t>
      </w:r>
      <w:r w:rsidRPr="000F108A">
        <w:rPr>
          <w:rFonts w:ascii="Times New Roman" w:hAnsi="Times New Roman" w:cs="Times New Roman"/>
          <w:sz w:val="24"/>
          <w:szCs w:val="24"/>
        </w:rPr>
        <w:t>,</w:t>
      </w:r>
      <w:r w:rsidR="00EE5D0C" w:rsidRPr="000F108A">
        <w:rPr>
          <w:rFonts w:ascii="Times New Roman" w:hAnsi="Times New Roman" w:cs="Times New Roman"/>
          <w:sz w:val="24"/>
          <w:szCs w:val="24"/>
        </w:rPr>
        <w:t xml:space="preserve"> </w:t>
      </w:r>
      <w:r w:rsidR="00EF3A45" w:rsidRPr="000F108A">
        <w:rPr>
          <w:rFonts w:ascii="Times New Roman" w:hAnsi="Times New Roman" w:cs="Times New Roman"/>
          <w:sz w:val="24"/>
          <w:szCs w:val="24"/>
        </w:rPr>
        <w:t>elektronička</w:t>
      </w:r>
      <w:r w:rsidR="00E16B5F" w:rsidRPr="000F108A">
        <w:rPr>
          <w:rFonts w:ascii="Times New Roman" w:hAnsi="Times New Roman" w:cs="Times New Roman"/>
          <w:sz w:val="24"/>
          <w:szCs w:val="24"/>
        </w:rPr>
        <w:t xml:space="preserve"> </w:t>
      </w:r>
      <w:r w:rsidR="00390E17" w:rsidRPr="000F108A">
        <w:rPr>
          <w:rFonts w:ascii="Times New Roman" w:hAnsi="Times New Roman" w:cs="Times New Roman"/>
          <w:sz w:val="24"/>
          <w:szCs w:val="24"/>
        </w:rPr>
        <w:t>dostava</w:t>
      </w:r>
    </w:p>
    <w:p w14:paraId="61617470" w14:textId="77777777" w:rsidR="00F5258B" w:rsidRDefault="00F5258B" w:rsidP="00235FE8">
      <w:pPr>
        <w:pStyle w:val="Odlomakpopisa"/>
        <w:numPr>
          <w:ilvl w:val="0"/>
          <w:numId w:val="5"/>
        </w:numPr>
        <w:spacing w:after="0"/>
        <w:contextualSpacing w:val="0"/>
        <w:rPr>
          <w:rFonts w:ascii="Times New Roman" w:hAnsi="Times New Roman" w:cs="Times New Roman"/>
          <w:sz w:val="24"/>
          <w:szCs w:val="24"/>
        </w:rPr>
      </w:pPr>
      <w:r>
        <w:rPr>
          <w:rFonts w:ascii="Times New Roman" w:hAnsi="Times New Roman" w:cs="Times New Roman"/>
          <w:sz w:val="24"/>
          <w:szCs w:val="24"/>
        </w:rPr>
        <w:t>Dužnosnik Igor Fazekaš, elektronička dostava</w:t>
      </w:r>
    </w:p>
    <w:p w14:paraId="61617471" w14:textId="77777777" w:rsidR="00F5258B" w:rsidRPr="000F108A" w:rsidRDefault="00F5258B" w:rsidP="00235FE8">
      <w:pPr>
        <w:pStyle w:val="Odlomakpopisa"/>
        <w:numPr>
          <w:ilvl w:val="0"/>
          <w:numId w:val="5"/>
        </w:numPr>
        <w:spacing w:after="0"/>
        <w:contextualSpacing w:val="0"/>
        <w:rPr>
          <w:rFonts w:ascii="Times New Roman" w:hAnsi="Times New Roman" w:cs="Times New Roman"/>
          <w:sz w:val="24"/>
          <w:szCs w:val="24"/>
        </w:rPr>
      </w:pPr>
      <w:r>
        <w:rPr>
          <w:rFonts w:ascii="Times New Roman" w:hAnsi="Times New Roman" w:cs="Times New Roman"/>
          <w:sz w:val="24"/>
          <w:szCs w:val="24"/>
        </w:rPr>
        <w:t>Dužnosnik Ante Sabljić, elektronička dostava</w:t>
      </w:r>
    </w:p>
    <w:p w14:paraId="61617472" w14:textId="77777777" w:rsidR="00235FE8" w:rsidRPr="000F108A" w:rsidRDefault="00235FE8" w:rsidP="00235FE8">
      <w:pPr>
        <w:pStyle w:val="Odlomakpopisa"/>
        <w:numPr>
          <w:ilvl w:val="0"/>
          <w:numId w:val="5"/>
        </w:numPr>
        <w:spacing w:after="0"/>
        <w:contextualSpacing w:val="0"/>
        <w:rPr>
          <w:rFonts w:ascii="Times New Roman" w:hAnsi="Times New Roman" w:cs="Times New Roman"/>
          <w:sz w:val="24"/>
          <w:szCs w:val="24"/>
        </w:rPr>
      </w:pPr>
      <w:r w:rsidRPr="000F108A">
        <w:rPr>
          <w:rFonts w:ascii="Times New Roman" w:hAnsi="Times New Roman" w:cs="Times New Roman"/>
          <w:sz w:val="24"/>
          <w:szCs w:val="24"/>
        </w:rPr>
        <w:t>Objava na internetskoj stranici Povjerenstva</w:t>
      </w:r>
    </w:p>
    <w:p w14:paraId="61617473" w14:textId="77777777" w:rsidR="00235FE8" w:rsidRPr="000F108A" w:rsidRDefault="00235FE8" w:rsidP="00235FE8">
      <w:pPr>
        <w:pStyle w:val="Odlomakpopisa"/>
        <w:numPr>
          <w:ilvl w:val="0"/>
          <w:numId w:val="5"/>
        </w:numPr>
        <w:spacing w:after="0"/>
        <w:contextualSpacing w:val="0"/>
        <w:rPr>
          <w:rFonts w:ascii="Times New Roman" w:hAnsi="Times New Roman" w:cs="Times New Roman"/>
          <w:sz w:val="24"/>
          <w:szCs w:val="24"/>
        </w:rPr>
      </w:pPr>
      <w:r w:rsidRPr="000F108A">
        <w:rPr>
          <w:rFonts w:ascii="Times New Roman" w:hAnsi="Times New Roman" w:cs="Times New Roman"/>
          <w:sz w:val="24"/>
          <w:szCs w:val="24"/>
        </w:rPr>
        <w:t>Pismohrana</w:t>
      </w:r>
    </w:p>
    <w:sectPr w:rsidR="00235FE8" w:rsidRPr="000F108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17476" w14:textId="77777777" w:rsidR="00123E29" w:rsidRDefault="00123E29" w:rsidP="005B5818">
      <w:pPr>
        <w:spacing w:after="0" w:line="240" w:lineRule="auto"/>
      </w:pPr>
      <w:r>
        <w:separator/>
      </w:r>
    </w:p>
  </w:endnote>
  <w:endnote w:type="continuationSeparator" w:id="0">
    <w:p w14:paraId="61617477" w14:textId="77777777" w:rsidR="00123E29" w:rsidRDefault="00123E2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991C6" w14:textId="77777777" w:rsidR="00087D1B" w:rsidRDefault="00087D1B" w:rsidP="00087D1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4DCA7B3D" wp14:editId="6BE6A009">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38514"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5FA48DF" w14:textId="77777777" w:rsidR="00087D1B" w:rsidRPr="005B5818" w:rsidRDefault="00087D1B" w:rsidP="00087D1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161747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7483" w14:textId="77777777" w:rsidR="00FA0034" w:rsidRDefault="00E0430F"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161748D" wp14:editId="6161748E">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B3177"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E40B71">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161748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17474" w14:textId="77777777" w:rsidR="00123E29" w:rsidRDefault="00123E29" w:rsidP="005B5818">
      <w:pPr>
        <w:spacing w:after="0" w:line="240" w:lineRule="auto"/>
      </w:pPr>
      <w:r>
        <w:separator/>
      </w:r>
    </w:p>
  </w:footnote>
  <w:footnote w:type="continuationSeparator" w:id="0">
    <w:p w14:paraId="61617475" w14:textId="77777777" w:rsidR="00123E29" w:rsidRDefault="00123E2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1617478" w14:textId="76B9ED91" w:rsidR="00101F03" w:rsidRDefault="00C25D89">
        <w:pPr>
          <w:pStyle w:val="Zaglavlje"/>
          <w:jc w:val="right"/>
        </w:pPr>
        <w:r>
          <w:fldChar w:fldCharType="begin"/>
        </w:r>
        <w:r w:rsidR="00965145">
          <w:instrText xml:space="preserve"> PAGE   \* MERGEFORMAT </w:instrText>
        </w:r>
        <w:r>
          <w:fldChar w:fldCharType="separate"/>
        </w:r>
        <w:r w:rsidR="00A2459C">
          <w:rPr>
            <w:noProof/>
          </w:rPr>
          <w:t>5</w:t>
        </w:r>
        <w:r>
          <w:rPr>
            <w:noProof/>
          </w:rPr>
          <w:fldChar w:fldCharType="end"/>
        </w:r>
      </w:p>
    </w:sdtContent>
  </w:sdt>
  <w:p w14:paraId="61617479"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747D" w14:textId="77777777" w:rsidR="005B5818" w:rsidRPr="005B5818" w:rsidRDefault="00E0430F"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1617487" wp14:editId="6161748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1748F" w14:textId="77777777" w:rsidR="005B5818" w:rsidRPr="00CA2B25" w:rsidRDefault="005B5818" w:rsidP="005B5818">
                          <w:pPr>
                            <w:jc w:val="right"/>
                            <w:rPr>
                              <w:sz w:val="16"/>
                              <w:szCs w:val="16"/>
                            </w:rPr>
                          </w:pPr>
                          <w:r w:rsidRPr="00CA2B25">
                            <w:rPr>
                              <w:sz w:val="16"/>
                              <w:szCs w:val="16"/>
                            </w:rPr>
                            <w:t xml:space="preserve">                                                </w:t>
                          </w:r>
                        </w:p>
                        <w:p w14:paraId="6161749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161749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174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161748F" w14:textId="77777777" w:rsidR="005B5818" w:rsidRPr="00CA2B25" w:rsidRDefault="005B5818" w:rsidP="005B5818">
                    <w:pPr>
                      <w:jc w:val="right"/>
                      <w:rPr>
                        <w:sz w:val="16"/>
                        <w:szCs w:val="16"/>
                      </w:rPr>
                    </w:pPr>
                    <w:r w:rsidRPr="00CA2B25">
                      <w:rPr>
                        <w:sz w:val="16"/>
                        <w:szCs w:val="16"/>
                      </w:rPr>
                      <w:t xml:space="preserve">                                                </w:t>
                    </w:r>
                  </w:p>
                  <w:p w14:paraId="6161749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161749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1617489" wp14:editId="6161748A">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161748B" wp14:editId="6161748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161747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161747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161748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161748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161748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EEC6C32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7B0"/>
    <w:rsid w:val="00001220"/>
    <w:rsid w:val="00002361"/>
    <w:rsid w:val="00004727"/>
    <w:rsid w:val="00016D2A"/>
    <w:rsid w:val="00030C21"/>
    <w:rsid w:val="00036C49"/>
    <w:rsid w:val="00046358"/>
    <w:rsid w:val="000561C1"/>
    <w:rsid w:val="000572F3"/>
    <w:rsid w:val="00067EC1"/>
    <w:rsid w:val="0008163D"/>
    <w:rsid w:val="000851E7"/>
    <w:rsid w:val="00087D1B"/>
    <w:rsid w:val="000A39CF"/>
    <w:rsid w:val="000C4C0E"/>
    <w:rsid w:val="000D7AC7"/>
    <w:rsid w:val="000E0398"/>
    <w:rsid w:val="000E75E4"/>
    <w:rsid w:val="000F108A"/>
    <w:rsid w:val="00101F03"/>
    <w:rsid w:val="00103440"/>
    <w:rsid w:val="00107CA4"/>
    <w:rsid w:val="00112523"/>
    <w:rsid w:val="00112E23"/>
    <w:rsid w:val="0012224D"/>
    <w:rsid w:val="00123E29"/>
    <w:rsid w:val="00137D17"/>
    <w:rsid w:val="00145631"/>
    <w:rsid w:val="001721DC"/>
    <w:rsid w:val="001749BA"/>
    <w:rsid w:val="001856BE"/>
    <w:rsid w:val="00196C0E"/>
    <w:rsid w:val="001B58E4"/>
    <w:rsid w:val="001C12D1"/>
    <w:rsid w:val="001C2A6D"/>
    <w:rsid w:val="001C35C6"/>
    <w:rsid w:val="001C598A"/>
    <w:rsid w:val="00204A48"/>
    <w:rsid w:val="00213970"/>
    <w:rsid w:val="0023102B"/>
    <w:rsid w:val="00235FE8"/>
    <w:rsid w:val="0023718E"/>
    <w:rsid w:val="002541BE"/>
    <w:rsid w:val="0025467B"/>
    <w:rsid w:val="002810DA"/>
    <w:rsid w:val="002911F5"/>
    <w:rsid w:val="002940DD"/>
    <w:rsid w:val="00296618"/>
    <w:rsid w:val="002A17E7"/>
    <w:rsid w:val="002B1E3E"/>
    <w:rsid w:val="002B79C4"/>
    <w:rsid w:val="002B7AF8"/>
    <w:rsid w:val="002C2815"/>
    <w:rsid w:val="002C4098"/>
    <w:rsid w:val="002C5292"/>
    <w:rsid w:val="002F236C"/>
    <w:rsid w:val="002F313C"/>
    <w:rsid w:val="0030138D"/>
    <w:rsid w:val="00302C01"/>
    <w:rsid w:val="00324EDD"/>
    <w:rsid w:val="00332D21"/>
    <w:rsid w:val="003416CC"/>
    <w:rsid w:val="00344B20"/>
    <w:rsid w:val="00346577"/>
    <w:rsid w:val="003544DB"/>
    <w:rsid w:val="0037495A"/>
    <w:rsid w:val="00390E17"/>
    <w:rsid w:val="003C019C"/>
    <w:rsid w:val="003C4B46"/>
    <w:rsid w:val="003D562F"/>
    <w:rsid w:val="003D73DF"/>
    <w:rsid w:val="00406E92"/>
    <w:rsid w:val="00411522"/>
    <w:rsid w:val="00427DA2"/>
    <w:rsid w:val="004400F8"/>
    <w:rsid w:val="004535A3"/>
    <w:rsid w:val="004559C4"/>
    <w:rsid w:val="004746E5"/>
    <w:rsid w:val="0048407C"/>
    <w:rsid w:val="004917A3"/>
    <w:rsid w:val="00491DC1"/>
    <w:rsid w:val="0049429A"/>
    <w:rsid w:val="004A60F3"/>
    <w:rsid w:val="004B12AF"/>
    <w:rsid w:val="004B7D9C"/>
    <w:rsid w:val="004D278F"/>
    <w:rsid w:val="004F1A82"/>
    <w:rsid w:val="004F51DB"/>
    <w:rsid w:val="00501606"/>
    <w:rsid w:val="00503EDB"/>
    <w:rsid w:val="00504808"/>
    <w:rsid w:val="00511318"/>
    <w:rsid w:val="00511AFF"/>
    <w:rsid w:val="00512887"/>
    <w:rsid w:val="005215AC"/>
    <w:rsid w:val="005226C8"/>
    <w:rsid w:val="00524B59"/>
    <w:rsid w:val="005324F3"/>
    <w:rsid w:val="005351EC"/>
    <w:rsid w:val="00577239"/>
    <w:rsid w:val="005A28AF"/>
    <w:rsid w:val="005A3418"/>
    <w:rsid w:val="005A5277"/>
    <w:rsid w:val="005B5818"/>
    <w:rsid w:val="005E41B6"/>
    <w:rsid w:val="005E5D32"/>
    <w:rsid w:val="00600F89"/>
    <w:rsid w:val="0060255E"/>
    <w:rsid w:val="00621563"/>
    <w:rsid w:val="00626C91"/>
    <w:rsid w:val="006409CD"/>
    <w:rsid w:val="00641E29"/>
    <w:rsid w:val="00642501"/>
    <w:rsid w:val="00647B1E"/>
    <w:rsid w:val="00662B7F"/>
    <w:rsid w:val="00662E79"/>
    <w:rsid w:val="00665EFB"/>
    <w:rsid w:val="00671485"/>
    <w:rsid w:val="00673893"/>
    <w:rsid w:val="00687F21"/>
    <w:rsid w:val="00690E13"/>
    <w:rsid w:val="006932F7"/>
    <w:rsid w:val="00693FD7"/>
    <w:rsid w:val="00696ECF"/>
    <w:rsid w:val="006A0190"/>
    <w:rsid w:val="006E1E4E"/>
    <w:rsid w:val="006E4FD8"/>
    <w:rsid w:val="0070696D"/>
    <w:rsid w:val="0071684E"/>
    <w:rsid w:val="00723ADC"/>
    <w:rsid w:val="00730727"/>
    <w:rsid w:val="0073173C"/>
    <w:rsid w:val="007425AF"/>
    <w:rsid w:val="00747047"/>
    <w:rsid w:val="00750986"/>
    <w:rsid w:val="00752695"/>
    <w:rsid w:val="00754727"/>
    <w:rsid w:val="007777E7"/>
    <w:rsid w:val="00786EFD"/>
    <w:rsid w:val="00793EC7"/>
    <w:rsid w:val="00794532"/>
    <w:rsid w:val="00797774"/>
    <w:rsid w:val="007D681B"/>
    <w:rsid w:val="007E0802"/>
    <w:rsid w:val="007E1755"/>
    <w:rsid w:val="007E2B18"/>
    <w:rsid w:val="00803DCE"/>
    <w:rsid w:val="00804137"/>
    <w:rsid w:val="00822DAA"/>
    <w:rsid w:val="008234FF"/>
    <w:rsid w:val="00824B78"/>
    <w:rsid w:val="00832942"/>
    <w:rsid w:val="008374DD"/>
    <w:rsid w:val="00854681"/>
    <w:rsid w:val="00860636"/>
    <w:rsid w:val="00863F45"/>
    <w:rsid w:val="00870836"/>
    <w:rsid w:val="008C6654"/>
    <w:rsid w:val="008D4ADA"/>
    <w:rsid w:val="008E4642"/>
    <w:rsid w:val="008E6665"/>
    <w:rsid w:val="008E7E47"/>
    <w:rsid w:val="009008E6"/>
    <w:rsid w:val="009062CF"/>
    <w:rsid w:val="00913B0E"/>
    <w:rsid w:val="009249FB"/>
    <w:rsid w:val="00945142"/>
    <w:rsid w:val="00947668"/>
    <w:rsid w:val="00947B6D"/>
    <w:rsid w:val="00957E14"/>
    <w:rsid w:val="009619BE"/>
    <w:rsid w:val="00965145"/>
    <w:rsid w:val="009A1123"/>
    <w:rsid w:val="009A1F22"/>
    <w:rsid w:val="009B0DB7"/>
    <w:rsid w:val="009E561C"/>
    <w:rsid w:val="009E7D1F"/>
    <w:rsid w:val="009F02EE"/>
    <w:rsid w:val="00A17559"/>
    <w:rsid w:val="00A23381"/>
    <w:rsid w:val="00A2459C"/>
    <w:rsid w:val="00A34094"/>
    <w:rsid w:val="00A35989"/>
    <w:rsid w:val="00A41D57"/>
    <w:rsid w:val="00A757DC"/>
    <w:rsid w:val="00A76492"/>
    <w:rsid w:val="00A76F4D"/>
    <w:rsid w:val="00A96384"/>
    <w:rsid w:val="00AA3F5D"/>
    <w:rsid w:val="00AC64E7"/>
    <w:rsid w:val="00AD03EC"/>
    <w:rsid w:val="00AE0DFA"/>
    <w:rsid w:val="00AE4562"/>
    <w:rsid w:val="00AE6649"/>
    <w:rsid w:val="00AF442D"/>
    <w:rsid w:val="00B0307A"/>
    <w:rsid w:val="00B04FC3"/>
    <w:rsid w:val="00B128A7"/>
    <w:rsid w:val="00B16644"/>
    <w:rsid w:val="00B359C2"/>
    <w:rsid w:val="00B63E8A"/>
    <w:rsid w:val="00B90896"/>
    <w:rsid w:val="00BA005C"/>
    <w:rsid w:val="00BA6CCA"/>
    <w:rsid w:val="00BE40BA"/>
    <w:rsid w:val="00BF5F4E"/>
    <w:rsid w:val="00C108E8"/>
    <w:rsid w:val="00C13904"/>
    <w:rsid w:val="00C24596"/>
    <w:rsid w:val="00C25D89"/>
    <w:rsid w:val="00C26394"/>
    <w:rsid w:val="00C27376"/>
    <w:rsid w:val="00C33F67"/>
    <w:rsid w:val="00C34325"/>
    <w:rsid w:val="00C356CB"/>
    <w:rsid w:val="00C356E9"/>
    <w:rsid w:val="00C52A0B"/>
    <w:rsid w:val="00C82B14"/>
    <w:rsid w:val="00C90886"/>
    <w:rsid w:val="00CA28B6"/>
    <w:rsid w:val="00CA5B9D"/>
    <w:rsid w:val="00CB7D56"/>
    <w:rsid w:val="00CC2460"/>
    <w:rsid w:val="00CC628C"/>
    <w:rsid w:val="00CF0867"/>
    <w:rsid w:val="00CF2B81"/>
    <w:rsid w:val="00CF4BA1"/>
    <w:rsid w:val="00D02DD3"/>
    <w:rsid w:val="00D10CDD"/>
    <w:rsid w:val="00D11BA5"/>
    <w:rsid w:val="00D1289E"/>
    <w:rsid w:val="00D36D5E"/>
    <w:rsid w:val="00D418BC"/>
    <w:rsid w:val="00D50C38"/>
    <w:rsid w:val="00D66549"/>
    <w:rsid w:val="00D70D14"/>
    <w:rsid w:val="00D76D8E"/>
    <w:rsid w:val="00DA016F"/>
    <w:rsid w:val="00DA74C0"/>
    <w:rsid w:val="00DC3FF8"/>
    <w:rsid w:val="00DF19B1"/>
    <w:rsid w:val="00DF390B"/>
    <w:rsid w:val="00E0430F"/>
    <w:rsid w:val="00E15A45"/>
    <w:rsid w:val="00E15C20"/>
    <w:rsid w:val="00E16B5F"/>
    <w:rsid w:val="00E20EFC"/>
    <w:rsid w:val="00E24509"/>
    <w:rsid w:val="00E33E6F"/>
    <w:rsid w:val="00E3580A"/>
    <w:rsid w:val="00E40B71"/>
    <w:rsid w:val="00E4656D"/>
    <w:rsid w:val="00E46AFE"/>
    <w:rsid w:val="00E561EB"/>
    <w:rsid w:val="00E70D48"/>
    <w:rsid w:val="00E71450"/>
    <w:rsid w:val="00E86261"/>
    <w:rsid w:val="00E96B18"/>
    <w:rsid w:val="00EB1A5C"/>
    <w:rsid w:val="00EB42DD"/>
    <w:rsid w:val="00EC225B"/>
    <w:rsid w:val="00EC744A"/>
    <w:rsid w:val="00EE1198"/>
    <w:rsid w:val="00EE1886"/>
    <w:rsid w:val="00EE193E"/>
    <w:rsid w:val="00EE1E5E"/>
    <w:rsid w:val="00EE5D0C"/>
    <w:rsid w:val="00EF3A45"/>
    <w:rsid w:val="00F04AD0"/>
    <w:rsid w:val="00F334C6"/>
    <w:rsid w:val="00F36931"/>
    <w:rsid w:val="00F5258B"/>
    <w:rsid w:val="00F57743"/>
    <w:rsid w:val="00F740E3"/>
    <w:rsid w:val="00FA0034"/>
    <w:rsid w:val="00FA526F"/>
    <w:rsid w:val="00FA6AB5"/>
    <w:rsid w:val="00FA72DD"/>
    <w:rsid w:val="00FE3CA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61743B"/>
  <w15:docId w15:val="{DA544820-931B-476C-846E-BFB6BF53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2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5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11756;9021;11757</Duznosnici_Value>
    <BrojPredmeta xmlns="8638ef6a-48a0-457c-b738-9f65e71a9a26">P-54/20</BrojPredmeta>
    <Duznosnici xmlns="8638ef6a-48a0-457c-b738-9f65e71a9a26">Krunoslav Jakupčić,Predsjednik uprave,HRVATSKE ŠUME društvo s ograničenom odgovornošću;Igor Fazekaš,Član uprave,HRVATSKE ŠUME društvo s ograničenom odgovornošću;Ante Sabljić,Član uprave,HRVATSKE ŠUME društvo s ograničenom odgovornošću</Duznosnici>
    <VrstaDokumenta xmlns="8638ef6a-48a0-457c-b738-9f65e71a9a26">2</VrstaDokumenta>
    <KljucneRijeci xmlns="8638ef6a-48a0-457c-b738-9f65e71a9a26">
      <Value>16</Value>
    </KljucneRijeci>
    <BrojAkta xmlns="8638ef6a-48a0-457c-b738-9f65e71a9a26">711-I-834-P-54-20/21-04-19</BrojAkta>
    <Sync xmlns="8638ef6a-48a0-457c-b738-9f65e71a9a26">0</Sync>
    <Sjednica xmlns="8638ef6a-48a0-457c-b738-9f65e71a9a26">236</Sjednica>
  </documentManagement>
</p:properties>
</file>

<file path=customXml/itemProps1.xml><?xml version="1.0" encoding="utf-8"?>
<ds:datastoreItem xmlns:ds="http://schemas.openxmlformats.org/officeDocument/2006/customXml" ds:itemID="{018CCDDD-4971-45E9-8651-E4866BB0AD5A}">
  <ds:schemaRefs>
    <ds:schemaRef ds:uri="http://schemas.microsoft.com/sharepoint/v3/contenttype/forms"/>
  </ds:schemaRefs>
</ds:datastoreItem>
</file>

<file path=customXml/itemProps2.xml><?xml version="1.0" encoding="utf-8"?>
<ds:datastoreItem xmlns:ds="http://schemas.openxmlformats.org/officeDocument/2006/customXml" ds:itemID="{36A43FBD-8522-41BB-92F0-59D754C8591E}"/>
</file>

<file path=customXml/itemProps3.xml><?xml version="1.0" encoding="utf-8"?>
<ds:datastoreItem xmlns:ds="http://schemas.openxmlformats.org/officeDocument/2006/customXml" ds:itemID="{B3666303-D829-42B7-9E2F-2C89E5173EA9}">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2066</Words>
  <Characters>11782</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Hrvoje Parlov, P-170-19, odluka o pokretanju</vt: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Hrvoje Parlov, P-170-19, odluka o pokretanju</dc:title>
  <dc:creator>Sukob5</dc:creator>
  <cp:lastModifiedBy>Majda Uzelac</cp:lastModifiedBy>
  <cp:revision>2</cp:revision>
  <cp:lastPrinted>2021-05-13T07:33:00Z</cp:lastPrinted>
  <dcterms:created xsi:type="dcterms:W3CDTF">2021-05-17T14:02:00Z</dcterms:created>
  <dcterms:modified xsi:type="dcterms:W3CDTF">2021-05-17T14:02:00Z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