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9781" w14:textId="55C1B8E0" w:rsidR="00332D21" w:rsidRPr="000011F0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11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0011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011F0" w:rsidRPr="000011F0">
        <w:rPr>
          <w:rFonts w:ascii="Times New Roman" w:hAnsi="Times New Roman" w:cs="Times New Roman"/>
          <w:sz w:val="24"/>
          <w:szCs w:val="24"/>
        </w:rPr>
        <w:t>711-I-670-M-26/21-05-8</w:t>
      </w:r>
      <w:bookmarkEnd w:id="0"/>
    </w:p>
    <w:p w14:paraId="36BD9782" w14:textId="51D06D4D" w:rsidR="00D76D66" w:rsidRPr="00E37AA3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1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857DF" w:rsidRPr="000011F0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9073A1" w:rsidRPr="00001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7DF" w:rsidRPr="000011F0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 2021</w:t>
      </w:r>
      <w:r w:rsidR="00D76D66" w:rsidRPr="000011F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36BD9783" w14:textId="77777777" w:rsidR="00F74729" w:rsidRPr="00E37AA3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6BD9784" w14:textId="34084BFE" w:rsidR="00D76D66" w:rsidRPr="00E37AA3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D857DF">
        <w:rPr>
          <w:rFonts w:ascii="Times New Roman" w:hAnsi="Times New Roman" w:cs="Times New Roman"/>
          <w:sz w:val="24"/>
          <w:szCs w:val="24"/>
        </w:rPr>
        <w:t>Davorina Ivanjeka,</w:t>
      </w:r>
      <w:r w:rsidR="008F5416">
        <w:rPr>
          <w:rFonts w:ascii="Times New Roman" w:hAnsi="Times New Roman" w:cs="Times New Roman"/>
          <w:sz w:val="24"/>
          <w:szCs w:val="24"/>
        </w:rPr>
        <w:t xml:space="preserve"> 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Tončice </w:t>
      </w:r>
      <w:r w:rsidR="008F5416">
        <w:rPr>
          <w:rFonts w:ascii="Times New Roman" w:hAnsi="Times New Roman" w:cs="Times New Roman"/>
          <w:sz w:val="24"/>
          <w:szCs w:val="24"/>
        </w:rPr>
        <w:t>Božić</w:t>
      </w:r>
      <w:r w:rsidR="00D857DF">
        <w:rPr>
          <w:rFonts w:ascii="Times New Roman" w:hAnsi="Times New Roman" w:cs="Times New Roman"/>
          <w:sz w:val="24"/>
          <w:szCs w:val="24"/>
        </w:rPr>
        <w:t>, Aleksandre Jozić-Ileković i Tatijane Vučetić</w:t>
      </w:r>
      <w:r w:rsidR="008F5416">
        <w:rPr>
          <w:rFonts w:ascii="Times New Roman" w:hAnsi="Times New Roman" w:cs="Times New Roman"/>
          <w:sz w:val="24"/>
          <w:szCs w:val="24"/>
        </w:rPr>
        <w:t xml:space="preserve">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8F5416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stavak 1. podstavka 2. 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D857DF">
        <w:rPr>
          <w:rFonts w:ascii="Times New Roman" w:hAnsi="Times New Roman" w:cs="Times New Roman"/>
          <w:b/>
          <w:sz w:val="24"/>
          <w:szCs w:val="24"/>
        </w:rPr>
        <w:t>ka</w:t>
      </w:r>
      <w:r w:rsidR="004D6CF9" w:rsidRPr="00E3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7DF">
        <w:rPr>
          <w:rFonts w:ascii="Times New Roman" w:hAnsi="Times New Roman" w:cs="Times New Roman"/>
          <w:b/>
          <w:sz w:val="24"/>
          <w:szCs w:val="24"/>
        </w:rPr>
        <w:t>Vedrana Neferovića</w:t>
      </w:r>
      <w:r w:rsidR="004D6CF9"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57DF">
        <w:rPr>
          <w:rFonts w:ascii="Times New Roman" w:hAnsi="Times New Roman" w:cs="Times New Roman"/>
          <w:b/>
          <w:sz w:val="24"/>
          <w:szCs w:val="24"/>
        </w:rPr>
        <w:t>zamjenika župana Požeško-slavonske županije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D857DF">
        <w:rPr>
          <w:rFonts w:ascii="Times New Roman" w:hAnsi="Times New Roman" w:cs="Times New Roman"/>
          <w:sz w:val="24"/>
          <w:szCs w:val="24"/>
        </w:rPr>
        <w:t>119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D857DF">
        <w:rPr>
          <w:rFonts w:ascii="Times New Roman" w:hAnsi="Times New Roman" w:cs="Times New Roman"/>
          <w:sz w:val="24"/>
          <w:szCs w:val="24"/>
        </w:rPr>
        <w:t>19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. </w:t>
      </w:r>
      <w:r w:rsidR="00D857DF">
        <w:rPr>
          <w:rFonts w:ascii="Times New Roman" w:hAnsi="Times New Roman" w:cs="Times New Roman"/>
          <w:sz w:val="24"/>
          <w:szCs w:val="24"/>
        </w:rPr>
        <w:t>ožujka 2021</w:t>
      </w:r>
      <w:r w:rsidRPr="00E37AA3">
        <w:rPr>
          <w:rFonts w:ascii="Times New Roman" w:hAnsi="Times New Roman" w:cs="Times New Roman"/>
          <w:sz w:val="24"/>
          <w:szCs w:val="24"/>
        </w:rPr>
        <w:t xml:space="preserve">.g.,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E37AA3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14:paraId="36BD9785" w14:textId="77777777" w:rsidR="00D76D66" w:rsidRPr="00E37AA3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D9786" w14:textId="77777777" w:rsidR="007E4D7A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6BD9787" w14:textId="77777777" w:rsidR="00C010CD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D9788" w14:textId="430D7B5D" w:rsidR="005A69C1" w:rsidRDefault="00C010CD" w:rsidP="00E37AA3">
      <w:pPr>
        <w:pStyle w:val="Odlomakpopisa"/>
        <w:spacing w:after="0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 temelju članka 20. stavka 4. ZSSI-a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daje se suglasnost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dužnosniku</w:t>
      </w:r>
      <w:r w:rsidR="009073A1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Vedranu Neferoviću, zamjeniku župana Požeško-slavonske županije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da </w:t>
      </w:r>
      <w:r w:rsidR="00D476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razdoblju od 12 mjeseci 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nakon prestanka obnašanja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navedene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dužnosti, stupi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radni odnos</w:t>
      </w:r>
      <w:r w:rsidR="009529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Poljoprivredno-prehrambenoj školi, Požega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5A69C1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 radnom mjestu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ravnatelja,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4323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 obzirom da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poslovi ravnatelja ne predstavljaju poslove upravljanja navedenim poslovnim subjektom, a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iz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utvrđenih 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okolnosti</w:t>
      </w:r>
      <w:r w:rsidR="00C33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konkretnog slučaja,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vezanih za poslovne odnose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između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Požeško-slavonske županije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Poljoprivredno-prehrambene škole</w:t>
      </w:r>
      <w:r w:rsidR="008724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Požega,</w:t>
      </w:r>
      <w:r w:rsidR="00C33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koji su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7C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nastali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 vrij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eme mandata dužnosnika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7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Vedrana Neferovića</w:t>
      </w:r>
      <w:r w:rsidR="00802D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ne proizlazi postojanje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sukob</w:t>
      </w:r>
      <w:r w:rsidR="00B37E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interesa</w:t>
      </w:r>
      <w:r w:rsidR="004D37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navedenog dužnosnika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6BD9789" w14:textId="77777777" w:rsidR="00872461" w:rsidRPr="00E37AA3" w:rsidRDefault="00872461" w:rsidP="00E37AA3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D978A" w14:textId="77777777" w:rsidR="007E4D7A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</w:p>
    <w:p w14:paraId="36BD978B" w14:textId="77777777" w:rsidR="00C339EB" w:rsidRPr="00E37AA3" w:rsidRDefault="00C339EB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BD978C" w14:textId="60830C53"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4D37F0">
        <w:rPr>
          <w:rFonts w:ascii="Times New Roman" w:hAnsi="Times New Roman" w:cs="Times New Roman"/>
          <w:sz w:val="24"/>
          <w:szCs w:val="24"/>
        </w:rPr>
        <w:t>podnio</w:t>
      </w:r>
      <w:r w:rsidR="00CC0080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4D37F0">
        <w:rPr>
          <w:rFonts w:ascii="Times New Roman" w:hAnsi="Times New Roman" w:cs="Times New Roman"/>
          <w:sz w:val="24"/>
          <w:szCs w:val="24"/>
        </w:rPr>
        <w:t>dužnosnik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D37F0">
        <w:rPr>
          <w:rFonts w:ascii="Times New Roman" w:hAnsi="Times New Roman" w:cs="Times New Roman"/>
          <w:sz w:val="24"/>
          <w:szCs w:val="24"/>
        </w:rPr>
        <w:t>Vedran Neferović</w:t>
      </w:r>
      <w:r w:rsidR="002C4323" w:rsidRPr="00E37AA3">
        <w:rPr>
          <w:rFonts w:ascii="Times New Roman" w:hAnsi="Times New Roman" w:cs="Times New Roman"/>
          <w:sz w:val="24"/>
          <w:szCs w:val="24"/>
        </w:rPr>
        <w:t>, zamjeni</w:t>
      </w:r>
      <w:r w:rsidR="002E07C7">
        <w:rPr>
          <w:rFonts w:ascii="Times New Roman" w:hAnsi="Times New Roman" w:cs="Times New Roman"/>
          <w:sz w:val="24"/>
          <w:szCs w:val="24"/>
        </w:rPr>
        <w:t>k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D37F0">
        <w:rPr>
          <w:rFonts w:ascii="Times New Roman" w:hAnsi="Times New Roman" w:cs="Times New Roman"/>
          <w:sz w:val="24"/>
          <w:szCs w:val="24"/>
        </w:rPr>
        <w:t>župana Požeško-slavonske županije</w:t>
      </w:r>
      <w:r w:rsidR="009073A1" w:rsidRPr="00E37AA3">
        <w:rPr>
          <w:rFonts w:ascii="Times New Roman" w:hAnsi="Times New Roman" w:cs="Times New Roman"/>
          <w:sz w:val="24"/>
          <w:szCs w:val="24"/>
        </w:rPr>
        <w:t>.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>zne poš</w:t>
      </w:r>
      <w:r w:rsidR="004D37F0">
        <w:rPr>
          <w:rFonts w:ascii="Times New Roman" w:hAnsi="Times New Roman" w:cs="Times New Roman"/>
          <w:sz w:val="24"/>
          <w:szCs w:val="24"/>
        </w:rPr>
        <w:t>te zahtjev je zaprimljen dana 10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. </w:t>
      </w:r>
      <w:r w:rsidR="004D37F0">
        <w:rPr>
          <w:rFonts w:ascii="Times New Roman" w:hAnsi="Times New Roman" w:cs="Times New Roman"/>
          <w:sz w:val="24"/>
          <w:szCs w:val="24"/>
        </w:rPr>
        <w:t>ožujka 2021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.g.,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4D37F0">
        <w:rPr>
          <w:rFonts w:ascii="Times New Roman" w:hAnsi="Times New Roman" w:cs="Times New Roman"/>
          <w:sz w:val="24"/>
          <w:szCs w:val="24"/>
        </w:rPr>
        <w:t>941</w:t>
      </w:r>
      <w:r w:rsidR="00CC0080" w:rsidRPr="00E37AA3">
        <w:rPr>
          <w:rFonts w:ascii="Times New Roman" w:hAnsi="Times New Roman" w:cs="Times New Roman"/>
          <w:sz w:val="24"/>
          <w:szCs w:val="24"/>
        </w:rPr>
        <w:t>-M-</w:t>
      </w:r>
      <w:r w:rsidR="002C4323" w:rsidRPr="00E37AA3">
        <w:rPr>
          <w:rFonts w:ascii="Times New Roman" w:hAnsi="Times New Roman" w:cs="Times New Roman"/>
          <w:sz w:val="24"/>
          <w:szCs w:val="24"/>
        </w:rPr>
        <w:t>2</w:t>
      </w:r>
      <w:r w:rsidR="004D37F0">
        <w:rPr>
          <w:rFonts w:ascii="Times New Roman" w:hAnsi="Times New Roman" w:cs="Times New Roman"/>
          <w:sz w:val="24"/>
          <w:szCs w:val="24"/>
        </w:rPr>
        <w:t>6/21</w:t>
      </w:r>
      <w:r w:rsidR="002C4323" w:rsidRPr="00E37AA3">
        <w:rPr>
          <w:rFonts w:ascii="Times New Roman" w:hAnsi="Times New Roman" w:cs="Times New Roman"/>
          <w:sz w:val="24"/>
          <w:szCs w:val="24"/>
        </w:rPr>
        <w:t>-01-1 te</w:t>
      </w:r>
      <w:r w:rsidR="004D37F0">
        <w:rPr>
          <w:rFonts w:ascii="Times New Roman" w:hAnsi="Times New Roman" w:cs="Times New Roman"/>
          <w:sz w:val="24"/>
          <w:szCs w:val="24"/>
        </w:rPr>
        <w:t xml:space="preserve"> je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4D37F0">
        <w:rPr>
          <w:rFonts w:ascii="Times New Roman" w:hAnsi="Times New Roman" w:cs="Times New Roman"/>
          <w:sz w:val="24"/>
          <w:szCs w:val="24"/>
        </w:rPr>
        <w:t>26/21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14:paraId="36BD978D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8E" w14:textId="393C7EB3" w:rsidR="00556FFE" w:rsidRDefault="002C432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Čla</w:t>
      </w:r>
      <w:r w:rsidR="004D37F0">
        <w:rPr>
          <w:rFonts w:ascii="Times New Roman" w:hAnsi="Times New Roman" w:cs="Times New Roman"/>
          <w:sz w:val="24"/>
          <w:szCs w:val="24"/>
        </w:rPr>
        <w:t>nkom 3. stavkom 1. podstavkom 38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  <w:r w:rsidR="004D37F0">
        <w:rPr>
          <w:rFonts w:ascii="Times New Roman" w:hAnsi="Times New Roman" w:cs="Times New Roman"/>
          <w:sz w:val="24"/>
          <w:szCs w:val="24"/>
        </w:rPr>
        <w:t xml:space="preserve"> i 39.</w:t>
      </w:r>
      <w:r w:rsidRPr="00E37AA3">
        <w:rPr>
          <w:rFonts w:ascii="Times New Roman" w:hAnsi="Times New Roman" w:cs="Times New Roman"/>
          <w:sz w:val="24"/>
          <w:szCs w:val="24"/>
        </w:rPr>
        <w:t xml:space="preserve"> ZSSI-a propisano je da su</w:t>
      </w:r>
      <w:r w:rsidR="004D37F0">
        <w:rPr>
          <w:rFonts w:ascii="Times New Roman" w:hAnsi="Times New Roman" w:cs="Times New Roman"/>
          <w:sz w:val="24"/>
          <w:szCs w:val="24"/>
        </w:rPr>
        <w:t xml:space="preserve"> općinski načelnici, gradonačelnici,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D37F0">
        <w:rPr>
          <w:rFonts w:ascii="Times New Roman" w:hAnsi="Times New Roman" w:cs="Times New Roman"/>
          <w:sz w:val="24"/>
          <w:szCs w:val="24"/>
        </w:rPr>
        <w:t>župani</w:t>
      </w:r>
      <w:r w:rsidRPr="00E37AA3"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Zakona. </w:t>
      </w:r>
      <w:r w:rsidR="009073A1" w:rsidRPr="00E37AA3">
        <w:rPr>
          <w:rFonts w:ascii="Times New Roman" w:hAnsi="Times New Roman" w:cs="Times New Roman"/>
          <w:sz w:val="24"/>
          <w:szCs w:val="24"/>
        </w:rPr>
        <w:t>Uvidom u Registar dužnosnika,</w:t>
      </w:r>
      <w:r w:rsidRPr="00E37AA3">
        <w:rPr>
          <w:rFonts w:ascii="Times New Roman" w:hAnsi="Times New Roman" w:cs="Times New Roman"/>
          <w:sz w:val="24"/>
          <w:szCs w:val="24"/>
        </w:rPr>
        <w:t xml:space="preserve"> utvrđeno je da </w:t>
      </w:r>
      <w:r w:rsidR="004D37F0">
        <w:rPr>
          <w:rFonts w:ascii="Times New Roman" w:hAnsi="Times New Roman" w:cs="Times New Roman"/>
          <w:sz w:val="24"/>
          <w:szCs w:val="24"/>
        </w:rPr>
        <w:t>Vedran Neferović</w:t>
      </w:r>
      <w:r w:rsidRPr="00E37AA3">
        <w:rPr>
          <w:rFonts w:ascii="Times New Roman" w:hAnsi="Times New Roman" w:cs="Times New Roman"/>
          <w:sz w:val="24"/>
          <w:szCs w:val="24"/>
        </w:rPr>
        <w:t xml:space="preserve"> obnaša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dužnost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D37F0">
        <w:rPr>
          <w:rFonts w:ascii="Times New Roman" w:hAnsi="Times New Roman" w:cs="Times New Roman"/>
          <w:sz w:val="24"/>
          <w:szCs w:val="24"/>
        </w:rPr>
        <w:t>zamjenika župana Požeško-slavonske županije, dok je u prethodnom mandatu 2013.-2017. obnašao dužnost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D37F0">
        <w:rPr>
          <w:rFonts w:ascii="Times New Roman" w:hAnsi="Times New Roman" w:cs="Times New Roman"/>
          <w:sz w:val="24"/>
          <w:szCs w:val="24"/>
        </w:rPr>
        <w:t>gradonačelnika Grada Požege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te je stoga</w:t>
      </w:r>
      <w:r w:rsidR="00021028">
        <w:rPr>
          <w:rFonts w:ascii="Times New Roman" w:hAnsi="Times New Roman" w:cs="Times New Roman"/>
          <w:sz w:val="24"/>
          <w:szCs w:val="24"/>
        </w:rPr>
        <w:t>,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povodom obna</w:t>
      </w:r>
      <w:r w:rsidR="004D37F0">
        <w:rPr>
          <w:rFonts w:ascii="Times New Roman" w:hAnsi="Times New Roman" w:cs="Times New Roman"/>
          <w:sz w:val="24"/>
          <w:szCs w:val="24"/>
        </w:rPr>
        <w:t>šanja navedenih</w:t>
      </w:r>
      <w:r w:rsidRPr="00E37AA3">
        <w:rPr>
          <w:rFonts w:ascii="Times New Roman" w:hAnsi="Times New Roman" w:cs="Times New Roman"/>
          <w:sz w:val="24"/>
          <w:szCs w:val="24"/>
        </w:rPr>
        <w:t xml:space="preserve"> d</w:t>
      </w:r>
      <w:r w:rsidR="004D37F0">
        <w:rPr>
          <w:rFonts w:ascii="Times New Roman" w:hAnsi="Times New Roman" w:cs="Times New Roman"/>
          <w:sz w:val="24"/>
          <w:szCs w:val="24"/>
        </w:rPr>
        <w:t>užnosti, obvezan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36BD978F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90" w14:textId="77777777"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9791" w14:textId="77777777" w:rsidR="00556FFE" w:rsidRPr="00E37AA3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96" w14:textId="6B33CA71" w:rsidR="00694CCA" w:rsidRDefault="004D37F0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za davanjem mišljenja navodi se da škola čiji osnivač je Požeško-slavonska županija raspisuje javni natječaj za imenovanje ravnatelja </w:t>
      </w:r>
      <w:r w:rsidR="00AC344E">
        <w:rPr>
          <w:rFonts w:ascii="Times New Roman" w:hAnsi="Times New Roman" w:cs="Times New Roman"/>
          <w:sz w:val="24"/>
          <w:szCs w:val="24"/>
        </w:rPr>
        <w:t>te da dužnosnik ispunjava sve zakonom propisane uvjete u smislu stručne spreme, godina radnog iskustva, odnosno rada u odgojno-obrazovnim ustanovama. U zahtjevu se nadalje navodi da za vrijeme obnašanja dužnosti zamjenika župana Požeško-slavonske županije, dužnosnik Vedran Neferović nije bio u poslovnom odnosu niti je sklapao bilo kakve pravne poslove sa školom koja raspisuje javni natječaj za imenovanje ravnatelja. Također, dužnosnik nije donosio niti sudjelovao u donošenju bilo kakvih odluka koje bi utjecale na poslovanje navedene ustanove. Slijedom navedenoga, dužnosnik od Povjerenstva traži mišljenje postoje li sukladno odredbama ZSSI-a zapreke za sudjelovanje dužnosnika u natječajnom postupku za imenovanje ravnatelja.</w:t>
      </w:r>
    </w:p>
    <w:p w14:paraId="3F019092" w14:textId="0CABEEE2" w:rsidR="00AC344E" w:rsidRDefault="00AC344E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81DD5" w14:textId="3A3FA643" w:rsidR="00AC344E" w:rsidRDefault="00724AAC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Povjerenstva Požeško-slavonska županija dostavila je dodatno očitovanje KLASA: 080-01/21-01/1, URBROJ: 2177/1-06-01/6-21-3 od 16. ožujka 2021.g. u kojem se navodi da Požeško-slavonska županija kao osnivač osnovnih i srednjih škola dobiva sredstva putem decentraliziranih funkcija od strane Ministarstva znanosti i obrazovanja. Transfer navedenih sredstava prema školama vrši se preko računa Požeško-slavonske županije. Odluku o iznosima dodijeljenim školama donosi predstavničko tijelo, odnosno Županijska skupština Požeško-slavonske županije. I</w:t>
      </w:r>
      <w:r w:rsidR="004C17BC">
        <w:rPr>
          <w:rFonts w:ascii="Times New Roman" w:hAnsi="Times New Roman" w:cs="Times New Roman"/>
          <w:sz w:val="24"/>
          <w:szCs w:val="24"/>
        </w:rPr>
        <w:t>z vlastiti</w:t>
      </w:r>
      <w:r>
        <w:rPr>
          <w:rFonts w:ascii="Times New Roman" w:hAnsi="Times New Roman" w:cs="Times New Roman"/>
          <w:sz w:val="24"/>
          <w:szCs w:val="24"/>
        </w:rPr>
        <w:t>h sredstava Županija školama čiji je osnivač pomaže samo u vidu financiranja školskih natjecanja učenika.</w:t>
      </w:r>
    </w:p>
    <w:p w14:paraId="2C65B0F9" w14:textId="4AFA4888" w:rsidR="00724AAC" w:rsidRDefault="00724AAC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D5634" w14:textId="4B2710D5" w:rsidR="00724AAC" w:rsidRDefault="00724AAC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se nadalje navodi da zamjenik župana nema ovlasti donositi financijske odluke niti je iste donosio, a niti može utjecati na iznose koji se školama doznačuju. N</w:t>
      </w:r>
      <w:r w:rsidR="008D5F71">
        <w:rPr>
          <w:rFonts w:ascii="Times New Roman" w:hAnsi="Times New Roman" w:cs="Times New Roman"/>
          <w:sz w:val="24"/>
          <w:szCs w:val="24"/>
        </w:rPr>
        <w:t>avedeno je vidljivo iz proračuna Požeško-slavonske županije koji se donosi za svaku fiskalnu godinu, kako za vrijeme mandata dužnosnika Vedrana Neferovića tako</w:t>
      </w:r>
      <w:r w:rsidR="002E07C7">
        <w:rPr>
          <w:rFonts w:ascii="Times New Roman" w:hAnsi="Times New Roman" w:cs="Times New Roman"/>
          <w:sz w:val="24"/>
          <w:szCs w:val="24"/>
        </w:rPr>
        <w:t xml:space="preserve"> </w:t>
      </w:r>
      <w:r w:rsidR="008D5F71">
        <w:rPr>
          <w:rFonts w:ascii="Times New Roman" w:hAnsi="Times New Roman" w:cs="Times New Roman"/>
          <w:sz w:val="24"/>
          <w:szCs w:val="24"/>
        </w:rPr>
        <w:t>i u mandatima njegovih prethodnika. Slijedom navedenoga, ne postoji nikakav poslovni odnos između zamjenika župana i škola čiji osnivač je Požeško-slavonska županija. Stručne službe Županije na temelju</w:t>
      </w:r>
      <w:r w:rsidR="009617F7">
        <w:rPr>
          <w:rFonts w:ascii="Times New Roman" w:hAnsi="Times New Roman" w:cs="Times New Roman"/>
          <w:sz w:val="24"/>
          <w:szCs w:val="24"/>
        </w:rPr>
        <w:t xml:space="preserve"> veličine škole i broja učenika te režijskih troškova i sl. daju prijedloge županu i Odjelu financija prilikom formiranja proračuna i raspodjele sredstava Ministarstva. </w:t>
      </w:r>
    </w:p>
    <w:p w14:paraId="51574D4F" w14:textId="64977652" w:rsidR="009617F7" w:rsidRDefault="009617F7" w:rsidP="006D7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47A68" w14:textId="7DD978A0" w:rsidR="009617F7" w:rsidRDefault="009617F7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Vedran Neferović također navodi da će, u slučaju raspisivanja natječaja za vrijeme trajanja mandata i izbora ravnatelja škole, podnijeti ostavku na dužnost koju obnaša, međutim</w:t>
      </w:r>
      <w:r w:rsidR="002E0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ovom trenutku ne zna kad će to biti jer odluku o raspisivanju natječaja donosi Školski odbor.</w:t>
      </w:r>
    </w:p>
    <w:p w14:paraId="1CA4D46F" w14:textId="77777777" w:rsidR="006D7056" w:rsidRDefault="006D7056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CAD87" w14:textId="77777777" w:rsidR="006D7056" w:rsidRDefault="006D7056" w:rsidP="006D7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dopisa dostavljene su Odluke o kriterijima i mjerilima za utvrđivanje bilančnih prava za financiranje minimalnog financijskog standarda javnih potreba srednjih škola i učeničkih domova Požeško-slavonske županije za 2016.g.,  2017.g., 2018., 2019.g., 2020.g., zatim Odluke o Planu rashoda za nabavu proizvedene dugotrajne imovine i dodatna ulaganja na nefinancijskoj imovini srednjih škola i učeničkih domova Požeško-slavonske županije za </w:t>
      </w:r>
      <w:r>
        <w:rPr>
          <w:rFonts w:ascii="Times New Roman" w:hAnsi="Times New Roman" w:cs="Times New Roman"/>
          <w:sz w:val="24"/>
          <w:szCs w:val="24"/>
        </w:rPr>
        <w:lastRenderedPageBreak/>
        <w:t>2016.g., 2017.g., 2018.g., 2019.g. i 2020.g. te Odluke o operativnom planu rashoda za materijal, dijelove i usluge tekućeg i investicijskog održavanja srednjeg školstva i učeničkih domova Požeško-slavonske županije u 2016.g., 2017.g., 2018.g., 2019.g. i 2020.g.</w:t>
      </w:r>
    </w:p>
    <w:p w14:paraId="2349F9F3" w14:textId="77777777" w:rsidR="006D7056" w:rsidRDefault="006D7056" w:rsidP="006D7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693F3" w14:textId="6FE5C3B8" w:rsidR="006D7056" w:rsidRDefault="006D7056" w:rsidP="006D7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navedene odluke </w:t>
      </w:r>
      <w:r w:rsidR="00432D0E">
        <w:rPr>
          <w:rFonts w:ascii="Times New Roman" w:hAnsi="Times New Roman" w:cs="Times New Roman"/>
          <w:sz w:val="24"/>
          <w:szCs w:val="24"/>
        </w:rPr>
        <w:t xml:space="preserve">donijela je Županijska skupština Požeško-slavonske županije, a istima </w:t>
      </w:r>
      <w:r>
        <w:rPr>
          <w:rFonts w:ascii="Times New Roman" w:hAnsi="Times New Roman" w:cs="Times New Roman"/>
          <w:sz w:val="24"/>
          <w:szCs w:val="24"/>
        </w:rPr>
        <w:t>su određeni novčani iznosi koji se dodjeljuju pojedinoj školi, odnosno učeničkom domu</w:t>
      </w:r>
      <w:r w:rsidR="00432D0E">
        <w:rPr>
          <w:rFonts w:ascii="Times New Roman" w:hAnsi="Times New Roman" w:cs="Times New Roman"/>
          <w:sz w:val="24"/>
          <w:szCs w:val="24"/>
        </w:rPr>
        <w:t xml:space="preserve"> pa tako i Poljoprivredno-prehrambenoj školi u Požegi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2550A" w14:textId="13DD33C6" w:rsidR="009617F7" w:rsidRDefault="009617F7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7F700" w14:textId="757A8625" w:rsidR="009617F7" w:rsidRPr="00E37AA3" w:rsidRDefault="009617F7" w:rsidP="004D3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16. ožujka 2021.g. u telefonskom razgovoru sa službenicom u Uredu Povjerenstva zaduženom za </w:t>
      </w:r>
      <w:r w:rsidR="00B10C96">
        <w:rPr>
          <w:rFonts w:ascii="Times New Roman" w:hAnsi="Times New Roman" w:cs="Times New Roman"/>
          <w:sz w:val="24"/>
          <w:szCs w:val="24"/>
        </w:rPr>
        <w:t>rad na</w:t>
      </w:r>
      <w:r>
        <w:rPr>
          <w:rFonts w:ascii="Times New Roman" w:hAnsi="Times New Roman" w:cs="Times New Roman"/>
          <w:sz w:val="24"/>
          <w:szCs w:val="24"/>
        </w:rPr>
        <w:t xml:space="preserve"> navedeno</w:t>
      </w:r>
      <w:r w:rsidR="00B10C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predmet</w:t>
      </w:r>
      <w:r w:rsidR="00B10C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dužnosnik Vedran Neferović naveo je da je zahtjev podnesen u odnosu na Poljoprivredno-prehrambenu školu u Požegi.</w:t>
      </w:r>
    </w:p>
    <w:p w14:paraId="36BD9797" w14:textId="77777777" w:rsidR="00694CCA" w:rsidRPr="00E37AA3" w:rsidRDefault="00694CCA" w:rsidP="00556FFE">
      <w:pPr>
        <w:pStyle w:val="Standard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14:paraId="36BD9798" w14:textId="77777777" w:rsidR="00694CCA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>Člankom 14. stavkom 1. ZSSI-a propisano je da dužnosnici ne mogu biti članovi upravnih tijela i nadzornih od</w:t>
      </w:r>
      <w:r w:rsidR="00694CCA" w:rsidRPr="00E37AA3">
        <w:t>bora trgovačkih društava,</w:t>
      </w:r>
      <w:r w:rsidRPr="00E37AA3">
        <w:t xml:space="preserve"> upravnih vijeća ustanova, odnosno nadzornih odbora izvanproračunskih fondova niti obavljati poslove upravljanja u poslovnim subjektima. </w:t>
      </w:r>
    </w:p>
    <w:p w14:paraId="36BD9799" w14:textId="77777777"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36BD979A" w14:textId="77777777" w:rsidR="00234C0C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 xml:space="preserve">Člankom 20. stavkom 3. ZSSI-a propisano je da obveze koje za dužnosnika proizlaze iz članka 14. toga Zakona počinju danom stupanja na dužnost i traju dvanaest mjeseci od dana prestanka obnašanja dužnosti. </w:t>
      </w:r>
    </w:p>
    <w:p w14:paraId="36BD979B" w14:textId="77777777"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36BD979C" w14:textId="77777777" w:rsidR="00E1372B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36BD979D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9E" w14:textId="77777777" w:rsidR="0093577F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  <w:r w:rsidR="00CE02B6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979F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A0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FE">
        <w:rPr>
          <w:rFonts w:ascii="Times New Roman" w:hAnsi="Times New Roman" w:cs="Times New Roman"/>
          <w:sz w:val="24"/>
          <w:szCs w:val="24"/>
        </w:rPr>
        <w:t>Člankom 4. stavkom 3. ZSSI-a propisano je da se poslovni odnos u smislu toga Zakona odnosi na ugovore o javnoj nabavi, državne potpore i druge oblike stjecanja sredstava od tijela javne vlasti, na koncesije i ugovore javno-privatnog partnerstva, osim državnih potpora u slučaju elementarnih nepogoda. Stavkom 4. istog članka propisano je da su ustanove poslovni subjekti u smislu ZSSI-a.</w:t>
      </w:r>
    </w:p>
    <w:p w14:paraId="36BD97A1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A2" w14:textId="431C9AE4" w:rsidR="00266F5D" w:rsidRPr="00E37AA3" w:rsidRDefault="0015319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Uvidom u </w:t>
      </w:r>
      <w:r w:rsidR="00234C0C" w:rsidRPr="00E37AA3">
        <w:rPr>
          <w:rFonts w:ascii="Times New Roman" w:hAnsi="Times New Roman" w:cs="Times New Roman"/>
          <w:sz w:val="24"/>
          <w:szCs w:val="24"/>
        </w:rPr>
        <w:t>podatke Sudskog registra</w:t>
      </w:r>
      <w:r w:rsidRPr="00E37AA3">
        <w:rPr>
          <w:rFonts w:ascii="Times New Roman" w:hAnsi="Times New Roman" w:cs="Times New Roman"/>
          <w:sz w:val="24"/>
          <w:szCs w:val="24"/>
        </w:rPr>
        <w:t xml:space="preserve"> Trgovačkog suda u </w:t>
      </w:r>
      <w:r w:rsidR="00234C0C" w:rsidRPr="00E37AA3">
        <w:rPr>
          <w:rFonts w:ascii="Times New Roman" w:hAnsi="Times New Roman" w:cs="Times New Roman"/>
          <w:sz w:val="24"/>
          <w:szCs w:val="24"/>
        </w:rPr>
        <w:t>Osijeku</w:t>
      </w:r>
      <w:r w:rsidR="006D7056">
        <w:rPr>
          <w:rFonts w:ascii="Times New Roman" w:hAnsi="Times New Roman" w:cs="Times New Roman"/>
          <w:sz w:val="24"/>
          <w:szCs w:val="24"/>
        </w:rPr>
        <w:t xml:space="preserve"> – Stalne službe u Slavonskom Brodu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 utvrđeno je da je pod matičnim brojem subjekta: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6D7056" w:rsidRPr="006D7056">
        <w:rPr>
          <w:rFonts w:ascii="Times New Roman" w:hAnsi="Times New Roman" w:cs="Times New Roman"/>
          <w:sz w:val="24"/>
          <w:szCs w:val="24"/>
        </w:rPr>
        <w:t>050027530</w:t>
      </w:r>
      <w:r w:rsidR="006D7056">
        <w:rPr>
          <w:rFonts w:ascii="Times New Roman" w:hAnsi="Times New Roman" w:cs="Times New Roman"/>
          <w:sz w:val="24"/>
          <w:szCs w:val="24"/>
        </w:rPr>
        <w:t xml:space="preserve"> 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upisana </w:t>
      </w:r>
      <w:r w:rsidR="006D7056">
        <w:rPr>
          <w:rFonts w:ascii="Times New Roman" w:hAnsi="Times New Roman" w:cs="Times New Roman"/>
          <w:sz w:val="24"/>
          <w:szCs w:val="24"/>
        </w:rPr>
        <w:t>Poljoprivredno-</w:t>
      </w:r>
      <w:r w:rsidR="008A0772">
        <w:rPr>
          <w:rFonts w:ascii="Times New Roman" w:hAnsi="Times New Roman" w:cs="Times New Roman"/>
          <w:sz w:val="24"/>
          <w:szCs w:val="24"/>
        </w:rPr>
        <w:t>prehrambena škola, Ratarnička 3,</w:t>
      </w:r>
      <w:r w:rsidR="006D7056">
        <w:rPr>
          <w:rFonts w:ascii="Times New Roman" w:hAnsi="Times New Roman" w:cs="Times New Roman"/>
          <w:sz w:val="24"/>
          <w:szCs w:val="24"/>
        </w:rPr>
        <w:t xml:space="preserve"> Požegi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475894" w:rsidRPr="00E37AA3">
        <w:rPr>
          <w:rFonts w:ascii="Times New Roman" w:hAnsi="Times New Roman" w:cs="Times New Roman"/>
          <w:sz w:val="24"/>
          <w:szCs w:val="24"/>
        </w:rPr>
        <w:t>OIB:</w:t>
      </w:r>
      <w:r w:rsidR="006D7056">
        <w:rPr>
          <w:rFonts w:ascii="Times New Roman" w:hAnsi="Times New Roman" w:cs="Times New Roman"/>
          <w:sz w:val="24"/>
          <w:szCs w:val="24"/>
        </w:rPr>
        <w:t xml:space="preserve"> </w:t>
      </w:r>
      <w:r w:rsidR="006D7056" w:rsidRPr="006D7056">
        <w:rPr>
          <w:rFonts w:ascii="Times New Roman" w:hAnsi="Times New Roman" w:cs="Times New Roman"/>
          <w:sz w:val="24"/>
          <w:szCs w:val="24"/>
        </w:rPr>
        <w:t>70972855411</w:t>
      </w:r>
      <w:r w:rsidR="00234C0C" w:rsidRPr="00E37AA3">
        <w:rPr>
          <w:rFonts w:ascii="Times New Roman" w:hAnsi="Times New Roman" w:cs="Times New Roman"/>
          <w:sz w:val="24"/>
          <w:szCs w:val="24"/>
        </w:rPr>
        <w:t>, pravnog oblika ustanova</w:t>
      </w:r>
      <w:r w:rsidR="00475894" w:rsidRPr="00E37AA3">
        <w:rPr>
          <w:rFonts w:ascii="Times New Roman" w:hAnsi="Times New Roman" w:cs="Times New Roman"/>
          <w:sz w:val="24"/>
          <w:szCs w:val="24"/>
        </w:rPr>
        <w:t>. Kao jedini osnivač</w:t>
      </w:r>
      <w:r w:rsidR="00266F5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606912" w:rsidRPr="00E37AA3">
        <w:rPr>
          <w:rFonts w:ascii="Times New Roman" w:hAnsi="Times New Roman" w:cs="Times New Roman"/>
          <w:sz w:val="24"/>
          <w:szCs w:val="24"/>
        </w:rPr>
        <w:t>navedene ustanove upisan</w:t>
      </w:r>
      <w:r w:rsidR="006D7056">
        <w:rPr>
          <w:rFonts w:ascii="Times New Roman" w:hAnsi="Times New Roman" w:cs="Times New Roman"/>
          <w:sz w:val="24"/>
          <w:szCs w:val="24"/>
        </w:rPr>
        <w:t>a</w:t>
      </w:r>
      <w:r w:rsidR="00606912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6D7056">
        <w:rPr>
          <w:rFonts w:ascii="Times New Roman" w:hAnsi="Times New Roman" w:cs="Times New Roman"/>
          <w:sz w:val="24"/>
          <w:szCs w:val="24"/>
        </w:rPr>
        <w:t>Požeško-slavonska županija</w:t>
      </w:r>
      <w:r w:rsidR="00266F5D" w:rsidRPr="00E37AA3">
        <w:rPr>
          <w:rFonts w:ascii="Times New Roman" w:hAnsi="Times New Roman" w:cs="Times New Roman"/>
          <w:sz w:val="24"/>
          <w:szCs w:val="24"/>
        </w:rPr>
        <w:t xml:space="preserve">, a kao </w:t>
      </w:r>
      <w:r w:rsidR="006D7056">
        <w:rPr>
          <w:rFonts w:ascii="Times New Roman" w:hAnsi="Times New Roman" w:cs="Times New Roman"/>
          <w:sz w:val="24"/>
          <w:szCs w:val="24"/>
        </w:rPr>
        <w:t>vršitelj dužnosti ravnatelja upisana je Marija Mršo Rajić.</w:t>
      </w:r>
    </w:p>
    <w:p w14:paraId="36BD97A7" w14:textId="48B9FDDB" w:rsidR="00C339EB" w:rsidRPr="00E37AA3" w:rsidRDefault="00C339EB" w:rsidP="008A0772">
      <w:pPr>
        <w:pStyle w:val="Default"/>
        <w:spacing w:line="276" w:lineRule="auto"/>
        <w:jc w:val="both"/>
      </w:pPr>
    </w:p>
    <w:p w14:paraId="6BDE073D" w14:textId="0D43EF02" w:rsidR="00ED53B0" w:rsidRDefault="00ED53B0" w:rsidP="00ED5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ukazuje da je č</w:t>
      </w:r>
      <w:r w:rsidRPr="00ED53B0">
        <w:rPr>
          <w:rFonts w:ascii="Times New Roman" w:hAnsi="Times New Roman" w:cs="Times New Roman"/>
          <w:sz w:val="24"/>
          <w:szCs w:val="24"/>
        </w:rPr>
        <w:t>lankom 1. stavkom 2. Zakona o odgoju i obrazovanju u osnovnoj i srednjoj školi („Narodne novine“, broj 87/08., 86/09., 92/10., 105/10., 90/11., 5/12., 16/12., 86/12., 12</w:t>
      </w:r>
      <w:r>
        <w:rPr>
          <w:rFonts w:ascii="Times New Roman" w:hAnsi="Times New Roman" w:cs="Times New Roman"/>
          <w:sz w:val="24"/>
          <w:szCs w:val="24"/>
        </w:rPr>
        <w:t>6/12., 94/13., 152/14., 07/17.,</w:t>
      </w:r>
      <w:r w:rsidRPr="00ED53B0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>/18., 98/19. i</w:t>
      </w:r>
      <w:r w:rsidRPr="00ED53B0">
        <w:rPr>
          <w:rFonts w:ascii="Times New Roman" w:hAnsi="Times New Roman" w:cs="Times New Roman"/>
          <w:sz w:val="24"/>
          <w:szCs w:val="24"/>
        </w:rPr>
        <w:t xml:space="preserve"> 64/20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ED53B0">
        <w:rPr>
          <w:rFonts w:ascii="Times New Roman" w:hAnsi="Times New Roman" w:cs="Times New Roman"/>
          <w:sz w:val="24"/>
          <w:szCs w:val="24"/>
        </w:rPr>
        <w:t xml:space="preserve">propisano da su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Pr="00ED53B0">
        <w:rPr>
          <w:rFonts w:ascii="Times New Roman" w:hAnsi="Times New Roman" w:cs="Times New Roman"/>
          <w:sz w:val="24"/>
          <w:szCs w:val="24"/>
        </w:rPr>
        <w:t xml:space="preserve"> škole javne ustanove koje obavljaju djelatnost odgoja i obrazovanja. Člankom 118. stavkom 1. istog Zakona propisano je da ško</w:t>
      </w:r>
      <w:r>
        <w:rPr>
          <w:rFonts w:ascii="Times New Roman" w:hAnsi="Times New Roman" w:cs="Times New Roman"/>
          <w:sz w:val="24"/>
          <w:szCs w:val="24"/>
        </w:rPr>
        <w:t xml:space="preserve">lom upravlja školski odbor, dok je člankom 125. propisano da je ravnatelj poslovodni i stručni voditelj školske ustanove. Slijedom navedenoga, </w:t>
      </w:r>
      <w:r w:rsidRPr="00ED53B0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po svojoj ulozi upravljanja</w:t>
      </w:r>
      <w:r w:rsidRPr="00ED53B0">
        <w:rPr>
          <w:rFonts w:ascii="Times New Roman" w:hAnsi="Times New Roman" w:cs="Times New Roman"/>
          <w:sz w:val="24"/>
          <w:szCs w:val="24"/>
        </w:rPr>
        <w:t xml:space="preserve"> školom kao ustanovom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3B0">
        <w:rPr>
          <w:rFonts w:ascii="Times New Roman" w:hAnsi="Times New Roman" w:cs="Times New Roman"/>
          <w:sz w:val="24"/>
          <w:szCs w:val="24"/>
        </w:rPr>
        <w:t xml:space="preserve"> izjednačen s pojmom upravnog vijeća ustanova</w:t>
      </w:r>
      <w:r>
        <w:rPr>
          <w:rFonts w:ascii="Times New Roman" w:hAnsi="Times New Roman" w:cs="Times New Roman"/>
          <w:sz w:val="24"/>
          <w:szCs w:val="24"/>
        </w:rPr>
        <w:t>, dok se obav</w:t>
      </w:r>
      <w:r w:rsidR="004C17BC">
        <w:rPr>
          <w:rFonts w:ascii="Times New Roman" w:hAnsi="Times New Roman" w:cs="Times New Roman"/>
          <w:sz w:val="24"/>
          <w:szCs w:val="24"/>
        </w:rPr>
        <w:t>ljanje</w:t>
      </w:r>
      <w:r>
        <w:rPr>
          <w:rFonts w:ascii="Times New Roman" w:hAnsi="Times New Roman" w:cs="Times New Roman"/>
          <w:sz w:val="24"/>
          <w:szCs w:val="24"/>
        </w:rPr>
        <w:t xml:space="preserve"> poslova ravnatelja ne smatra obavljanjem poslova </w:t>
      </w:r>
      <w:r w:rsidR="00FD4D60">
        <w:rPr>
          <w:rFonts w:ascii="Times New Roman" w:hAnsi="Times New Roman" w:cs="Times New Roman"/>
          <w:sz w:val="24"/>
          <w:szCs w:val="24"/>
        </w:rPr>
        <w:t xml:space="preserve">upravljanja poslovnim subjektom </w:t>
      </w:r>
      <w:r w:rsidR="00FD4D60" w:rsidRPr="00E37AA3">
        <w:rPr>
          <w:rFonts w:ascii="Times New Roman" w:hAnsi="Times New Roman" w:cs="Times New Roman"/>
          <w:sz w:val="24"/>
          <w:szCs w:val="24"/>
        </w:rPr>
        <w:t>u smislu članka 14. stavka 1. ZSSI-a.</w:t>
      </w:r>
    </w:p>
    <w:p w14:paraId="36BD97B7" w14:textId="471AD805" w:rsidR="00E37AA3" w:rsidRPr="00E37AA3" w:rsidRDefault="00ED53B0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97B8" w14:textId="679BB01F" w:rsidR="00E37AA3" w:rsidRDefault="000C4E88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4C17BC">
        <w:rPr>
          <w:rFonts w:ascii="Times New Roman" w:hAnsi="Times New Roman" w:cs="Times New Roman"/>
          <w:sz w:val="24"/>
          <w:szCs w:val="24"/>
        </w:rPr>
        <w:t xml:space="preserve">nadalje </w:t>
      </w:r>
      <w:r w:rsidRPr="00E37AA3">
        <w:rPr>
          <w:rFonts w:ascii="Times New Roman" w:hAnsi="Times New Roman" w:cs="Times New Roman"/>
          <w:sz w:val="24"/>
          <w:szCs w:val="24"/>
        </w:rPr>
        <w:t>obrazlaže kako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</w:t>
      </w:r>
      <w:r w:rsidR="00BE11B1" w:rsidRPr="00E37AA3">
        <w:rPr>
          <w:rFonts w:ascii="Times New Roman" w:hAnsi="Times New Roman" w:cs="Times New Roman"/>
          <w:sz w:val="24"/>
          <w:szCs w:val="24"/>
        </w:rPr>
        <w:t>prikupljene dokumentacije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proizlazi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da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438BD" w:rsidRPr="00E37AA3">
        <w:rPr>
          <w:rFonts w:ascii="Times New Roman" w:hAnsi="Times New Roman" w:cs="Times New Roman"/>
          <w:sz w:val="24"/>
          <w:szCs w:val="24"/>
        </w:rPr>
        <w:t>za vrijeme mandata dužno</w:t>
      </w:r>
      <w:r w:rsidR="00432D0E">
        <w:rPr>
          <w:rFonts w:ascii="Times New Roman" w:hAnsi="Times New Roman" w:cs="Times New Roman"/>
          <w:sz w:val="24"/>
          <w:szCs w:val="24"/>
        </w:rPr>
        <w:t>snika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8A40C9">
        <w:rPr>
          <w:rFonts w:ascii="Times New Roman" w:hAnsi="Times New Roman" w:cs="Times New Roman"/>
          <w:sz w:val="24"/>
          <w:szCs w:val="24"/>
        </w:rPr>
        <w:t>Vedrana Neferovića</w:t>
      </w:r>
      <w:r w:rsidR="005438BD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između </w:t>
      </w:r>
      <w:r w:rsidR="00432D0E">
        <w:rPr>
          <w:rFonts w:ascii="Times New Roman" w:hAnsi="Times New Roman" w:cs="Times New Roman"/>
          <w:sz w:val="24"/>
          <w:szCs w:val="24"/>
        </w:rPr>
        <w:t>Požeško-slavonske županije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kao tijela</w:t>
      </w:r>
      <w:r w:rsidRPr="00E37AA3">
        <w:rPr>
          <w:rFonts w:ascii="Times New Roman" w:hAnsi="Times New Roman" w:cs="Times New Roman"/>
          <w:sz w:val="24"/>
          <w:szCs w:val="24"/>
        </w:rPr>
        <w:t xml:space="preserve"> javne vlasti</w:t>
      </w:r>
      <w:r w:rsidR="00432D0E">
        <w:rPr>
          <w:rFonts w:ascii="Times New Roman" w:hAnsi="Times New Roman" w:cs="Times New Roman"/>
          <w:sz w:val="24"/>
          <w:szCs w:val="24"/>
        </w:rPr>
        <w:t xml:space="preserve"> u kojem dužnosnik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obnaša</w:t>
      </w:r>
      <w:r w:rsidR="00432D0E">
        <w:rPr>
          <w:rFonts w:ascii="Times New Roman" w:hAnsi="Times New Roman" w:cs="Times New Roman"/>
          <w:sz w:val="24"/>
          <w:szCs w:val="24"/>
        </w:rPr>
        <w:t xml:space="preserve"> dužnost i Poljoprivredno-prehrambene škole</w:t>
      </w:r>
      <w:r w:rsidR="00432D0E" w:rsidRPr="00432D0E">
        <w:rPr>
          <w:rFonts w:ascii="Times New Roman" w:hAnsi="Times New Roman" w:cs="Times New Roman"/>
          <w:sz w:val="24"/>
          <w:szCs w:val="24"/>
        </w:rPr>
        <w:t xml:space="preserve"> u Požegi</w:t>
      </w:r>
      <w:r w:rsidR="006419E9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bilo poslovnih odnosa</w:t>
      </w:r>
      <w:r w:rsidR="00432D0E">
        <w:rPr>
          <w:rFonts w:ascii="Times New Roman" w:hAnsi="Times New Roman" w:cs="Times New Roman"/>
          <w:sz w:val="24"/>
          <w:szCs w:val="24"/>
        </w:rPr>
        <w:t xml:space="preserve"> s obzirom da je navedena ustanova stjecala sredstva od Požeško-slavonske županije, što se smatra poslovnim odnosom u smislu članka 4. stavka 3. ZSSI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Povjerenstvo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stoga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navedene poslovne odnose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cijenilo u smislu postojanja okolnosti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kojih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bi </w:t>
      </w:r>
      <w:r w:rsidR="00CA6692" w:rsidRPr="00E37AA3">
        <w:rPr>
          <w:rFonts w:ascii="Times New Roman" w:hAnsi="Times New Roman" w:cs="Times New Roman"/>
          <w:sz w:val="24"/>
          <w:szCs w:val="24"/>
        </w:rPr>
        <w:t>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>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eventualni sukob in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teresa </w:t>
      </w:r>
      <w:r w:rsidR="008A0772">
        <w:rPr>
          <w:rFonts w:ascii="Times New Roman" w:hAnsi="Times New Roman" w:cs="Times New Roman"/>
          <w:sz w:val="24"/>
          <w:szCs w:val="24"/>
        </w:rPr>
        <w:t>navedenog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8A0772">
        <w:rPr>
          <w:rFonts w:ascii="Times New Roman" w:hAnsi="Times New Roman" w:cs="Times New Roman"/>
          <w:sz w:val="24"/>
          <w:szCs w:val="24"/>
        </w:rPr>
        <w:t>dužnosnika</w:t>
      </w:r>
      <w:r w:rsidR="00CA6692" w:rsidRPr="00E37AA3">
        <w:rPr>
          <w:rFonts w:ascii="Times New Roman" w:hAnsi="Times New Roman" w:cs="Times New Roman"/>
          <w:sz w:val="24"/>
          <w:szCs w:val="24"/>
        </w:rPr>
        <w:t>.</w:t>
      </w:r>
    </w:p>
    <w:p w14:paraId="36BD97B9" w14:textId="77777777" w:rsidR="00E37AA3" w:rsidRPr="00E37AA3" w:rsidRDefault="00E37AA3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D97BA" w14:textId="1112C749" w:rsidR="002255A9" w:rsidRDefault="008A40C9" w:rsidP="00E37AA3">
      <w:pPr>
        <w:pStyle w:val="Odlomakpopisa"/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</w:t>
      </w:r>
      <w:r w:rsidR="004C17BC">
        <w:rPr>
          <w:rFonts w:ascii="Times New Roman" w:hAnsi="Times New Roman" w:cs="Times New Roman"/>
          <w:sz w:val="24"/>
          <w:szCs w:val="24"/>
        </w:rPr>
        <w:t xml:space="preserve"> je iz dostavljene dokumentacije utvrđeno da je odluke o iznosu sredstava koja se dodjeljuju školama kojima je osnivač Požeško-slavonska županija, pa tako i Poljoprivredno-prehrambenoj školi, donijela Županijska skupština navedene županije te da</w:t>
      </w:r>
      <w:r>
        <w:rPr>
          <w:rFonts w:ascii="Times New Roman" w:hAnsi="Times New Roman" w:cs="Times New Roman"/>
          <w:sz w:val="24"/>
          <w:szCs w:val="24"/>
        </w:rPr>
        <w:t xml:space="preserve"> dužnosnik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Vedran Neferović</w:t>
      </w:r>
      <w:r w:rsidR="004C17BC">
        <w:rPr>
          <w:rFonts w:ascii="Times New Roman" w:hAnsi="Times New Roman" w:cs="Times New Roman"/>
          <w:sz w:val="24"/>
          <w:szCs w:val="24"/>
        </w:rPr>
        <w:t>,</w:t>
      </w:r>
      <w:r w:rsidR="005438B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C17BC">
        <w:rPr>
          <w:rFonts w:ascii="Times New Roman" w:hAnsi="Times New Roman" w:cs="Times New Roman"/>
          <w:sz w:val="24"/>
          <w:szCs w:val="24"/>
        </w:rPr>
        <w:t>kao zamjenik župana</w:t>
      </w:r>
      <w:r w:rsidR="005438B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C17BC">
        <w:rPr>
          <w:rFonts w:ascii="Times New Roman" w:hAnsi="Times New Roman" w:cs="Times New Roman"/>
          <w:sz w:val="24"/>
          <w:szCs w:val="24"/>
        </w:rPr>
        <w:t>ožeško-slavonske županije,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C17BC">
        <w:rPr>
          <w:rFonts w:ascii="Times New Roman" w:hAnsi="Times New Roman" w:cs="Times New Roman"/>
          <w:sz w:val="24"/>
          <w:szCs w:val="24"/>
        </w:rPr>
        <w:t>nije sudjelovao u navedenom postupku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BE11B1" w:rsidRPr="00E37AA3">
        <w:rPr>
          <w:rFonts w:ascii="Times New Roman" w:hAnsi="Times New Roman" w:cs="Times New Roman"/>
          <w:sz w:val="24"/>
          <w:szCs w:val="24"/>
        </w:rPr>
        <w:t>je ocijenilo</w:t>
      </w:r>
      <w:r w:rsidR="001C1444" w:rsidRPr="00E37AA3">
        <w:rPr>
          <w:rFonts w:ascii="Times New Roman" w:hAnsi="Times New Roman" w:cs="Times New Roman"/>
          <w:sz w:val="24"/>
          <w:szCs w:val="24"/>
        </w:rPr>
        <w:t xml:space="preserve"> kako iz </w:t>
      </w:r>
      <w:r w:rsidR="000954F8">
        <w:rPr>
          <w:rFonts w:ascii="Times New Roman" w:hAnsi="Times New Roman" w:cs="Times New Roman"/>
          <w:sz w:val="24"/>
          <w:szCs w:val="24"/>
        </w:rPr>
        <w:t xml:space="preserve">utvrđenih </w:t>
      </w:r>
      <w:r w:rsidR="001C1444" w:rsidRPr="00E37AA3">
        <w:rPr>
          <w:rFonts w:ascii="Times New Roman" w:hAnsi="Times New Roman" w:cs="Times New Roman"/>
          <w:sz w:val="24"/>
          <w:szCs w:val="24"/>
        </w:rPr>
        <w:t>okolnosti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56FFE">
        <w:rPr>
          <w:rFonts w:ascii="Times New Roman" w:hAnsi="Times New Roman" w:cs="Times New Roman"/>
          <w:sz w:val="24"/>
          <w:szCs w:val="24"/>
        </w:rPr>
        <w:t>vezanih za stupanje u poslovne</w:t>
      </w:r>
      <w:r w:rsidR="000954F8">
        <w:rPr>
          <w:rFonts w:ascii="Times New Roman" w:hAnsi="Times New Roman" w:cs="Times New Roman"/>
          <w:sz w:val="24"/>
          <w:szCs w:val="24"/>
        </w:rPr>
        <w:t xml:space="preserve"> između </w:t>
      </w:r>
      <w:r w:rsidR="004C17BC">
        <w:rPr>
          <w:rFonts w:ascii="Times New Roman" w:hAnsi="Times New Roman" w:cs="Times New Roman"/>
          <w:sz w:val="24"/>
          <w:szCs w:val="24"/>
        </w:rPr>
        <w:t>Požeško-slavonske županije i Poljoprivredno-prehrambene škole</w:t>
      </w:r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r w:rsidR="001C1444" w:rsidRPr="00E37AA3">
        <w:rPr>
          <w:rFonts w:ascii="Times New Roman" w:hAnsi="Times New Roman" w:cs="Times New Roman"/>
          <w:sz w:val="24"/>
          <w:szCs w:val="24"/>
        </w:rPr>
        <w:t>ne 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03CFB">
        <w:rPr>
          <w:rFonts w:ascii="Times New Roman" w:hAnsi="Times New Roman" w:cs="Times New Roman"/>
          <w:sz w:val="24"/>
          <w:szCs w:val="24"/>
        </w:rPr>
        <w:t xml:space="preserve">postojanje 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sukob</w:t>
      </w:r>
      <w:r w:rsidR="00403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interesa</w:t>
      </w:r>
      <w:r w:rsidR="004C17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navedenog dužnosnika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6BD97BD" w14:textId="17C4F8E4" w:rsidR="007A54D8" w:rsidRPr="00E37AA3" w:rsidRDefault="00082531" w:rsidP="004C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7A54D8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97BE" w14:textId="2D8F2D1A" w:rsidR="007A54D8" w:rsidRDefault="0008253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 obzirom na sve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navedeno,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Povjerenstvo je sukladno članku 20. stavku 4. ZSSI-a dalo suglasnost </w:t>
      </w:r>
      <w:r w:rsidR="004C17BC">
        <w:rPr>
          <w:rFonts w:ascii="Times New Roman" w:hAnsi="Times New Roman" w:cs="Times New Roman"/>
          <w:sz w:val="24"/>
          <w:szCs w:val="24"/>
        </w:rPr>
        <w:t>dužnosniku</w:t>
      </w:r>
      <w:r w:rsidR="00B57C64">
        <w:rPr>
          <w:rFonts w:ascii="Times New Roman" w:hAnsi="Times New Roman" w:cs="Times New Roman"/>
          <w:sz w:val="24"/>
          <w:szCs w:val="24"/>
        </w:rPr>
        <w:t xml:space="preserve"> </w:t>
      </w:r>
      <w:r w:rsidR="004C17BC">
        <w:rPr>
          <w:rFonts w:ascii="Times New Roman" w:hAnsi="Times New Roman" w:cs="Times New Roman"/>
          <w:sz w:val="24"/>
          <w:szCs w:val="24"/>
        </w:rPr>
        <w:t>Vedranu Neferoviću</w:t>
      </w:r>
      <w:r w:rsidR="00B57C64">
        <w:rPr>
          <w:rFonts w:ascii="Times New Roman" w:hAnsi="Times New Roman" w:cs="Times New Roman"/>
          <w:sz w:val="24"/>
          <w:szCs w:val="24"/>
        </w:rPr>
        <w:t xml:space="preserve"> da,</w:t>
      </w:r>
      <w:r w:rsidR="000954F8">
        <w:rPr>
          <w:rFonts w:ascii="Times New Roman" w:hAnsi="Times New Roman" w:cs="Times New Roman"/>
          <w:sz w:val="24"/>
          <w:szCs w:val="24"/>
        </w:rPr>
        <w:t xml:space="preserve"> u slučaju da na pr</w:t>
      </w:r>
      <w:r w:rsidR="004C17BC">
        <w:rPr>
          <w:rFonts w:ascii="Times New Roman" w:hAnsi="Times New Roman" w:cs="Times New Roman"/>
          <w:sz w:val="24"/>
          <w:szCs w:val="24"/>
        </w:rPr>
        <w:t>ovedenom natječaju bude izabran</w:t>
      </w:r>
      <w:r w:rsidR="000954F8">
        <w:rPr>
          <w:rFonts w:ascii="Times New Roman" w:hAnsi="Times New Roman" w:cs="Times New Roman"/>
          <w:sz w:val="24"/>
          <w:szCs w:val="24"/>
        </w:rPr>
        <w:t xml:space="preserve"> kao najbolji kandidat,</w:t>
      </w:r>
      <w:r w:rsidR="00B57C64">
        <w:rPr>
          <w:rFonts w:ascii="Times New Roman" w:hAnsi="Times New Roman" w:cs="Times New Roman"/>
          <w:sz w:val="24"/>
          <w:szCs w:val="24"/>
        </w:rPr>
        <w:t xml:space="preserve"> nakon prestanka obnašanja duž</w:t>
      </w:r>
      <w:r w:rsidR="004C17BC">
        <w:rPr>
          <w:rFonts w:ascii="Times New Roman" w:hAnsi="Times New Roman" w:cs="Times New Roman"/>
          <w:sz w:val="24"/>
          <w:szCs w:val="24"/>
        </w:rPr>
        <w:t>nosti zamjenika</w:t>
      </w:r>
      <w:r w:rsidR="00B57C64">
        <w:rPr>
          <w:rFonts w:ascii="Times New Roman" w:hAnsi="Times New Roman" w:cs="Times New Roman"/>
          <w:sz w:val="24"/>
          <w:szCs w:val="24"/>
        </w:rPr>
        <w:t xml:space="preserve"> </w:t>
      </w:r>
      <w:r w:rsidR="004C17BC">
        <w:rPr>
          <w:rFonts w:ascii="Times New Roman" w:hAnsi="Times New Roman" w:cs="Times New Roman"/>
          <w:sz w:val="24"/>
          <w:szCs w:val="24"/>
        </w:rPr>
        <w:t>župana Požeško-slavonske županije</w:t>
      </w:r>
      <w:r w:rsidR="00B57C64">
        <w:rPr>
          <w:rFonts w:ascii="Times New Roman" w:hAnsi="Times New Roman" w:cs="Times New Roman"/>
          <w:sz w:val="24"/>
          <w:szCs w:val="24"/>
        </w:rPr>
        <w:t xml:space="preserve">, </w:t>
      </w:r>
      <w:r w:rsidR="008A0772">
        <w:rPr>
          <w:rFonts w:ascii="Times New Roman" w:hAnsi="Times New Roman" w:cs="Times New Roman"/>
          <w:sz w:val="24"/>
          <w:szCs w:val="24"/>
        </w:rPr>
        <w:t xml:space="preserve">može </w:t>
      </w:r>
      <w:r w:rsidR="00B57C64">
        <w:rPr>
          <w:rFonts w:ascii="Times New Roman" w:hAnsi="Times New Roman" w:cs="Times New Roman"/>
          <w:sz w:val="24"/>
          <w:szCs w:val="24"/>
        </w:rPr>
        <w:t>stupi</w:t>
      </w:r>
      <w:r w:rsidR="0000209A">
        <w:rPr>
          <w:rFonts w:ascii="Times New Roman" w:hAnsi="Times New Roman" w:cs="Times New Roman"/>
          <w:sz w:val="24"/>
          <w:szCs w:val="24"/>
        </w:rPr>
        <w:t>ti</w:t>
      </w:r>
      <w:r w:rsidRPr="00E37AA3">
        <w:rPr>
          <w:rFonts w:ascii="Times New Roman" w:hAnsi="Times New Roman" w:cs="Times New Roman"/>
          <w:sz w:val="24"/>
          <w:szCs w:val="24"/>
        </w:rPr>
        <w:t xml:space="preserve"> u radni odnos u </w:t>
      </w:r>
      <w:r w:rsidR="004C17BC">
        <w:rPr>
          <w:rFonts w:ascii="Times New Roman" w:hAnsi="Times New Roman" w:cs="Times New Roman"/>
          <w:sz w:val="24"/>
          <w:szCs w:val="24"/>
        </w:rPr>
        <w:t>Poljoprivredno-prehrambenoj školi,</w:t>
      </w:r>
      <w:r w:rsidRPr="00E37AA3">
        <w:rPr>
          <w:rFonts w:ascii="Times New Roman" w:hAnsi="Times New Roman" w:cs="Times New Roman"/>
          <w:sz w:val="24"/>
          <w:szCs w:val="24"/>
        </w:rPr>
        <w:t xml:space="preserve"> na radno</w:t>
      </w:r>
      <w:r w:rsidR="004C17BC">
        <w:rPr>
          <w:rFonts w:ascii="Times New Roman" w:hAnsi="Times New Roman" w:cs="Times New Roman"/>
          <w:sz w:val="24"/>
          <w:szCs w:val="24"/>
        </w:rPr>
        <w:t>m</w:t>
      </w:r>
      <w:r w:rsidRPr="00E37AA3">
        <w:rPr>
          <w:rFonts w:ascii="Times New Roman" w:hAnsi="Times New Roman" w:cs="Times New Roman"/>
          <w:sz w:val="24"/>
          <w:szCs w:val="24"/>
        </w:rPr>
        <w:t xml:space="preserve"> mjest</w:t>
      </w:r>
      <w:r w:rsidR="004C17BC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 xml:space="preserve"> ravnatelja. </w:t>
      </w:r>
    </w:p>
    <w:p w14:paraId="36BD97BF" w14:textId="77777777" w:rsidR="00403CFB" w:rsidRPr="00E37AA3" w:rsidRDefault="00403CF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D97C0" w14:textId="77777777" w:rsidR="005521B3" w:rsidRPr="00E37AA3" w:rsidRDefault="001C144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36BD97C1" w14:textId="77777777" w:rsidR="0081006B" w:rsidRPr="00E37AA3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D97C2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36BD97C3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36BD97C5" w14:textId="0FEE55D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D97C6" w14:textId="77777777" w:rsidR="006B5D05" w:rsidRPr="004C17BC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4C17BC">
        <w:rPr>
          <w:rFonts w:ascii="Times New Roman" w:hAnsi="Times New Roman" w:cs="Times New Roman"/>
          <w:color w:val="000000"/>
        </w:rPr>
        <w:t>Dostaviti:</w:t>
      </w:r>
    </w:p>
    <w:p w14:paraId="36BD97C7" w14:textId="12ACB787" w:rsidR="001C1444" w:rsidRPr="004C17BC" w:rsidRDefault="004C17BC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4C17BC">
        <w:rPr>
          <w:rFonts w:ascii="Times New Roman" w:hAnsi="Times New Roman" w:cs="Times New Roman"/>
          <w:color w:val="000000"/>
        </w:rPr>
        <w:t>1.</w:t>
      </w:r>
      <w:r w:rsidRPr="004C17BC">
        <w:rPr>
          <w:rFonts w:ascii="Times New Roman" w:hAnsi="Times New Roman" w:cs="Times New Roman"/>
          <w:color w:val="000000"/>
        </w:rPr>
        <w:tab/>
        <w:t>Dužnosnik</w:t>
      </w:r>
      <w:r w:rsidR="00606912" w:rsidRPr="004C17BC">
        <w:rPr>
          <w:rFonts w:ascii="Times New Roman" w:hAnsi="Times New Roman" w:cs="Times New Roman"/>
          <w:color w:val="000000"/>
        </w:rPr>
        <w:t xml:space="preserve"> </w:t>
      </w:r>
      <w:r w:rsidRPr="004C17BC">
        <w:rPr>
          <w:rFonts w:ascii="Times New Roman" w:hAnsi="Times New Roman" w:cs="Times New Roman"/>
          <w:color w:val="000000"/>
        </w:rPr>
        <w:t>Vedran Neferović</w:t>
      </w:r>
      <w:r w:rsidR="001C1444" w:rsidRPr="004C17BC">
        <w:rPr>
          <w:rFonts w:ascii="Times New Roman" w:hAnsi="Times New Roman" w:cs="Times New Roman"/>
          <w:color w:val="000000"/>
        </w:rPr>
        <w:t>, elektroničkom dostavom</w:t>
      </w:r>
    </w:p>
    <w:p w14:paraId="36BD97C8" w14:textId="77777777" w:rsidR="001C1444" w:rsidRPr="004C17BC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4C17BC">
        <w:rPr>
          <w:rFonts w:ascii="Times New Roman" w:hAnsi="Times New Roman" w:cs="Times New Roman"/>
          <w:color w:val="000000"/>
        </w:rPr>
        <w:t>2.</w:t>
      </w:r>
      <w:r w:rsidRPr="004C17BC">
        <w:rPr>
          <w:rFonts w:ascii="Times New Roman" w:hAnsi="Times New Roman" w:cs="Times New Roman"/>
          <w:color w:val="000000"/>
        </w:rPr>
        <w:tab/>
        <w:t>Objava na internetskoj stranici Povjerenstva</w:t>
      </w:r>
    </w:p>
    <w:p w14:paraId="36BD97C9" w14:textId="77777777" w:rsidR="006B5D05" w:rsidRPr="004C17BC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4C17BC">
        <w:rPr>
          <w:rFonts w:ascii="Times New Roman" w:hAnsi="Times New Roman" w:cs="Times New Roman"/>
          <w:color w:val="000000"/>
        </w:rPr>
        <w:t>3.</w:t>
      </w:r>
      <w:r w:rsidRPr="004C17BC">
        <w:rPr>
          <w:rFonts w:ascii="Times New Roman" w:hAnsi="Times New Roman" w:cs="Times New Roman"/>
          <w:color w:val="000000"/>
        </w:rPr>
        <w:tab/>
        <w:t>Pismohrana</w:t>
      </w:r>
    </w:p>
    <w:sectPr w:rsidR="006B5D05" w:rsidRPr="004C17B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97CC" w14:textId="77777777" w:rsidR="000C5B57" w:rsidRDefault="000C5B57" w:rsidP="005B5818">
      <w:pPr>
        <w:spacing w:after="0" w:line="240" w:lineRule="auto"/>
      </w:pPr>
      <w:r>
        <w:separator/>
      </w:r>
    </w:p>
  </w:endnote>
  <w:endnote w:type="continuationSeparator" w:id="0">
    <w:p w14:paraId="36BD97CD" w14:textId="77777777" w:rsidR="000C5B57" w:rsidRDefault="000C5B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97D0" w14:textId="4DA2A1C8" w:rsidR="00363B40" w:rsidRDefault="00FF3692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36BD97DB" wp14:editId="7E2ADE6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63449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6BD97D1" w14:textId="77777777" w:rsidR="00363B40" w:rsidRPr="005B5818" w:rsidRDefault="00363B40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6BD97D2" w14:textId="77777777" w:rsidR="000C4E88" w:rsidRDefault="000C4E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97D9" w14:textId="75630AA9" w:rsidR="000C4E88" w:rsidRDefault="00FF369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36BD97E1" wp14:editId="7865D3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1A9F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BD97DA" w14:textId="77777777" w:rsidR="000C4E88" w:rsidRPr="005B5818" w:rsidRDefault="000C4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97CA" w14:textId="77777777" w:rsidR="000C5B57" w:rsidRDefault="000C5B57" w:rsidP="005B5818">
      <w:pPr>
        <w:spacing w:after="0" w:line="240" w:lineRule="auto"/>
      </w:pPr>
      <w:r>
        <w:separator/>
      </w:r>
    </w:p>
  </w:footnote>
  <w:footnote w:type="continuationSeparator" w:id="0">
    <w:p w14:paraId="36BD97CB" w14:textId="77777777" w:rsidR="000C5B57" w:rsidRDefault="000C5B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6BD97CE" w14:textId="2FAB613C" w:rsidR="000C4E88" w:rsidRDefault="001E1421">
        <w:pPr>
          <w:pStyle w:val="Zaglavlje"/>
          <w:jc w:val="right"/>
        </w:pPr>
        <w:r>
          <w:fldChar w:fldCharType="begin"/>
        </w:r>
        <w:r w:rsidR="00363B40">
          <w:instrText xml:space="preserve"> PAGE   \* MERGEFORMAT </w:instrText>
        </w:r>
        <w:r>
          <w:fldChar w:fldCharType="separate"/>
        </w:r>
        <w:r w:rsidR="00CF5A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BD97CF" w14:textId="77777777" w:rsidR="000C4E88" w:rsidRDefault="000C4E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97D3" w14:textId="4E13E7DC" w:rsidR="000C4E88" w:rsidRPr="005B5818" w:rsidRDefault="00FF3692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D97DC" wp14:editId="313B616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D97E2" w14:textId="77777777" w:rsidR="000C4E88" w:rsidRPr="00CA2B25" w:rsidRDefault="000C4E8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6BD97E3" w14:textId="77777777" w:rsidR="000C4E88" w:rsidRPr="00CA2B25" w:rsidRDefault="000C4E8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6BD97E4" w14:textId="77777777" w:rsidR="000C4E88" w:rsidRDefault="000C4E8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97D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6BD97E2" w14:textId="77777777" w:rsidR="000C4E88" w:rsidRPr="00CA2B25" w:rsidRDefault="000C4E8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6BD97E3" w14:textId="77777777" w:rsidR="000C4E88" w:rsidRPr="00CA2B25" w:rsidRDefault="000C4E8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6BD97E4" w14:textId="77777777" w:rsidR="000C4E88" w:rsidRDefault="000C4E8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6BD97DD" wp14:editId="36BD97D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C4E88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C4E88">
      <w:rPr>
        <w:b/>
        <w:noProof/>
        <w:sz w:val="16"/>
        <w:szCs w:val="16"/>
        <w:lang w:eastAsia="hr-HR"/>
      </w:rPr>
      <w:drawing>
        <wp:inline distT="0" distB="0" distL="0" distR="0" wp14:anchorId="36BD97DF" wp14:editId="36BD97E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6BD97D4" w14:textId="77777777" w:rsidR="000C4E88" w:rsidRDefault="000C4E8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6BD97D5" w14:textId="77777777" w:rsidR="000C4E88" w:rsidRPr="00AA3F5D" w:rsidRDefault="000C4E8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6BD97D6" w14:textId="77777777" w:rsidR="000C4E88" w:rsidRPr="00C326E4" w:rsidRDefault="000C4E88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6BD97D7" w14:textId="77777777" w:rsidR="000C4E88" w:rsidRPr="00C326E4" w:rsidRDefault="000C4E88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36BD97D8" w14:textId="77777777" w:rsidR="000C4E88" w:rsidRDefault="000C4E8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1F0"/>
    <w:rsid w:val="0000209A"/>
    <w:rsid w:val="00004727"/>
    <w:rsid w:val="00021028"/>
    <w:rsid w:val="00024BAC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954F8"/>
    <w:rsid w:val="00095AA1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30E55"/>
    <w:rsid w:val="00153194"/>
    <w:rsid w:val="00170F32"/>
    <w:rsid w:val="00175A84"/>
    <w:rsid w:val="0017612F"/>
    <w:rsid w:val="00181189"/>
    <w:rsid w:val="001864C1"/>
    <w:rsid w:val="001B3B18"/>
    <w:rsid w:val="001C1444"/>
    <w:rsid w:val="001D59D7"/>
    <w:rsid w:val="001D7416"/>
    <w:rsid w:val="001E1421"/>
    <w:rsid w:val="001E7CC8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60C7F"/>
    <w:rsid w:val="00266F5D"/>
    <w:rsid w:val="0028687E"/>
    <w:rsid w:val="00296618"/>
    <w:rsid w:val="002A70EF"/>
    <w:rsid w:val="002B371F"/>
    <w:rsid w:val="002C12C1"/>
    <w:rsid w:val="002C2815"/>
    <w:rsid w:val="002C4323"/>
    <w:rsid w:val="002D49DF"/>
    <w:rsid w:val="002E07C7"/>
    <w:rsid w:val="002F313C"/>
    <w:rsid w:val="003008D8"/>
    <w:rsid w:val="003172D7"/>
    <w:rsid w:val="0031742A"/>
    <w:rsid w:val="00331B00"/>
    <w:rsid w:val="00332D21"/>
    <w:rsid w:val="003416CC"/>
    <w:rsid w:val="0035046E"/>
    <w:rsid w:val="00363B40"/>
    <w:rsid w:val="003777DD"/>
    <w:rsid w:val="00387E3B"/>
    <w:rsid w:val="00394626"/>
    <w:rsid w:val="0039551A"/>
    <w:rsid w:val="003B4C3A"/>
    <w:rsid w:val="003B7C17"/>
    <w:rsid w:val="003C019C"/>
    <w:rsid w:val="003C4B46"/>
    <w:rsid w:val="003C7FA9"/>
    <w:rsid w:val="003D723A"/>
    <w:rsid w:val="003F156B"/>
    <w:rsid w:val="00403CFB"/>
    <w:rsid w:val="00406E92"/>
    <w:rsid w:val="00411522"/>
    <w:rsid w:val="004307F4"/>
    <w:rsid w:val="0043292A"/>
    <w:rsid w:val="00432D0E"/>
    <w:rsid w:val="00440F8F"/>
    <w:rsid w:val="0045761C"/>
    <w:rsid w:val="004620D4"/>
    <w:rsid w:val="00466729"/>
    <w:rsid w:val="00475894"/>
    <w:rsid w:val="00475BC5"/>
    <w:rsid w:val="00486E30"/>
    <w:rsid w:val="004B12AF"/>
    <w:rsid w:val="004B6A9C"/>
    <w:rsid w:val="004C17BC"/>
    <w:rsid w:val="004D37F0"/>
    <w:rsid w:val="004D6CF9"/>
    <w:rsid w:val="00512887"/>
    <w:rsid w:val="00522615"/>
    <w:rsid w:val="0052349E"/>
    <w:rsid w:val="00532811"/>
    <w:rsid w:val="005348E2"/>
    <w:rsid w:val="005438BD"/>
    <w:rsid w:val="00550213"/>
    <w:rsid w:val="005521B3"/>
    <w:rsid w:val="005555C1"/>
    <w:rsid w:val="00556FFE"/>
    <w:rsid w:val="0057254F"/>
    <w:rsid w:val="005A69C1"/>
    <w:rsid w:val="005B5818"/>
    <w:rsid w:val="005C48FD"/>
    <w:rsid w:val="005D7272"/>
    <w:rsid w:val="005F0A41"/>
    <w:rsid w:val="00606912"/>
    <w:rsid w:val="00607785"/>
    <w:rsid w:val="00630DD1"/>
    <w:rsid w:val="006419E9"/>
    <w:rsid w:val="006427E7"/>
    <w:rsid w:val="00647B1E"/>
    <w:rsid w:val="00693FD7"/>
    <w:rsid w:val="00694CCA"/>
    <w:rsid w:val="006B0A02"/>
    <w:rsid w:val="006B2645"/>
    <w:rsid w:val="006B3186"/>
    <w:rsid w:val="006B5D05"/>
    <w:rsid w:val="006C2091"/>
    <w:rsid w:val="006C533D"/>
    <w:rsid w:val="006D7056"/>
    <w:rsid w:val="006E77D3"/>
    <w:rsid w:val="0071761C"/>
    <w:rsid w:val="007177A0"/>
    <w:rsid w:val="00724AAC"/>
    <w:rsid w:val="00742BEF"/>
    <w:rsid w:val="00782657"/>
    <w:rsid w:val="00784954"/>
    <w:rsid w:val="00793EC7"/>
    <w:rsid w:val="007A54D8"/>
    <w:rsid w:val="007B20F5"/>
    <w:rsid w:val="007B3882"/>
    <w:rsid w:val="007B7230"/>
    <w:rsid w:val="007D4705"/>
    <w:rsid w:val="007E4D7A"/>
    <w:rsid w:val="007F2D9C"/>
    <w:rsid w:val="00802DE8"/>
    <w:rsid w:val="0081006B"/>
    <w:rsid w:val="00824B78"/>
    <w:rsid w:val="00836692"/>
    <w:rsid w:val="00851A24"/>
    <w:rsid w:val="008621D6"/>
    <w:rsid w:val="00872461"/>
    <w:rsid w:val="00885654"/>
    <w:rsid w:val="0089656C"/>
    <w:rsid w:val="008A0772"/>
    <w:rsid w:val="008A40C9"/>
    <w:rsid w:val="008A639B"/>
    <w:rsid w:val="008C551C"/>
    <w:rsid w:val="008D360F"/>
    <w:rsid w:val="008D5F71"/>
    <w:rsid w:val="008F5416"/>
    <w:rsid w:val="008F7D9F"/>
    <w:rsid w:val="00903638"/>
    <w:rsid w:val="009062CF"/>
    <w:rsid w:val="009073A1"/>
    <w:rsid w:val="00913B0E"/>
    <w:rsid w:val="00932A85"/>
    <w:rsid w:val="0093577F"/>
    <w:rsid w:val="00951EDD"/>
    <w:rsid w:val="0095291D"/>
    <w:rsid w:val="009552E7"/>
    <w:rsid w:val="009617F7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260F8"/>
    <w:rsid w:val="00A41D57"/>
    <w:rsid w:val="00A44534"/>
    <w:rsid w:val="00A44B76"/>
    <w:rsid w:val="00A456DE"/>
    <w:rsid w:val="00A66AD9"/>
    <w:rsid w:val="00A769A2"/>
    <w:rsid w:val="00AA3F5D"/>
    <w:rsid w:val="00AA57E8"/>
    <w:rsid w:val="00AC10DB"/>
    <w:rsid w:val="00AC344E"/>
    <w:rsid w:val="00AD4A5A"/>
    <w:rsid w:val="00AD5D36"/>
    <w:rsid w:val="00AE4562"/>
    <w:rsid w:val="00AF442D"/>
    <w:rsid w:val="00B10C96"/>
    <w:rsid w:val="00B20D65"/>
    <w:rsid w:val="00B35623"/>
    <w:rsid w:val="00B36DF8"/>
    <w:rsid w:val="00B37E2C"/>
    <w:rsid w:val="00B57C64"/>
    <w:rsid w:val="00B63C6A"/>
    <w:rsid w:val="00B65542"/>
    <w:rsid w:val="00BB07D8"/>
    <w:rsid w:val="00BB4C53"/>
    <w:rsid w:val="00BE11B1"/>
    <w:rsid w:val="00BE341B"/>
    <w:rsid w:val="00BF29F6"/>
    <w:rsid w:val="00BF5F4E"/>
    <w:rsid w:val="00C010CD"/>
    <w:rsid w:val="00C10412"/>
    <w:rsid w:val="00C16FFF"/>
    <w:rsid w:val="00C24596"/>
    <w:rsid w:val="00C26394"/>
    <w:rsid w:val="00C326E4"/>
    <w:rsid w:val="00C339EB"/>
    <w:rsid w:val="00C521B1"/>
    <w:rsid w:val="00CA28B6"/>
    <w:rsid w:val="00CA6692"/>
    <w:rsid w:val="00CB5D8D"/>
    <w:rsid w:val="00CC0080"/>
    <w:rsid w:val="00CE02B6"/>
    <w:rsid w:val="00CF0867"/>
    <w:rsid w:val="00CF1E28"/>
    <w:rsid w:val="00CF5A86"/>
    <w:rsid w:val="00D02DD3"/>
    <w:rsid w:val="00D11BA5"/>
    <w:rsid w:val="00D1289E"/>
    <w:rsid w:val="00D421D4"/>
    <w:rsid w:val="00D4768C"/>
    <w:rsid w:val="00D5110E"/>
    <w:rsid w:val="00D62911"/>
    <w:rsid w:val="00D66549"/>
    <w:rsid w:val="00D70F02"/>
    <w:rsid w:val="00D76D66"/>
    <w:rsid w:val="00D857DF"/>
    <w:rsid w:val="00D96A04"/>
    <w:rsid w:val="00DB69EB"/>
    <w:rsid w:val="00DC1423"/>
    <w:rsid w:val="00DC6C3F"/>
    <w:rsid w:val="00DF3104"/>
    <w:rsid w:val="00E04F1D"/>
    <w:rsid w:val="00E05A60"/>
    <w:rsid w:val="00E1372B"/>
    <w:rsid w:val="00E15A45"/>
    <w:rsid w:val="00E164DD"/>
    <w:rsid w:val="00E3580A"/>
    <w:rsid w:val="00E37AA3"/>
    <w:rsid w:val="00E43DAC"/>
    <w:rsid w:val="00E46AFE"/>
    <w:rsid w:val="00E56AF3"/>
    <w:rsid w:val="00E6104D"/>
    <w:rsid w:val="00E66660"/>
    <w:rsid w:val="00E73113"/>
    <w:rsid w:val="00E820D8"/>
    <w:rsid w:val="00E87C63"/>
    <w:rsid w:val="00E92094"/>
    <w:rsid w:val="00EC744A"/>
    <w:rsid w:val="00ED53B0"/>
    <w:rsid w:val="00ED680B"/>
    <w:rsid w:val="00F01164"/>
    <w:rsid w:val="00F334C6"/>
    <w:rsid w:val="00F70B60"/>
    <w:rsid w:val="00F74729"/>
    <w:rsid w:val="00F841BD"/>
    <w:rsid w:val="00FA0034"/>
    <w:rsid w:val="00FB0902"/>
    <w:rsid w:val="00FC50B9"/>
    <w:rsid w:val="00FD4D60"/>
    <w:rsid w:val="00FF095F"/>
    <w:rsid w:val="00FF3692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D9781"/>
  <w15:docId w15:val="{1050EEB3-8CD6-4F3B-A0D8-37EEECC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43</Value>
    </Clanci>
    <Javno xmlns="8638ef6a-48a0-457c-b738-9f65e71a9a26">DA</Javno>
    <Duznosnici_Value xmlns="8638ef6a-48a0-457c-b738-9f65e71a9a26">6559</Duznosnici_Value>
    <BrojPredmeta xmlns="8638ef6a-48a0-457c-b738-9f65e71a9a26">M-26/21</BrojPredmeta>
    <Duznosnici xmlns="8638ef6a-48a0-457c-b738-9f65e71a9a26">Vedran Neferović,Zamjenik župana,Požeško-Slavonska Županija</Duznosnici>
    <VrstaDokumenta xmlns="8638ef6a-48a0-457c-b738-9f65e71a9a26">1</VrstaDokumenta>
    <KljucneRijeci xmlns="8638ef6a-48a0-457c-b738-9f65e71a9a26">
      <Value>57</Value>
      <Value>58</Value>
      <Value>84</Value>
    </KljucneRijeci>
    <BrojAkta xmlns="8638ef6a-48a0-457c-b738-9f65e71a9a26">711-I-670-M-26/21-05-8</BrojAkta>
    <Sync xmlns="8638ef6a-48a0-457c-b738-9f65e71a9a26">0</Sync>
    <Sjednica xmlns="8638ef6a-48a0-457c-b738-9f65e71a9a26">231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BAEE1-7D14-4CAD-ADFB-F31ED086BF01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2021-04-19T11:56:00Z</cp:lastPrinted>
  <dcterms:created xsi:type="dcterms:W3CDTF">2021-04-23T07:32:00Z</dcterms:created>
  <dcterms:modified xsi:type="dcterms:W3CDTF">2021-04-23T07:32:00Z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Ivana Bandov Paulić,Zamjenik gradonačelnika,Grad Beli Manastir</vt:lpwstr>
  </property>
</Properties>
</file>