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7BC9" w14:textId="6D102D23" w:rsidR="00A51E91" w:rsidRPr="00AA2B89" w:rsidRDefault="00A51E91" w:rsidP="00A51E91">
      <w:pPr>
        <w:tabs>
          <w:tab w:val="left" w:pos="8115"/>
        </w:tabs>
        <w:spacing w:after="0" w:line="240" w:lineRule="auto"/>
        <w:rPr>
          <w:rFonts w:ascii="Times New Roman" w:eastAsia="Times New Roman" w:hAnsi="Times New Roman" w:cs="Times New Roman"/>
          <w:color w:val="000000"/>
          <w:sz w:val="24"/>
          <w:szCs w:val="24"/>
          <w:lang w:eastAsia="hr-HR"/>
        </w:rPr>
      </w:pPr>
      <w:r w:rsidRPr="00AA2B89">
        <w:rPr>
          <w:rFonts w:ascii="Times New Roman" w:eastAsia="Times New Roman" w:hAnsi="Times New Roman" w:cs="Times New Roman"/>
          <w:color w:val="000000"/>
          <w:sz w:val="24"/>
          <w:szCs w:val="24"/>
          <w:lang w:eastAsia="hr-HR"/>
        </w:rPr>
        <w:t xml:space="preserve">Broj: </w:t>
      </w:r>
      <w:bookmarkStart w:id="0" w:name="_GoBack"/>
      <w:r w:rsidR="00AA2B89" w:rsidRPr="00AA2B89">
        <w:rPr>
          <w:rFonts w:ascii="Times New Roman" w:hAnsi="Times New Roman" w:cs="Times New Roman"/>
          <w:sz w:val="24"/>
          <w:szCs w:val="24"/>
        </w:rPr>
        <w:t>711-I-206-P-121-19/21-02-8</w:t>
      </w:r>
      <w:bookmarkEnd w:id="0"/>
    </w:p>
    <w:p w14:paraId="2A27AFE1" w14:textId="77777777" w:rsidR="00A51E91" w:rsidRPr="00AA2B89"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r w:rsidRPr="00AA2B89">
        <w:rPr>
          <w:rFonts w:ascii="Times New Roman" w:eastAsia="Times New Roman" w:hAnsi="Times New Roman" w:cs="Times New Roman"/>
          <w:sz w:val="24"/>
          <w:szCs w:val="24"/>
          <w:lang w:eastAsia="hr-HR"/>
        </w:rPr>
        <w:t xml:space="preserve">Zagreb,  </w:t>
      </w:r>
      <w:r w:rsidR="00225827" w:rsidRPr="00AA2B89">
        <w:rPr>
          <w:rFonts w:ascii="Times New Roman" w:eastAsia="Times New Roman" w:hAnsi="Times New Roman" w:cs="Times New Roman"/>
          <w:sz w:val="24"/>
          <w:szCs w:val="24"/>
          <w:lang w:eastAsia="hr-HR"/>
        </w:rPr>
        <w:t>8</w:t>
      </w:r>
      <w:r w:rsidR="00E73C82" w:rsidRPr="00AA2B89">
        <w:rPr>
          <w:rFonts w:ascii="Times New Roman" w:eastAsia="Times New Roman" w:hAnsi="Times New Roman" w:cs="Times New Roman"/>
          <w:sz w:val="24"/>
          <w:szCs w:val="24"/>
          <w:lang w:eastAsia="hr-HR"/>
        </w:rPr>
        <w:t xml:space="preserve">. </w:t>
      </w:r>
      <w:r w:rsidR="00225827" w:rsidRPr="00AA2B89">
        <w:rPr>
          <w:rFonts w:ascii="Times New Roman" w:eastAsia="Times New Roman" w:hAnsi="Times New Roman" w:cs="Times New Roman"/>
          <w:sz w:val="24"/>
          <w:szCs w:val="24"/>
          <w:lang w:eastAsia="hr-HR"/>
        </w:rPr>
        <w:t>siječnja 2021</w:t>
      </w:r>
      <w:r w:rsidR="00E73C82" w:rsidRPr="00AA2B89">
        <w:rPr>
          <w:rFonts w:ascii="Times New Roman" w:eastAsia="Times New Roman" w:hAnsi="Times New Roman" w:cs="Times New Roman"/>
          <w:sz w:val="24"/>
          <w:szCs w:val="24"/>
          <w:lang w:eastAsia="hr-HR"/>
        </w:rPr>
        <w:t>.g.</w:t>
      </w:r>
      <w:r w:rsidRPr="00AA2B89">
        <w:rPr>
          <w:rFonts w:ascii="Times New Roman" w:eastAsia="Times New Roman" w:hAnsi="Times New Roman" w:cs="Times New Roman"/>
          <w:sz w:val="24"/>
          <w:szCs w:val="24"/>
          <w:lang w:eastAsia="hr-HR"/>
        </w:rPr>
        <w:t xml:space="preserve">                                                  </w:t>
      </w:r>
    </w:p>
    <w:p w14:paraId="4F9306C1" w14:textId="77777777" w:rsidR="00A51E91" w:rsidRPr="00B92F9B"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F50E898" w14:textId="39FF149C" w:rsidR="00A51E91" w:rsidRPr="0043035C" w:rsidRDefault="00A51E91" w:rsidP="0043035C">
      <w:pPr>
        <w:autoSpaceDE w:val="0"/>
        <w:autoSpaceDN w:val="0"/>
        <w:adjustRightInd w:val="0"/>
        <w:spacing w:after="0"/>
        <w:jc w:val="both"/>
        <w:rPr>
          <w:rFonts w:ascii="Times New Roman" w:hAnsi="Times New Roman" w:cs="Times New Roman"/>
          <w:color w:val="000000"/>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u sastavu Nataše Novaković kao predsjednice Povjerenstva te Davorina Ivanje</w:t>
      </w:r>
      <w:r>
        <w:rPr>
          <w:rFonts w:ascii="Times New Roman" w:eastAsia="Calibri" w:hAnsi="Times New Roman" w:cs="Times New Roman"/>
          <w:sz w:val="24"/>
          <w:szCs w:val="24"/>
        </w:rPr>
        <w:t xml:space="preserve">ka, Aleksandre Jozić-Ileković, </w:t>
      </w:r>
      <w:r w:rsidRPr="00013BDC">
        <w:rPr>
          <w:rFonts w:ascii="Times New Roman" w:eastAsia="Calibri" w:hAnsi="Times New Roman" w:cs="Times New Roman"/>
          <w:sz w:val="24"/>
          <w:szCs w:val="24"/>
        </w:rPr>
        <w:t>Tatijane Vučetić</w:t>
      </w:r>
      <w:r>
        <w:rPr>
          <w:rFonts w:ascii="Times New Roman" w:eastAsia="Calibri" w:hAnsi="Times New Roman" w:cs="Times New Roman"/>
          <w:sz w:val="24"/>
          <w:szCs w:val="24"/>
        </w:rPr>
        <w:t xml:space="preserve"> i Tončice Božić</w:t>
      </w:r>
      <w:r w:rsidRPr="00013BDC">
        <w:rPr>
          <w:rFonts w:ascii="Times New Roman" w:eastAsia="Calibri" w:hAnsi="Times New Roman" w:cs="Times New Roman"/>
          <w:sz w:val="24"/>
          <w:szCs w:val="24"/>
        </w:rPr>
        <w:t xml:space="preserve">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A400EF" w:rsidRPr="00A400EF">
        <w:rPr>
          <w:rFonts w:ascii="Times New Roman" w:eastAsia="Calibri" w:hAnsi="Times New Roman" w:cs="Times New Roman"/>
          <w:b/>
          <w:sz w:val="24"/>
          <w:szCs w:val="24"/>
        </w:rPr>
        <w:t xml:space="preserve">povodom </w:t>
      </w:r>
      <w:r w:rsidR="00225827">
        <w:rPr>
          <w:rFonts w:ascii="Times New Roman" w:eastAsia="Calibri" w:hAnsi="Times New Roman" w:cs="Times New Roman"/>
          <w:b/>
          <w:sz w:val="24"/>
          <w:szCs w:val="24"/>
        </w:rPr>
        <w:t>vlastitih saznanja o mogućem sukobu interesa</w:t>
      </w:r>
      <w:r w:rsidR="00A400EF" w:rsidRPr="00A400EF">
        <w:rPr>
          <w:rFonts w:ascii="Times New Roman" w:eastAsia="Calibri" w:hAnsi="Times New Roman" w:cs="Times New Roman"/>
          <w:b/>
          <w:sz w:val="24"/>
          <w:szCs w:val="24"/>
        </w:rPr>
        <w:t xml:space="preserve"> dužnosnika</w:t>
      </w:r>
      <w:r w:rsidR="00235515">
        <w:rPr>
          <w:rFonts w:ascii="Times New Roman" w:eastAsia="Calibri" w:hAnsi="Times New Roman" w:cs="Times New Roman"/>
          <w:b/>
          <w:sz w:val="24"/>
          <w:szCs w:val="24"/>
        </w:rPr>
        <w:t xml:space="preserve"> </w:t>
      </w:r>
      <w:r w:rsidR="00225827">
        <w:rPr>
          <w:rFonts w:ascii="Times New Roman" w:eastAsia="Calibri" w:hAnsi="Times New Roman" w:cs="Times New Roman"/>
          <w:b/>
          <w:sz w:val="24"/>
          <w:szCs w:val="24"/>
        </w:rPr>
        <w:t>Olega Butkovića</w:t>
      </w:r>
      <w:r w:rsidR="00E73C82" w:rsidRPr="00E73C82">
        <w:rPr>
          <w:rFonts w:ascii="Times New Roman" w:eastAsia="Calibri" w:hAnsi="Times New Roman" w:cs="Times New Roman"/>
          <w:b/>
          <w:sz w:val="24"/>
          <w:szCs w:val="24"/>
        </w:rPr>
        <w:t xml:space="preserve">, </w:t>
      </w:r>
      <w:r w:rsidR="00225827">
        <w:rPr>
          <w:rFonts w:ascii="Times New Roman" w:eastAsia="Calibri" w:hAnsi="Times New Roman" w:cs="Times New Roman"/>
          <w:b/>
          <w:sz w:val="24"/>
          <w:szCs w:val="24"/>
        </w:rPr>
        <w:t>ministra mora, prometa i infrastrukture</w:t>
      </w:r>
      <w:r w:rsidR="00E73C82" w:rsidRPr="00E73C82">
        <w:rPr>
          <w:rFonts w:ascii="Times New Roman" w:eastAsia="Calibri" w:hAnsi="Times New Roman" w:cs="Times New Roman"/>
          <w:b/>
          <w:sz w:val="24"/>
          <w:szCs w:val="24"/>
        </w:rPr>
        <w:t>,</w:t>
      </w:r>
      <w:r w:rsidR="00235515">
        <w:rPr>
          <w:rFonts w:ascii="Times New Roman" w:eastAsia="Calibri" w:hAnsi="Times New Roman" w:cs="Times New Roman"/>
          <w:b/>
          <w:sz w:val="24"/>
          <w:szCs w:val="24"/>
        </w:rPr>
        <w:t xml:space="preserve"> </w:t>
      </w:r>
      <w:r w:rsidR="00235515" w:rsidRPr="00A87EC8">
        <w:rPr>
          <w:rFonts w:ascii="Times New Roman" w:hAnsi="Times New Roman" w:cs="Times New Roman"/>
          <w:color w:val="000000"/>
          <w:sz w:val="24"/>
          <w:szCs w:val="24"/>
        </w:rPr>
        <w:t xml:space="preserve">na </w:t>
      </w:r>
      <w:r w:rsidR="00225827">
        <w:rPr>
          <w:rFonts w:ascii="Times New Roman" w:hAnsi="Times New Roman" w:cs="Times New Roman"/>
          <w:color w:val="000000" w:themeColor="text1"/>
          <w:sz w:val="24"/>
          <w:szCs w:val="24"/>
        </w:rPr>
        <w:t>110</w:t>
      </w:r>
      <w:r w:rsidR="00235515" w:rsidRPr="00A400EF">
        <w:rPr>
          <w:rFonts w:ascii="Times New Roman" w:hAnsi="Times New Roman" w:cs="Times New Roman"/>
          <w:color w:val="000000" w:themeColor="text1"/>
          <w:sz w:val="24"/>
          <w:szCs w:val="24"/>
        </w:rPr>
        <w:t xml:space="preserve">. sjednici, </w:t>
      </w:r>
      <w:r w:rsidR="00235515" w:rsidRPr="00A87EC8">
        <w:rPr>
          <w:rFonts w:ascii="Times New Roman" w:hAnsi="Times New Roman" w:cs="Times New Roman"/>
          <w:color w:val="000000"/>
          <w:sz w:val="24"/>
          <w:szCs w:val="24"/>
        </w:rPr>
        <w:t xml:space="preserve">održanoj </w:t>
      </w:r>
      <w:r w:rsidR="00225827">
        <w:rPr>
          <w:rFonts w:ascii="Times New Roman" w:hAnsi="Times New Roman" w:cs="Times New Roman"/>
          <w:color w:val="000000"/>
          <w:sz w:val="24"/>
          <w:szCs w:val="24"/>
        </w:rPr>
        <w:t>8</w:t>
      </w:r>
      <w:r w:rsidR="00E73C82">
        <w:rPr>
          <w:rFonts w:ascii="Times New Roman" w:hAnsi="Times New Roman" w:cs="Times New Roman"/>
          <w:color w:val="000000"/>
          <w:sz w:val="24"/>
          <w:szCs w:val="24"/>
        </w:rPr>
        <w:t xml:space="preserve">. </w:t>
      </w:r>
      <w:r w:rsidR="00225827">
        <w:rPr>
          <w:rFonts w:ascii="Times New Roman" w:hAnsi="Times New Roman" w:cs="Times New Roman"/>
          <w:color w:val="000000"/>
          <w:sz w:val="24"/>
          <w:szCs w:val="24"/>
        </w:rPr>
        <w:t>siječnja 2021</w:t>
      </w:r>
      <w:r w:rsidR="00235515">
        <w:rPr>
          <w:rFonts w:ascii="Times New Roman" w:hAnsi="Times New Roman" w:cs="Times New Roman"/>
          <w:color w:val="000000"/>
          <w:sz w:val="24"/>
          <w:szCs w:val="24"/>
        </w:rPr>
        <w:t xml:space="preserve">.g., donosi sljedeću:   </w:t>
      </w:r>
    </w:p>
    <w:p w14:paraId="4DF7E1CA" w14:textId="77777777" w:rsidR="00A51E91" w:rsidRPr="009246A0"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399DE2AB" w14:textId="4DFD2903" w:rsidR="00A51E91" w:rsidRDefault="00E73C82" w:rsidP="00A51E91">
      <w:pPr>
        <w:spacing w:before="240"/>
        <w:ind w:firstLine="708"/>
        <w:jc w:val="both"/>
        <w:rPr>
          <w:rFonts w:ascii="Times New Roman" w:hAnsi="Times New Roman" w:cs="Times New Roman"/>
          <w:b/>
          <w:sz w:val="24"/>
          <w:szCs w:val="24"/>
        </w:rPr>
      </w:pPr>
      <w:r w:rsidRPr="00E73C82">
        <w:rPr>
          <w:rFonts w:ascii="Times New Roman" w:hAnsi="Times New Roman" w:cs="Times New Roman"/>
          <w:b/>
          <w:sz w:val="24"/>
          <w:szCs w:val="24"/>
        </w:rPr>
        <w:t xml:space="preserve">Postupak za odlučivanje o sukobu interesa protiv dužnosnika </w:t>
      </w:r>
      <w:bookmarkStart w:id="1" w:name="_Hlk54894566"/>
      <w:r w:rsidR="00225827">
        <w:rPr>
          <w:rFonts w:ascii="Times New Roman" w:hAnsi="Times New Roman" w:cs="Times New Roman"/>
          <w:b/>
          <w:sz w:val="24"/>
          <w:szCs w:val="24"/>
        </w:rPr>
        <w:t>Olega Butkovića</w:t>
      </w:r>
      <w:r w:rsidRPr="00E73C82">
        <w:rPr>
          <w:rFonts w:ascii="Times New Roman" w:hAnsi="Times New Roman" w:cs="Times New Roman"/>
          <w:b/>
          <w:sz w:val="24"/>
          <w:szCs w:val="24"/>
        </w:rPr>
        <w:t xml:space="preserve">, </w:t>
      </w:r>
      <w:r w:rsidR="00225827">
        <w:rPr>
          <w:rFonts w:ascii="Times New Roman" w:hAnsi="Times New Roman" w:cs="Times New Roman"/>
          <w:b/>
          <w:sz w:val="24"/>
          <w:szCs w:val="24"/>
        </w:rPr>
        <w:t>ministra mora, prometa i infrastrukture</w:t>
      </w:r>
      <w:r w:rsidRPr="00E73C82">
        <w:rPr>
          <w:rFonts w:ascii="Times New Roman" w:hAnsi="Times New Roman" w:cs="Times New Roman"/>
          <w:b/>
          <w:sz w:val="24"/>
          <w:szCs w:val="24"/>
        </w:rPr>
        <w:t>,</w:t>
      </w:r>
      <w:bookmarkEnd w:id="1"/>
      <w:r w:rsidRPr="00E73C82">
        <w:rPr>
          <w:rFonts w:ascii="Times New Roman" w:hAnsi="Times New Roman" w:cs="Times New Roman"/>
          <w:b/>
          <w:sz w:val="24"/>
          <w:szCs w:val="24"/>
        </w:rPr>
        <w:t xml:space="preserve"> neće se pokrenuti, s obzirom </w:t>
      </w:r>
      <w:bookmarkStart w:id="2" w:name="_Hlk54895975"/>
      <w:r w:rsidR="009D0B9B">
        <w:rPr>
          <w:rFonts w:ascii="Times New Roman" w:hAnsi="Times New Roman" w:cs="Times New Roman"/>
          <w:b/>
          <w:sz w:val="24"/>
          <w:szCs w:val="24"/>
        </w:rPr>
        <w:t xml:space="preserve">da </w:t>
      </w:r>
      <w:r w:rsidRPr="00E73C82">
        <w:rPr>
          <w:rFonts w:ascii="Times New Roman" w:hAnsi="Times New Roman" w:cs="Times New Roman"/>
          <w:b/>
          <w:sz w:val="24"/>
          <w:szCs w:val="24"/>
        </w:rPr>
        <w:t>u postupk</w:t>
      </w:r>
      <w:r w:rsidR="00597162">
        <w:rPr>
          <w:rFonts w:ascii="Times New Roman" w:hAnsi="Times New Roman" w:cs="Times New Roman"/>
          <w:b/>
          <w:sz w:val="24"/>
          <w:szCs w:val="24"/>
        </w:rPr>
        <w:t>u</w:t>
      </w:r>
      <w:r w:rsidRPr="00E73C82">
        <w:rPr>
          <w:rFonts w:ascii="Times New Roman" w:hAnsi="Times New Roman" w:cs="Times New Roman"/>
          <w:b/>
          <w:sz w:val="24"/>
          <w:szCs w:val="24"/>
        </w:rPr>
        <w:t xml:space="preserve"> redovite provjere podataka iz izvješća </w:t>
      </w:r>
      <w:r w:rsidR="00225827">
        <w:rPr>
          <w:rFonts w:ascii="Times New Roman" w:hAnsi="Times New Roman" w:cs="Times New Roman"/>
          <w:b/>
          <w:sz w:val="24"/>
          <w:szCs w:val="24"/>
        </w:rPr>
        <w:t>o imovinskom stanju dužnosnika</w:t>
      </w:r>
      <w:r w:rsidR="002D7199">
        <w:rPr>
          <w:rFonts w:ascii="Times New Roman" w:hAnsi="Times New Roman" w:cs="Times New Roman"/>
          <w:b/>
          <w:sz w:val="24"/>
          <w:szCs w:val="24"/>
        </w:rPr>
        <w:t xml:space="preserve"> podnesenih </w:t>
      </w:r>
      <w:r w:rsidR="002D7199" w:rsidRPr="002D7199">
        <w:rPr>
          <w:rFonts w:ascii="Times New Roman" w:hAnsi="Times New Roman" w:cs="Times New Roman"/>
          <w:b/>
          <w:sz w:val="24"/>
          <w:szCs w:val="24"/>
        </w:rPr>
        <w:t>dana 24. svibnja 2013.g., 28. siječnja 2016.g., 3. veljače 2016.g., 26. veljače 2016.g., 3. studenoga 2016.g., 12. veljače 2019.g., 8. travnja 2019.g., 8. svibnja 2019.g., 5. veljač</w:t>
      </w:r>
      <w:r w:rsidR="00E67C4F">
        <w:rPr>
          <w:rFonts w:ascii="Times New Roman" w:hAnsi="Times New Roman" w:cs="Times New Roman"/>
          <w:b/>
          <w:sz w:val="24"/>
          <w:szCs w:val="24"/>
        </w:rPr>
        <w:t>e 2020.g. i</w:t>
      </w:r>
      <w:r w:rsidR="002D7199">
        <w:rPr>
          <w:rFonts w:ascii="Times New Roman" w:hAnsi="Times New Roman" w:cs="Times New Roman"/>
          <w:b/>
          <w:sz w:val="24"/>
          <w:szCs w:val="24"/>
        </w:rPr>
        <w:t xml:space="preserve"> 20. kolovoza 2020.g.,</w:t>
      </w:r>
      <w:r w:rsidR="009D0B9B">
        <w:rPr>
          <w:rFonts w:ascii="Times New Roman" w:hAnsi="Times New Roman" w:cs="Times New Roman"/>
          <w:b/>
          <w:sz w:val="24"/>
          <w:szCs w:val="24"/>
        </w:rPr>
        <w:t xml:space="preserve"> </w:t>
      </w:r>
      <w:r w:rsidR="00600B7B">
        <w:rPr>
          <w:rFonts w:ascii="Times New Roman" w:hAnsi="Times New Roman" w:cs="Times New Roman"/>
          <w:b/>
          <w:sz w:val="24"/>
          <w:szCs w:val="24"/>
        </w:rPr>
        <w:t>u dijelu</w:t>
      </w:r>
      <w:r w:rsidR="00225827">
        <w:rPr>
          <w:rFonts w:ascii="Times New Roman" w:hAnsi="Times New Roman" w:cs="Times New Roman"/>
          <w:b/>
          <w:sz w:val="24"/>
          <w:szCs w:val="24"/>
        </w:rPr>
        <w:t xml:space="preserve"> podataka o </w:t>
      </w:r>
      <w:r w:rsidR="00600B7B">
        <w:rPr>
          <w:rFonts w:ascii="Times New Roman" w:hAnsi="Times New Roman" w:cs="Times New Roman"/>
          <w:b/>
          <w:sz w:val="24"/>
          <w:szCs w:val="24"/>
        </w:rPr>
        <w:t>obvezama</w:t>
      </w:r>
      <w:r w:rsidR="00C23A5A">
        <w:rPr>
          <w:rFonts w:ascii="Times New Roman" w:hAnsi="Times New Roman" w:cs="Times New Roman"/>
          <w:b/>
          <w:sz w:val="24"/>
          <w:szCs w:val="24"/>
        </w:rPr>
        <w:t>,</w:t>
      </w:r>
      <w:r w:rsidRPr="00E73C82">
        <w:rPr>
          <w:rFonts w:ascii="Times New Roman" w:hAnsi="Times New Roman" w:cs="Times New Roman"/>
          <w:b/>
          <w:sz w:val="24"/>
          <w:szCs w:val="24"/>
        </w:rPr>
        <w:t xml:space="preserve"> nije utvrđen nesklad odnosno nerazmjer između imovine </w:t>
      </w:r>
      <w:r w:rsidR="001361E8" w:rsidRPr="00E73C82">
        <w:rPr>
          <w:rFonts w:ascii="Times New Roman" w:hAnsi="Times New Roman" w:cs="Times New Roman"/>
          <w:b/>
          <w:sz w:val="24"/>
          <w:szCs w:val="24"/>
        </w:rPr>
        <w:t xml:space="preserve">prijavljene </w:t>
      </w:r>
      <w:r w:rsidR="009D0B9B">
        <w:rPr>
          <w:rFonts w:ascii="Times New Roman" w:hAnsi="Times New Roman" w:cs="Times New Roman"/>
          <w:b/>
          <w:sz w:val="24"/>
          <w:szCs w:val="24"/>
        </w:rPr>
        <w:t>u podnesenim izvješćima o imovinskom stanju</w:t>
      </w:r>
      <w:r w:rsidR="001361E8">
        <w:rPr>
          <w:rFonts w:ascii="Times New Roman" w:hAnsi="Times New Roman" w:cs="Times New Roman"/>
          <w:b/>
          <w:sz w:val="24"/>
          <w:szCs w:val="24"/>
        </w:rPr>
        <w:t xml:space="preserve"> </w:t>
      </w:r>
      <w:r w:rsidRPr="00E73C82">
        <w:rPr>
          <w:rFonts w:ascii="Times New Roman" w:hAnsi="Times New Roman" w:cs="Times New Roman"/>
          <w:b/>
          <w:sz w:val="24"/>
          <w:szCs w:val="24"/>
        </w:rPr>
        <w:t xml:space="preserve">i stanja imovine dužnosnika kako proizlazi iz </w:t>
      </w:r>
      <w:r w:rsidR="001361E8" w:rsidRPr="00E73C82">
        <w:rPr>
          <w:rFonts w:ascii="Times New Roman" w:hAnsi="Times New Roman" w:cs="Times New Roman"/>
          <w:b/>
          <w:sz w:val="24"/>
          <w:szCs w:val="24"/>
        </w:rPr>
        <w:t xml:space="preserve">podataka </w:t>
      </w:r>
      <w:r w:rsidRPr="00E73C82">
        <w:rPr>
          <w:rFonts w:ascii="Times New Roman" w:hAnsi="Times New Roman" w:cs="Times New Roman"/>
          <w:b/>
          <w:sz w:val="24"/>
          <w:szCs w:val="24"/>
        </w:rPr>
        <w:t>pribavljenih od nadležnih tijela</w:t>
      </w:r>
      <w:bookmarkEnd w:id="2"/>
      <w:r w:rsidR="002D7199">
        <w:rPr>
          <w:rFonts w:ascii="Times New Roman" w:hAnsi="Times New Roman" w:cs="Times New Roman"/>
          <w:b/>
          <w:sz w:val="24"/>
          <w:szCs w:val="24"/>
        </w:rPr>
        <w:t>, dok je</w:t>
      </w:r>
      <w:r w:rsidR="00600B7B">
        <w:rPr>
          <w:rFonts w:ascii="Times New Roman" w:hAnsi="Times New Roman" w:cs="Times New Roman"/>
          <w:b/>
          <w:sz w:val="24"/>
          <w:szCs w:val="24"/>
        </w:rPr>
        <w:t xml:space="preserve"> </w:t>
      </w:r>
      <w:r w:rsidR="00D85EFE">
        <w:rPr>
          <w:rFonts w:ascii="Times New Roman" w:hAnsi="Times New Roman" w:cs="Times New Roman"/>
          <w:b/>
          <w:sz w:val="24"/>
          <w:szCs w:val="24"/>
        </w:rPr>
        <w:t xml:space="preserve">u </w:t>
      </w:r>
      <w:r w:rsidR="00600B7B">
        <w:rPr>
          <w:rFonts w:ascii="Times New Roman" w:hAnsi="Times New Roman" w:cs="Times New Roman"/>
          <w:b/>
          <w:sz w:val="24"/>
          <w:szCs w:val="24"/>
        </w:rPr>
        <w:t>dijelu podataka o pokretninama koje se upisuju u javni registar dužnosnik</w:t>
      </w:r>
      <w:r w:rsidR="009D0B9B">
        <w:rPr>
          <w:rFonts w:ascii="Times New Roman" w:hAnsi="Times New Roman" w:cs="Times New Roman"/>
          <w:b/>
          <w:sz w:val="24"/>
          <w:szCs w:val="24"/>
        </w:rPr>
        <w:t xml:space="preserve"> opravdao </w:t>
      </w:r>
      <w:r w:rsidR="00F27F51">
        <w:rPr>
          <w:rFonts w:ascii="Times New Roman" w:hAnsi="Times New Roman" w:cs="Times New Roman"/>
          <w:b/>
          <w:sz w:val="24"/>
          <w:szCs w:val="24"/>
        </w:rPr>
        <w:t>utvrđeni nesklad</w:t>
      </w:r>
      <w:r w:rsidRPr="00E73C82">
        <w:rPr>
          <w:rFonts w:ascii="Times New Roman" w:hAnsi="Times New Roman" w:cs="Times New Roman"/>
          <w:b/>
          <w:sz w:val="24"/>
          <w:szCs w:val="24"/>
        </w:rPr>
        <w:t>.</w:t>
      </w:r>
      <w:r w:rsidR="00A51E91" w:rsidRPr="00161A1A">
        <w:rPr>
          <w:rFonts w:ascii="Times New Roman" w:hAnsi="Times New Roman" w:cs="Times New Roman"/>
          <w:b/>
          <w:sz w:val="24"/>
          <w:szCs w:val="24"/>
        </w:rPr>
        <w:t xml:space="preserve">          </w:t>
      </w:r>
      <w:r w:rsidR="00A51E91">
        <w:rPr>
          <w:rFonts w:ascii="Times New Roman" w:hAnsi="Times New Roman" w:cs="Times New Roman"/>
          <w:b/>
          <w:sz w:val="24"/>
          <w:szCs w:val="24"/>
        </w:rPr>
        <w:t xml:space="preserve"> </w:t>
      </w:r>
      <w:r w:rsidR="00235515">
        <w:rPr>
          <w:rFonts w:ascii="Times New Roman" w:hAnsi="Times New Roman" w:cs="Times New Roman"/>
          <w:b/>
          <w:sz w:val="24"/>
          <w:szCs w:val="24"/>
        </w:rPr>
        <w:t xml:space="preserve"> </w:t>
      </w:r>
    </w:p>
    <w:p w14:paraId="790D7D41" w14:textId="77777777" w:rsidR="00A51E91" w:rsidRPr="0045284F"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158B1D3A" w14:textId="77777777" w:rsidR="00566086" w:rsidRDefault="00225827" w:rsidP="00566086">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je dana 4</w:t>
      </w:r>
      <w:r w:rsidR="00566086">
        <w:rPr>
          <w:rFonts w:ascii="Times New Roman" w:hAnsi="Times New Roman" w:cs="Times New Roman"/>
          <w:sz w:val="24"/>
          <w:szCs w:val="24"/>
        </w:rPr>
        <w:t xml:space="preserve">. </w:t>
      </w:r>
      <w:r>
        <w:rPr>
          <w:rFonts w:ascii="Times New Roman" w:hAnsi="Times New Roman" w:cs="Times New Roman"/>
          <w:sz w:val="24"/>
          <w:szCs w:val="24"/>
        </w:rPr>
        <w:t>travnja</w:t>
      </w:r>
      <w:r w:rsidR="00566086">
        <w:rPr>
          <w:rFonts w:ascii="Times New Roman" w:hAnsi="Times New Roman" w:cs="Times New Roman"/>
          <w:sz w:val="24"/>
          <w:szCs w:val="24"/>
        </w:rPr>
        <w:t xml:space="preserve"> 2019.g. </w:t>
      </w:r>
      <w:r w:rsidR="00C648BE">
        <w:rPr>
          <w:rFonts w:ascii="Times New Roman" w:hAnsi="Times New Roman" w:cs="Times New Roman"/>
          <w:sz w:val="24"/>
          <w:szCs w:val="24"/>
        </w:rPr>
        <w:t>za</w:t>
      </w:r>
      <w:r>
        <w:rPr>
          <w:rFonts w:ascii="Times New Roman" w:hAnsi="Times New Roman" w:cs="Times New Roman"/>
          <w:sz w:val="24"/>
          <w:szCs w:val="24"/>
        </w:rPr>
        <w:t xml:space="preserve">primilo </w:t>
      </w:r>
      <w:r w:rsidR="00566086">
        <w:rPr>
          <w:rFonts w:ascii="Times New Roman" w:hAnsi="Times New Roman" w:cs="Times New Roman"/>
          <w:sz w:val="24"/>
          <w:szCs w:val="24"/>
        </w:rPr>
        <w:t xml:space="preserve">anonimnu prijavu podnesenu protiv dužnosnika </w:t>
      </w:r>
      <w:r>
        <w:rPr>
          <w:rFonts w:ascii="Times New Roman" w:hAnsi="Times New Roman" w:cs="Times New Roman"/>
          <w:sz w:val="24"/>
          <w:szCs w:val="24"/>
        </w:rPr>
        <w:t>Olega Butkovića</w:t>
      </w:r>
      <w:r w:rsidR="00A400EF">
        <w:rPr>
          <w:rFonts w:ascii="Times New Roman" w:hAnsi="Times New Roman" w:cs="Times New Roman"/>
          <w:sz w:val="24"/>
          <w:szCs w:val="24"/>
        </w:rPr>
        <w:t xml:space="preserve">, </w:t>
      </w:r>
      <w:r>
        <w:rPr>
          <w:rFonts w:ascii="Times New Roman" w:hAnsi="Times New Roman" w:cs="Times New Roman"/>
          <w:sz w:val="24"/>
          <w:szCs w:val="24"/>
        </w:rPr>
        <w:t>ministra mora, prometa i infrastrukture</w:t>
      </w:r>
      <w:r w:rsidR="00A400EF">
        <w:rPr>
          <w:rFonts w:ascii="Times New Roman" w:hAnsi="Times New Roman" w:cs="Times New Roman"/>
          <w:sz w:val="24"/>
          <w:szCs w:val="24"/>
        </w:rPr>
        <w:t>, p</w:t>
      </w:r>
      <w:r w:rsidR="00566086">
        <w:rPr>
          <w:rFonts w:ascii="Times New Roman" w:hAnsi="Times New Roman" w:cs="Times New Roman"/>
          <w:sz w:val="24"/>
          <w:szCs w:val="24"/>
        </w:rPr>
        <w:t xml:space="preserve">ovodom </w:t>
      </w:r>
      <w:r w:rsidR="00A400EF">
        <w:rPr>
          <w:rFonts w:ascii="Times New Roman" w:hAnsi="Times New Roman" w:cs="Times New Roman"/>
          <w:sz w:val="24"/>
          <w:szCs w:val="24"/>
        </w:rPr>
        <w:t>koje je</w:t>
      </w:r>
      <w:r>
        <w:rPr>
          <w:rFonts w:ascii="Times New Roman" w:hAnsi="Times New Roman" w:cs="Times New Roman"/>
          <w:sz w:val="24"/>
          <w:szCs w:val="24"/>
        </w:rPr>
        <w:t xml:space="preserve"> otvoren predmet broj: P-121</w:t>
      </w:r>
      <w:r w:rsidR="00566086">
        <w:rPr>
          <w:rFonts w:ascii="Times New Roman" w:hAnsi="Times New Roman" w:cs="Times New Roman"/>
          <w:sz w:val="24"/>
          <w:szCs w:val="24"/>
        </w:rPr>
        <w:t>/19.</w:t>
      </w:r>
    </w:p>
    <w:p w14:paraId="14ED023B" w14:textId="56DF8BE9" w:rsidR="00566086" w:rsidRDefault="00A400EF" w:rsidP="00566086">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u bitnom navodi </w:t>
      </w:r>
      <w:r w:rsidR="00225827">
        <w:rPr>
          <w:rFonts w:ascii="Times New Roman" w:hAnsi="Times New Roman" w:cs="Times New Roman"/>
          <w:sz w:val="24"/>
          <w:szCs w:val="24"/>
        </w:rPr>
        <w:t>da je dužnosnik Oleg Butk</w:t>
      </w:r>
      <w:r w:rsidR="00DB5F4E">
        <w:rPr>
          <w:rFonts w:ascii="Times New Roman" w:hAnsi="Times New Roman" w:cs="Times New Roman"/>
          <w:sz w:val="24"/>
          <w:szCs w:val="24"/>
        </w:rPr>
        <w:t>ović podnio dana 12. veljače 201</w:t>
      </w:r>
      <w:r w:rsidR="00225827">
        <w:rPr>
          <w:rFonts w:ascii="Times New Roman" w:hAnsi="Times New Roman" w:cs="Times New Roman"/>
          <w:sz w:val="24"/>
          <w:szCs w:val="24"/>
        </w:rPr>
        <w:t>9.g. imovinsku kartic</w:t>
      </w:r>
      <w:r w:rsidR="00D85EFE">
        <w:rPr>
          <w:rFonts w:ascii="Times New Roman" w:hAnsi="Times New Roman" w:cs="Times New Roman"/>
          <w:sz w:val="24"/>
          <w:szCs w:val="24"/>
        </w:rPr>
        <w:t>u</w:t>
      </w:r>
      <w:r w:rsidR="00225827">
        <w:rPr>
          <w:rFonts w:ascii="Times New Roman" w:hAnsi="Times New Roman" w:cs="Times New Roman"/>
          <w:sz w:val="24"/>
          <w:szCs w:val="24"/>
        </w:rPr>
        <w:t xml:space="preserve"> povodom promjene u kojoj je propustio navesti vozilo AUDI Q2 koje je registrirano četiri dana prije podnošenja kartice. U prijavi se nadalje navodi da je vlasnik navedenog automobila UniCredit Leasing Croatia te da navedeno vozilo koristi dužnosnikova supruga. </w:t>
      </w:r>
    </w:p>
    <w:p w14:paraId="637B41D6" w14:textId="77777777" w:rsidR="00A400EF" w:rsidRPr="00A400EF" w:rsidRDefault="00A400EF" w:rsidP="00A51E91">
      <w:pPr>
        <w:spacing w:before="240"/>
        <w:ind w:firstLine="708"/>
        <w:jc w:val="both"/>
        <w:rPr>
          <w:rFonts w:ascii="Times New Roman" w:hAnsi="Times New Roman" w:cs="Times New Roman"/>
          <w:color w:val="000000" w:themeColor="text1"/>
          <w:sz w:val="24"/>
          <w:szCs w:val="24"/>
        </w:rPr>
      </w:pPr>
      <w:r w:rsidRPr="00A400EF">
        <w:rPr>
          <w:rFonts w:ascii="Times New Roman" w:hAnsi="Times New Roman" w:cs="Times New Roman"/>
          <w:color w:val="000000" w:themeColor="text1"/>
          <w:sz w:val="24"/>
          <w:szCs w:val="24"/>
        </w:rPr>
        <w:t>Čl</w:t>
      </w:r>
      <w:r w:rsidR="00DB5F4E">
        <w:rPr>
          <w:rFonts w:ascii="Times New Roman" w:hAnsi="Times New Roman" w:cs="Times New Roman"/>
          <w:color w:val="000000" w:themeColor="text1"/>
          <w:sz w:val="24"/>
          <w:szCs w:val="24"/>
        </w:rPr>
        <w:t>ankom 3. stavkom 1. p</w:t>
      </w:r>
      <w:r w:rsidR="0055681E">
        <w:rPr>
          <w:rFonts w:ascii="Times New Roman" w:hAnsi="Times New Roman" w:cs="Times New Roman"/>
          <w:color w:val="000000" w:themeColor="text1"/>
          <w:sz w:val="24"/>
          <w:szCs w:val="24"/>
        </w:rPr>
        <w:t>odstavcima 3.,</w:t>
      </w:r>
      <w:r w:rsidR="00225827">
        <w:rPr>
          <w:rFonts w:ascii="Times New Roman" w:hAnsi="Times New Roman" w:cs="Times New Roman"/>
          <w:color w:val="000000" w:themeColor="text1"/>
          <w:sz w:val="24"/>
          <w:szCs w:val="24"/>
        </w:rPr>
        <w:t xml:space="preserve"> 4</w:t>
      </w:r>
      <w:r w:rsidRPr="00A400EF">
        <w:rPr>
          <w:rFonts w:ascii="Times New Roman" w:hAnsi="Times New Roman" w:cs="Times New Roman"/>
          <w:color w:val="000000" w:themeColor="text1"/>
          <w:sz w:val="24"/>
          <w:szCs w:val="24"/>
        </w:rPr>
        <w:t>.</w:t>
      </w:r>
      <w:r w:rsidR="0055681E">
        <w:rPr>
          <w:rFonts w:ascii="Times New Roman" w:hAnsi="Times New Roman" w:cs="Times New Roman"/>
          <w:color w:val="000000" w:themeColor="text1"/>
          <w:sz w:val="24"/>
          <w:szCs w:val="24"/>
        </w:rPr>
        <w:t xml:space="preserve"> i 39.</w:t>
      </w:r>
      <w:r w:rsidRPr="00A400EF">
        <w:rPr>
          <w:rFonts w:ascii="Times New Roman" w:hAnsi="Times New Roman" w:cs="Times New Roman"/>
          <w:color w:val="000000" w:themeColor="text1"/>
          <w:sz w:val="24"/>
          <w:szCs w:val="24"/>
        </w:rPr>
        <w:t xml:space="preserve"> ZSSI-a propisano je da su </w:t>
      </w:r>
      <w:r w:rsidR="0055681E">
        <w:rPr>
          <w:rFonts w:ascii="Times New Roman" w:hAnsi="Times New Roman" w:cs="Times New Roman"/>
          <w:color w:val="000000" w:themeColor="text1"/>
          <w:sz w:val="24"/>
          <w:szCs w:val="24"/>
        </w:rPr>
        <w:t xml:space="preserve">zastupnici u Hrvatskome saboru, </w:t>
      </w:r>
      <w:r w:rsidR="00225827">
        <w:rPr>
          <w:rFonts w:ascii="Times New Roman" w:hAnsi="Times New Roman" w:cs="Times New Roman"/>
          <w:color w:val="000000" w:themeColor="text1"/>
          <w:sz w:val="24"/>
          <w:szCs w:val="24"/>
        </w:rPr>
        <w:t>predsjednik i članovi Vlade Republike Hrvatske (potpredsjednici i ministri u Vladi Republike Hrvatske)</w:t>
      </w:r>
      <w:r w:rsidRPr="00A400EF">
        <w:rPr>
          <w:rFonts w:ascii="Times New Roman" w:hAnsi="Times New Roman" w:cs="Times New Roman"/>
          <w:color w:val="000000" w:themeColor="text1"/>
          <w:sz w:val="24"/>
          <w:szCs w:val="24"/>
        </w:rPr>
        <w:t xml:space="preserve"> </w:t>
      </w:r>
      <w:r w:rsidR="0055681E">
        <w:rPr>
          <w:rFonts w:ascii="Times New Roman" w:hAnsi="Times New Roman" w:cs="Times New Roman"/>
          <w:color w:val="000000" w:themeColor="text1"/>
          <w:sz w:val="24"/>
          <w:szCs w:val="24"/>
        </w:rPr>
        <w:t xml:space="preserve">te općinski načelnici, gradonačelnici i njihovi zamjenici </w:t>
      </w:r>
      <w:r w:rsidRPr="00A400EF">
        <w:rPr>
          <w:rFonts w:ascii="Times New Roman" w:hAnsi="Times New Roman" w:cs="Times New Roman"/>
          <w:color w:val="000000" w:themeColor="text1"/>
          <w:sz w:val="24"/>
          <w:szCs w:val="24"/>
        </w:rPr>
        <w:t xml:space="preserve">dužnosnici u smislu navedenog Zakona. Uvidom u Registar dužnosnika utvrđeno je da je </w:t>
      </w:r>
      <w:r w:rsidR="005D4268">
        <w:rPr>
          <w:rFonts w:ascii="Times New Roman" w:hAnsi="Times New Roman" w:cs="Times New Roman"/>
          <w:color w:val="000000" w:themeColor="text1"/>
          <w:sz w:val="24"/>
          <w:szCs w:val="24"/>
        </w:rPr>
        <w:t xml:space="preserve">Oleg Butković </w:t>
      </w:r>
      <w:r w:rsidR="000146E7">
        <w:rPr>
          <w:rFonts w:ascii="Times New Roman" w:hAnsi="Times New Roman" w:cs="Times New Roman"/>
          <w:color w:val="000000" w:themeColor="text1"/>
          <w:sz w:val="24"/>
          <w:szCs w:val="24"/>
        </w:rPr>
        <w:t>od 29. svibnja 2013.g. do 29. siječnja 2016.g.</w:t>
      </w:r>
      <w:r w:rsidR="0055681E">
        <w:rPr>
          <w:rFonts w:ascii="Times New Roman" w:hAnsi="Times New Roman" w:cs="Times New Roman"/>
          <w:color w:val="000000" w:themeColor="text1"/>
          <w:sz w:val="24"/>
          <w:szCs w:val="24"/>
        </w:rPr>
        <w:t xml:space="preserve"> </w:t>
      </w:r>
      <w:r w:rsidR="000146E7">
        <w:rPr>
          <w:rFonts w:ascii="Times New Roman" w:hAnsi="Times New Roman" w:cs="Times New Roman"/>
          <w:color w:val="000000" w:themeColor="text1"/>
          <w:sz w:val="24"/>
          <w:szCs w:val="24"/>
        </w:rPr>
        <w:t xml:space="preserve">obnašao dužnost gradonačelnika Grada </w:t>
      </w:r>
      <w:r w:rsidR="000146E7">
        <w:rPr>
          <w:rFonts w:ascii="Times New Roman" w:hAnsi="Times New Roman" w:cs="Times New Roman"/>
          <w:color w:val="000000" w:themeColor="text1"/>
          <w:sz w:val="24"/>
          <w:szCs w:val="24"/>
        </w:rPr>
        <w:lastRenderedPageBreak/>
        <w:t xml:space="preserve">Novog Vinodolskog, od 28. prosinca 2015.g. do 22. siječnja 2016.g. obnašao je dužnost zastupnika u Hrvatskome saboru, a od 22. siječnja 2016.g. pa nadalje obnaša dužnost ministra mora, prometa i infrastrukture. Dužnosnik Oleg Butković je stoga, </w:t>
      </w:r>
      <w:r w:rsidRPr="00A400EF">
        <w:rPr>
          <w:rFonts w:ascii="Times New Roman" w:hAnsi="Times New Roman" w:cs="Times New Roman"/>
          <w:color w:val="000000" w:themeColor="text1"/>
          <w:sz w:val="24"/>
          <w:szCs w:val="24"/>
        </w:rPr>
        <w:t>pov</w:t>
      </w:r>
      <w:r w:rsidR="000146E7">
        <w:rPr>
          <w:rFonts w:ascii="Times New Roman" w:hAnsi="Times New Roman" w:cs="Times New Roman"/>
          <w:color w:val="000000" w:themeColor="text1"/>
          <w:sz w:val="24"/>
          <w:szCs w:val="24"/>
        </w:rPr>
        <w:t>odom obnašanja navedenih</w:t>
      </w:r>
      <w:r w:rsidRPr="00A400EF">
        <w:rPr>
          <w:rFonts w:ascii="Times New Roman" w:hAnsi="Times New Roman" w:cs="Times New Roman"/>
          <w:color w:val="000000" w:themeColor="text1"/>
          <w:sz w:val="24"/>
          <w:szCs w:val="24"/>
        </w:rPr>
        <w:t xml:space="preserve"> dužnosti, obvezan postupati sukladno odredbama ZSSI</w:t>
      </w:r>
      <w:r w:rsidR="005D4268">
        <w:rPr>
          <w:rFonts w:ascii="Times New Roman" w:hAnsi="Times New Roman" w:cs="Times New Roman"/>
          <w:color w:val="000000" w:themeColor="text1"/>
          <w:sz w:val="24"/>
          <w:szCs w:val="24"/>
        </w:rPr>
        <w:t>-a</w:t>
      </w:r>
      <w:r w:rsidRPr="00A400EF">
        <w:rPr>
          <w:rFonts w:ascii="Times New Roman" w:hAnsi="Times New Roman" w:cs="Times New Roman"/>
          <w:color w:val="000000" w:themeColor="text1"/>
          <w:sz w:val="24"/>
          <w:szCs w:val="24"/>
        </w:rPr>
        <w:t xml:space="preserve">. </w:t>
      </w:r>
    </w:p>
    <w:p w14:paraId="0A99959F" w14:textId="77777777" w:rsidR="00A51E91" w:rsidRDefault="00A51E91" w:rsidP="00A51E91">
      <w:pPr>
        <w:spacing w:before="240"/>
        <w:ind w:firstLine="708"/>
        <w:jc w:val="both"/>
        <w:rPr>
          <w:rFonts w:ascii="Times New Roman" w:hAnsi="Times New Roman" w:cs="Times New Roman"/>
          <w:sz w:val="24"/>
          <w:szCs w:val="24"/>
        </w:rPr>
      </w:pPr>
      <w:r w:rsidRPr="007C0B1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10DB74C" w14:textId="77777777" w:rsidR="001C0094" w:rsidRPr="00C165AE" w:rsidRDefault="001C0094" w:rsidP="001C0094">
      <w:pPr>
        <w:autoSpaceDE w:val="0"/>
        <w:autoSpaceDN w:val="0"/>
        <w:adjustRightInd w:val="0"/>
        <w:spacing w:before="240" w:after="0"/>
        <w:ind w:firstLine="709"/>
        <w:jc w:val="both"/>
        <w:rPr>
          <w:rFonts w:ascii="Times New Roman" w:hAnsi="Times New Roman" w:cs="Times New Roman"/>
          <w:color w:val="FF0000"/>
          <w:sz w:val="24"/>
          <w:szCs w:val="24"/>
        </w:rPr>
      </w:pPr>
      <w:r w:rsidRPr="00C165AE">
        <w:rPr>
          <w:rFonts w:ascii="Times New Roman" w:hAnsi="Times New Roman" w:cs="Times New Roman"/>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463DC3D6" w14:textId="77777777" w:rsidR="001361E8"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4A8ED1CB" w14:textId="77777777" w:rsidR="001C0094" w:rsidRDefault="001C0094" w:rsidP="001C0094">
      <w:pPr>
        <w:autoSpaceDE w:val="0"/>
        <w:autoSpaceDN w:val="0"/>
        <w:adjustRightInd w:val="0"/>
        <w:spacing w:before="240" w:after="0"/>
        <w:ind w:firstLine="709"/>
        <w:jc w:val="both"/>
        <w:rPr>
          <w:rFonts w:ascii="Times New Roman" w:hAnsi="Times New Roman" w:cs="Times New Roman"/>
          <w:sz w:val="24"/>
          <w:szCs w:val="24"/>
        </w:rPr>
      </w:pPr>
      <w:r w:rsidRPr="00C165AE">
        <w:rPr>
          <w:rFonts w:ascii="Times New Roman" w:hAnsi="Times New Roman" w:cs="Times New Roman"/>
          <w:color w:val="000000"/>
          <w:sz w:val="24"/>
          <w:szCs w:val="24"/>
        </w:rPr>
        <w:t>Stavkom 3. istog članka propisano je da dužnosnici koji su ponovno izabrani ili imenovani na istu dužnost, bez obzira obnašaju li dužnost profesionalno ili neprofesionalno</w:t>
      </w:r>
      <w:r w:rsidRPr="00C165AE">
        <w:rPr>
          <w:rFonts w:ascii="Times New Roman" w:hAnsi="Times New Roman" w:cs="Times New Roman"/>
          <w:sz w:val="24"/>
          <w:szCs w:val="24"/>
        </w:rPr>
        <w:t>, obvezni su u roku od 30 dana od dana stupanja na dužnost, na početku novog mandata, podnijeti izvješće Povjerenstvu o svojoj imovini te imovini bračnog ili izvanbračnog druga i malodobne djece, sa stanjem na taj dan.</w:t>
      </w:r>
    </w:p>
    <w:p w14:paraId="6413258C" w14:textId="77777777" w:rsidR="001361E8" w:rsidRDefault="001361E8" w:rsidP="001C009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Istim člankom stavkom 5. ZSSI-a propisano je da podaci o imovini dužnosnika obuhvaćaju podatke o naslijeđenoj imovini i podatke o stečenoj imovini, dok je stavkom 7. propisano da podaci o </w:t>
      </w:r>
      <w:r w:rsidR="00945925">
        <w:rPr>
          <w:rFonts w:ascii="Times New Roman" w:hAnsi="Times New Roman" w:cs="Times New Roman"/>
          <w:sz w:val="24"/>
          <w:szCs w:val="24"/>
        </w:rPr>
        <w:t>stečenoj</w:t>
      </w:r>
      <w:r>
        <w:rPr>
          <w:rFonts w:ascii="Times New Roman" w:hAnsi="Times New Roman" w:cs="Times New Roman"/>
          <w:sz w:val="24"/>
          <w:szCs w:val="24"/>
        </w:rPr>
        <w:t xml:space="preserve"> imovini obuhvaćaju, između ostaloga, podatke o pokretninama veće vrijednosti, kao i podatke o dugovima, preuzetim jamstvima i ostalim obvezama.</w:t>
      </w:r>
    </w:p>
    <w:p w14:paraId="4D944CAB" w14:textId="77777777" w:rsidR="001361E8" w:rsidRDefault="001361E8" w:rsidP="001C0094">
      <w:pPr>
        <w:autoSpaceDE w:val="0"/>
        <w:autoSpaceDN w:val="0"/>
        <w:adjustRightInd w:val="0"/>
        <w:spacing w:before="240" w:after="0"/>
        <w:ind w:firstLine="709"/>
        <w:jc w:val="both"/>
        <w:rPr>
          <w:rFonts w:ascii="Times New Roman" w:hAnsi="Times New Roman" w:cs="Times New Roman"/>
          <w:color w:val="FF0000"/>
          <w:sz w:val="24"/>
          <w:szCs w:val="24"/>
        </w:rPr>
      </w:pPr>
      <w:r>
        <w:rPr>
          <w:rFonts w:ascii="Times New Roman" w:hAnsi="Times New Roman" w:cs="Times New Roman"/>
          <w:sz w:val="24"/>
          <w:szCs w:val="24"/>
        </w:rPr>
        <w:t>Člankom 8. stavkom 8. ZSSI-a propisano je da se pod pokretninama v</w:t>
      </w:r>
      <w:r w:rsidR="00945925">
        <w:rPr>
          <w:rFonts w:ascii="Times New Roman" w:hAnsi="Times New Roman" w:cs="Times New Roman"/>
          <w:sz w:val="24"/>
          <w:szCs w:val="24"/>
        </w:rPr>
        <w:t>eće vrijednosti podrazumijevaju</w:t>
      </w:r>
      <w:r>
        <w:rPr>
          <w:rFonts w:ascii="Times New Roman" w:hAnsi="Times New Roman" w:cs="Times New Roman"/>
          <w:sz w:val="24"/>
          <w:szCs w:val="24"/>
        </w:rPr>
        <w:t xml:space="preserve"> vozila, plovila, zrakoplovi, radni strojevi, lovačko oružje, umjetnine, nakit, drugi predmeti osobne uporabne vrijednosti, papiri, životinje i druge stečene pokretnine pojedinačne vrijednosti veće od 30.000,00 kn, osim predmeta kućanstva i odjevnih predmeta.</w:t>
      </w:r>
    </w:p>
    <w:p w14:paraId="4D4E09AC" w14:textId="77777777" w:rsidR="00945925" w:rsidRPr="00C165AE" w:rsidRDefault="00945925" w:rsidP="00945925">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Izvješće o imovinskom stanju dužnosnika se, sukladno članku 8. stavku 9. ZSSI-a, podnosi na obrascu čiji oblik i sadržaj propisuje Povjerenstvo.</w:t>
      </w:r>
    </w:p>
    <w:p w14:paraId="45D5E540" w14:textId="77777777" w:rsidR="001C0094" w:rsidRPr="00C165AE"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w:t>
      </w:r>
      <w:r w:rsidRPr="00C165AE">
        <w:rPr>
          <w:rFonts w:ascii="Times New Roman" w:hAnsi="Times New Roman" w:cs="Times New Roman"/>
          <w:color w:val="000000"/>
          <w:sz w:val="24"/>
          <w:szCs w:val="24"/>
        </w:rPr>
        <w:lastRenderedPageBreak/>
        <w:t xml:space="preserve">potpuno odgovoriti na pitanja o imovini, izvorima sredstava i načinu njezina stjecanja, a koja se odnose na njega te osobe o čijem je imovinskom stanju dužnosnik obvezan izvijestiti. </w:t>
      </w:r>
    </w:p>
    <w:p w14:paraId="39C892F4" w14:textId="77777777" w:rsidR="00521F2E"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22. ZSSI-a propisano je da provjera podataka iz podnesenih izvješća o imovinskom dužnosnika stanju može prethodna (administrativna) i redovita provjera.</w:t>
      </w:r>
    </w:p>
    <w:p w14:paraId="5EBA7826" w14:textId="77777777" w:rsidR="001C0094"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24. stavkom 1</w:t>
      </w:r>
      <w:r w:rsidR="001C0094" w:rsidRPr="00C165AE">
        <w:rPr>
          <w:rFonts w:ascii="Times New Roman" w:hAnsi="Times New Roman" w:cs="Times New Roman"/>
          <w:color w:val="000000"/>
          <w:sz w:val="24"/>
          <w:szCs w:val="24"/>
        </w:rPr>
        <w:t xml:space="preserve">. ZSSI-a propisano je da </w:t>
      </w:r>
      <w:r>
        <w:rPr>
          <w:rFonts w:ascii="Times New Roman" w:hAnsi="Times New Roman" w:cs="Times New Roman"/>
          <w:color w:val="000000"/>
          <w:sz w:val="24"/>
          <w:szCs w:val="24"/>
        </w:rPr>
        <w:t>r</w:t>
      </w:r>
      <w:r w:rsidR="001C0094" w:rsidRPr="00C165AE">
        <w:rPr>
          <w:rFonts w:ascii="Times New Roman" w:hAnsi="Times New Roman" w:cs="Times New Roman"/>
          <w:color w:val="000000"/>
          <w:sz w:val="24"/>
          <w:szCs w:val="24"/>
        </w:rPr>
        <w:t xml:space="preserve">edovita provjera </w:t>
      </w:r>
      <w:r>
        <w:rPr>
          <w:rFonts w:ascii="Times New Roman" w:hAnsi="Times New Roman" w:cs="Times New Roman"/>
          <w:color w:val="000000"/>
          <w:sz w:val="24"/>
          <w:szCs w:val="24"/>
        </w:rPr>
        <w:t xml:space="preserve">podataka predstavlja provjeru podataka iz članka 8. i 9. toga Zakona koja se </w:t>
      </w:r>
      <w:r w:rsidR="001C0094" w:rsidRPr="00C165AE">
        <w:rPr>
          <w:rFonts w:ascii="Times New Roman" w:hAnsi="Times New Roman" w:cs="Times New Roman"/>
          <w:color w:val="000000"/>
          <w:sz w:val="24"/>
          <w:szCs w:val="24"/>
        </w:rPr>
        <w:t>obavlja prikupljanjem, razmjenom podataka i usporedbom prijavljenih podataka o imovini iz podnesenih izvješća o imovinskom stanju dužnosnika s pribavljenim podacima od Porezne uprave i drugih nadležnih tijela Republike Hrvatske.</w:t>
      </w:r>
    </w:p>
    <w:p w14:paraId="32A03E05" w14:textId="77777777" w:rsidR="00521F2E"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w:t>
      </w:r>
      <w:r w:rsidR="00954658">
        <w:rPr>
          <w:rFonts w:ascii="Times New Roman" w:hAnsi="Times New Roman" w:cs="Times New Roman"/>
          <w:color w:val="000000"/>
          <w:sz w:val="24"/>
          <w:szCs w:val="24"/>
        </w:rPr>
        <w:t>lancima</w:t>
      </w:r>
      <w:r>
        <w:rPr>
          <w:rFonts w:ascii="Times New Roman" w:hAnsi="Times New Roman" w:cs="Times New Roman"/>
          <w:color w:val="000000"/>
          <w:sz w:val="24"/>
          <w:szCs w:val="24"/>
        </w:rPr>
        <w:t xml:space="preserve"> 26.</w:t>
      </w:r>
      <w:r w:rsidR="00954658">
        <w:rPr>
          <w:rFonts w:ascii="Times New Roman" w:hAnsi="Times New Roman" w:cs="Times New Roman"/>
          <w:color w:val="000000"/>
          <w:sz w:val="24"/>
          <w:szCs w:val="24"/>
        </w:rPr>
        <w:t xml:space="preserve"> i 27.</w:t>
      </w:r>
      <w:r>
        <w:rPr>
          <w:rFonts w:ascii="Times New Roman" w:hAnsi="Times New Roman" w:cs="Times New Roman"/>
          <w:color w:val="000000"/>
          <w:sz w:val="24"/>
          <w:szCs w:val="24"/>
        </w:rPr>
        <w:t xml:space="preserve"> istog Zakona propisano je da će Povjerenstvo bez odgađanja zatražiti od dužnosnika pisano očitovanje s potrebnim dokazima ukoliko prilikom provjere podatka utvrdi nesklad, odnosno nerazmjer između prijavljene imovine </w:t>
      </w:r>
      <w:r w:rsidR="00954658">
        <w:rPr>
          <w:rFonts w:ascii="Times New Roman" w:hAnsi="Times New Roman" w:cs="Times New Roman"/>
          <w:color w:val="000000"/>
          <w:sz w:val="24"/>
          <w:szCs w:val="24"/>
        </w:rPr>
        <w:t>iz podnesenog izvješća o imovinskom stanju dužnosnika i stanja imovine dužnosnika kako proizlazi iz  podataka pribavljenih od nadležnih tijela. Dužnosnik je dužan dostaviti Povjerenstvu pisano očitovanje i priložiti odgovarajuće dokaze u roku od 15 dana od dana primitka pisanog zahtjeva.</w:t>
      </w:r>
    </w:p>
    <w:p w14:paraId="48781517" w14:textId="77777777" w:rsidR="00954658" w:rsidRDefault="00954658"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Ako dužnosnik ne dostavi Povjerenstvu pisano očitovanje u roku od 15 dana ili pak ne priloži odgovarajuće dokaze  potrebne za usklađivanje prijavljene imovine s imovinom utvrđenom u postupku redovite provjere, Povjerenstvo će pokrenuti postupak protiv dužnosnika zbog kršenja odredbi iz članka 8. i 9. ZSSI-a i o tome će obavijestiti nadležna državna tijela.</w:t>
      </w:r>
    </w:p>
    <w:p w14:paraId="41CDF3F0" w14:textId="77777777" w:rsidR="00945925" w:rsidRDefault="00945925" w:rsidP="00945925">
      <w:pPr>
        <w:autoSpaceDE w:val="0"/>
        <w:autoSpaceDN w:val="0"/>
        <w:adjustRightInd w:val="0"/>
        <w:spacing w:after="0"/>
        <w:ind w:firstLine="708"/>
        <w:jc w:val="both"/>
        <w:rPr>
          <w:rFonts w:ascii="Times New Roman" w:hAnsi="Times New Roman" w:cs="Times New Roman"/>
          <w:sz w:val="24"/>
          <w:szCs w:val="24"/>
        </w:rPr>
      </w:pPr>
    </w:p>
    <w:p w14:paraId="15141D33" w14:textId="77777777" w:rsidR="00945925" w:rsidRPr="00945925" w:rsidRDefault="00945925" w:rsidP="00945925">
      <w:pPr>
        <w:autoSpaceDE w:val="0"/>
        <w:autoSpaceDN w:val="0"/>
        <w:adjustRightInd w:val="0"/>
        <w:spacing w:after="0"/>
        <w:ind w:firstLine="708"/>
        <w:jc w:val="both"/>
        <w:rPr>
          <w:rFonts w:ascii="Times New Roman" w:hAnsi="Times New Roman" w:cs="Times New Roman"/>
          <w:sz w:val="24"/>
          <w:szCs w:val="24"/>
        </w:rPr>
      </w:pPr>
      <w:r w:rsidRPr="00945925">
        <w:rPr>
          <w:rFonts w:ascii="Times New Roman" w:hAnsi="Times New Roman" w:cs="Times New Roman"/>
          <w:sz w:val="24"/>
          <w:szCs w:val="24"/>
        </w:rPr>
        <w:t>Na službenoj inter</w:t>
      </w:r>
      <w:r w:rsidR="00494097">
        <w:rPr>
          <w:rFonts w:ascii="Times New Roman" w:hAnsi="Times New Roman" w:cs="Times New Roman"/>
          <w:sz w:val="24"/>
          <w:szCs w:val="24"/>
        </w:rPr>
        <w:t>netskoj stranici objavljena je Uputa</w:t>
      </w:r>
      <w:r w:rsidRPr="00945925">
        <w:rPr>
          <w:rFonts w:ascii="Times New Roman" w:hAnsi="Times New Roman" w:cs="Times New Roman"/>
          <w:sz w:val="24"/>
          <w:szCs w:val="24"/>
        </w:rPr>
        <w:t xml:space="preserve"> za </w:t>
      </w:r>
      <w:r w:rsidRPr="00945925">
        <w:rPr>
          <w:rFonts w:ascii="Times New Roman" w:hAnsi="Times New Roman" w:cs="Times New Roman"/>
          <w:bCs/>
          <w:sz w:val="24"/>
          <w:szCs w:val="24"/>
        </w:rPr>
        <w:t>popunjavanje obrasca izvješća o imovinskom stanju dužnosnika</w:t>
      </w:r>
      <w:r w:rsidR="00494097">
        <w:rPr>
          <w:rFonts w:ascii="Times New Roman" w:hAnsi="Times New Roman" w:cs="Times New Roman"/>
          <w:bCs/>
          <w:sz w:val="24"/>
          <w:szCs w:val="24"/>
        </w:rPr>
        <w:t xml:space="preserve"> u kojoj</w:t>
      </w:r>
      <w:r w:rsidRPr="00945925">
        <w:rPr>
          <w:rFonts w:ascii="Times New Roman" w:hAnsi="Times New Roman" w:cs="Times New Roman"/>
          <w:bCs/>
          <w:sz w:val="24"/>
          <w:szCs w:val="24"/>
        </w:rPr>
        <w:t xml:space="preserve"> se navodi da dužnosnici u izvješću o imovinskom stanju navode podatke o p</w:t>
      </w:r>
      <w:r w:rsidRPr="00945925">
        <w:rPr>
          <w:rFonts w:ascii="Times New Roman" w:hAnsi="Times New Roman" w:cs="Times New Roman"/>
          <w:bCs/>
          <w:sz w:val="24"/>
          <w:szCs w:val="24"/>
          <w:shd w:val="clear" w:color="auto" w:fill="FFFFFF"/>
        </w:rPr>
        <w:t>okretninama za koje postoji obveza upisa u javne registre na način da se</w:t>
      </w:r>
      <w:r w:rsidR="00600B7B">
        <w:rPr>
          <w:rFonts w:ascii="Times New Roman" w:hAnsi="Times New Roman" w:cs="Times New Roman"/>
          <w:bCs/>
          <w:sz w:val="24"/>
          <w:szCs w:val="24"/>
          <w:shd w:val="clear" w:color="auto" w:fill="FFFFFF"/>
        </w:rPr>
        <w:t xml:space="preserve"> iste</w:t>
      </w:r>
      <w:r w:rsidRPr="00945925">
        <w:rPr>
          <w:rFonts w:ascii="Times New Roman" w:hAnsi="Times New Roman" w:cs="Times New Roman"/>
          <w:bCs/>
          <w:sz w:val="24"/>
          <w:szCs w:val="24"/>
          <w:shd w:val="clear" w:color="auto" w:fill="FFFFFF"/>
        </w:rPr>
        <w:t xml:space="preserve"> unose </w:t>
      </w:r>
      <w:r w:rsidR="00600B7B">
        <w:rPr>
          <w:rFonts w:ascii="Times New Roman" w:hAnsi="Times New Roman" w:cs="Times New Roman"/>
          <w:bCs/>
          <w:sz w:val="24"/>
          <w:szCs w:val="24"/>
          <w:shd w:val="clear" w:color="auto" w:fill="FFFFFF"/>
        </w:rPr>
        <w:t xml:space="preserve">u izvješće </w:t>
      </w:r>
      <w:r w:rsidRPr="00945925">
        <w:rPr>
          <w:rFonts w:ascii="Times New Roman" w:hAnsi="Times New Roman" w:cs="Times New Roman"/>
          <w:bCs/>
          <w:sz w:val="24"/>
          <w:szCs w:val="24"/>
          <w:shd w:val="clear" w:color="auto" w:fill="FFFFFF"/>
        </w:rPr>
        <w:t xml:space="preserve">bez obzira na njihovu vrijednost. </w:t>
      </w:r>
    </w:p>
    <w:p w14:paraId="3FB0ED4B" w14:textId="77777777" w:rsidR="00954658" w:rsidRPr="00C165AE" w:rsidRDefault="00954658"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954658">
        <w:rPr>
          <w:rFonts w:ascii="Times New Roman" w:hAnsi="Times New Roman" w:cs="Times New Roman"/>
          <w:color w:val="000000"/>
          <w:sz w:val="24"/>
          <w:szCs w:val="24"/>
        </w:rPr>
        <w:t xml:space="preserve">Povjerenstvo je u svrhu stjecanja vlastitih saznanja te donošenja odluke o tome postoje li okolnosti koje ukazuju na moguću povredu odredbi ZSSI-a </w:t>
      </w:r>
      <w:r>
        <w:rPr>
          <w:rFonts w:ascii="Times New Roman" w:hAnsi="Times New Roman" w:cs="Times New Roman"/>
          <w:color w:val="000000"/>
          <w:sz w:val="24"/>
          <w:szCs w:val="24"/>
        </w:rPr>
        <w:t xml:space="preserve">izvršilo uvid u izvješća o imovinskom stanju dužnosnika Olega Butkovića te je </w:t>
      </w:r>
      <w:r w:rsidRPr="00954658">
        <w:rPr>
          <w:rFonts w:ascii="Times New Roman" w:hAnsi="Times New Roman" w:cs="Times New Roman"/>
          <w:color w:val="000000"/>
          <w:sz w:val="24"/>
          <w:szCs w:val="24"/>
        </w:rPr>
        <w:t>prikupilo potrebne podatke i dokumentaciju od nadležnih tijela.</w:t>
      </w:r>
    </w:p>
    <w:p w14:paraId="018C1FD4" w14:textId="77777777" w:rsidR="00275A25" w:rsidRDefault="00275A25"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imovinskih kartica Povjerenstvo je utvrdilo da je dužnosnik Oleg Butković </w:t>
      </w:r>
      <w:r w:rsidR="000146E7">
        <w:rPr>
          <w:rFonts w:ascii="Times New Roman" w:hAnsi="Times New Roman" w:cs="Times New Roman"/>
          <w:sz w:val="24"/>
          <w:szCs w:val="24"/>
        </w:rPr>
        <w:t xml:space="preserve">podnio </w:t>
      </w:r>
      <w:r w:rsidR="003E48EB">
        <w:rPr>
          <w:rFonts w:ascii="Times New Roman" w:hAnsi="Times New Roman" w:cs="Times New Roman"/>
          <w:sz w:val="24"/>
          <w:szCs w:val="24"/>
        </w:rPr>
        <w:t>izvješće</w:t>
      </w:r>
      <w:r w:rsidR="002B1B4F">
        <w:rPr>
          <w:rFonts w:ascii="Times New Roman" w:hAnsi="Times New Roman" w:cs="Times New Roman"/>
          <w:sz w:val="24"/>
          <w:szCs w:val="24"/>
        </w:rPr>
        <w:t xml:space="preserve"> o imovinskom stanju dužnosnika </w:t>
      </w:r>
      <w:r w:rsidR="00381F3A">
        <w:rPr>
          <w:rFonts w:ascii="Times New Roman" w:hAnsi="Times New Roman" w:cs="Times New Roman"/>
          <w:sz w:val="24"/>
          <w:szCs w:val="24"/>
        </w:rPr>
        <w:t xml:space="preserve">dana </w:t>
      </w:r>
      <w:r w:rsidR="002B1B4F">
        <w:rPr>
          <w:rFonts w:ascii="Times New Roman" w:hAnsi="Times New Roman" w:cs="Times New Roman"/>
          <w:sz w:val="24"/>
          <w:szCs w:val="24"/>
        </w:rPr>
        <w:t>24. svibnja 2013.g</w:t>
      </w:r>
      <w:r w:rsidR="00381F3A">
        <w:rPr>
          <w:rFonts w:ascii="Times New Roman" w:hAnsi="Times New Roman" w:cs="Times New Roman"/>
          <w:sz w:val="24"/>
          <w:szCs w:val="24"/>
        </w:rPr>
        <w:t>.</w:t>
      </w:r>
      <w:r w:rsidR="000146E7">
        <w:rPr>
          <w:rFonts w:ascii="Times New Roman" w:hAnsi="Times New Roman" w:cs="Times New Roman"/>
          <w:sz w:val="24"/>
          <w:szCs w:val="24"/>
        </w:rPr>
        <w:t xml:space="preserve"> (dva izvješća),</w:t>
      </w:r>
      <w:r w:rsidR="00381F3A">
        <w:rPr>
          <w:rFonts w:ascii="Times New Roman" w:hAnsi="Times New Roman" w:cs="Times New Roman"/>
          <w:sz w:val="24"/>
          <w:szCs w:val="24"/>
        </w:rPr>
        <w:t xml:space="preserve"> 28. siječnja 2016.g., 3. veljače 2016.g., 26. veljače 2016.g., 3. studenoga 2016.g., 12. veljače 2019.g., 8. travnja 2019.g., 8. svibnja 201</w:t>
      </w:r>
      <w:r w:rsidR="00184330">
        <w:rPr>
          <w:rFonts w:ascii="Times New Roman" w:hAnsi="Times New Roman" w:cs="Times New Roman"/>
          <w:sz w:val="24"/>
          <w:szCs w:val="24"/>
        </w:rPr>
        <w:t>9.g., 5. veljače 2020.g.</w:t>
      </w:r>
      <w:r w:rsidR="008E58B8">
        <w:rPr>
          <w:rFonts w:ascii="Times New Roman" w:hAnsi="Times New Roman" w:cs="Times New Roman"/>
          <w:sz w:val="24"/>
          <w:szCs w:val="24"/>
        </w:rPr>
        <w:t>,</w:t>
      </w:r>
      <w:r w:rsidR="00381F3A">
        <w:rPr>
          <w:rFonts w:ascii="Times New Roman" w:hAnsi="Times New Roman" w:cs="Times New Roman"/>
          <w:sz w:val="24"/>
          <w:szCs w:val="24"/>
        </w:rPr>
        <w:t xml:space="preserve"> 20. kolovoza 2020.g. </w:t>
      </w:r>
      <w:r w:rsidR="008E58B8">
        <w:rPr>
          <w:rFonts w:ascii="Times New Roman" w:hAnsi="Times New Roman" w:cs="Times New Roman"/>
          <w:sz w:val="24"/>
          <w:szCs w:val="24"/>
        </w:rPr>
        <w:t>i 23. listopada 2020.g.</w:t>
      </w:r>
    </w:p>
    <w:p w14:paraId="77ADC9BA" w14:textId="77777777" w:rsidR="008E58B8" w:rsidRDefault="008E58B8" w:rsidP="008E58B8">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je na podnesenim izvješćima o imovinskom stanju, zaključno s izvješćem podnesenim 20. kolovoza 2020.g. provelo djelomičnu redovitu provjeru podataka koji se odnose na pokretnine koje se upisuju u javni registar i obveze.</w:t>
      </w:r>
    </w:p>
    <w:p w14:paraId="6120C9DF" w14:textId="77777777" w:rsidR="00381F3A" w:rsidRDefault="00381F3A" w:rsidP="00184330">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Uvidom u navedena izvješća o imovinskom stanju utvrđeno je kako je dužnosnik u  dijelu podataka o pokretninama koja se upisuju u javni registar u svim izvješćima </w:t>
      </w:r>
      <w:r w:rsidR="000146E7">
        <w:rPr>
          <w:rFonts w:ascii="Times New Roman" w:hAnsi="Times New Roman" w:cs="Times New Roman"/>
          <w:sz w:val="24"/>
          <w:szCs w:val="24"/>
        </w:rPr>
        <w:t>podnesenim od 2013.g. do 2019.g.,</w:t>
      </w:r>
      <w:r>
        <w:rPr>
          <w:rFonts w:ascii="Times New Roman" w:hAnsi="Times New Roman" w:cs="Times New Roman"/>
          <w:sz w:val="24"/>
          <w:szCs w:val="24"/>
        </w:rPr>
        <w:t xml:space="preserve"> zaključno s izvješćem podnesenim</w:t>
      </w:r>
      <w:r w:rsidR="00184330">
        <w:rPr>
          <w:rFonts w:ascii="Times New Roman" w:hAnsi="Times New Roman" w:cs="Times New Roman"/>
          <w:sz w:val="24"/>
          <w:szCs w:val="24"/>
        </w:rPr>
        <w:t xml:space="preserve"> dana 8. svibnja 2019.g. naveo</w:t>
      </w:r>
      <w:r>
        <w:rPr>
          <w:rFonts w:ascii="Times New Roman" w:hAnsi="Times New Roman" w:cs="Times New Roman"/>
          <w:sz w:val="24"/>
          <w:szCs w:val="24"/>
        </w:rPr>
        <w:t xml:space="preserve"> vlasništvo osobnog automobila mark</w:t>
      </w:r>
      <w:r w:rsidR="00945925">
        <w:rPr>
          <w:rFonts w:ascii="Times New Roman" w:hAnsi="Times New Roman" w:cs="Times New Roman"/>
          <w:sz w:val="24"/>
          <w:szCs w:val="24"/>
        </w:rPr>
        <w:t>e Fiat Bravo, god. proizvodnje</w:t>
      </w:r>
      <w:r w:rsidR="008E58B8">
        <w:rPr>
          <w:rFonts w:ascii="Times New Roman" w:hAnsi="Times New Roman" w:cs="Times New Roman"/>
          <w:sz w:val="24"/>
          <w:szCs w:val="24"/>
        </w:rPr>
        <w:t xml:space="preserve"> </w:t>
      </w:r>
      <w:r>
        <w:rPr>
          <w:rFonts w:ascii="Times New Roman" w:hAnsi="Times New Roman" w:cs="Times New Roman"/>
          <w:sz w:val="24"/>
          <w:szCs w:val="24"/>
        </w:rPr>
        <w:t>2007., u vlasništvu bračnog druga dužnosnika koji je kupljen iz primitaka ostvarenih od nesamostalnog rada</w:t>
      </w:r>
      <w:r w:rsidR="000146E7">
        <w:rPr>
          <w:rFonts w:ascii="Times New Roman" w:hAnsi="Times New Roman" w:cs="Times New Roman"/>
          <w:sz w:val="24"/>
          <w:szCs w:val="24"/>
        </w:rPr>
        <w:t>.</w:t>
      </w:r>
      <w:r w:rsidR="00184330">
        <w:rPr>
          <w:rFonts w:ascii="Times New Roman" w:hAnsi="Times New Roman" w:cs="Times New Roman"/>
          <w:sz w:val="24"/>
          <w:szCs w:val="24"/>
        </w:rPr>
        <w:t xml:space="preserve"> U izvješćima podnesenim u 2020.g. dužnosnik više nije navodio </w:t>
      </w:r>
      <w:r w:rsidR="00945925">
        <w:rPr>
          <w:rFonts w:ascii="Times New Roman" w:hAnsi="Times New Roman" w:cs="Times New Roman"/>
          <w:sz w:val="24"/>
          <w:szCs w:val="24"/>
        </w:rPr>
        <w:t>predmetno</w:t>
      </w:r>
      <w:r w:rsidR="00184330">
        <w:rPr>
          <w:rFonts w:ascii="Times New Roman" w:hAnsi="Times New Roman" w:cs="Times New Roman"/>
          <w:sz w:val="24"/>
          <w:szCs w:val="24"/>
        </w:rPr>
        <w:t xml:space="preserve"> vozilo.</w:t>
      </w:r>
      <w:r>
        <w:rPr>
          <w:rFonts w:ascii="Times New Roman" w:hAnsi="Times New Roman" w:cs="Times New Roman"/>
          <w:sz w:val="24"/>
          <w:szCs w:val="24"/>
        </w:rPr>
        <w:t xml:space="preserve"> </w:t>
      </w:r>
    </w:p>
    <w:p w14:paraId="41ED6B92" w14:textId="77777777" w:rsidR="0060133A" w:rsidRDefault="0060133A" w:rsidP="00184330">
      <w:pPr>
        <w:spacing w:before="240"/>
        <w:ind w:firstLine="708"/>
        <w:jc w:val="both"/>
        <w:rPr>
          <w:rFonts w:ascii="Times New Roman" w:hAnsi="Times New Roman" w:cs="Times New Roman"/>
          <w:sz w:val="24"/>
          <w:szCs w:val="24"/>
        </w:rPr>
      </w:pPr>
      <w:r>
        <w:rPr>
          <w:rFonts w:ascii="Times New Roman" w:hAnsi="Times New Roman" w:cs="Times New Roman"/>
          <w:sz w:val="24"/>
          <w:szCs w:val="24"/>
        </w:rPr>
        <w:t>Dužnosnik je također u izvješću o imovinskom stanju podnesenom 2</w:t>
      </w:r>
      <w:r w:rsidR="00566812">
        <w:rPr>
          <w:rFonts w:ascii="Times New Roman" w:hAnsi="Times New Roman" w:cs="Times New Roman"/>
          <w:sz w:val="24"/>
          <w:szCs w:val="24"/>
        </w:rPr>
        <w:t>4</w:t>
      </w:r>
      <w:r>
        <w:rPr>
          <w:rFonts w:ascii="Times New Roman" w:hAnsi="Times New Roman" w:cs="Times New Roman"/>
          <w:sz w:val="24"/>
          <w:szCs w:val="24"/>
        </w:rPr>
        <w:t>. svibnja 2013.g. naveo motocikl Vespa, god. proizvodnje 2009.g., u osobnom vlasništvu, procijenjene tržišne vrijednosti u iznosu od 15.000,00 kn.</w:t>
      </w:r>
      <w:r w:rsidR="00916EDB">
        <w:rPr>
          <w:rFonts w:ascii="Times New Roman" w:hAnsi="Times New Roman" w:cs="Times New Roman"/>
          <w:sz w:val="24"/>
          <w:szCs w:val="24"/>
        </w:rPr>
        <w:t xml:space="preserve"> Navedeni motocikl nije naveden niti u jednom drugom </w:t>
      </w:r>
      <w:r w:rsidR="00566812">
        <w:rPr>
          <w:rFonts w:ascii="Times New Roman" w:hAnsi="Times New Roman" w:cs="Times New Roman"/>
          <w:sz w:val="24"/>
          <w:szCs w:val="24"/>
        </w:rPr>
        <w:t>kasnije podnesenom izvješću.</w:t>
      </w:r>
    </w:p>
    <w:p w14:paraId="4C4487AC" w14:textId="77777777" w:rsidR="00275A25" w:rsidRPr="00184330" w:rsidRDefault="00916EDB"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podnesena izvješća o imovinskom stanju </w:t>
      </w:r>
      <w:r w:rsidR="00566812">
        <w:rPr>
          <w:rFonts w:ascii="Times New Roman" w:hAnsi="Times New Roman" w:cs="Times New Roman"/>
          <w:sz w:val="24"/>
          <w:szCs w:val="24"/>
        </w:rPr>
        <w:t>du</w:t>
      </w:r>
      <w:r>
        <w:rPr>
          <w:rFonts w:ascii="Times New Roman" w:hAnsi="Times New Roman" w:cs="Times New Roman"/>
          <w:sz w:val="24"/>
          <w:szCs w:val="24"/>
        </w:rPr>
        <w:t>žnosnika Olega Butkovića n</w:t>
      </w:r>
      <w:r w:rsidR="00275A25">
        <w:rPr>
          <w:rFonts w:ascii="Times New Roman" w:hAnsi="Times New Roman" w:cs="Times New Roman"/>
          <w:sz w:val="24"/>
          <w:szCs w:val="24"/>
        </w:rPr>
        <w:t xml:space="preserve">adalje je utvrđeno da je dužnosnik u </w:t>
      </w:r>
      <w:r w:rsidR="00184330">
        <w:rPr>
          <w:rFonts w:ascii="Times New Roman" w:hAnsi="Times New Roman" w:cs="Times New Roman"/>
          <w:sz w:val="24"/>
          <w:szCs w:val="24"/>
        </w:rPr>
        <w:t>izvješću o imovinskom stanju podnesenom 8. travnja 2019.g.</w:t>
      </w:r>
      <w:r w:rsidR="008E58B8">
        <w:rPr>
          <w:rFonts w:ascii="Times New Roman" w:hAnsi="Times New Roman" w:cs="Times New Roman"/>
          <w:sz w:val="24"/>
          <w:szCs w:val="24"/>
        </w:rPr>
        <w:t>, kao i svim kasnije podnesenim izvješćima,</w:t>
      </w:r>
      <w:r w:rsidR="00184330">
        <w:rPr>
          <w:rFonts w:ascii="Times New Roman" w:hAnsi="Times New Roman" w:cs="Times New Roman"/>
          <w:sz w:val="24"/>
          <w:szCs w:val="24"/>
        </w:rPr>
        <w:t xml:space="preserve"> u </w:t>
      </w:r>
      <w:r w:rsidR="00275A25">
        <w:rPr>
          <w:rFonts w:ascii="Times New Roman" w:hAnsi="Times New Roman" w:cs="Times New Roman"/>
          <w:sz w:val="24"/>
          <w:szCs w:val="24"/>
        </w:rPr>
        <w:t xml:space="preserve">dijelu </w:t>
      </w:r>
      <w:r w:rsidR="00184330">
        <w:rPr>
          <w:rFonts w:ascii="Times New Roman" w:hAnsi="Times New Roman" w:cs="Times New Roman"/>
          <w:sz w:val="24"/>
          <w:szCs w:val="24"/>
        </w:rPr>
        <w:t>podataka</w:t>
      </w:r>
      <w:r w:rsidR="00275A25">
        <w:rPr>
          <w:rFonts w:ascii="Times New Roman" w:hAnsi="Times New Roman" w:cs="Times New Roman"/>
          <w:sz w:val="24"/>
          <w:szCs w:val="24"/>
        </w:rPr>
        <w:t xml:space="preserve"> </w:t>
      </w:r>
      <w:r w:rsidR="00184330">
        <w:rPr>
          <w:rFonts w:ascii="Times New Roman" w:hAnsi="Times New Roman" w:cs="Times New Roman"/>
          <w:sz w:val="24"/>
          <w:szCs w:val="24"/>
        </w:rPr>
        <w:t xml:space="preserve">o obvezama naveo ugovor o operativnom leasingu, zaključen 2019.g., </w:t>
      </w:r>
      <w:r w:rsidR="00DA73C6">
        <w:rPr>
          <w:rFonts w:ascii="Times New Roman" w:hAnsi="Times New Roman" w:cs="Times New Roman"/>
          <w:sz w:val="24"/>
          <w:szCs w:val="24"/>
        </w:rPr>
        <w:t>u iznosu od</w:t>
      </w:r>
      <w:r w:rsidR="00184330">
        <w:rPr>
          <w:rFonts w:ascii="Times New Roman" w:hAnsi="Times New Roman" w:cs="Times New Roman"/>
          <w:sz w:val="24"/>
          <w:szCs w:val="24"/>
        </w:rPr>
        <w:t xml:space="preserve"> 20</w:t>
      </w:r>
      <w:r w:rsidR="00945925">
        <w:rPr>
          <w:rFonts w:ascii="Times New Roman" w:hAnsi="Times New Roman" w:cs="Times New Roman"/>
          <w:sz w:val="24"/>
          <w:szCs w:val="24"/>
        </w:rPr>
        <w:t>.</w:t>
      </w:r>
      <w:r w:rsidR="00184330">
        <w:rPr>
          <w:rFonts w:ascii="Times New Roman" w:hAnsi="Times New Roman" w:cs="Times New Roman"/>
          <w:sz w:val="24"/>
          <w:szCs w:val="24"/>
        </w:rPr>
        <w:t xml:space="preserve">086,81 eur, s rokom otplate u 48 mjesečnih anuiteta po 187,27 eur. Kao nositelja navedene obveze dužnosnik je naveo svog bračnog druga. U rubrici „Napomena“ dužnosnik je naveo da se </w:t>
      </w:r>
      <w:r w:rsidR="00184330" w:rsidRPr="00184330">
        <w:rPr>
          <w:rFonts w:ascii="Times New Roman" w:hAnsi="Times New Roman" w:cs="Times New Roman"/>
          <w:sz w:val="24"/>
          <w:szCs w:val="24"/>
        </w:rPr>
        <w:t>u</w:t>
      </w:r>
      <w:r w:rsidR="00184330" w:rsidRPr="00184330">
        <w:rPr>
          <w:rFonts w:ascii="Times New Roman" w:hAnsi="Times New Roman" w:cs="Times New Roman"/>
          <w:color w:val="333333"/>
          <w:sz w:val="24"/>
          <w:szCs w:val="24"/>
        </w:rPr>
        <w:t xml:space="preserve">govor o operativnom leasingu odnosi </w:t>
      </w:r>
      <w:r w:rsidR="00DA73C6">
        <w:rPr>
          <w:rFonts w:ascii="Times New Roman" w:hAnsi="Times New Roman" w:cs="Times New Roman"/>
          <w:color w:val="333333"/>
          <w:sz w:val="24"/>
          <w:szCs w:val="24"/>
        </w:rPr>
        <w:t>na osobno vozilo marke Audi, model Q2</w:t>
      </w:r>
      <w:r w:rsidR="00184330" w:rsidRPr="00184330">
        <w:rPr>
          <w:rFonts w:ascii="Times New Roman" w:hAnsi="Times New Roman" w:cs="Times New Roman"/>
          <w:color w:val="333333"/>
          <w:sz w:val="24"/>
          <w:szCs w:val="24"/>
        </w:rPr>
        <w:t>, god. proizvodnje 2019.</w:t>
      </w:r>
    </w:p>
    <w:p w14:paraId="7C159DD5" w14:textId="77777777" w:rsidR="000E1504" w:rsidRDefault="008E58B8"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postupku redovite provjere podataka iz podnesenih izvješća o imovinskom stanju dužnosnika Olega Butkovića, Povjerenstvo je </w:t>
      </w:r>
      <w:r w:rsidR="00661453">
        <w:rPr>
          <w:rFonts w:ascii="Times New Roman" w:hAnsi="Times New Roman" w:cs="Times New Roman"/>
          <w:sz w:val="24"/>
          <w:szCs w:val="24"/>
        </w:rPr>
        <w:t xml:space="preserve">izvršilo </w:t>
      </w:r>
      <w:r>
        <w:rPr>
          <w:rFonts w:ascii="Times New Roman" w:hAnsi="Times New Roman" w:cs="Times New Roman"/>
          <w:sz w:val="24"/>
          <w:szCs w:val="24"/>
        </w:rPr>
        <w:t>neposr</w:t>
      </w:r>
      <w:r w:rsidR="00661453">
        <w:rPr>
          <w:rFonts w:ascii="Times New Roman" w:hAnsi="Times New Roman" w:cs="Times New Roman"/>
          <w:sz w:val="24"/>
          <w:szCs w:val="24"/>
        </w:rPr>
        <w:t>edni uvid</w:t>
      </w:r>
      <w:r>
        <w:rPr>
          <w:rFonts w:ascii="Times New Roman" w:hAnsi="Times New Roman" w:cs="Times New Roman"/>
          <w:sz w:val="24"/>
          <w:szCs w:val="24"/>
        </w:rPr>
        <w:t xml:space="preserve"> u evidenciju vozila Ministarstva unutarnjih poslova </w:t>
      </w:r>
      <w:r w:rsidR="00661453">
        <w:rPr>
          <w:rFonts w:ascii="Times New Roman" w:hAnsi="Times New Roman" w:cs="Times New Roman"/>
          <w:sz w:val="24"/>
          <w:szCs w:val="24"/>
        </w:rPr>
        <w:t xml:space="preserve">te </w:t>
      </w:r>
      <w:r>
        <w:rPr>
          <w:rFonts w:ascii="Times New Roman" w:hAnsi="Times New Roman" w:cs="Times New Roman"/>
          <w:sz w:val="24"/>
          <w:szCs w:val="24"/>
        </w:rPr>
        <w:t xml:space="preserve">utvrdilo da je bračni drug dužnosnika </w:t>
      </w:r>
      <w:r w:rsidR="0060133A">
        <w:rPr>
          <w:rFonts w:ascii="Times New Roman" w:hAnsi="Times New Roman" w:cs="Times New Roman"/>
          <w:sz w:val="24"/>
          <w:szCs w:val="24"/>
        </w:rPr>
        <w:t xml:space="preserve">do 2019.g. bio vlasnik automobila marke Fiat, </w:t>
      </w:r>
      <w:r w:rsidR="00661453">
        <w:rPr>
          <w:rFonts w:ascii="Times New Roman" w:hAnsi="Times New Roman" w:cs="Times New Roman"/>
          <w:sz w:val="24"/>
          <w:szCs w:val="24"/>
        </w:rPr>
        <w:t>tip Bravo, model 1.9 JTD, god. p</w:t>
      </w:r>
      <w:r w:rsidR="0060133A">
        <w:rPr>
          <w:rFonts w:ascii="Times New Roman" w:hAnsi="Times New Roman" w:cs="Times New Roman"/>
          <w:sz w:val="24"/>
          <w:szCs w:val="24"/>
        </w:rPr>
        <w:t xml:space="preserve">roizvodnje 2007. Nadalje je utvrđeno da je dužnosnik osobno vlasnik motocikla Piaggio, tip vespa, model GTS 300, god. </w:t>
      </w:r>
      <w:r w:rsidR="00566812">
        <w:rPr>
          <w:rFonts w:ascii="Times New Roman" w:hAnsi="Times New Roman" w:cs="Times New Roman"/>
          <w:sz w:val="24"/>
          <w:szCs w:val="24"/>
        </w:rPr>
        <w:t>p</w:t>
      </w:r>
      <w:r w:rsidR="0060133A">
        <w:rPr>
          <w:rFonts w:ascii="Times New Roman" w:hAnsi="Times New Roman" w:cs="Times New Roman"/>
          <w:sz w:val="24"/>
          <w:szCs w:val="24"/>
        </w:rPr>
        <w:t>roizvodnje 2009., snage 16, datum stjecanja 7. srpnja 2009.g. te da je bračni drug dužnosnika vlasnik motocikla Piaggio, tip NRG, model POWER 50, god. proizvodnje 2017., snage 3, datum stjecanja 4. srpnja 2017.g.</w:t>
      </w:r>
    </w:p>
    <w:p w14:paraId="6454F81A" w14:textId="77777777" w:rsidR="00916EDB" w:rsidRDefault="00916EDB"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Usporedbom podataka iz podnesenih izv</w:t>
      </w:r>
      <w:r w:rsidR="003E48EB">
        <w:rPr>
          <w:rFonts w:ascii="Times New Roman" w:hAnsi="Times New Roman" w:cs="Times New Roman"/>
          <w:sz w:val="24"/>
          <w:szCs w:val="24"/>
        </w:rPr>
        <w:t>ješća o imovinskom stanju dužnos</w:t>
      </w:r>
      <w:r>
        <w:rPr>
          <w:rFonts w:ascii="Times New Roman" w:hAnsi="Times New Roman" w:cs="Times New Roman"/>
          <w:sz w:val="24"/>
          <w:szCs w:val="24"/>
        </w:rPr>
        <w:t>nika i podataka prikupljenih od nadležnih tijela utvrđen je nesklad, odnosno nerazmjer između prijavljenih i prikupljenih podataka</w:t>
      </w:r>
      <w:r w:rsidR="00566812">
        <w:rPr>
          <w:rFonts w:ascii="Times New Roman" w:hAnsi="Times New Roman" w:cs="Times New Roman"/>
          <w:sz w:val="24"/>
          <w:szCs w:val="24"/>
        </w:rPr>
        <w:t xml:space="preserve"> do kojeg je došlo propustom navođenja motocikla Piaggio, tip vespa, model GTS 300, god. proizvodnje 2009., snage 16, datum stjecanja 7. srpnja 2009.g. u vlasništvu dužnosnika u izvješćima o imovinskom stanju podnesenim nakon 24. svibnja 2013.g. te</w:t>
      </w:r>
      <w:r w:rsidR="00066AEC">
        <w:rPr>
          <w:rFonts w:ascii="Times New Roman" w:hAnsi="Times New Roman" w:cs="Times New Roman"/>
          <w:sz w:val="24"/>
          <w:szCs w:val="24"/>
        </w:rPr>
        <w:t xml:space="preserve"> propustom podnošenja izvješća o imovinskom stanju istekom godine</w:t>
      </w:r>
      <w:r w:rsidR="00DF4628">
        <w:rPr>
          <w:rFonts w:ascii="Times New Roman" w:hAnsi="Times New Roman" w:cs="Times New Roman"/>
          <w:sz w:val="24"/>
          <w:szCs w:val="24"/>
        </w:rPr>
        <w:t xml:space="preserve"> u kojoj je bračni drug dužnosnika stekao vlasništvo</w:t>
      </w:r>
      <w:r w:rsidR="00566812">
        <w:rPr>
          <w:rFonts w:ascii="Times New Roman" w:hAnsi="Times New Roman" w:cs="Times New Roman"/>
          <w:sz w:val="24"/>
          <w:szCs w:val="24"/>
        </w:rPr>
        <w:t xml:space="preserve"> motocikla Piaggio, tip NRG, model POWER 50, god. proizvodnje 2017., snage 3, da</w:t>
      </w:r>
      <w:r w:rsidR="00DF4628">
        <w:rPr>
          <w:rFonts w:ascii="Times New Roman" w:hAnsi="Times New Roman" w:cs="Times New Roman"/>
          <w:sz w:val="24"/>
          <w:szCs w:val="24"/>
        </w:rPr>
        <w:t>tum stjecanja 4. srpnja 2017.g., kao i propustom navođenja navedenog motocikla u vlasništvu bračnog druga dužnosnika</w:t>
      </w:r>
      <w:r w:rsidR="00566812">
        <w:rPr>
          <w:rFonts w:ascii="Times New Roman" w:hAnsi="Times New Roman" w:cs="Times New Roman"/>
          <w:sz w:val="24"/>
          <w:szCs w:val="24"/>
        </w:rPr>
        <w:t xml:space="preserve"> </w:t>
      </w:r>
      <w:r w:rsidR="00DF4628">
        <w:rPr>
          <w:rFonts w:ascii="Times New Roman" w:hAnsi="Times New Roman" w:cs="Times New Roman"/>
          <w:sz w:val="24"/>
          <w:szCs w:val="24"/>
        </w:rPr>
        <w:t>u svim kasnije podnesenim</w:t>
      </w:r>
      <w:r w:rsidR="00566812">
        <w:rPr>
          <w:rFonts w:ascii="Times New Roman" w:hAnsi="Times New Roman" w:cs="Times New Roman"/>
          <w:sz w:val="24"/>
          <w:szCs w:val="24"/>
        </w:rPr>
        <w:t xml:space="preserve"> izvješćima.</w:t>
      </w:r>
    </w:p>
    <w:p w14:paraId="2ABEE3E0" w14:textId="77777777" w:rsidR="003E48EB" w:rsidRDefault="003E48EB" w:rsidP="003E48E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vozilo </w:t>
      </w:r>
      <w:r w:rsidR="00066AEC">
        <w:rPr>
          <w:rFonts w:ascii="Times New Roman" w:hAnsi="Times New Roman" w:cs="Times New Roman"/>
          <w:sz w:val="24"/>
          <w:szCs w:val="24"/>
        </w:rPr>
        <w:t xml:space="preserve">Fiat Bravo, god. proizvodnje </w:t>
      </w:r>
      <w:r w:rsidRPr="003E48EB">
        <w:rPr>
          <w:rFonts w:ascii="Times New Roman" w:hAnsi="Times New Roman" w:cs="Times New Roman"/>
          <w:sz w:val="24"/>
          <w:szCs w:val="24"/>
        </w:rPr>
        <w:t>2007., u vlasništvu bračnog druga dužnosnika</w:t>
      </w:r>
      <w:r w:rsidR="00DF4628">
        <w:rPr>
          <w:rFonts w:ascii="Times New Roman" w:hAnsi="Times New Roman" w:cs="Times New Roman"/>
          <w:sz w:val="24"/>
          <w:szCs w:val="24"/>
        </w:rPr>
        <w:t>,</w:t>
      </w:r>
      <w:r w:rsidRPr="003E48EB">
        <w:t xml:space="preserve"> </w:t>
      </w:r>
      <w:r w:rsidRPr="003E48EB">
        <w:rPr>
          <w:rFonts w:ascii="Times New Roman" w:hAnsi="Times New Roman" w:cs="Times New Roman"/>
          <w:sz w:val="24"/>
          <w:szCs w:val="24"/>
        </w:rPr>
        <w:t>Povjerenstvo je neposrednim uvidom u evidenciju vozila Ministarstva unutarnjih poslova utvrdilo da je bračni drug dužnosnika bio vlasnik</w:t>
      </w:r>
      <w:r>
        <w:rPr>
          <w:rFonts w:ascii="Times New Roman" w:hAnsi="Times New Roman" w:cs="Times New Roman"/>
          <w:sz w:val="24"/>
          <w:szCs w:val="24"/>
        </w:rPr>
        <w:t xml:space="preserve"> n</w:t>
      </w:r>
      <w:r w:rsidR="00DF4628">
        <w:rPr>
          <w:rFonts w:ascii="Times New Roman" w:hAnsi="Times New Roman" w:cs="Times New Roman"/>
          <w:sz w:val="24"/>
          <w:szCs w:val="24"/>
        </w:rPr>
        <w:t xml:space="preserve">avedenog vozila do 2019.g. te </w:t>
      </w:r>
      <w:r>
        <w:rPr>
          <w:rFonts w:ascii="Times New Roman" w:hAnsi="Times New Roman" w:cs="Times New Roman"/>
          <w:sz w:val="24"/>
          <w:szCs w:val="24"/>
        </w:rPr>
        <w:t xml:space="preserve"> dužnosnik u kasnije podnesenim izvješćima ispravno više nije navodio </w:t>
      </w:r>
      <w:r w:rsidR="00DF4628">
        <w:rPr>
          <w:rFonts w:ascii="Times New Roman" w:hAnsi="Times New Roman" w:cs="Times New Roman"/>
          <w:sz w:val="24"/>
          <w:szCs w:val="24"/>
        </w:rPr>
        <w:t>predmetno</w:t>
      </w:r>
      <w:r>
        <w:rPr>
          <w:rFonts w:ascii="Times New Roman" w:hAnsi="Times New Roman" w:cs="Times New Roman"/>
          <w:sz w:val="24"/>
          <w:szCs w:val="24"/>
        </w:rPr>
        <w:t xml:space="preserve"> vozilo.</w:t>
      </w:r>
    </w:p>
    <w:p w14:paraId="7838C776" w14:textId="77777777" w:rsidR="003E48EB" w:rsidRPr="003E48EB" w:rsidRDefault="003E48EB" w:rsidP="003E48EB">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U odnosu na vozilo marke</w:t>
      </w:r>
      <w:r w:rsidRPr="003E48EB">
        <w:t xml:space="preserve"> </w:t>
      </w:r>
      <w:r>
        <w:rPr>
          <w:rFonts w:ascii="Times New Roman" w:hAnsi="Times New Roman" w:cs="Times New Roman"/>
          <w:sz w:val="24"/>
          <w:szCs w:val="24"/>
        </w:rPr>
        <w:t>Audi, model Q2</w:t>
      </w:r>
      <w:r w:rsidRPr="003E48EB">
        <w:rPr>
          <w:rFonts w:ascii="Times New Roman" w:hAnsi="Times New Roman" w:cs="Times New Roman"/>
          <w:sz w:val="24"/>
          <w:szCs w:val="24"/>
        </w:rPr>
        <w:t>, god. proizvodnje 2019.</w:t>
      </w:r>
      <w:r>
        <w:rPr>
          <w:rFonts w:ascii="Times New Roman" w:hAnsi="Times New Roman" w:cs="Times New Roman"/>
          <w:sz w:val="24"/>
          <w:szCs w:val="24"/>
        </w:rPr>
        <w:t xml:space="preserve"> utvrđeno je da isto nije u vlasništvu dužnosnika niti njegovog bračnog druga</w:t>
      </w:r>
      <w:r w:rsidR="00DF4628">
        <w:rPr>
          <w:rFonts w:ascii="Times New Roman" w:hAnsi="Times New Roman" w:cs="Times New Roman"/>
          <w:sz w:val="24"/>
          <w:szCs w:val="24"/>
        </w:rPr>
        <w:t>,</w:t>
      </w:r>
      <w:r>
        <w:rPr>
          <w:rFonts w:ascii="Times New Roman" w:hAnsi="Times New Roman" w:cs="Times New Roman"/>
          <w:sz w:val="24"/>
          <w:szCs w:val="24"/>
        </w:rPr>
        <w:t xml:space="preserve"> već bračni drug dužnosnika navedeno vozilo koristi temeljem ugovora o leasingu </w:t>
      </w:r>
      <w:r w:rsidR="00DF4628">
        <w:rPr>
          <w:rFonts w:ascii="Times New Roman" w:hAnsi="Times New Roman" w:cs="Times New Roman"/>
          <w:sz w:val="24"/>
          <w:szCs w:val="24"/>
        </w:rPr>
        <w:t xml:space="preserve">pa </w:t>
      </w:r>
      <w:r>
        <w:rPr>
          <w:rFonts w:ascii="Times New Roman" w:hAnsi="Times New Roman" w:cs="Times New Roman"/>
          <w:sz w:val="24"/>
          <w:szCs w:val="24"/>
        </w:rPr>
        <w:t>dužnosnik</w:t>
      </w:r>
      <w:r w:rsidR="00DF4628">
        <w:rPr>
          <w:rFonts w:ascii="Times New Roman" w:hAnsi="Times New Roman" w:cs="Times New Roman"/>
          <w:sz w:val="24"/>
          <w:szCs w:val="24"/>
        </w:rPr>
        <w:t xml:space="preserve"> stoga</w:t>
      </w:r>
      <w:r>
        <w:rPr>
          <w:rFonts w:ascii="Times New Roman" w:hAnsi="Times New Roman" w:cs="Times New Roman"/>
          <w:sz w:val="24"/>
          <w:szCs w:val="24"/>
        </w:rPr>
        <w:t xml:space="preserve"> navedeno vozilo nije bio obvezan navesti u dijelu podataka o pokretninama koje se upisuju u javni registar, već je sklopljeni ugovor o leasingu </w:t>
      </w:r>
      <w:r w:rsidR="00DF4628">
        <w:rPr>
          <w:rFonts w:ascii="Times New Roman" w:hAnsi="Times New Roman" w:cs="Times New Roman"/>
          <w:sz w:val="24"/>
          <w:szCs w:val="24"/>
        </w:rPr>
        <w:t xml:space="preserve">ispravno </w:t>
      </w:r>
      <w:r>
        <w:rPr>
          <w:rFonts w:ascii="Times New Roman" w:hAnsi="Times New Roman" w:cs="Times New Roman"/>
          <w:sz w:val="24"/>
          <w:szCs w:val="24"/>
        </w:rPr>
        <w:t>naveo u dijelu podataka o obvezama.</w:t>
      </w:r>
    </w:p>
    <w:p w14:paraId="3548F7D3" w14:textId="38DB801A" w:rsidR="00566812" w:rsidRDefault="00566812"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w:t>
      </w:r>
      <w:r w:rsidR="00DF4628">
        <w:rPr>
          <w:rFonts w:ascii="Times New Roman" w:hAnsi="Times New Roman" w:cs="Times New Roman"/>
          <w:sz w:val="24"/>
          <w:szCs w:val="24"/>
        </w:rPr>
        <w:t xml:space="preserve">svega </w:t>
      </w:r>
      <w:r>
        <w:rPr>
          <w:rFonts w:ascii="Times New Roman" w:hAnsi="Times New Roman" w:cs="Times New Roman"/>
          <w:sz w:val="24"/>
          <w:szCs w:val="24"/>
        </w:rPr>
        <w:t>navedenoga, Povjerenstvo je sukladno članku 26. ZSSI-a Zaključkom broj: 711-I-1354-RP-1-19/20-02-16 od 30. rujna 2020.g. pozvalo dužnosnika da se očituje o utvrđenom neskladu</w:t>
      </w:r>
      <w:r w:rsidR="00E67C4F">
        <w:rPr>
          <w:rFonts w:ascii="Times New Roman" w:hAnsi="Times New Roman" w:cs="Times New Roman"/>
          <w:sz w:val="24"/>
          <w:szCs w:val="24"/>
        </w:rPr>
        <w:t>, odnosno nerazmjeru</w:t>
      </w:r>
      <w:r w:rsidR="00E67C4F" w:rsidRPr="00E67C4F">
        <w:t xml:space="preserve"> </w:t>
      </w:r>
      <w:r w:rsidR="00E67C4F" w:rsidRPr="00E67C4F">
        <w:rPr>
          <w:rFonts w:ascii="Times New Roman" w:hAnsi="Times New Roman" w:cs="Times New Roman"/>
          <w:sz w:val="24"/>
          <w:szCs w:val="24"/>
        </w:rPr>
        <w:t>vezanom za propust</w:t>
      </w:r>
      <w:r w:rsidR="00E67C4F">
        <w:t xml:space="preserve"> </w:t>
      </w:r>
      <w:r w:rsidR="00E67C4F" w:rsidRPr="00E67C4F">
        <w:rPr>
          <w:rFonts w:ascii="Times New Roman" w:hAnsi="Times New Roman" w:cs="Times New Roman"/>
          <w:sz w:val="24"/>
          <w:szCs w:val="24"/>
        </w:rPr>
        <w:t>navođenja</w:t>
      </w:r>
      <w:r w:rsidR="00E67C4F">
        <w:t xml:space="preserve"> </w:t>
      </w:r>
      <w:r w:rsidR="00E67C4F" w:rsidRPr="00E67C4F">
        <w:rPr>
          <w:rFonts w:ascii="Times New Roman" w:hAnsi="Times New Roman" w:cs="Times New Roman"/>
          <w:sz w:val="24"/>
          <w:szCs w:val="24"/>
        </w:rPr>
        <w:t>motocikla Piaggio, tip vespa, model GTS 300, god. proizvodnje 2009</w:t>
      </w:r>
      <w:r>
        <w:rPr>
          <w:rFonts w:ascii="Times New Roman" w:hAnsi="Times New Roman" w:cs="Times New Roman"/>
          <w:sz w:val="24"/>
          <w:szCs w:val="24"/>
        </w:rPr>
        <w:t>.</w:t>
      </w:r>
      <w:r w:rsidR="00E67C4F">
        <w:rPr>
          <w:rFonts w:ascii="Times New Roman" w:hAnsi="Times New Roman" w:cs="Times New Roman"/>
          <w:sz w:val="24"/>
          <w:szCs w:val="24"/>
        </w:rPr>
        <w:t xml:space="preserve"> u vlasništvu dužnosnika te</w:t>
      </w:r>
      <w:r w:rsidR="00E67C4F" w:rsidRPr="00E67C4F">
        <w:t xml:space="preserve"> </w:t>
      </w:r>
      <w:r w:rsidR="00E67C4F" w:rsidRPr="00E67C4F">
        <w:rPr>
          <w:rFonts w:ascii="Times New Roman" w:hAnsi="Times New Roman" w:cs="Times New Roman"/>
          <w:sz w:val="24"/>
          <w:szCs w:val="24"/>
        </w:rPr>
        <w:t>motocikla Piaggio, tip NRG, model POWER 50, god. proizvodnje 2017.</w:t>
      </w:r>
      <w:r w:rsidR="00E67C4F">
        <w:rPr>
          <w:rFonts w:ascii="Times New Roman" w:hAnsi="Times New Roman" w:cs="Times New Roman"/>
          <w:sz w:val="24"/>
          <w:szCs w:val="24"/>
        </w:rPr>
        <w:t xml:space="preserve"> u vlasništvu dužnosnikovog bračnog druga.</w:t>
      </w:r>
    </w:p>
    <w:p w14:paraId="4B581A2A" w14:textId="77777777" w:rsidR="00566812" w:rsidRDefault="00566812"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Dužno</w:t>
      </w:r>
      <w:r w:rsidR="00C21522">
        <w:rPr>
          <w:rFonts w:ascii="Times New Roman" w:hAnsi="Times New Roman" w:cs="Times New Roman"/>
          <w:sz w:val="24"/>
          <w:szCs w:val="24"/>
        </w:rPr>
        <w:t>snik je u zakonom propisano roku dostavio svoje očitovanje u kojem navodi da je člankom 8. stavkom 8. ZSSI-a propisano što se smatra pokretninom veće vrijednosti te se u navedenoj zakonskoj odredbi nigdje ne spominje motocikl</w:t>
      </w:r>
      <w:r w:rsidR="00DF4628">
        <w:rPr>
          <w:rFonts w:ascii="Times New Roman" w:hAnsi="Times New Roman" w:cs="Times New Roman"/>
          <w:sz w:val="24"/>
          <w:szCs w:val="24"/>
        </w:rPr>
        <w:t>. D</w:t>
      </w:r>
      <w:r w:rsidR="00C21522">
        <w:rPr>
          <w:rFonts w:ascii="Times New Roman" w:hAnsi="Times New Roman" w:cs="Times New Roman"/>
          <w:sz w:val="24"/>
          <w:szCs w:val="24"/>
        </w:rPr>
        <w:t>užnosnik stoga motocikle u svom vlasništvu i vlasništvu svoje supruge nije niti navodio u podnesenim izvješćima o imovinskom stanju. Tek nakon zaprimanja Zaključka Povjerenstva te uvidom u Upute za popunjavanje obrasca izvješća o imovinskom stanju dužnosnik je uvidio da postoji obveza upisa pokretnina koje se upisuju u javne registre</w:t>
      </w:r>
      <w:r w:rsidR="00DF4628">
        <w:rPr>
          <w:rFonts w:ascii="Times New Roman" w:hAnsi="Times New Roman" w:cs="Times New Roman"/>
          <w:sz w:val="24"/>
          <w:szCs w:val="24"/>
        </w:rPr>
        <w:t xml:space="preserve"> u izvješće o imovinskom stanju</w:t>
      </w:r>
      <w:r w:rsidR="00C21522">
        <w:rPr>
          <w:rFonts w:ascii="Times New Roman" w:hAnsi="Times New Roman" w:cs="Times New Roman"/>
          <w:sz w:val="24"/>
          <w:szCs w:val="24"/>
        </w:rPr>
        <w:t xml:space="preserve">. Dužnosnik još jednom ističe da je došlo do propusta jer je smatrao da navođenje motocikala u izvješću o imovinskom stanju nije propisano Zakonom, kao i zbog činjenice da je riječ o pokretninama vrijednosti </w:t>
      </w:r>
      <w:r w:rsidR="00DF4628">
        <w:rPr>
          <w:rFonts w:ascii="Times New Roman" w:hAnsi="Times New Roman" w:cs="Times New Roman"/>
          <w:sz w:val="24"/>
          <w:szCs w:val="24"/>
        </w:rPr>
        <w:t>manje od</w:t>
      </w:r>
      <w:r w:rsidR="00C21522">
        <w:rPr>
          <w:rFonts w:ascii="Times New Roman" w:hAnsi="Times New Roman" w:cs="Times New Roman"/>
          <w:sz w:val="24"/>
          <w:szCs w:val="24"/>
        </w:rPr>
        <w:t xml:space="preserve"> 30.000,00 kn. U privitku očitovanja dužnosnik je dostavio ispis cijena sličnih motocikala s portala </w:t>
      </w:r>
      <w:r w:rsidR="00C23A5A">
        <w:rPr>
          <w:rFonts w:ascii="Times New Roman" w:hAnsi="Times New Roman" w:cs="Times New Roman"/>
          <w:sz w:val="24"/>
          <w:szCs w:val="24"/>
        </w:rPr>
        <w:t>„</w:t>
      </w:r>
      <w:r w:rsidR="000E0763">
        <w:rPr>
          <w:rFonts w:ascii="Times New Roman" w:hAnsi="Times New Roman" w:cs="Times New Roman"/>
          <w:sz w:val="24"/>
          <w:szCs w:val="24"/>
        </w:rPr>
        <w:t>Njuškalo</w:t>
      </w:r>
      <w:r w:rsidR="00C23A5A">
        <w:rPr>
          <w:rFonts w:ascii="Times New Roman" w:hAnsi="Times New Roman" w:cs="Times New Roman"/>
          <w:sz w:val="24"/>
          <w:szCs w:val="24"/>
        </w:rPr>
        <w:t>“</w:t>
      </w:r>
      <w:r w:rsidR="000E0763">
        <w:rPr>
          <w:rFonts w:ascii="Times New Roman" w:hAnsi="Times New Roman" w:cs="Times New Roman"/>
          <w:sz w:val="24"/>
          <w:szCs w:val="24"/>
        </w:rPr>
        <w:t xml:space="preserve"> iz kojih je vidljivo da je riječ o pokretninama vrijednosti manje od 30.000,00 kn.</w:t>
      </w:r>
    </w:p>
    <w:p w14:paraId="0DF0A629" w14:textId="77777777" w:rsidR="000E0763" w:rsidRDefault="000E0763"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također dana 23. listopada 2020.g. podnio novo izvješće o imovinskom stanju u kojem je naveo predmetne motocikle te je za motocikl </w:t>
      </w:r>
      <w:r w:rsidR="00BB4683">
        <w:rPr>
          <w:rFonts w:ascii="Times New Roman" w:hAnsi="Times New Roman" w:cs="Times New Roman"/>
          <w:sz w:val="24"/>
          <w:szCs w:val="24"/>
        </w:rPr>
        <w:t>Vespa P</w:t>
      </w:r>
      <w:r w:rsidR="00D534B5">
        <w:rPr>
          <w:rFonts w:ascii="Times New Roman" w:hAnsi="Times New Roman" w:cs="Times New Roman"/>
          <w:sz w:val="24"/>
          <w:szCs w:val="24"/>
        </w:rPr>
        <w:t>iaggio, model GTS 300, god. proizvodnje 2009. naveo procijenjenu tržišnu vrijednost od 15.000,00 kn, a za motocikl</w:t>
      </w:r>
      <w:r w:rsidR="00D534B5" w:rsidRPr="00D534B5">
        <w:rPr>
          <w:rFonts w:ascii="Times New Roman" w:hAnsi="Times New Roman" w:cs="Times New Roman"/>
          <w:sz w:val="24"/>
          <w:szCs w:val="24"/>
        </w:rPr>
        <w:t xml:space="preserve"> </w:t>
      </w:r>
      <w:r w:rsidR="00D534B5">
        <w:rPr>
          <w:rFonts w:ascii="Times New Roman" w:hAnsi="Times New Roman" w:cs="Times New Roman"/>
          <w:sz w:val="24"/>
          <w:szCs w:val="24"/>
        </w:rPr>
        <w:t>Piaggio, tip NRG, model POWER 50, god. proizvodnje 2017. je naveo procijenjenu tržišnu vrijednost od 10.000,00 kn.</w:t>
      </w:r>
    </w:p>
    <w:p w14:paraId="642331C2" w14:textId="77777777" w:rsidR="006565CF" w:rsidRDefault="00F27F51" w:rsidP="000E1504">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utvrđuje da je</w:t>
      </w:r>
      <w:r w:rsidR="006565CF">
        <w:rPr>
          <w:rFonts w:ascii="Times New Roman" w:hAnsi="Times New Roman" w:cs="Times New Roman"/>
          <w:sz w:val="24"/>
          <w:szCs w:val="24"/>
        </w:rPr>
        <w:t xml:space="preserve"> dužnosnik</w:t>
      </w:r>
      <w:r>
        <w:rPr>
          <w:rFonts w:ascii="Times New Roman" w:hAnsi="Times New Roman" w:cs="Times New Roman"/>
          <w:sz w:val="24"/>
          <w:szCs w:val="24"/>
        </w:rPr>
        <w:t>,</w:t>
      </w:r>
      <w:r w:rsidR="006565CF">
        <w:rPr>
          <w:rFonts w:ascii="Times New Roman" w:hAnsi="Times New Roman" w:cs="Times New Roman"/>
          <w:sz w:val="24"/>
          <w:szCs w:val="24"/>
        </w:rPr>
        <w:t xml:space="preserve"> </w:t>
      </w:r>
      <w:r>
        <w:rPr>
          <w:rFonts w:ascii="Times New Roman" w:hAnsi="Times New Roman" w:cs="Times New Roman"/>
          <w:sz w:val="24"/>
          <w:szCs w:val="24"/>
        </w:rPr>
        <w:t>navodeći da je riječ o motociklima vrijednosti ispod 30.000,00 kn te prilažući ispis oglasa za slične motocikle s portala za oglašavanje</w:t>
      </w:r>
      <w:r w:rsidR="00C23A5A">
        <w:rPr>
          <w:rFonts w:ascii="Times New Roman" w:hAnsi="Times New Roman" w:cs="Times New Roman"/>
          <w:sz w:val="24"/>
          <w:szCs w:val="24"/>
        </w:rPr>
        <w:t xml:space="preserve"> „Njuškalo“</w:t>
      </w:r>
      <w:r>
        <w:rPr>
          <w:rFonts w:ascii="Times New Roman" w:hAnsi="Times New Roman" w:cs="Times New Roman"/>
          <w:sz w:val="24"/>
          <w:szCs w:val="24"/>
        </w:rPr>
        <w:t xml:space="preserve">, </w:t>
      </w:r>
      <w:r w:rsidR="006565CF">
        <w:rPr>
          <w:rFonts w:ascii="Times New Roman" w:hAnsi="Times New Roman" w:cs="Times New Roman"/>
          <w:sz w:val="24"/>
          <w:szCs w:val="24"/>
        </w:rPr>
        <w:t>opravdao utvrđeni nesklad</w:t>
      </w:r>
      <w:r>
        <w:rPr>
          <w:rFonts w:ascii="Times New Roman" w:hAnsi="Times New Roman" w:cs="Times New Roman"/>
          <w:sz w:val="24"/>
          <w:szCs w:val="24"/>
        </w:rPr>
        <w:t>.</w:t>
      </w:r>
      <w:r w:rsidR="006565CF">
        <w:rPr>
          <w:rFonts w:ascii="Times New Roman" w:hAnsi="Times New Roman" w:cs="Times New Roman"/>
          <w:sz w:val="24"/>
          <w:szCs w:val="24"/>
        </w:rPr>
        <w:t xml:space="preserve"> </w:t>
      </w:r>
    </w:p>
    <w:p w14:paraId="3538C887" w14:textId="77777777" w:rsidR="003E48EB" w:rsidRPr="003E48EB" w:rsidRDefault="00F27F51" w:rsidP="003E48EB">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3E48EB">
        <w:rPr>
          <w:rFonts w:ascii="Times New Roman" w:hAnsi="Times New Roman" w:cs="Times New Roman"/>
          <w:sz w:val="24"/>
          <w:szCs w:val="24"/>
        </w:rPr>
        <w:t xml:space="preserve">Povjerenstvo </w:t>
      </w:r>
      <w:r w:rsidR="006565CF">
        <w:rPr>
          <w:rFonts w:ascii="Times New Roman" w:hAnsi="Times New Roman" w:cs="Times New Roman"/>
          <w:sz w:val="24"/>
          <w:szCs w:val="24"/>
        </w:rPr>
        <w:t xml:space="preserve">dodatno </w:t>
      </w:r>
      <w:r w:rsidR="003E48EB">
        <w:rPr>
          <w:rFonts w:ascii="Times New Roman" w:hAnsi="Times New Roman" w:cs="Times New Roman"/>
          <w:sz w:val="24"/>
          <w:szCs w:val="24"/>
        </w:rPr>
        <w:t>obrazlaže da je c</w:t>
      </w:r>
      <w:r w:rsidR="003E48EB" w:rsidRPr="003E48EB">
        <w:rPr>
          <w:rFonts w:ascii="Times New Roman" w:hAnsi="Times New Roman" w:cs="Times New Roman"/>
          <w:sz w:val="24"/>
          <w:szCs w:val="24"/>
        </w:rPr>
        <w:t xml:space="preserve">ilj podnošenja izvješća o imovinskom stanju </w:t>
      </w:r>
      <w:r w:rsidR="00BB4683">
        <w:rPr>
          <w:rFonts w:ascii="Times New Roman" w:hAnsi="Times New Roman" w:cs="Times New Roman"/>
          <w:sz w:val="24"/>
          <w:szCs w:val="24"/>
        </w:rPr>
        <w:t xml:space="preserve">pružanje </w:t>
      </w:r>
      <w:r w:rsidR="003E48EB" w:rsidRPr="003E48EB">
        <w:rPr>
          <w:rFonts w:ascii="Times New Roman" w:hAnsi="Times New Roman" w:cs="Times New Roman"/>
          <w:sz w:val="24"/>
          <w:szCs w:val="24"/>
        </w:rPr>
        <w:t>uvid</w:t>
      </w:r>
      <w:r w:rsidR="00BB4683">
        <w:rPr>
          <w:rFonts w:ascii="Times New Roman" w:hAnsi="Times New Roman" w:cs="Times New Roman"/>
          <w:sz w:val="24"/>
          <w:szCs w:val="24"/>
        </w:rPr>
        <w:t>a</w:t>
      </w:r>
      <w:r w:rsidR="003E48EB" w:rsidRPr="003E48EB">
        <w:rPr>
          <w:rFonts w:ascii="Times New Roman" w:hAnsi="Times New Roman" w:cs="Times New Roman"/>
          <w:sz w:val="24"/>
          <w:szCs w:val="24"/>
        </w:rPr>
        <w:t xml:space="preserve"> u imovinu dužnosnika, a </w:t>
      </w:r>
      <w:r w:rsidR="00BB4683">
        <w:rPr>
          <w:rFonts w:ascii="Times New Roman" w:hAnsi="Times New Roman" w:cs="Times New Roman"/>
          <w:sz w:val="24"/>
          <w:szCs w:val="24"/>
        </w:rPr>
        <w:t>podnošenje imovinske kartice povodom promjene u imovinskom stanju bitno je</w:t>
      </w:r>
      <w:r w:rsidR="003E48EB" w:rsidRPr="003E48EB">
        <w:rPr>
          <w:rFonts w:ascii="Times New Roman" w:hAnsi="Times New Roman" w:cs="Times New Roman"/>
          <w:sz w:val="24"/>
          <w:szCs w:val="24"/>
        </w:rPr>
        <w:t xml:space="preserve"> </w:t>
      </w:r>
      <w:r w:rsidR="00BB4683">
        <w:rPr>
          <w:rFonts w:ascii="Times New Roman" w:hAnsi="Times New Roman" w:cs="Times New Roman"/>
          <w:sz w:val="24"/>
          <w:szCs w:val="24"/>
        </w:rPr>
        <w:t>radi</w:t>
      </w:r>
      <w:r w:rsidR="003E48EB" w:rsidRPr="003E48EB">
        <w:rPr>
          <w:rFonts w:ascii="Times New Roman" w:hAnsi="Times New Roman" w:cs="Times New Roman"/>
          <w:sz w:val="24"/>
          <w:szCs w:val="24"/>
        </w:rPr>
        <w:t xml:space="preserve"> </w:t>
      </w:r>
      <w:r w:rsidR="00BB4683">
        <w:rPr>
          <w:rFonts w:ascii="Times New Roman" w:hAnsi="Times New Roman" w:cs="Times New Roman"/>
          <w:sz w:val="24"/>
          <w:szCs w:val="24"/>
        </w:rPr>
        <w:t>utvrđivanja</w:t>
      </w:r>
      <w:r w:rsidR="003E48EB" w:rsidRPr="003E48EB">
        <w:rPr>
          <w:rFonts w:ascii="Times New Roman" w:hAnsi="Times New Roman" w:cs="Times New Roman"/>
          <w:sz w:val="24"/>
          <w:szCs w:val="24"/>
        </w:rPr>
        <w:t xml:space="preserve"> koju je imovinu dužnosnik stekao tijekom obnašanja dužnosti</w:t>
      </w:r>
      <w:r w:rsidR="00BB4683">
        <w:rPr>
          <w:rFonts w:ascii="Times New Roman" w:hAnsi="Times New Roman" w:cs="Times New Roman"/>
          <w:sz w:val="24"/>
          <w:szCs w:val="24"/>
        </w:rPr>
        <w:t>. U</w:t>
      </w:r>
      <w:r w:rsidR="003E48EB" w:rsidRPr="003E48EB">
        <w:rPr>
          <w:rFonts w:ascii="Times New Roman" w:hAnsi="Times New Roman" w:cs="Times New Roman"/>
          <w:sz w:val="24"/>
          <w:szCs w:val="24"/>
        </w:rPr>
        <w:t xml:space="preserve"> </w:t>
      </w:r>
      <w:r w:rsidR="00BB4683">
        <w:rPr>
          <w:rFonts w:ascii="Times New Roman" w:hAnsi="Times New Roman" w:cs="Times New Roman"/>
          <w:sz w:val="24"/>
          <w:szCs w:val="24"/>
        </w:rPr>
        <w:t>protivnom</w:t>
      </w:r>
      <w:r w:rsidR="003E48EB" w:rsidRPr="003E48EB">
        <w:rPr>
          <w:rFonts w:ascii="Times New Roman" w:hAnsi="Times New Roman" w:cs="Times New Roman"/>
          <w:sz w:val="24"/>
          <w:szCs w:val="24"/>
        </w:rPr>
        <w:t xml:space="preserve"> </w:t>
      </w:r>
      <w:r w:rsidR="00BB4683">
        <w:rPr>
          <w:rFonts w:ascii="Times New Roman" w:hAnsi="Times New Roman" w:cs="Times New Roman"/>
          <w:sz w:val="24"/>
          <w:szCs w:val="24"/>
        </w:rPr>
        <w:t xml:space="preserve">bi </w:t>
      </w:r>
      <w:r w:rsidR="003E48EB" w:rsidRPr="003E48EB">
        <w:rPr>
          <w:rFonts w:ascii="Times New Roman" w:hAnsi="Times New Roman" w:cs="Times New Roman"/>
          <w:sz w:val="24"/>
          <w:szCs w:val="24"/>
        </w:rPr>
        <w:t xml:space="preserve">uvid u njegovu imovinu bio nepotpun </w:t>
      </w:r>
      <w:r w:rsidR="00BB4683">
        <w:rPr>
          <w:rFonts w:ascii="Times New Roman" w:hAnsi="Times New Roman" w:cs="Times New Roman"/>
          <w:sz w:val="24"/>
          <w:szCs w:val="24"/>
        </w:rPr>
        <w:t>i</w:t>
      </w:r>
      <w:r w:rsidR="003E48EB" w:rsidRPr="003E48EB">
        <w:rPr>
          <w:rFonts w:ascii="Times New Roman" w:hAnsi="Times New Roman" w:cs="Times New Roman"/>
          <w:sz w:val="24"/>
          <w:szCs w:val="24"/>
        </w:rPr>
        <w:t xml:space="preserve"> ne bi prikazivao stvarno stanje</w:t>
      </w:r>
      <w:r w:rsidR="00BB4683">
        <w:rPr>
          <w:rFonts w:ascii="Times New Roman" w:hAnsi="Times New Roman" w:cs="Times New Roman"/>
          <w:sz w:val="24"/>
          <w:szCs w:val="24"/>
        </w:rPr>
        <w:t xml:space="preserve"> imovine te bi se</w:t>
      </w:r>
      <w:r w:rsidR="003E48EB" w:rsidRPr="003E48EB">
        <w:rPr>
          <w:rFonts w:ascii="Times New Roman" w:hAnsi="Times New Roman" w:cs="Times New Roman"/>
          <w:sz w:val="24"/>
          <w:szCs w:val="24"/>
        </w:rPr>
        <w:t xml:space="preserve"> u konačnici mogao stvoriti pogrešan dojam o imovini</w:t>
      </w:r>
      <w:r w:rsidR="00BB4683">
        <w:rPr>
          <w:rFonts w:ascii="Times New Roman" w:hAnsi="Times New Roman" w:cs="Times New Roman"/>
          <w:sz w:val="24"/>
          <w:szCs w:val="24"/>
        </w:rPr>
        <w:t xml:space="preserve"> dužnosnika</w:t>
      </w:r>
      <w:r w:rsidR="003E48EB" w:rsidRPr="003E48EB">
        <w:rPr>
          <w:rFonts w:ascii="Times New Roman" w:hAnsi="Times New Roman" w:cs="Times New Roman"/>
          <w:sz w:val="24"/>
          <w:szCs w:val="24"/>
        </w:rPr>
        <w:t>, što može imati negativne posljedice za samog dužnosnika. Dužnosnici popunjavaju obrazac izvješća navođenjem podat</w:t>
      </w:r>
      <w:r w:rsidR="00F07452">
        <w:rPr>
          <w:rFonts w:ascii="Times New Roman" w:hAnsi="Times New Roman" w:cs="Times New Roman"/>
          <w:sz w:val="24"/>
          <w:szCs w:val="24"/>
        </w:rPr>
        <w:t>a</w:t>
      </w:r>
      <w:r w:rsidR="003E48EB" w:rsidRPr="003E48EB">
        <w:rPr>
          <w:rFonts w:ascii="Times New Roman" w:hAnsi="Times New Roman" w:cs="Times New Roman"/>
          <w:sz w:val="24"/>
          <w:szCs w:val="24"/>
        </w:rPr>
        <w:t>ka o svojoj imovini te imovini bračnog druga</w:t>
      </w:r>
      <w:r w:rsidR="00BB4683">
        <w:rPr>
          <w:rFonts w:ascii="Times New Roman" w:hAnsi="Times New Roman" w:cs="Times New Roman"/>
          <w:sz w:val="24"/>
          <w:szCs w:val="24"/>
        </w:rPr>
        <w:t xml:space="preserve"> </w:t>
      </w:r>
      <w:r w:rsidR="00BB4683">
        <w:rPr>
          <w:rFonts w:ascii="Times New Roman" w:hAnsi="Times New Roman" w:cs="Times New Roman"/>
          <w:sz w:val="24"/>
          <w:szCs w:val="24"/>
        </w:rPr>
        <w:lastRenderedPageBreak/>
        <w:t>i malodobne djece</w:t>
      </w:r>
      <w:r w:rsidR="003E48EB" w:rsidRPr="003E48EB">
        <w:rPr>
          <w:rFonts w:ascii="Times New Roman" w:hAnsi="Times New Roman" w:cs="Times New Roman"/>
          <w:sz w:val="24"/>
          <w:szCs w:val="24"/>
        </w:rPr>
        <w:t xml:space="preserve"> na način da točno i istinito ispune sve rubrike, jer se samo na opisani način može ostvariti preventivna uloga ovog zakonskog instituta. </w:t>
      </w:r>
    </w:p>
    <w:p w14:paraId="5E71AFD8" w14:textId="77777777" w:rsidR="00BB4683" w:rsidRPr="003E48EB" w:rsidRDefault="00F07452" w:rsidP="00BB468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shd w:val="clear" w:color="auto" w:fill="FFFFFF"/>
        </w:rPr>
        <w:t>U</w:t>
      </w:r>
      <w:r w:rsidRPr="003E48EB">
        <w:rPr>
          <w:rFonts w:ascii="Times New Roman" w:hAnsi="Times New Roman" w:cs="Times New Roman"/>
          <w:bCs/>
          <w:sz w:val="24"/>
          <w:szCs w:val="24"/>
          <w:shd w:val="clear" w:color="auto" w:fill="FFFFFF"/>
        </w:rPr>
        <w:t xml:space="preserve"> obrascu izvješća o imovinskom stanju čiji </w:t>
      </w:r>
      <w:r w:rsidRPr="003E48EB">
        <w:rPr>
          <w:rFonts w:ascii="Times New Roman" w:hAnsi="Times New Roman" w:cs="Times New Roman"/>
          <w:sz w:val="24"/>
          <w:szCs w:val="24"/>
        </w:rPr>
        <w:t xml:space="preserve">sadržaj </w:t>
      </w:r>
      <w:r>
        <w:rPr>
          <w:rFonts w:ascii="Times New Roman" w:hAnsi="Times New Roman" w:cs="Times New Roman"/>
          <w:sz w:val="24"/>
          <w:szCs w:val="24"/>
        </w:rPr>
        <w:t>je utvrdilo</w:t>
      </w:r>
      <w:r w:rsidRPr="003E48EB">
        <w:rPr>
          <w:rFonts w:ascii="Times New Roman" w:hAnsi="Times New Roman" w:cs="Times New Roman"/>
          <w:sz w:val="24"/>
          <w:szCs w:val="24"/>
        </w:rPr>
        <w:t xml:space="preserve"> Povjerenstvo</w:t>
      </w:r>
      <w:r w:rsidRPr="00BB4683">
        <w:t xml:space="preserve"> </w:t>
      </w:r>
      <w:r>
        <w:rPr>
          <w:rFonts w:ascii="Times New Roman" w:hAnsi="Times New Roman" w:cs="Times New Roman"/>
          <w:sz w:val="24"/>
          <w:szCs w:val="24"/>
        </w:rPr>
        <w:t>O</w:t>
      </w:r>
      <w:r w:rsidRPr="00BB4683">
        <w:rPr>
          <w:rFonts w:ascii="Times New Roman" w:hAnsi="Times New Roman" w:cs="Times New Roman"/>
          <w:sz w:val="24"/>
          <w:szCs w:val="24"/>
        </w:rPr>
        <w:t xml:space="preserve">dlukom o sadržaju obrasca izvješća, </w:t>
      </w:r>
      <w:r>
        <w:rPr>
          <w:rFonts w:ascii="Times New Roman" w:hAnsi="Times New Roman" w:cs="Times New Roman"/>
          <w:sz w:val="24"/>
          <w:szCs w:val="24"/>
        </w:rPr>
        <w:t>donesenom</w:t>
      </w:r>
      <w:r w:rsidRPr="00BB4683">
        <w:rPr>
          <w:rFonts w:ascii="Times New Roman" w:hAnsi="Times New Roman" w:cs="Times New Roman"/>
          <w:sz w:val="24"/>
          <w:szCs w:val="24"/>
        </w:rPr>
        <w:t xml:space="preserve"> na temelju članka 8. stavka 9. ZSSI-a, a koja je objavljena u „Narodnim novinama“ broj 4/15.</w:t>
      </w:r>
      <w:r>
        <w:rPr>
          <w:rFonts w:ascii="Times New Roman" w:hAnsi="Times New Roman" w:cs="Times New Roman"/>
          <w:sz w:val="24"/>
          <w:szCs w:val="24"/>
        </w:rPr>
        <w:t xml:space="preserve">, </w:t>
      </w:r>
      <w:r w:rsidRPr="003E48EB">
        <w:rPr>
          <w:rFonts w:ascii="Times New Roman" w:hAnsi="Times New Roman" w:cs="Times New Roman"/>
          <w:sz w:val="24"/>
          <w:szCs w:val="24"/>
        </w:rPr>
        <w:t xml:space="preserve">postoji posebna rubrika „pokretnine koje se upisuju u javni registar“. </w:t>
      </w:r>
      <w:r>
        <w:rPr>
          <w:rFonts w:ascii="Times New Roman" w:hAnsi="Times New Roman" w:cs="Times New Roman"/>
          <w:sz w:val="24"/>
          <w:szCs w:val="24"/>
        </w:rPr>
        <w:t xml:space="preserve">Također, </w:t>
      </w:r>
      <w:r w:rsidR="00600B7B">
        <w:rPr>
          <w:rFonts w:ascii="Times New Roman" w:hAnsi="Times New Roman" w:cs="Times New Roman"/>
          <w:sz w:val="24"/>
          <w:szCs w:val="24"/>
        </w:rPr>
        <w:t>U</w:t>
      </w:r>
      <w:r w:rsidR="00494097">
        <w:rPr>
          <w:rFonts w:ascii="Times New Roman" w:hAnsi="Times New Roman" w:cs="Times New Roman"/>
          <w:sz w:val="24"/>
          <w:szCs w:val="24"/>
        </w:rPr>
        <w:t>putom</w:t>
      </w:r>
      <w:r w:rsidR="00BB4683" w:rsidRPr="003E48EB">
        <w:rPr>
          <w:rFonts w:ascii="Times New Roman" w:hAnsi="Times New Roman" w:cs="Times New Roman"/>
          <w:sz w:val="24"/>
          <w:szCs w:val="24"/>
        </w:rPr>
        <w:t xml:space="preserve"> za </w:t>
      </w:r>
      <w:r w:rsidR="00BB4683" w:rsidRPr="003E48EB">
        <w:rPr>
          <w:rFonts w:ascii="Times New Roman" w:hAnsi="Times New Roman" w:cs="Times New Roman"/>
          <w:bCs/>
          <w:sz w:val="24"/>
          <w:szCs w:val="24"/>
        </w:rPr>
        <w:t>popunjavanje obrasca izvješća o imovinskom stanju dužnosnika</w:t>
      </w:r>
      <w:r w:rsidR="00494097">
        <w:rPr>
          <w:rFonts w:ascii="Times New Roman" w:hAnsi="Times New Roman" w:cs="Times New Roman"/>
          <w:bCs/>
          <w:sz w:val="24"/>
          <w:szCs w:val="24"/>
        </w:rPr>
        <w:t xml:space="preserve"> koja je</w:t>
      </w:r>
      <w:r w:rsidR="00600B7B">
        <w:rPr>
          <w:rFonts w:ascii="Times New Roman" w:hAnsi="Times New Roman" w:cs="Times New Roman"/>
          <w:bCs/>
          <w:sz w:val="24"/>
          <w:szCs w:val="24"/>
        </w:rPr>
        <w:t xml:space="preserve"> objavlj</w:t>
      </w:r>
      <w:r w:rsidR="00494097">
        <w:rPr>
          <w:rFonts w:ascii="Times New Roman" w:hAnsi="Times New Roman" w:cs="Times New Roman"/>
          <w:bCs/>
          <w:sz w:val="24"/>
          <w:szCs w:val="24"/>
        </w:rPr>
        <w:t>ena</w:t>
      </w:r>
      <w:r w:rsidR="00600B7B">
        <w:rPr>
          <w:rFonts w:ascii="Times New Roman" w:hAnsi="Times New Roman" w:cs="Times New Roman"/>
          <w:bCs/>
          <w:sz w:val="24"/>
          <w:szCs w:val="24"/>
        </w:rPr>
        <w:t xml:space="preserve"> na mrežnim stranicama Povjerenstva</w:t>
      </w:r>
      <w:r w:rsidR="00BB4683">
        <w:rPr>
          <w:rFonts w:ascii="Times New Roman" w:hAnsi="Times New Roman" w:cs="Times New Roman"/>
          <w:bCs/>
          <w:sz w:val="24"/>
          <w:szCs w:val="24"/>
        </w:rPr>
        <w:t xml:space="preserve"> </w:t>
      </w:r>
      <w:r w:rsidR="00600B7B">
        <w:rPr>
          <w:rFonts w:ascii="Times New Roman" w:hAnsi="Times New Roman" w:cs="Times New Roman"/>
          <w:bCs/>
          <w:sz w:val="24"/>
          <w:szCs w:val="24"/>
        </w:rPr>
        <w:t>određeno je</w:t>
      </w:r>
      <w:r w:rsidR="00BB4683" w:rsidRPr="003E48EB">
        <w:rPr>
          <w:rFonts w:ascii="Times New Roman" w:hAnsi="Times New Roman" w:cs="Times New Roman"/>
          <w:bCs/>
          <w:sz w:val="24"/>
          <w:szCs w:val="24"/>
        </w:rPr>
        <w:t xml:space="preserve"> da dužnosnici u izvješću o imovinskom stanju navode podatke o p</w:t>
      </w:r>
      <w:r w:rsidR="00BB4683" w:rsidRPr="003E48EB">
        <w:rPr>
          <w:rFonts w:ascii="Times New Roman" w:hAnsi="Times New Roman" w:cs="Times New Roman"/>
          <w:bCs/>
          <w:sz w:val="24"/>
          <w:szCs w:val="24"/>
          <w:shd w:val="clear" w:color="auto" w:fill="FFFFFF"/>
        </w:rPr>
        <w:t xml:space="preserve">okretninama za koje postoji obveza upisa u javne registre na način da se </w:t>
      </w:r>
      <w:r w:rsidR="00600B7B">
        <w:rPr>
          <w:rFonts w:ascii="Times New Roman" w:hAnsi="Times New Roman" w:cs="Times New Roman"/>
          <w:bCs/>
          <w:sz w:val="24"/>
          <w:szCs w:val="24"/>
          <w:shd w:val="clear" w:color="auto" w:fill="FFFFFF"/>
        </w:rPr>
        <w:t xml:space="preserve">navedene pokretnine </w:t>
      </w:r>
      <w:r w:rsidR="00BB4683" w:rsidRPr="003E48EB">
        <w:rPr>
          <w:rFonts w:ascii="Times New Roman" w:hAnsi="Times New Roman" w:cs="Times New Roman"/>
          <w:bCs/>
          <w:sz w:val="24"/>
          <w:szCs w:val="24"/>
          <w:shd w:val="clear" w:color="auto" w:fill="FFFFFF"/>
        </w:rPr>
        <w:t>unose</w:t>
      </w:r>
      <w:r w:rsidR="00600B7B">
        <w:rPr>
          <w:rFonts w:ascii="Times New Roman" w:hAnsi="Times New Roman" w:cs="Times New Roman"/>
          <w:bCs/>
          <w:sz w:val="24"/>
          <w:szCs w:val="24"/>
          <w:shd w:val="clear" w:color="auto" w:fill="FFFFFF"/>
        </w:rPr>
        <w:t xml:space="preserve"> u izvješće</w:t>
      </w:r>
      <w:r w:rsidR="00BB4683" w:rsidRPr="003E48EB">
        <w:rPr>
          <w:rFonts w:ascii="Times New Roman" w:hAnsi="Times New Roman" w:cs="Times New Roman"/>
          <w:bCs/>
          <w:sz w:val="24"/>
          <w:szCs w:val="24"/>
          <w:shd w:val="clear" w:color="auto" w:fill="FFFFFF"/>
        </w:rPr>
        <w:t xml:space="preserve"> bez obzira na njihovu vrijednost. </w:t>
      </w:r>
    </w:p>
    <w:p w14:paraId="4A73D247" w14:textId="77777777" w:rsidR="00C35B5C" w:rsidRDefault="00C35B5C" w:rsidP="00F07452">
      <w:pPr>
        <w:spacing w:before="240"/>
        <w:ind w:firstLine="708"/>
        <w:jc w:val="both"/>
        <w:rPr>
          <w:rFonts w:ascii="Times New Roman" w:hAnsi="Times New Roman" w:cs="Times New Roman"/>
          <w:sz w:val="24"/>
          <w:szCs w:val="24"/>
        </w:rPr>
      </w:pPr>
      <w:r w:rsidRPr="003E48EB">
        <w:rPr>
          <w:rFonts w:ascii="Times New Roman" w:hAnsi="Times New Roman" w:cs="Times New Roman"/>
          <w:sz w:val="24"/>
          <w:szCs w:val="24"/>
        </w:rPr>
        <w:t xml:space="preserve">Naime, </w:t>
      </w:r>
      <w:r w:rsidR="00F07452">
        <w:rPr>
          <w:rFonts w:ascii="Times New Roman" w:hAnsi="Times New Roman" w:cs="Times New Roman"/>
          <w:sz w:val="24"/>
          <w:szCs w:val="24"/>
        </w:rPr>
        <w:t>iako je</w:t>
      </w:r>
      <w:r w:rsidR="00F07452" w:rsidRPr="00F07452">
        <w:t xml:space="preserve"> </w:t>
      </w:r>
      <w:r w:rsidR="00F07452">
        <w:rPr>
          <w:rFonts w:ascii="Times New Roman" w:hAnsi="Times New Roman" w:cs="Times New Roman"/>
          <w:sz w:val="24"/>
          <w:szCs w:val="24"/>
        </w:rPr>
        <w:t>č</w:t>
      </w:r>
      <w:r w:rsidR="00F07452" w:rsidRPr="00F07452">
        <w:rPr>
          <w:rFonts w:ascii="Times New Roman" w:hAnsi="Times New Roman" w:cs="Times New Roman"/>
          <w:sz w:val="24"/>
          <w:szCs w:val="24"/>
        </w:rPr>
        <w:t xml:space="preserve">lankom 8. stavkom 8. ZSSI-a propisano je da se pod pokretninama veće vrijednosti podrazumijevaju pokretnine pojedinačne vrijednosti veće od 30.000,00 kn, </w:t>
      </w:r>
      <w:r w:rsidR="00494097">
        <w:rPr>
          <w:rFonts w:ascii="Times New Roman" w:hAnsi="Times New Roman" w:cs="Times New Roman"/>
          <w:sz w:val="24"/>
          <w:szCs w:val="24"/>
        </w:rPr>
        <w:t>navođenje</w:t>
      </w:r>
      <w:r w:rsidRPr="003E48EB">
        <w:rPr>
          <w:rFonts w:ascii="Times New Roman" w:hAnsi="Times New Roman" w:cs="Times New Roman"/>
          <w:sz w:val="24"/>
          <w:szCs w:val="24"/>
        </w:rPr>
        <w:t xml:space="preserve"> podataka o pokretninama</w:t>
      </w:r>
      <w:r w:rsidR="00F07452" w:rsidRPr="00F07452">
        <w:t xml:space="preserve"> </w:t>
      </w:r>
      <w:r w:rsidR="00F07452" w:rsidRPr="00F07452">
        <w:rPr>
          <w:rFonts w:ascii="Times New Roman" w:hAnsi="Times New Roman" w:cs="Times New Roman"/>
          <w:sz w:val="24"/>
          <w:szCs w:val="24"/>
        </w:rPr>
        <w:t>za koje postoji obveza upisa u javne registre</w:t>
      </w:r>
      <w:r w:rsidRPr="00F07452">
        <w:rPr>
          <w:rFonts w:ascii="Times New Roman" w:hAnsi="Times New Roman" w:cs="Times New Roman"/>
          <w:sz w:val="24"/>
          <w:szCs w:val="24"/>
        </w:rPr>
        <w:t xml:space="preserve"> </w:t>
      </w:r>
      <w:r w:rsidR="00F07452">
        <w:rPr>
          <w:rFonts w:ascii="Times New Roman" w:hAnsi="Times New Roman" w:cs="Times New Roman"/>
          <w:sz w:val="24"/>
          <w:szCs w:val="24"/>
        </w:rPr>
        <w:t xml:space="preserve">bez obzira na njihovu vrijednost, </w:t>
      </w:r>
      <w:r w:rsidR="00494097">
        <w:rPr>
          <w:rFonts w:ascii="Times New Roman" w:hAnsi="Times New Roman" w:cs="Times New Roman"/>
          <w:sz w:val="24"/>
          <w:szCs w:val="24"/>
        </w:rPr>
        <w:t>određeno</w:t>
      </w:r>
      <w:r w:rsidR="00BB4683">
        <w:rPr>
          <w:rFonts w:ascii="Times New Roman" w:hAnsi="Times New Roman" w:cs="Times New Roman"/>
          <w:sz w:val="24"/>
          <w:szCs w:val="24"/>
        </w:rPr>
        <w:t xml:space="preserve"> je </w:t>
      </w:r>
      <w:r w:rsidRPr="003E48EB">
        <w:rPr>
          <w:rFonts w:ascii="Times New Roman" w:hAnsi="Times New Roman" w:cs="Times New Roman"/>
          <w:sz w:val="24"/>
          <w:szCs w:val="24"/>
        </w:rPr>
        <w:t>sa svrhom što transparentnijeg prikaza sve dužnosnikove imovine.</w:t>
      </w:r>
      <w:r w:rsidR="00F07452">
        <w:rPr>
          <w:rFonts w:ascii="Times New Roman" w:hAnsi="Times New Roman" w:cs="Times New Roman"/>
          <w:sz w:val="24"/>
          <w:szCs w:val="24"/>
        </w:rPr>
        <w:t xml:space="preserve"> Stoga bi </w:t>
      </w:r>
      <w:r w:rsidR="003E48EB" w:rsidRPr="003E48EB">
        <w:rPr>
          <w:rFonts w:ascii="Times New Roman" w:hAnsi="Times New Roman" w:cs="Times New Roman"/>
          <w:sz w:val="24"/>
          <w:szCs w:val="24"/>
        </w:rPr>
        <w:t>bilo uputno</w:t>
      </w:r>
      <w:r w:rsidR="00F07452">
        <w:rPr>
          <w:rFonts w:ascii="Times New Roman" w:hAnsi="Times New Roman" w:cs="Times New Roman"/>
          <w:sz w:val="24"/>
          <w:szCs w:val="24"/>
        </w:rPr>
        <w:t xml:space="preserve"> da dužnosnici,</w:t>
      </w:r>
      <w:r w:rsidR="003E48EB" w:rsidRPr="003E48EB">
        <w:rPr>
          <w:rFonts w:ascii="Times New Roman" w:hAnsi="Times New Roman" w:cs="Times New Roman"/>
          <w:sz w:val="24"/>
          <w:szCs w:val="24"/>
        </w:rPr>
        <w:t xml:space="preserve"> </w:t>
      </w:r>
      <w:r w:rsidR="00F07452">
        <w:rPr>
          <w:rFonts w:ascii="Times New Roman" w:hAnsi="Times New Roman" w:cs="Times New Roman"/>
          <w:sz w:val="24"/>
          <w:szCs w:val="24"/>
        </w:rPr>
        <w:t>s ciljem</w:t>
      </w:r>
      <w:r w:rsidR="003E48EB" w:rsidRPr="003E48EB">
        <w:rPr>
          <w:rFonts w:ascii="Times New Roman" w:hAnsi="Times New Roman" w:cs="Times New Roman"/>
          <w:sz w:val="24"/>
          <w:szCs w:val="24"/>
        </w:rPr>
        <w:t xml:space="preserve"> ostvarenja načela transparentnosti u obnašanju javne dužnosti </w:t>
      </w:r>
      <w:r w:rsidR="00F07452">
        <w:rPr>
          <w:rFonts w:ascii="Times New Roman" w:hAnsi="Times New Roman" w:cs="Times New Roman"/>
          <w:sz w:val="24"/>
          <w:szCs w:val="24"/>
        </w:rPr>
        <w:t>te</w:t>
      </w:r>
      <w:r w:rsidR="003E48EB" w:rsidRPr="003E48EB">
        <w:rPr>
          <w:rFonts w:ascii="Times New Roman" w:hAnsi="Times New Roman" w:cs="Times New Roman"/>
          <w:sz w:val="24"/>
          <w:szCs w:val="24"/>
        </w:rPr>
        <w:t xml:space="preserve"> radi cjelovitog i </w:t>
      </w:r>
      <w:r w:rsidR="00F07452">
        <w:rPr>
          <w:rFonts w:ascii="Times New Roman" w:hAnsi="Times New Roman" w:cs="Times New Roman"/>
          <w:sz w:val="24"/>
          <w:szCs w:val="24"/>
        </w:rPr>
        <w:t>točnog</w:t>
      </w:r>
      <w:r w:rsidR="003E48EB" w:rsidRPr="003E48EB">
        <w:rPr>
          <w:rFonts w:ascii="Times New Roman" w:hAnsi="Times New Roman" w:cs="Times New Roman"/>
          <w:sz w:val="24"/>
          <w:szCs w:val="24"/>
        </w:rPr>
        <w:t xml:space="preserve"> uvida u stvarno stanje imovine</w:t>
      </w:r>
      <w:r w:rsidR="00600B7B">
        <w:rPr>
          <w:rFonts w:ascii="Times New Roman" w:hAnsi="Times New Roman" w:cs="Times New Roman"/>
          <w:sz w:val="24"/>
          <w:szCs w:val="24"/>
        </w:rPr>
        <w:t>,</w:t>
      </w:r>
      <w:r w:rsidR="003E48EB" w:rsidRPr="003E48EB">
        <w:rPr>
          <w:rFonts w:ascii="Times New Roman" w:hAnsi="Times New Roman" w:cs="Times New Roman"/>
          <w:sz w:val="24"/>
          <w:szCs w:val="24"/>
        </w:rPr>
        <w:t xml:space="preserve"> u izvješću </w:t>
      </w:r>
      <w:r w:rsidR="00600B7B">
        <w:rPr>
          <w:rFonts w:ascii="Times New Roman" w:hAnsi="Times New Roman" w:cs="Times New Roman"/>
          <w:sz w:val="24"/>
          <w:szCs w:val="24"/>
        </w:rPr>
        <w:t xml:space="preserve">o imovinskom stanju </w:t>
      </w:r>
      <w:r w:rsidR="003E48EB" w:rsidRPr="003E48EB">
        <w:rPr>
          <w:rFonts w:ascii="Times New Roman" w:hAnsi="Times New Roman" w:cs="Times New Roman"/>
          <w:sz w:val="24"/>
          <w:szCs w:val="24"/>
        </w:rPr>
        <w:t>nave</w:t>
      </w:r>
      <w:r>
        <w:rPr>
          <w:rFonts w:ascii="Times New Roman" w:hAnsi="Times New Roman" w:cs="Times New Roman"/>
          <w:sz w:val="24"/>
          <w:szCs w:val="24"/>
        </w:rPr>
        <w:t>du</w:t>
      </w:r>
      <w:r w:rsidR="003E48EB" w:rsidRPr="003E48EB">
        <w:rPr>
          <w:rFonts w:ascii="Times New Roman" w:hAnsi="Times New Roman" w:cs="Times New Roman"/>
          <w:sz w:val="24"/>
          <w:szCs w:val="24"/>
        </w:rPr>
        <w:t xml:space="preserve"> </w:t>
      </w:r>
      <w:r w:rsidR="00600B7B">
        <w:rPr>
          <w:rFonts w:ascii="Times New Roman" w:hAnsi="Times New Roman" w:cs="Times New Roman"/>
          <w:sz w:val="24"/>
          <w:szCs w:val="24"/>
        </w:rPr>
        <w:t>podatke</w:t>
      </w:r>
      <w:r w:rsidR="003E48EB" w:rsidRPr="003E48EB">
        <w:rPr>
          <w:rFonts w:ascii="Times New Roman" w:hAnsi="Times New Roman" w:cs="Times New Roman"/>
          <w:sz w:val="24"/>
          <w:szCs w:val="24"/>
        </w:rPr>
        <w:t xml:space="preserve"> </w:t>
      </w:r>
      <w:r w:rsidR="00F27F51">
        <w:rPr>
          <w:rFonts w:ascii="Times New Roman" w:hAnsi="Times New Roman" w:cs="Times New Roman"/>
          <w:sz w:val="24"/>
          <w:szCs w:val="24"/>
        </w:rPr>
        <w:t xml:space="preserve">i </w:t>
      </w:r>
      <w:r>
        <w:rPr>
          <w:rFonts w:ascii="Times New Roman" w:hAnsi="Times New Roman" w:cs="Times New Roman"/>
          <w:sz w:val="24"/>
          <w:szCs w:val="24"/>
        </w:rPr>
        <w:t>o</w:t>
      </w:r>
      <w:r w:rsidR="003E48EB" w:rsidRPr="003E48EB">
        <w:rPr>
          <w:rFonts w:ascii="Times New Roman" w:hAnsi="Times New Roman" w:cs="Times New Roman"/>
          <w:sz w:val="24"/>
          <w:szCs w:val="24"/>
        </w:rPr>
        <w:t xml:space="preserve"> </w:t>
      </w:r>
      <w:r>
        <w:rPr>
          <w:rFonts w:ascii="Times New Roman" w:hAnsi="Times New Roman" w:cs="Times New Roman"/>
          <w:sz w:val="24"/>
          <w:szCs w:val="24"/>
        </w:rPr>
        <w:t>vlasništvu</w:t>
      </w:r>
      <w:r w:rsidR="003E48EB" w:rsidRPr="003E48EB">
        <w:rPr>
          <w:rFonts w:ascii="Times New Roman" w:hAnsi="Times New Roman" w:cs="Times New Roman"/>
          <w:sz w:val="24"/>
          <w:szCs w:val="24"/>
        </w:rPr>
        <w:t xml:space="preserve"> </w:t>
      </w:r>
      <w:r w:rsidR="00F27F51">
        <w:rPr>
          <w:rFonts w:ascii="Times New Roman" w:hAnsi="Times New Roman" w:cs="Times New Roman"/>
          <w:sz w:val="24"/>
          <w:szCs w:val="24"/>
        </w:rPr>
        <w:t>onih motornih</w:t>
      </w:r>
      <w:r w:rsidR="003E48EB" w:rsidRPr="003E48EB">
        <w:rPr>
          <w:rFonts w:ascii="Times New Roman" w:hAnsi="Times New Roman" w:cs="Times New Roman"/>
          <w:sz w:val="24"/>
          <w:szCs w:val="24"/>
        </w:rPr>
        <w:t xml:space="preserve"> vozila</w:t>
      </w:r>
      <w:r w:rsidR="00F27F51">
        <w:rPr>
          <w:rFonts w:ascii="Times New Roman" w:hAnsi="Times New Roman" w:cs="Times New Roman"/>
          <w:sz w:val="24"/>
          <w:szCs w:val="24"/>
        </w:rPr>
        <w:t xml:space="preserve"> čija je </w:t>
      </w:r>
      <w:r>
        <w:rPr>
          <w:rFonts w:ascii="Times New Roman" w:hAnsi="Times New Roman" w:cs="Times New Roman"/>
          <w:sz w:val="24"/>
          <w:szCs w:val="24"/>
        </w:rPr>
        <w:t>vri</w:t>
      </w:r>
      <w:r w:rsidR="00600B7B">
        <w:rPr>
          <w:rFonts w:ascii="Times New Roman" w:hAnsi="Times New Roman" w:cs="Times New Roman"/>
          <w:sz w:val="24"/>
          <w:szCs w:val="24"/>
        </w:rPr>
        <w:t>jednost manja</w:t>
      </w:r>
      <w:r w:rsidR="0012101D">
        <w:rPr>
          <w:rFonts w:ascii="Times New Roman" w:hAnsi="Times New Roman" w:cs="Times New Roman"/>
          <w:sz w:val="24"/>
          <w:szCs w:val="24"/>
        </w:rPr>
        <w:t xml:space="preserve"> od 30.000,00 kn.</w:t>
      </w:r>
    </w:p>
    <w:p w14:paraId="5856BB58" w14:textId="77777777" w:rsidR="003E48EB" w:rsidRPr="003E48EB" w:rsidRDefault="00C35B5C" w:rsidP="003E48EB">
      <w:pPr>
        <w:spacing w:before="240"/>
        <w:ind w:firstLine="708"/>
        <w:jc w:val="both"/>
        <w:rPr>
          <w:rFonts w:ascii="Times New Roman" w:hAnsi="Times New Roman" w:cs="Times New Roman"/>
          <w:sz w:val="24"/>
          <w:szCs w:val="24"/>
        </w:rPr>
      </w:pPr>
      <w:r>
        <w:rPr>
          <w:rFonts w:ascii="Times New Roman" w:hAnsi="Times New Roman" w:cs="Times New Roman"/>
          <w:sz w:val="24"/>
          <w:szCs w:val="24"/>
        </w:rPr>
        <w:t>S o</w:t>
      </w:r>
      <w:r w:rsidR="003E48EB" w:rsidRPr="003E48EB">
        <w:rPr>
          <w:rFonts w:ascii="Times New Roman" w:hAnsi="Times New Roman" w:cs="Times New Roman"/>
          <w:sz w:val="24"/>
          <w:szCs w:val="24"/>
        </w:rPr>
        <w:t xml:space="preserve">bzirom da je dužnosnik </w:t>
      </w:r>
      <w:r w:rsidR="006565CF">
        <w:rPr>
          <w:rFonts w:ascii="Times New Roman" w:hAnsi="Times New Roman" w:cs="Times New Roman"/>
          <w:sz w:val="24"/>
          <w:szCs w:val="24"/>
        </w:rPr>
        <w:t xml:space="preserve">opravdao utvrđeni nesklad vezan za nenavođenje motocikala u svom vlasništvu i vlasništvu svog bračnog druga te je s ciljem transparentnog postupanja, </w:t>
      </w:r>
      <w:r w:rsidR="003E48EB" w:rsidRPr="003E48EB">
        <w:rPr>
          <w:rFonts w:ascii="Times New Roman" w:hAnsi="Times New Roman" w:cs="Times New Roman"/>
          <w:sz w:val="24"/>
          <w:szCs w:val="24"/>
        </w:rPr>
        <w:t xml:space="preserve">nakon </w:t>
      </w:r>
      <w:r>
        <w:rPr>
          <w:rFonts w:ascii="Times New Roman" w:hAnsi="Times New Roman" w:cs="Times New Roman"/>
          <w:sz w:val="24"/>
          <w:szCs w:val="24"/>
        </w:rPr>
        <w:t>zaprimanja Zaključka</w:t>
      </w:r>
      <w:r w:rsidRPr="00C35B5C">
        <w:t xml:space="preserve"> </w:t>
      </w:r>
      <w:r w:rsidRPr="00C35B5C">
        <w:rPr>
          <w:rFonts w:ascii="Times New Roman" w:hAnsi="Times New Roman" w:cs="Times New Roman"/>
          <w:sz w:val="24"/>
          <w:szCs w:val="24"/>
        </w:rPr>
        <w:t>Povjerenstva</w:t>
      </w:r>
      <w:r>
        <w:t xml:space="preserve"> </w:t>
      </w:r>
      <w:r w:rsidRPr="00C35B5C">
        <w:rPr>
          <w:rFonts w:ascii="Times New Roman" w:hAnsi="Times New Roman" w:cs="Times New Roman"/>
          <w:sz w:val="24"/>
          <w:szCs w:val="24"/>
        </w:rPr>
        <w:t>broj: 711-I-1354-RP-1-1</w:t>
      </w:r>
      <w:r>
        <w:rPr>
          <w:rFonts w:ascii="Times New Roman" w:hAnsi="Times New Roman" w:cs="Times New Roman"/>
          <w:sz w:val="24"/>
          <w:szCs w:val="24"/>
        </w:rPr>
        <w:t>9/20-02-16 od 30. rujna 2020.g. podnio</w:t>
      </w:r>
      <w:r w:rsidR="003E48EB" w:rsidRPr="003E48EB">
        <w:rPr>
          <w:rFonts w:ascii="Times New Roman" w:hAnsi="Times New Roman" w:cs="Times New Roman"/>
          <w:sz w:val="24"/>
          <w:szCs w:val="24"/>
        </w:rPr>
        <w:t xml:space="preserve"> izvješće o imovinskom stanju </w:t>
      </w:r>
      <w:r w:rsidR="00600B7B">
        <w:rPr>
          <w:rFonts w:ascii="Times New Roman" w:hAnsi="Times New Roman" w:cs="Times New Roman"/>
          <w:sz w:val="24"/>
          <w:szCs w:val="24"/>
        </w:rPr>
        <w:t>dana</w:t>
      </w:r>
      <w:r w:rsidR="003E48EB" w:rsidRPr="003E48EB">
        <w:rPr>
          <w:rFonts w:ascii="Times New Roman" w:hAnsi="Times New Roman" w:cs="Times New Roman"/>
          <w:sz w:val="24"/>
          <w:szCs w:val="24"/>
        </w:rPr>
        <w:t xml:space="preserve"> </w:t>
      </w:r>
      <w:r>
        <w:rPr>
          <w:rFonts w:ascii="Times New Roman" w:hAnsi="Times New Roman" w:cs="Times New Roman"/>
          <w:sz w:val="24"/>
          <w:szCs w:val="24"/>
        </w:rPr>
        <w:t xml:space="preserve">23. listopada 2020.g. u kojem je naveo podatke o </w:t>
      </w:r>
      <w:r w:rsidR="006565CF">
        <w:rPr>
          <w:rFonts w:ascii="Times New Roman" w:hAnsi="Times New Roman" w:cs="Times New Roman"/>
          <w:sz w:val="24"/>
          <w:szCs w:val="24"/>
        </w:rPr>
        <w:t xml:space="preserve">predmetnim </w:t>
      </w:r>
      <w:r>
        <w:rPr>
          <w:rFonts w:ascii="Times New Roman" w:hAnsi="Times New Roman" w:cs="Times New Roman"/>
          <w:sz w:val="24"/>
          <w:szCs w:val="24"/>
        </w:rPr>
        <w:t>motociklima</w:t>
      </w:r>
      <w:r w:rsidR="003E48EB" w:rsidRPr="003E48EB">
        <w:rPr>
          <w:rFonts w:ascii="Times New Roman" w:hAnsi="Times New Roman" w:cs="Times New Roman"/>
          <w:sz w:val="24"/>
          <w:szCs w:val="24"/>
        </w:rPr>
        <w:t xml:space="preserve">, </w:t>
      </w:r>
      <w:r>
        <w:rPr>
          <w:rFonts w:ascii="Times New Roman" w:hAnsi="Times New Roman" w:cs="Times New Roman"/>
          <w:sz w:val="24"/>
          <w:szCs w:val="24"/>
        </w:rPr>
        <w:t>Povjerenstvo smatra da nema osnove za pokretanje postupka</w:t>
      </w:r>
      <w:r w:rsidR="003E48EB" w:rsidRPr="003E48EB">
        <w:rPr>
          <w:rFonts w:ascii="Times New Roman" w:hAnsi="Times New Roman" w:cs="Times New Roman"/>
          <w:sz w:val="24"/>
          <w:szCs w:val="24"/>
        </w:rPr>
        <w:t>.</w:t>
      </w:r>
    </w:p>
    <w:p w14:paraId="125DF8BC" w14:textId="77777777" w:rsidR="00C35B5C" w:rsidRDefault="00A51E91"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w:t>
      </w:r>
      <w:r w:rsidR="00C35B5C">
        <w:rPr>
          <w:rFonts w:ascii="Times New Roman" w:hAnsi="Times New Roman" w:cs="Times New Roman"/>
          <w:sz w:val="24"/>
          <w:szCs w:val="24"/>
        </w:rPr>
        <w:t>Povjerenstvo je donijelo odluku kao u izreci.</w:t>
      </w:r>
    </w:p>
    <w:p w14:paraId="3A1C0F00" w14:textId="77777777" w:rsidR="00A51E91" w:rsidRDefault="00A51E91"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1785082" w14:textId="77777777" w:rsidR="00A51E91" w:rsidRDefault="00A51E91" w:rsidP="00A51E91">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5FB57F70" w14:textId="77777777" w:rsidR="00C35B5C" w:rsidRDefault="00C35B5C" w:rsidP="00A51E91">
      <w:pPr>
        <w:spacing w:after="0" w:line="240" w:lineRule="auto"/>
        <w:ind w:left="4956" w:firstLine="708"/>
        <w:jc w:val="both"/>
        <w:rPr>
          <w:rFonts w:ascii="Times New Roman" w:hAnsi="Times New Roman" w:cs="Times New Roman"/>
          <w:sz w:val="24"/>
          <w:szCs w:val="24"/>
        </w:rPr>
      </w:pPr>
    </w:p>
    <w:p w14:paraId="50E6E153" w14:textId="77777777" w:rsidR="00A51E91" w:rsidRDefault="00A51E91" w:rsidP="00A51E91">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dipl. iur.</w:t>
      </w:r>
      <w:r>
        <w:rPr>
          <w:rFonts w:ascii="Times New Roman" w:hAnsi="Times New Roman" w:cs="Times New Roman"/>
          <w:sz w:val="24"/>
          <w:szCs w:val="24"/>
        </w:rPr>
        <w:t xml:space="preserve"> </w:t>
      </w:r>
    </w:p>
    <w:p w14:paraId="445F0DBC" w14:textId="77777777" w:rsidR="00C35B5C" w:rsidRDefault="00C35B5C" w:rsidP="00A51E91">
      <w:pPr>
        <w:rPr>
          <w:rFonts w:ascii="Times New Roman" w:hAnsi="Times New Roman" w:cs="Times New Roman"/>
          <w:sz w:val="24"/>
          <w:szCs w:val="24"/>
          <w:u w:val="single"/>
        </w:rPr>
      </w:pPr>
    </w:p>
    <w:p w14:paraId="3104ED47" w14:textId="4CDB9A87" w:rsidR="00C35B5C" w:rsidRDefault="00C35B5C" w:rsidP="00A51E91">
      <w:pPr>
        <w:rPr>
          <w:rFonts w:ascii="Times New Roman" w:hAnsi="Times New Roman" w:cs="Times New Roman"/>
          <w:sz w:val="24"/>
          <w:szCs w:val="24"/>
          <w:u w:val="single"/>
        </w:rPr>
      </w:pPr>
    </w:p>
    <w:p w14:paraId="250F7BBC" w14:textId="77777777" w:rsidR="00A51E91" w:rsidRPr="00A22548" w:rsidRDefault="00A51E91" w:rsidP="00A51E91">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5E0AA4F3" w14:textId="49595CC4" w:rsidR="00A51E91" w:rsidRDefault="00A51E91" w:rsidP="00A51E91">
      <w:pPr>
        <w:pStyle w:val="Odlomakpopisa"/>
        <w:numPr>
          <w:ilvl w:val="0"/>
          <w:numId w:val="5"/>
        </w:numPr>
        <w:spacing w:after="0" w:line="240" w:lineRule="auto"/>
        <w:rPr>
          <w:rFonts w:ascii="Times New Roman" w:hAnsi="Times New Roman" w:cs="Times New Roman"/>
          <w:color w:val="000000" w:themeColor="text1"/>
          <w:sz w:val="24"/>
          <w:szCs w:val="24"/>
        </w:rPr>
      </w:pPr>
      <w:r w:rsidRPr="00A400EF">
        <w:rPr>
          <w:rFonts w:ascii="Times New Roman" w:hAnsi="Times New Roman" w:cs="Times New Roman"/>
          <w:color w:val="000000" w:themeColor="text1"/>
          <w:sz w:val="24"/>
          <w:szCs w:val="24"/>
        </w:rPr>
        <w:t>Dužnosni</w:t>
      </w:r>
      <w:r w:rsidR="00A11753" w:rsidRPr="00A400EF">
        <w:rPr>
          <w:rFonts w:ascii="Times New Roman" w:hAnsi="Times New Roman" w:cs="Times New Roman"/>
          <w:color w:val="000000" w:themeColor="text1"/>
          <w:sz w:val="24"/>
          <w:szCs w:val="24"/>
        </w:rPr>
        <w:t xml:space="preserve">k </w:t>
      </w:r>
      <w:r w:rsidR="00C35B5C">
        <w:rPr>
          <w:rFonts w:ascii="Times New Roman" w:hAnsi="Times New Roman" w:cs="Times New Roman"/>
          <w:color w:val="000000" w:themeColor="text1"/>
          <w:sz w:val="24"/>
          <w:szCs w:val="24"/>
        </w:rPr>
        <w:t>Oleg Butković</w:t>
      </w:r>
      <w:r w:rsidRPr="00A400EF">
        <w:rPr>
          <w:rFonts w:ascii="Times New Roman" w:hAnsi="Times New Roman" w:cs="Times New Roman"/>
          <w:color w:val="000000" w:themeColor="text1"/>
          <w:sz w:val="24"/>
          <w:szCs w:val="24"/>
        </w:rPr>
        <w:t xml:space="preserve">, elektroničkom dostavom </w:t>
      </w:r>
      <w:r w:rsidR="00637104">
        <w:rPr>
          <w:rFonts w:ascii="Times New Roman" w:hAnsi="Times New Roman" w:cs="Times New Roman"/>
          <w:color w:val="000000" w:themeColor="text1"/>
          <w:sz w:val="24"/>
          <w:szCs w:val="24"/>
        </w:rPr>
        <w:t xml:space="preserve"> </w:t>
      </w:r>
    </w:p>
    <w:p w14:paraId="5966ED52"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5CAB43F8"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315B717D" w14:textId="77777777" w:rsidR="00A51E91" w:rsidRPr="00B92F9B" w:rsidRDefault="00A51E91" w:rsidP="00A51E91">
      <w:pPr>
        <w:autoSpaceDE w:val="0"/>
        <w:autoSpaceDN w:val="0"/>
        <w:adjustRightInd w:val="0"/>
        <w:spacing w:before="240" w:after="0"/>
        <w:ind w:firstLine="708"/>
        <w:jc w:val="both"/>
        <w:rPr>
          <w:b/>
        </w:rPr>
      </w:pPr>
    </w:p>
    <w:p w14:paraId="1C1D8D92" w14:textId="77777777" w:rsidR="00A51E91" w:rsidRPr="008F7FEA" w:rsidRDefault="00A51E9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51E9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84DA" w14:textId="77777777" w:rsidR="000E0763" w:rsidRDefault="000E0763" w:rsidP="005B5818">
      <w:pPr>
        <w:spacing w:after="0" w:line="240" w:lineRule="auto"/>
      </w:pPr>
      <w:r>
        <w:separator/>
      </w:r>
    </w:p>
  </w:endnote>
  <w:endnote w:type="continuationSeparator" w:id="0">
    <w:p w14:paraId="3A786EEB" w14:textId="77777777" w:rsidR="000E0763" w:rsidRDefault="000E07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0814" w14:textId="431B95D7" w:rsidR="000E0763" w:rsidRDefault="006A25E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176CB5DE" wp14:editId="03FAAF16">
              <wp:simplePos x="0" y="0"/>
              <wp:positionH relativeFrom="column">
                <wp:posOffset>0</wp:posOffset>
              </wp:positionH>
              <wp:positionV relativeFrom="paragraph">
                <wp:posOffset>22224</wp:posOffset>
              </wp:positionV>
              <wp:extent cx="6972300" cy="0"/>
              <wp:effectExtent l="0" t="0" r="381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A626"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E0763">
      <w:rPr>
        <w:rFonts w:ascii="Times New Roman" w:eastAsia="Times New Roman" w:hAnsi="Times New Roman" w:cs="Times New Roman"/>
        <w:i/>
        <w:sz w:val="18"/>
        <w:szCs w:val="18"/>
        <w:lang w:eastAsia="hr-HR"/>
      </w:rPr>
      <w:t>Povjerenstvo za odlučivanje o sukobu interesa</w:t>
    </w:r>
    <w:r w:rsidR="000E0763" w:rsidRPr="005B5818">
      <w:rPr>
        <w:rFonts w:ascii="Times New Roman" w:eastAsia="Times New Roman" w:hAnsi="Times New Roman" w:cs="Times New Roman"/>
        <w:i/>
        <w:sz w:val="18"/>
        <w:szCs w:val="18"/>
        <w:lang w:eastAsia="hr-HR"/>
      </w:rPr>
      <w:t xml:space="preserve">, Ul. </w:t>
    </w:r>
    <w:r w:rsidR="000E0763">
      <w:rPr>
        <w:rFonts w:ascii="Times New Roman" w:eastAsia="Times New Roman" w:hAnsi="Times New Roman" w:cs="Times New Roman"/>
        <w:i/>
        <w:sz w:val="18"/>
        <w:szCs w:val="18"/>
        <w:lang w:eastAsia="hr-HR"/>
      </w:rPr>
      <w:t>k</w:t>
    </w:r>
    <w:r w:rsidR="000E0763" w:rsidRPr="005B5818">
      <w:rPr>
        <w:rFonts w:ascii="Times New Roman" w:eastAsia="Times New Roman" w:hAnsi="Times New Roman" w:cs="Times New Roman"/>
        <w:i/>
        <w:sz w:val="18"/>
        <w:szCs w:val="18"/>
        <w:lang w:eastAsia="hr-HR"/>
      </w:rPr>
      <w:t xml:space="preserve">neza </w:t>
    </w:r>
    <w:r w:rsidR="000E0763">
      <w:rPr>
        <w:rFonts w:ascii="Times New Roman" w:eastAsia="Times New Roman" w:hAnsi="Times New Roman" w:cs="Times New Roman"/>
        <w:i/>
        <w:sz w:val="18"/>
        <w:szCs w:val="18"/>
        <w:lang w:eastAsia="hr-HR"/>
      </w:rPr>
      <w:t xml:space="preserve">Mislava 11/3, 10 000 Zagreb, Tel: +385/1/5559 527, </w:t>
    </w:r>
  </w:p>
  <w:p w14:paraId="4089CDE1" w14:textId="77777777" w:rsidR="000E0763" w:rsidRPr="005B5818" w:rsidRDefault="000E0763"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1AC0E7A" w14:textId="77777777" w:rsidR="000E0763" w:rsidRDefault="000E076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C089" w14:textId="4753B51D" w:rsidR="000E0763" w:rsidRDefault="006A25E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63D72A73" wp14:editId="3786BED5">
              <wp:simplePos x="0" y="0"/>
              <wp:positionH relativeFrom="column">
                <wp:posOffset>0</wp:posOffset>
              </wp:positionH>
              <wp:positionV relativeFrom="paragraph">
                <wp:posOffset>22224</wp:posOffset>
              </wp:positionV>
              <wp:extent cx="6972300" cy="0"/>
              <wp:effectExtent l="0" t="0" r="381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9170"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E0763">
      <w:rPr>
        <w:rFonts w:ascii="Times New Roman" w:eastAsia="Times New Roman" w:hAnsi="Times New Roman" w:cs="Times New Roman"/>
        <w:i/>
        <w:sz w:val="18"/>
        <w:szCs w:val="18"/>
        <w:lang w:eastAsia="hr-HR"/>
      </w:rPr>
      <w:t>Povjerenstvo za odlučivanje o sukobu interesa</w:t>
    </w:r>
    <w:r w:rsidR="000E0763" w:rsidRPr="005B5818">
      <w:rPr>
        <w:rFonts w:ascii="Times New Roman" w:eastAsia="Times New Roman" w:hAnsi="Times New Roman" w:cs="Times New Roman"/>
        <w:i/>
        <w:sz w:val="18"/>
        <w:szCs w:val="18"/>
        <w:lang w:eastAsia="hr-HR"/>
      </w:rPr>
      <w:t xml:space="preserve">, Ul. </w:t>
    </w:r>
    <w:r w:rsidR="000E0763">
      <w:rPr>
        <w:rFonts w:ascii="Times New Roman" w:eastAsia="Times New Roman" w:hAnsi="Times New Roman" w:cs="Times New Roman"/>
        <w:i/>
        <w:sz w:val="18"/>
        <w:szCs w:val="18"/>
        <w:lang w:eastAsia="hr-HR"/>
      </w:rPr>
      <w:t>k</w:t>
    </w:r>
    <w:r w:rsidR="000E0763" w:rsidRPr="005B5818">
      <w:rPr>
        <w:rFonts w:ascii="Times New Roman" w:eastAsia="Times New Roman" w:hAnsi="Times New Roman" w:cs="Times New Roman"/>
        <w:i/>
        <w:sz w:val="18"/>
        <w:szCs w:val="18"/>
        <w:lang w:eastAsia="hr-HR"/>
      </w:rPr>
      <w:t xml:space="preserve">neza </w:t>
    </w:r>
    <w:r w:rsidR="000E0763">
      <w:rPr>
        <w:rFonts w:ascii="Times New Roman" w:eastAsia="Times New Roman" w:hAnsi="Times New Roman" w:cs="Times New Roman"/>
        <w:i/>
        <w:sz w:val="18"/>
        <w:szCs w:val="18"/>
        <w:lang w:eastAsia="hr-HR"/>
      </w:rPr>
      <w:t xml:space="preserve">Mislava 11/3, 10 000 Zagreb, Tel: +385/1/5559 527, </w:t>
    </w:r>
  </w:p>
  <w:p w14:paraId="0166EB76" w14:textId="77777777" w:rsidR="000E0763" w:rsidRPr="005B5818" w:rsidRDefault="000E076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3BB92" w14:textId="77777777" w:rsidR="000E0763" w:rsidRDefault="000E0763" w:rsidP="005B5818">
      <w:pPr>
        <w:spacing w:after="0" w:line="240" w:lineRule="auto"/>
      </w:pPr>
      <w:r>
        <w:separator/>
      </w:r>
    </w:p>
  </w:footnote>
  <w:footnote w:type="continuationSeparator" w:id="0">
    <w:p w14:paraId="611FC899" w14:textId="77777777" w:rsidR="000E0763" w:rsidRDefault="000E07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3B8074D" w14:textId="3FBDFD0F" w:rsidR="000E0763" w:rsidRDefault="00160CF7">
        <w:pPr>
          <w:pStyle w:val="Zaglavlje"/>
          <w:jc w:val="right"/>
        </w:pPr>
        <w:r>
          <w:fldChar w:fldCharType="begin"/>
        </w:r>
        <w:r>
          <w:instrText xml:space="preserve"> PAGE   \* MERGEFORMAT </w:instrText>
        </w:r>
        <w:r>
          <w:fldChar w:fldCharType="separate"/>
        </w:r>
        <w:r w:rsidR="006A25E7">
          <w:rPr>
            <w:noProof/>
          </w:rPr>
          <w:t>5</w:t>
        </w:r>
        <w:r>
          <w:rPr>
            <w:noProof/>
          </w:rPr>
          <w:fldChar w:fldCharType="end"/>
        </w:r>
      </w:p>
    </w:sdtContent>
  </w:sdt>
  <w:p w14:paraId="35FCEEE3" w14:textId="77777777" w:rsidR="000E0763" w:rsidRDefault="000E076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A165" w14:textId="35F1F23B" w:rsidR="000E0763" w:rsidRPr="005B5818" w:rsidRDefault="006A25E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73A429B" wp14:editId="322E514E">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031F3546" w14:textId="77777777" w:rsidR="000E0763" w:rsidRPr="00CA2B25" w:rsidRDefault="000E0763" w:rsidP="005B5818">
                          <w:pPr>
                            <w:jc w:val="right"/>
                            <w:rPr>
                              <w:sz w:val="16"/>
                              <w:szCs w:val="16"/>
                            </w:rPr>
                          </w:pPr>
                          <w:r w:rsidRPr="00CA2B25">
                            <w:rPr>
                              <w:sz w:val="16"/>
                              <w:szCs w:val="16"/>
                            </w:rPr>
                            <w:t xml:space="preserve">                                                </w:t>
                          </w:r>
                        </w:p>
                        <w:p w14:paraId="5F4B6E15" w14:textId="77777777" w:rsidR="000E0763" w:rsidRPr="00CA2B25" w:rsidRDefault="000E0763" w:rsidP="005B5818">
                          <w:pPr>
                            <w:tabs>
                              <w:tab w:val="left" w:pos="180"/>
                            </w:tabs>
                            <w:spacing w:before="40" w:line="360" w:lineRule="auto"/>
                            <w:ind w:left="181"/>
                            <w:jc w:val="right"/>
                            <w:rPr>
                              <w:rFonts w:ascii="Arial Narrow" w:hAnsi="Arial Narrow" w:cs="Arial"/>
                              <w:bCs/>
                              <w:color w:val="333333"/>
                              <w:sz w:val="16"/>
                              <w:szCs w:val="16"/>
                            </w:rPr>
                          </w:pPr>
                        </w:p>
                        <w:p w14:paraId="6BCB098C" w14:textId="77777777" w:rsidR="000E0763" w:rsidRDefault="000E076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A429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031F3546" w14:textId="77777777" w:rsidR="000E0763" w:rsidRPr="00CA2B25" w:rsidRDefault="000E0763" w:rsidP="005B5818">
                    <w:pPr>
                      <w:jc w:val="right"/>
                      <w:rPr>
                        <w:sz w:val="16"/>
                        <w:szCs w:val="16"/>
                      </w:rPr>
                    </w:pPr>
                    <w:r w:rsidRPr="00CA2B25">
                      <w:rPr>
                        <w:sz w:val="16"/>
                        <w:szCs w:val="16"/>
                      </w:rPr>
                      <w:t xml:space="preserve">                                                </w:t>
                    </w:r>
                  </w:p>
                  <w:p w14:paraId="5F4B6E15" w14:textId="77777777" w:rsidR="000E0763" w:rsidRPr="00CA2B25" w:rsidRDefault="000E0763" w:rsidP="005B5818">
                    <w:pPr>
                      <w:tabs>
                        <w:tab w:val="left" w:pos="180"/>
                      </w:tabs>
                      <w:spacing w:before="40" w:line="360" w:lineRule="auto"/>
                      <w:ind w:left="181"/>
                      <w:jc w:val="right"/>
                      <w:rPr>
                        <w:rFonts w:ascii="Arial Narrow" w:hAnsi="Arial Narrow" w:cs="Arial"/>
                        <w:bCs/>
                        <w:color w:val="333333"/>
                        <w:sz w:val="16"/>
                        <w:szCs w:val="16"/>
                      </w:rPr>
                    </w:pPr>
                  </w:p>
                  <w:p w14:paraId="6BCB098C" w14:textId="77777777" w:rsidR="000E0763" w:rsidRDefault="000E0763" w:rsidP="003416CC">
                    <w:pPr>
                      <w:spacing w:line="360" w:lineRule="auto"/>
                      <w:ind w:right="702"/>
                      <w:jc w:val="right"/>
                    </w:pPr>
                  </w:p>
                </w:txbxContent>
              </v:textbox>
              <w10:wrap anchory="page"/>
            </v:shape>
          </w:pict>
        </mc:Fallback>
      </mc:AlternateConten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sz w:val="18"/>
        <w:szCs w:val="18"/>
        <w:lang w:eastAsia="hr-HR"/>
      </w:rPr>
      <w:t xml:space="preserve">      </w: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sz w:val="18"/>
        <w:szCs w:val="18"/>
        <w:lang w:eastAsia="hr-HR"/>
      </w:rPr>
      <w:t xml:space="preserve">       </w: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0E0763" w:rsidRPr="005B5818">
      <w:rPr>
        <w:rFonts w:ascii="Times New Roman" w:eastAsia="Times New Roman" w:hAnsi="Times New Roman" w:cs="Times New Roman"/>
        <w:sz w:val="16"/>
        <w:szCs w:val="16"/>
        <w:lang w:eastAsia="hr-HR"/>
      </w:rPr>
      <w:t xml:space="preserve">                           </w:t>
    </w:r>
    <w:r w:rsidR="000E0763">
      <w:rPr>
        <w:b/>
        <w:noProof/>
        <w:sz w:val="16"/>
        <w:szCs w:val="16"/>
        <w:lang w:eastAsia="hr-HR"/>
      </w:rPr>
      <w:t xml:space="preserve">                                                                                       </w:t>
    </w:r>
    <w:r w:rsidR="000E0763">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E0763">
      <w:rPr>
        <w:b/>
        <w:noProof/>
        <w:sz w:val="16"/>
        <w:szCs w:val="16"/>
        <w:lang w:eastAsia="hr-HR"/>
      </w:rPr>
      <w:t xml:space="preserve">                                             </w:t>
    </w:r>
  </w:p>
  <w:p w14:paraId="25299997" w14:textId="77777777" w:rsidR="000E0763" w:rsidRPr="00945142" w:rsidRDefault="000E0763"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7F60CB2" w14:textId="77777777" w:rsidR="000E0763" w:rsidRPr="00AA3F5D" w:rsidRDefault="000E076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551F682" w14:textId="77777777" w:rsidR="000E0763" w:rsidRPr="002C4098" w:rsidRDefault="000E07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46ABE01" w14:textId="77777777" w:rsidR="000E0763" w:rsidRPr="002C4098" w:rsidRDefault="000E07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E0811F7" w14:textId="77777777" w:rsidR="000E0763" w:rsidRDefault="000E076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6E7"/>
    <w:rsid w:val="00066AEC"/>
    <w:rsid w:val="00067EC1"/>
    <w:rsid w:val="000B2775"/>
    <w:rsid w:val="000C5939"/>
    <w:rsid w:val="000C7EDA"/>
    <w:rsid w:val="000E0763"/>
    <w:rsid w:val="000E1504"/>
    <w:rsid w:val="000E75E4"/>
    <w:rsid w:val="00101F03"/>
    <w:rsid w:val="001055F2"/>
    <w:rsid w:val="00112E23"/>
    <w:rsid w:val="0012101D"/>
    <w:rsid w:val="0012224D"/>
    <w:rsid w:val="001361E8"/>
    <w:rsid w:val="00160CF7"/>
    <w:rsid w:val="00184330"/>
    <w:rsid w:val="001C0094"/>
    <w:rsid w:val="00215609"/>
    <w:rsid w:val="00220B59"/>
    <w:rsid w:val="00225827"/>
    <w:rsid w:val="0023102B"/>
    <w:rsid w:val="00235515"/>
    <w:rsid w:val="0023718E"/>
    <w:rsid w:val="002421E6"/>
    <w:rsid w:val="002541BE"/>
    <w:rsid w:val="00275A25"/>
    <w:rsid w:val="00285B71"/>
    <w:rsid w:val="002940DD"/>
    <w:rsid w:val="00296618"/>
    <w:rsid w:val="002B1B4F"/>
    <w:rsid w:val="002C2815"/>
    <w:rsid w:val="002C4098"/>
    <w:rsid w:val="002D7199"/>
    <w:rsid w:val="002F313C"/>
    <w:rsid w:val="00322DCD"/>
    <w:rsid w:val="00332162"/>
    <w:rsid w:val="00332D21"/>
    <w:rsid w:val="00335FCD"/>
    <w:rsid w:val="003416CC"/>
    <w:rsid w:val="00354459"/>
    <w:rsid w:val="00381F3A"/>
    <w:rsid w:val="0039046F"/>
    <w:rsid w:val="003A624C"/>
    <w:rsid w:val="003C019C"/>
    <w:rsid w:val="003C2DEB"/>
    <w:rsid w:val="003C4B46"/>
    <w:rsid w:val="003E48EB"/>
    <w:rsid w:val="00406E92"/>
    <w:rsid w:val="00411522"/>
    <w:rsid w:val="0041199F"/>
    <w:rsid w:val="0043035C"/>
    <w:rsid w:val="00442AC2"/>
    <w:rsid w:val="00494097"/>
    <w:rsid w:val="004A5B81"/>
    <w:rsid w:val="004B12AF"/>
    <w:rsid w:val="00512887"/>
    <w:rsid w:val="00521F2E"/>
    <w:rsid w:val="0055681E"/>
    <w:rsid w:val="00566086"/>
    <w:rsid w:val="00566812"/>
    <w:rsid w:val="00597162"/>
    <w:rsid w:val="005B5818"/>
    <w:rsid w:val="005D4268"/>
    <w:rsid w:val="005D6BBA"/>
    <w:rsid w:val="00600B7B"/>
    <w:rsid w:val="0060133A"/>
    <w:rsid w:val="006178F8"/>
    <w:rsid w:val="00637104"/>
    <w:rsid w:val="006404B7"/>
    <w:rsid w:val="00647B1E"/>
    <w:rsid w:val="006565CF"/>
    <w:rsid w:val="00661453"/>
    <w:rsid w:val="00693FD7"/>
    <w:rsid w:val="00696B33"/>
    <w:rsid w:val="006A25E7"/>
    <w:rsid w:val="006E3935"/>
    <w:rsid w:val="006E4FD8"/>
    <w:rsid w:val="0071684E"/>
    <w:rsid w:val="00747047"/>
    <w:rsid w:val="00757A66"/>
    <w:rsid w:val="00773338"/>
    <w:rsid w:val="007829B3"/>
    <w:rsid w:val="00793EC7"/>
    <w:rsid w:val="007A2FFA"/>
    <w:rsid w:val="007D2062"/>
    <w:rsid w:val="007E281D"/>
    <w:rsid w:val="008112B6"/>
    <w:rsid w:val="00824B78"/>
    <w:rsid w:val="008C2A9E"/>
    <w:rsid w:val="008E4642"/>
    <w:rsid w:val="008E58B8"/>
    <w:rsid w:val="008F0BD4"/>
    <w:rsid w:val="008F7FEA"/>
    <w:rsid w:val="009062CF"/>
    <w:rsid w:val="00913B0E"/>
    <w:rsid w:val="00913E5F"/>
    <w:rsid w:val="00916EDB"/>
    <w:rsid w:val="00935B75"/>
    <w:rsid w:val="00945142"/>
    <w:rsid w:val="00945925"/>
    <w:rsid w:val="00954658"/>
    <w:rsid w:val="00965145"/>
    <w:rsid w:val="009B0DB7"/>
    <w:rsid w:val="009D0B9B"/>
    <w:rsid w:val="009E7D1F"/>
    <w:rsid w:val="00A11753"/>
    <w:rsid w:val="00A400EF"/>
    <w:rsid w:val="00A41D57"/>
    <w:rsid w:val="00A455A2"/>
    <w:rsid w:val="00A51E91"/>
    <w:rsid w:val="00A56211"/>
    <w:rsid w:val="00A96533"/>
    <w:rsid w:val="00AA2B89"/>
    <w:rsid w:val="00AA3E69"/>
    <w:rsid w:val="00AA3F5D"/>
    <w:rsid w:val="00AB16CA"/>
    <w:rsid w:val="00AD4A81"/>
    <w:rsid w:val="00AE4562"/>
    <w:rsid w:val="00AF442D"/>
    <w:rsid w:val="00B332E2"/>
    <w:rsid w:val="00B831E6"/>
    <w:rsid w:val="00B83F61"/>
    <w:rsid w:val="00BB4683"/>
    <w:rsid w:val="00BB7553"/>
    <w:rsid w:val="00BF5F4E"/>
    <w:rsid w:val="00BF6E08"/>
    <w:rsid w:val="00C21522"/>
    <w:rsid w:val="00C23A5A"/>
    <w:rsid w:val="00C24596"/>
    <w:rsid w:val="00C26394"/>
    <w:rsid w:val="00C35B5C"/>
    <w:rsid w:val="00C648BE"/>
    <w:rsid w:val="00CA28B6"/>
    <w:rsid w:val="00CA602D"/>
    <w:rsid w:val="00CA7C96"/>
    <w:rsid w:val="00CF0867"/>
    <w:rsid w:val="00D02DD3"/>
    <w:rsid w:val="00D11BA5"/>
    <w:rsid w:val="00D1289E"/>
    <w:rsid w:val="00D534B5"/>
    <w:rsid w:val="00D57A2E"/>
    <w:rsid w:val="00D66549"/>
    <w:rsid w:val="00D7710D"/>
    <w:rsid w:val="00D77342"/>
    <w:rsid w:val="00D85EFE"/>
    <w:rsid w:val="00D9309B"/>
    <w:rsid w:val="00DA73C6"/>
    <w:rsid w:val="00DB5F4E"/>
    <w:rsid w:val="00DF4628"/>
    <w:rsid w:val="00DF5A0F"/>
    <w:rsid w:val="00E15A45"/>
    <w:rsid w:val="00E3580A"/>
    <w:rsid w:val="00E46AFE"/>
    <w:rsid w:val="00E67C4F"/>
    <w:rsid w:val="00E73C82"/>
    <w:rsid w:val="00EC744A"/>
    <w:rsid w:val="00F07452"/>
    <w:rsid w:val="00F13740"/>
    <w:rsid w:val="00F27F51"/>
    <w:rsid w:val="00F334C6"/>
    <w:rsid w:val="00F72D79"/>
    <w:rsid w:val="00F73A99"/>
    <w:rsid w:val="00F91CE4"/>
    <w:rsid w:val="00FA0034"/>
    <w:rsid w:val="00FA3D04"/>
    <w:rsid w:val="00FE4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2D3A5B9C"/>
  <w15:docId w15:val="{E08FF555-5AA4-4A27-8129-3D7208E4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11434</Duznosnici_Value>
    <BrojPredmeta xmlns="8638ef6a-48a0-457c-b738-9f65e71a9a26">P-121/19</BrojPredmeta>
    <Duznosnici xmlns="8638ef6a-48a0-457c-b738-9f65e71a9a26">Oleg Butković,Ministar,Ministarstvo mora, prometa i infrastrukture</Duznosnici>
    <VrstaDokumenta xmlns="8638ef6a-48a0-457c-b738-9f65e71a9a26">3</VrstaDokumenta>
    <KljucneRijeci xmlns="8638ef6a-48a0-457c-b738-9f65e71a9a26">
      <Value>19</Value>
      <Value>59</Value>
      <Value>60</Value>
      <Value>106</Value>
    </KljucneRijeci>
    <BrojAkta xmlns="8638ef6a-48a0-457c-b738-9f65e71a9a26">711-I-206-P-121-19/21-02-8</BrojAkta>
    <Sync xmlns="8638ef6a-48a0-457c-b738-9f65e71a9a26">0</Sync>
    <Sjednica xmlns="8638ef6a-48a0-457c-b738-9f65e71a9a26">220</Sjednica>
  </documentManagement>
</p:properties>
</file>

<file path=customXml/itemProps1.xml><?xml version="1.0" encoding="utf-8"?>
<ds:datastoreItem xmlns:ds="http://schemas.openxmlformats.org/officeDocument/2006/customXml" ds:itemID="{2F71F787-9781-48EC-A3F3-F8C6E7082027}">
  <ds:schemaRefs>
    <ds:schemaRef ds:uri="http://schemas.microsoft.com/sharepoint/v3/contenttype/forms"/>
  </ds:schemaRefs>
</ds:datastoreItem>
</file>

<file path=customXml/itemProps2.xml><?xml version="1.0" encoding="utf-8"?>
<ds:datastoreItem xmlns:ds="http://schemas.openxmlformats.org/officeDocument/2006/customXml" ds:itemID="{A3FA7F90-B888-4C28-959D-93990290EC30}"/>
</file>

<file path=customXml/itemProps3.xml><?xml version="1.0" encoding="utf-8"?>
<ds:datastoreItem xmlns:ds="http://schemas.openxmlformats.org/officeDocument/2006/customXml" ds:itemID="{B8AA9906-2E9F-431E-B9F7-C5B98BD1362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2021-02-08T09:39:00Z</cp:lastPrinted>
  <dcterms:created xsi:type="dcterms:W3CDTF">2021-02-09T09:09:00Z</dcterms:created>
  <dcterms:modified xsi:type="dcterms:W3CDTF">2021-02-09T09:09:00Z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