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E2234" w14:textId="4672E699" w:rsidR="00357E61" w:rsidRPr="000A2A19" w:rsidRDefault="00357E61" w:rsidP="00CF20B3">
      <w:pPr>
        <w:pStyle w:val="Default"/>
        <w:spacing w:line="276" w:lineRule="auto"/>
        <w:jc w:val="both"/>
        <w:rPr>
          <w:color w:val="auto"/>
        </w:rPr>
      </w:pPr>
      <w:r w:rsidRPr="000A2A19">
        <w:rPr>
          <w:color w:val="auto"/>
        </w:rPr>
        <w:t xml:space="preserve">Zagreb, </w:t>
      </w:r>
      <w:r w:rsidR="00054501" w:rsidRPr="000A2A19">
        <w:rPr>
          <w:color w:val="auto"/>
        </w:rPr>
        <w:t>18. prosinca</w:t>
      </w:r>
      <w:r w:rsidR="00F610CF" w:rsidRPr="000A2A19">
        <w:rPr>
          <w:color w:val="auto"/>
        </w:rPr>
        <w:t xml:space="preserve"> </w:t>
      </w:r>
      <w:r w:rsidR="00065D21" w:rsidRPr="000A2A19">
        <w:rPr>
          <w:color w:val="auto"/>
        </w:rPr>
        <w:t>20</w:t>
      </w:r>
      <w:r w:rsidR="00514A79" w:rsidRPr="000A2A19">
        <w:rPr>
          <w:color w:val="auto"/>
        </w:rPr>
        <w:t>20</w:t>
      </w:r>
      <w:r w:rsidR="00F00782" w:rsidRPr="000A2A19">
        <w:rPr>
          <w:color w:val="auto"/>
        </w:rPr>
        <w:t>.</w:t>
      </w:r>
      <w:r w:rsidR="002106B5" w:rsidRPr="000A2A19">
        <w:rPr>
          <w:color w:val="auto"/>
        </w:rPr>
        <w:t>g.</w:t>
      </w:r>
      <w:r w:rsidR="00F00782" w:rsidRPr="000A2A19">
        <w:rPr>
          <w:color w:val="auto"/>
        </w:rPr>
        <w:tab/>
      </w:r>
    </w:p>
    <w:p w14:paraId="5DDE2235" w14:textId="77777777" w:rsidR="00357E61" w:rsidRPr="000A2A19" w:rsidRDefault="00357E61" w:rsidP="00CF20B3">
      <w:pPr>
        <w:pStyle w:val="Default"/>
        <w:spacing w:line="276" w:lineRule="auto"/>
        <w:jc w:val="both"/>
        <w:rPr>
          <w:color w:val="auto"/>
        </w:rPr>
      </w:pPr>
      <w:r w:rsidRPr="000A2A19">
        <w:rPr>
          <w:color w:val="auto"/>
        </w:rPr>
        <w:tab/>
      </w:r>
      <w:r w:rsidRPr="000A2A19">
        <w:rPr>
          <w:color w:val="auto"/>
        </w:rPr>
        <w:tab/>
      </w:r>
      <w:r w:rsidRPr="000A2A19">
        <w:rPr>
          <w:color w:val="auto"/>
        </w:rPr>
        <w:tab/>
      </w:r>
      <w:r w:rsidRPr="000A2A19">
        <w:rPr>
          <w:color w:val="auto"/>
        </w:rPr>
        <w:tab/>
      </w:r>
      <w:r w:rsidRPr="000A2A19">
        <w:rPr>
          <w:color w:val="auto"/>
        </w:rPr>
        <w:tab/>
      </w:r>
      <w:r w:rsidRPr="000A2A19">
        <w:rPr>
          <w:color w:val="auto"/>
        </w:rPr>
        <w:tab/>
      </w:r>
      <w:r w:rsidRPr="000A2A19">
        <w:rPr>
          <w:color w:val="auto"/>
        </w:rPr>
        <w:tab/>
      </w:r>
      <w:r w:rsidRPr="000A2A19">
        <w:rPr>
          <w:color w:val="auto"/>
        </w:rPr>
        <w:tab/>
      </w:r>
    </w:p>
    <w:p w14:paraId="1E558287" w14:textId="188E07D8" w:rsidR="007D1ACB" w:rsidRPr="000A2A19" w:rsidRDefault="00E57385" w:rsidP="00E57385">
      <w:pPr>
        <w:pStyle w:val="Default"/>
        <w:spacing w:line="276" w:lineRule="auto"/>
        <w:jc w:val="both"/>
        <w:rPr>
          <w:color w:val="auto"/>
        </w:rPr>
      </w:pPr>
      <w:r w:rsidRPr="000A2A19">
        <w:rPr>
          <w:b/>
          <w:color w:val="auto"/>
        </w:rPr>
        <w:t>Povjerenstvo za odlučivanje o sukobu interesa</w:t>
      </w:r>
      <w:r w:rsidRPr="000A2A19">
        <w:rPr>
          <w:color w:val="auto"/>
        </w:rPr>
        <w:t xml:space="preserve"> (u daljnjem tekstu: Povjerenstvo) u sastavu Nataše Novaković kao predsjednice Povjerenstva te Tončice Božić, Davorina Ivanjeka, Aleksandre Jozić-Ileković i Tatijane Vučetić kao članova Povjerenstva, na temelju članka 30. stavka 1. podstavka 1. Zakona o sprječavanju sukoba interesa („Narodne novine“ broj 26/11., 12/12., 126/12., 48/13.,  57/15. i 98/19., u daljnjem tekstu: ZSSI), </w:t>
      </w:r>
      <w:r w:rsidRPr="000A2A19">
        <w:rPr>
          <w:b/>
          <w:color w:val="auto"/>
        </w:rPr>
        <w:t xml:space="preserve">na temelju vlastitih saznanja o mogućem sukobu interesa </w:t>
      </w:r>
      <w:r w:rsidR="00564A68" w:rsidRPr="000A2A19">
        <w:rPr>
          <w:b/>
          <w:color w:val="auto"/>
        </w:rPr>
        <w:t xml:space="preserve">dužnosnika </w:t>
      </w:r>
      <w:r w:rsidR="004F6AC6" w:rsidRPr="000A2A19">
        <w:rPr>
          <w:b/>
          <w:color w:val="auto"/>
        </w:rPr>
        <w:t xml:space="preserve">Drage Matanovića, glavnog inspektora obrane </w:t>
      </w:r>
      <w:r w:rsidR="004F6AC6">
        <w:rPr>
          <w:b/>
          <w:color w:val="auto"/>
        </w:rPr>
        <w:t>t</w:t>
      </w:r>
      <w:r w:rsidR="00564A68" w:rsidRPr="000A2A19">
        <w:rPr>
          <w:b/>
          <w:color w:val="auto"/>
        </w:rPr>
        <w:t xml:space="preserve">e dužnosnika </w:t>
      </w:r>
      <w:r w:rsidR="004F6AC6" w:rsidRPr="000A2A19">
        <w:rPr>
          <w:b/>
          <w:color w:val="auto"/>
        </w:rPr>
        <w:t>Ivice Kindera, ravnatelja Vojne sigurnosno-obavještajne agencije</w:t>
      </w:r>
      <w:r w:rsidRPr="000A2A19">
        <w:rPr>
          <w:b/>
          <w:color w:val="auto"/>
        </w:rPr>
        <w:t>,</w:t>
      </w:r>
      <w:r w:rsidRPr="000A2A19">
        <w:rPr>
          <w:color w:val="auto"/>
        </w:rPr>
        <w:t xml:space="preserve"> na 10</w:t>
      </w:r>
      <w:r w:rsidR="00564A68" w:rsidRPr="000A2A19">
        <w:rPr>
          <w:color w:val="auto"/>
        </w:rPr>
        <w:t>8</w:t>
      </w:r>
      <w:r w:rsidRPr="000A2A19">
        <w:rPr>
          <w:color w:val="auto"/>
        </w:rPr>
        <w:t xml:space="preserve">. sjednici, održanoj dana </w:t>
      </w:r>
      <w:r w:rsidR="00054501" w:rsidRPr="000A2A19">
        <w:rPr>
          <w:color w:val="auto"/>
        </w:rPr>
        <w:t>18. prosinca</w:t>
      </w:r>
      <w:r w:rsidRPr="000A2A19">
        <w:rPr>
          <w:color w:val="auto"/>
        </w:rPr>
        <w:t xml:space="preserve"> 2020.g., donosi sljedeću</w:t>
      </w:r>
    </w:p>
    <w:p w14:paraId="105A2995" w14:textId="77777777" w:rsidR="00E57385" w:rsidRPr="000A2A19" w:rsidRDefault="00E57385" w:rsidP="00CF20B3">
      <w:pPr>
        <w:pStyle w:val="Default"/>
        <w:spacing w:line="276" w:lineRule="auto"/>
        <w:jc w:val="center"/>
        <w:rPr>
          <w:b/>
          <w:color w:val="auto"/>
        </w:rPr>
      </w:pPr>
    </w:p>
    <w:p w14:paraId="5D7257D6" w14:textId="77777777" w:rsidR="00A43BF4" w:rsidRPr="000A2A19" w:rsidRDefault="00357E61" w:rsidP="00A43BF4">
      <w:pPr>
        <w:pStyle w:val="Default"/>
        <w:spacing w:line="276" w:lineRule="auto"/>
        <w:jc w:val="center"/>
        <w:rPr>
          <w:b/>
          <w:color w:val="auto"/>
        </w:rPr>
      </w:pPr>
      <w:r w:rsidRPr="000A2A19">
        <w:rPr>
          <w:b/>
          <w:color w:val="auto"/>
        </w:rPr>
        <w:t>ODLUKU</w:t>
      </w:r>
      <w:r w:rsidR="00A43BF4" w:rsidRPr="000A2A19">
        <w:rPr>
          <w:b/>
          <w:color w:val="auto"/>
        </w:rPr>
        <w:t xml:space="preserve"> </w:t>
      </w:r>
    </w:p>
    <w:p w14:paraId="79BA8C15" w14:textId="77777777" w:rsidR="00A43BF4" w:rsidRPr="000A2A19" w:rsidRDefault="00A43BF4" w:rsidP="00A43BF4">
      <w:pPr>
        <w:pStyle w:val="Default"/>
        <w:spacing w:line="276" w:lineRule="auto"/>
        <w:jc w:val="center"/>
        <w:rPr>
          <w:b/>
          <w:color w:val="auto"/>
        </w:rPr>
      </w:pPr>
    </w:p>
    <w:p w14:paraId="406A21F6" w14:textId="75D84B9A" w:rsidR="00F51C03" w:rsidRPr="000A2A19" w:rsidRDefault="00A43BF4" w:rsidP="00F51C03">
      <w:pPr>
        <w:pStyle w:val="Default"/>
        <w:spacing w:line="276" w:lineRule="auto"/>
        <w:ind w:firstLine="708"/>
        <w:jc w:val="both"/>
        <w:rPr>
          <w:b/>
          <w:color w:val="auto"/>
        </w:rPr>
      </w:pPr>
      <w:r w:rsidRPr="000A2A19">
        <w:rPr>
          <w:b/>
          <w:color w:val="auto"/>
        </w:rPr>
        <w:t>I. P</w:t>
      </w:r>
      <w:r w:rsidRPr="000A2A19">
        <w:rPr>
          <w:b/>
          <w:bCs/>
          <w:color w:val="auto"/>
        </w:rPr>
        <w:t xml:space="preserve">okreće se postupak protiv </w:t>
      </w:r>
      <w:r w:rsidRPr="000A2A19">
        <w:rPr>
          <w:b/>
          <w:color w:val="auto"/>
        </w:rPr>
        <w:t xml:space="preserve">dužnosnika </w:t>
      </w:r>
      <w:r w:rsidR="00846CA2" w:rsidRPr="000A2A19">
        <w:rPr>
          <w:b/>
          <w:color w:val="auto"/>
        </w:rPr>
        <w:t>Drage Matanovića, glavnog inspektora obrane,</w:t>
      </w:r>
      <w:r w:rsidRPr="000A2A19">
        <w:rPr>
          <w:b/>
          <w:bCs/>
          <w:color w:val="auto"/>
        </w:rPr>
        <w:t xml:space="preserve"> zbog mogućeg </w:t>
      </w:r>
      <w:r w:rsidRPr="000A2A19">
        <w:rPr>
          <w:rFonts w:eastAsia="Calibri"/>
          <w:b/>
          <w:bCs/>
          <w:color w:val="auto"/>
        </w:rPr>
        <w:t>kršenja odredbi iz članka 8. i 9. ZSSI-a</w:t>
      </w:r>
      <w:r w:rsidR="004F6AC6">
        <w:rPr>
          <w:rFonts w:eastAsia="Calibri"/>
          <w:b/>
          <w:bCs/>
          <w:color w:val="auto"/>
        </w:rPr>
        <w:t>,</w:t>
      </w:r>
      <w:r w:rsidRPr="000A2A19">
        <w:rPr>
          <w:rFonts w:eastAsia="Calibri"/>
          <w:b/>
          <w:bCs/>
          <w:color w:val="auto"/>
        </w:rPr>
        <w:t xml:space="preserve"> u svezi sa člankom 27. ZSSI-a, </w:t>
      </w:r>
      <w:r w:rsidRPr="000A2A19">
        <w:rPr>
          <w:b/>
          <w:bCs/>
          <w:color w:val="auto"/>
        </w:rPr>
        <w:t xml:space="preserve">koja proizlazi iz propusta da po pisanom pozivu Povjerenstva obrazloži nesklad odnosno nerazmjer i priloži odgovarajuće dokaze potrebne za </w:t>
      </w:r>
      <w:r w:rsidRPr="000A2A19">
        <w:rPr>
          <w:rFonts w:eastAsia="Calibri"/>
          <w:b/>
          <w:bCs/>
          <w:color w:val="auto"/>
        </w:rPr>
        <w:t>usklađivanje prijavljene imovine s podacima o imovini dobivenima od nadležnih tijela</w:t>
      </w:r>
      <w:r w:rsidR="002F37DD" w:rsidRPr="000A2A19">
        <w:rPr>
          <w:rFonts w:eastAsia="Calibri"/>
          <w:b/>
          <w:bCs/>
          <w:color w:val="auto"/>
        </w:rPr>
        <w:t xml:space="preserve"> </w:t>
      </w:r>
      <w:r w:rsidR="002F37DD" w:rsidRPr="000A2A19">
        <w:rPr>
          <w:b/>
          <w:color w:val="auto"/>
        </w:rPr>
        <w:t>u dijelu koji se odnosi na</w:t>
      </w:r>
      <w:r w:rsidR="00F51C03" w:rsidRPr="000A2A19">
        <w:rPr>
          <w:b/>
          <w:color w:val="auto"/>
        </w:rPr>
        <w:t>:</w:t>
      </w:r>
    </w:p>
    <w:p w14:paraId="2DD134A6" w14:textId="56709828" w:rsidR="00F51C03" w:rsidRPr="000A2A19" w:rsidRDefault="002F37DD" w:rsidP="00F51C03">
      <w:pPr>
        <w:pStyle w:val="Default"/>
        <w:spacing w:line="276" w:lineRule="auto"/>
        <w:ind w:firstLine="708"/>
        <w:jc w:val="both"/>
        <w:rPr>
          <w:rFonts w:eastAsia="Calibri"/>
          <w:b/>
          <w:bCs/>
          <w:color w:val="auto"/>
        </w:rPr>
      </w:pPr>
      <w:r w:rsidRPr="000A2A19">
        <w:rPr>
          <w:b/>
          <w:color w:val="auto"/>
        </w:rPr>
        <w:t xml:space="preserve"> </w:t>
      </w:r>
      <w:r w:rsidR="00F51C03" w:rsidRPr="000A2A19">
        <w:rPr>
          <w:b/>
          <w:color w:val="auto"/>
        </w:rPr>
        <w:t xml:space="preserve">- </w:t>
      </w:r>
      <w:r w:rsidRPr="000A2A19">
        <w:rPr>
          <w:b/>
          <w:color w:val="auto"/>
          <w:lang w:eastAsia="hr-HR" w:bidi="hr-HR"/>
        </w:rPr>
        <w:t xml:space="preserve">propust </w:t>
      </w:r>
      <w:r w:rsidRPr="00797BDA">
        <w:rPr>
          <w:b/>
          <w:color w:val="auto"/>
          <w:lang w:eastAsia="hr-HR" w:bidi="hr-HR"/>
        </w:rPr>
        <w:t>navođenja</w:t>
      </w:r>
      <w:r w:rsidRPr="000A2A19">
        <w:rPr>
          <w:b/>
          <w:color w:val="auto"/>
          <w:lang w:eastAsia="hr-HR" w:bidi="hr-HR"/>
        </w:rPr>
        <w:t xml:space="preserve"> promjena u plaći povodom obnašanja javnih dužnosti za 2017., 2018. i 2019., i to za 2017. </w:t>
      </w:r>
      <w:r w:rsidR="00891D71" w:rsidRPr="000A2A19">
        <w:rPr>
          <w:rFonts w:eastAsia="Calibri"/>
          <w:b/>
          <w:bCs/>
          <w:color w:val="auto"/>
        </w:rPr>
        <w:t xml:space="preserve">utvrđenim povodom redovite provjere izvješća o imovinskom stanju dužnosnika </w:t>
      </w:r>
      <w:r w:rsidR="00F51C03" w:rsidRPr="000A2A19">
        <w:rPr>
          <w:rFonts w:eastAsia="Calibri"/>
          <w:b/>
          <w:bCs/>
          <w:color w:val="auto"/>
        </w:rPr>
        <w:t>od</w:t>
      </w:r>
      <w:r w:rsidR="00891D71" w:rsidRPr="000A2A19">
        <w:rPr>
          <w:rFonts w:eastAsia="Calibri"/>
          <w:b/>
          <w:bCs/>
          <w:color w:val="auto"/>
        </w:rPr>
        <w:t xml:space="preserve"> 16. studenoga 2017. te za 2018. i 2019. povodom redovite provjere izvješća</w:t>
      </w:r>
      <w:r w:rsidR="00891D71" w:rsidRPr="000A2A19">
        <w:rPr>
          <w:b/>
          <w:color w:val="auto"/>
          <w:lang w:eastAsia="hr-HR" w:bidi="hr-HR"/>
        </w:rPr>
        <w:t xml:space="preserve"> od </w:t>
      </w:r>
      <w:r w:rsidR="00846CA2" w:rsidRPr="000A2A19">
        <w:rPr>
          <w:rFonts w:eastAsia="Calibri"/>
          <w:b/>
          <w:bCs/>
          <w:color w:val="auto"/>
        </w:rPr>
        <w:t>15. li</w:t>
      </w:r>
      <w:r w:rsidR="009F38D3" w:rsidRPr="000A2A19">
        <w:rPr>
          <w:rFonts w:eastAsia="Calibri"/>
          <w:b/>
          <w:bCs/>
          <w:color w:val="auto"/>
        </w:rPr>
        <w:t>p</w:t>
      </w:r>
      <w:r w:rsidR="00846CA2" w:rsidRPr="000A2A19">
        <w:rPr>
          <w:rFonts w:eastAsia="Calibri"/>
          <w:b/>
          <w:bCs/>
          <w:color w:val="auto"/>
        </w:rPr>
        <w:t>nja 2018.</w:t>
      </w:r>
      <w:r w:rsidR="00BA5121" w:rsidRPr="000A2A19">
        <w:rPr>
          <w:rFonts w:eastAsia="Calibri"/>
          <w:b/>
          <w:bCs/>
          <w:color w:val="auto"/>
        </w:rPr>
        <w:t xml:space="preserve">, </w:t>
      </w:r>
      <w:r w:rsidR="00F51C03" w:rsidRPr="000A2A19">
        <w:rPr>
          <w:rFonts w:eastAsia="Calibri"/>
          <w:b/>
          <w:bCs/>
          <w:color w:val="auto"/>
        </w:rPr>
        <w:t xml:space="preserve">te </w:t>
      </w:r>
    </w:p>
    <w:p w14:paraId="68B05AC9" w14:textId="5D81B67E" w:rsidR="00BA5121" w:rsidRPr="000A2A19" w:rsidRDefault="00F51C03" w:rsidP="00F51C03">
      <w:pPr>
        <w:pStyle w:val="Default"/>
        <w:spacing w:line="276" w:lineRule="auto"/>
        <w:ind w:firstLine="708"/>
        <w:jc w:val="both"/>
        <w:rPr>
          <w:b/>
          <w:color w:val="auto"/>
        </w:rPr>
      </w:pPr>
      <w:r w:rsidRPr="000A2A19">
        <w:rPr>
          <w:rFonts w:eastAsia="Calibri"/>
          <w:b/>
          <w:bCs/>
          <w:color w:val="auto"/>
        </w:rPr>
        <w:t xml:space="preserve">- propust </w:t>
      </w:r>
      <w:r w:rsidRPr="00797BDA">
        <w:rPr>
          <w:b/>
          <w:color w:val="auto"/>
          <w:lang w:eastAsia="hr-HR" w:bidi="hr-HR"/>
        </w:rPr>
        <w:t>navođenja</w:t>
      </w:r>
      <w:r w:rsidRPr="000A2A19">
        <w:rPr>
          <w:b/>
          <w:color w:val="auto"/>
          <w:lang w:eastAsia="hr-HR" w:bidi="hr-HR"/>
        </w:rPr>
        <w:t xml:space="preserve"> ostalih primitaka, potpore </w:t>
      </w:r>
      <w:r w:rsidRPr="000A2A19">
        <w:rPr>
          <w:rFonts w:eastAsia="Calibri"/>
          <w:b/>
          <w:bCs/>
          <w:color w:val="auto"/>
        </w:rPr>
        <w:t xml:space="preserve">za </w:t>
      </w:r>
      <w:r w:rsidRPr="000A2A19">
        <w:rPr>
          <w:b/>
          <w:color w:val="auto"/>
          <w:lang w:eastAsia="hr-HR" w:bidi="hr-HR"/>
        </w:rPr>
        <w:t xml:space="preserve">zbrinjavanje ratnih invalida u mjesečnom iznosu od 229,49 kn, odnosno godišnje </w:t>
      </w:r>
      <w:r w:rsidR="002E716D" w:rsidRPr="000A2A19">
        <w:rPr>
          <w:b/>
          <w:color w:val="auto"/>
          <w:lang w:eastAsia="hr-HR" w:bidi="hr-HR"/>
        </w:rPr>
        <w:t xml:space="preserve">u iznosu </w:t>
      </w:r>
      <w:r w:rsidRPr="000A2A19">
        <w:rPr>
          <w:b/>
          <w:color w:val="auto"/>
          <w:lang w:eastAsia="hr-HR" w:bidi="hr-HR"/>
        </w:rPr>
        <w:t>od 2.753</w:t>
      </w:r>
      <w:r w:rsidR="00F2625F" w:rsidRPr="000A2A19">
        <w:rPr>
          <w:b/>
          <w:color w:val="auto"/>
          <w:vertAlign w:val="subscript"/>
          <w:lang w:eastAsia="hr-HR" w:bidi="hr-HR"/>
        </w:rPr>
        <w:t>,</w:t>
      </w:r>
      <w:r w:rsidRPr="000A2A19">
        <w:rPr>
          <w:b/>
          <w:color w:val="auto"/>
          <w:lang w:eastAsia="hr-HR" w:bidi="hr-HR"/>
        </w:rPr>
        <w:t>88 kn, ostvarenima u 2016., 2017., 2018., 2019. i 2020. , i to za 2016. u</w:t>
      </w:r>
      <w:r w:rsidRPr="000A2A19">
        <w:rPr>
          <w:rFonts w:eastAsia="Calibri"/>
          <w:b/>
          <w:bCs/>
          <w:color w:val="auto"/>
        </w:rPr>
        <w:t xml:space="preserve">tvrđenim povodom redovite provjere izvješća o imovinskom stanju dužnosnika od </w:t>
      </w:r>
      <w:r w:rsidR="00891D71" w:rsidRPr="000A2A19">
        <w:rPr>
          <w:rFonts w:eastAsia="Calibri"/>
          <w:b/>
          <w:bCs/>
          <w:color w:val="auto"/>
        </w:rPr>
        <w:t>14. lipnja 2016.,</w:t>
      </w:r>
      <w:r w:rsidRPr="000A2A19">
        <w:rPr>
          <w:rFonts w:eastAsia="Calibri"/>
          <w:b/>
          <w:bCs/>
          <w:color w:val="auto"/>
        </w:rPr>
        <w:t xml:space="preserve"> za 2017. povodom redovite provjere izvješća</w:t>
      </w:r>
      <w:r w:rsidRPr="000A2A19">
        <w:rPr>
          <w:b/>
          <w:color w:val="auto"/>
          <w:lang w:eastAsia="hr-HR" w:bidi="hr-HR"/>
        </w:rPr>
        <w:t xml:space="preserve"> od </w:t>
      </w:r>
      <w:r w:rsidRPr="000A2A19">
        <w:rPr>
          <w:rFonts w:eastAsia="Calibri"/>
          <w:b/>
          <w:bCs/>
          <w:color w:val="auto"/>
        </w:rPr>
        <w:t>16. studenoga 2017., za 2018. i 2019. povodom redovite provjere izvješća</w:t>
      </w:r>
      <w:r w:rsidRPr="000A2A19">
        <w:rPr>
          <w:b/>
          <w:color w:val="auto"/>
          <w:lang w:eastAsia="hr-HR" w:bidi="hr-HR"/>
        </w:rPr>
        <w:t xml:space="preserve"> od </w:t>
      </w:r>
      <w:r w:rsidRPr="000A2A19">
        <w:rPr>
          <w:rFonts w:eastAsia="Calibri"/>
          <w:b/>
          <w:bCs/>
          <w:color w:val="auto"/>
        </w:rPr>
        <w:t>15. lipnja 2018. te za 2020. povodom redovite provjere izvješća</w:t>
      </w:r>
      <w:r w:rsidRPr="000A2A19">
        <w:rPr>
          <w:b/>
          <w:color w:val="auto"/>
          <w:lang w:eastAsia="hr-HR" w:bidi="hr-HR"/>
        </w:rPr>
        <w:t xml:space="preserve"> od </w:t>
      </w:r>
      <w:r w:rsidRPr="000A2A19">
        <w:rPr>
          <w:rFonts w:eastAsia="Calibri"/>
          <w:b/>
          <w:bCs/>
          <w:color w:val="auto"/>
        </w:rPr>
        <w:t>15. travnja 2020.</w:t>
      </w:r>
      <w:r w:rsidR="00BA5121" w:rsidRPr="000A2A19">
        <w:rPr>
          <w:rFonts w:eastAsia="Calibri"/>
          <w:b/>
          <w:bCs/>
          <w:color w:val="auto"/>
        </w:rPr>
        <w:t xml:space="preserve"> </w:t>
      </w:r>
    </w:p>
    <w:p w14:paraId="62ECB647" w14:textId="1DB1D2E9" w:rsidR="00BA5121" w:rsidRPr="000A2A19" w:rsidRDefault="00BA5121" w:rsidP="00BA5121">
      <w:pPr>
        <w:pStyle w:val="Default"/>
        <w:spacing w:line="276" w:lineRule="auto"/>
        <w:ind w:firstLine="708"/>
        <w:jc w:val="both"/>
        <w:rPr>
          <w:color w:val="auto"/>
          <w:lang w:eastAsia="hr-HR" w:bidi="hr-HR"/>
        </w:rPr>
      </w:pPr>
    </w:p>
    <w:p w14:paraId="00D552CE" w14:textId="4D8D91B8" w:rsidR="006B6D61" w:rsidRPr="000A2A19" w:rsidRDefault="00846CA2" w:rsidP="006B6D61">
      <w:pPr>
        <w:pStyle w:val="Default"/>
        <w:spacing w:line="276" w:lineRule="auto"/>
        <w:ind w:firstLine="708"/>
        <w:jc w:val="both"/>
        <w:rPr>
          <w:color w:val="auto"/>
          <w:lang w:eastAsia="hr-HR" w:bidi="hr-HR"/>
        </w:rPr>
      </w:pPr>
      <w:r w:rsidRPr="000A2A19">
        <w:rPr>
          <w:b/>
          <w:color w:val="auto"/>
          <w:lang w:eastAsia="hr-HR" w:bidi="hr-HR"/>
        </w:rPr>
        <w:t xml:space="preserve">II. Postupak za odlučivanje o sukobu interesa protiv </w:t>
      </w:r>
      <w:r w:rsidRPr="000A2A19">
        <w:rPr>
          <w:b/>
          <w:color w:val="auto"/>
        </w:rPr>
        <w:t xml:space="preserve">dužnosnika Ivice Kindera, ravnatelja Vojne sigurnosno-obavještajne agencije, neće se pokrenuti, jer utvrđena razlika između podataka navedenih u izvješćima koja je podnosio Povjerenstvu te podataka nadležnog tijela u pogledu plaće koju je primao za obnašanje navedene javne dužnosti </w:t>
      </w:r>
      <w:r w:rsidR="00BD43BA" w:rsidRPr="000A2A19">
        <w:rPr>
          <w:b/>
          <w:color w:val="auto"/>
        </w:rPr>
        <w:t>ne predstavlja značajno odstupanje</w:t>
      </w:r>
      <w:r w:rsidRPr="000A2A19">
        <w:rPr>
          <w:b/>
          <w:color w:val="auto"/>
        </w:rPr>
        <w:t xml:space="preserve"> </w:t>
      </w:r>
      <w:r w:rsidR="002E716D" w:rsidRPr="000A2A19">
        <w:rPr>
          <w:b/>
          <w:color w:val="auto"/>
        </w:rPr>
        <w:t xml:space="preserve">zbog </w:t>
      </w:r>
      <w:r w:rsidR="00376353" w:rsidRPr="000A2A19">
        <w:rPr>
          <w:b/>
          <w:color w:val="auto"/>
        </w:rPr>
        <w:t>kojeg</w:t>
      </w:r>
      <w:r w:rsidR="002E716D" w:rsidRPr="000A2A19">
        <w:rPr>
          <w:b/>
          <w:color w:val="auto"/>
        </w:rPr>
        <w:t xml:space="preserve"> bi</w:t>
      </w:r>
      <w:r w:rsidRPr="000A2A19">
        <w:rPr>
          <w:b/>
          <w:color w:val="auto"/>
        </w:rPr>
        <w:t xml:space="preserve"> dužnosnik bio u obvezi istu prikazati u izvješćima o imovinskom stanju istekom godine</w:t>
      </w:r>
      <w:r w:rsidR="00BD43BA" w:rsidRPr="000A2A19">
        <w:rPr>
          <w:b/>
          <w:color w:val="auto"/>
        </w:rPr>
        <w:t xml:space="preserve">. </w:t>
      </w:r>
    </w:p>
    <w:p w14:paraId="61467863" w14:textId="77777777" w:rsidR="000230DB" w:rsidRDefault="000230DB" w:rsidP="00077DF1">
      <w:pPr>
        <w:pStyle w:val="Default"/>
        <w:spacing w:line="276" w:lineRule="auto"/>
        <w:ind w:firstLine="708"/>
        <w:jc w:val="both"/>
        <w:rPr>
          <w:b/>
          <w:color w:val="auto"/>
        </w:rPr>
      </w:pPr>
    </w:p>
    <w:p w14:paraId="28DA5E5A" w14:textId="40B0FF7F" w:rsidR="00E57385" w:rsidRPr="000A2A19" w:rsidRDefault="00077DF1" w:rsidP="00077DF1">
      <w:pPr>
        <w:pStyle w:val="Default"/>
        <w:spacing w:line="276" w:lineRule="auto"/>
        <w:ind w:firstLine="708"/>
        <w:jc w:val="both"/>
        <w:rPr>
          <w:b/>
          <w:color w:val="auto"/>
        </w:rPr>
      </w:pPr>
      <w:r w:rsidRPr="000A2A19">
        <w:rPr>
          <w:b/>
          <w:color w:val="auto"/>
        </w:rPr>
        <w:lastRenderedPageBreak/>
        <w:t>II</w:t>
      </w:r>
      <w:r w:rsidR="00846CA2" w:rsidRPr="000A2A19">
        <w:rPr>
          <w:b/>
          <w:color w:val="auto"/>
        </w:rPr>
        <w:t>I</w:t>
      </w:r>
      <w:r w:rsidRPr="000A2A19">
        <w:rPr>
          <w:b/>
          <w:color w:val="auto"/>
        </w:rPr>
        <w:t xml:space="preserve">. </w:t>
      </w:r>
      <w:r w:rsidR="00E57385" w:rsidRPr="000A2A19">
        <w:rPr>
          <w:b/>
          <w:color w:val="auto"/>
        </w:rPr>
        <w:t xml:space="preserve">Poziva se dužnosnik </w:t>
      </w:r>
      <w:r w:rsidR="00846CA2" w:rsidRPr="000A2A19">
        <w:rPr>
          <w:b/>
          <w:color w:val="auto"/>
        </w:rPr>
        <w:t>Drago Matanović</w:t>
      </w:r>
      <w:r w:rsidR="00E57385" w:rsidRPr="000A2A19">
        <w:rPr>
          <w:b/>
          <w:color w:val="auto"/>
        </w:rPr>
        <w:t xml:space="preserve"> da u roku od 15 dana od dana primitka ove odluke dostavi Povjerenstvu očitovanje na razloge pokretanja ovog postupka </w:t>
      </w:r>
      <w:r w:rsidR="00846CA2" w:rsidRPr="000A2A19">
        <w:rPr>
          <w:b/>
          <w:color w:val="auto"/>
        </w:rPr>
        <w:t xml:space="preserve">iz točke I. izreke </w:t>
      </w:r>
      <w:r w:rsidR="00E57385" w:rsidRPr="000A2A19">
        <w:rPr>
          <w:b/>
          <w:color w:val="auto"/>
        </w:rPr>
        <w:t xml:space="preserve">te na ostale navode iz obrazloženja ove odluke. </w:t>
      </w:r>
    </w:p>
    <w:p w14:paraId="3E2F10B6" w14:textId="77777777" w:rsidR="00E75285" w:rsidRPr="000A2A19" w:rsidRDefault="00E75285" w:rsidP="00E75285">
      <w:pPr>
        <w:pStyle w:val="Default"/>
        <w:spacing w:line="276" w:lineRule="auto"/>
        <w:ind w:firstLine="708"/>
        <w:jc w:val="both"/>
        <w:rPr>
          <w:b/>
          <w:color w:val="auto"/>
        </w:rPr>
      </w:pPr>
    </w:p>
    <w:p w14:paraId="2EA0E7B7" w14:textId="4341C5FE" w:rsidR="00E75285" w:rsidRPr="000A2A19" w:rsidRDefault="00E75285" w:rsidP="00E75285">
      <w:pPr>
        <w:spacing w:after="0"/>
        <w:jc w:val="center"/>
        <w:rPr>
          <w:rFonts w:ascii="Times New Roman" w:hAnsi="Times New Roman" w:cs="Times New Roman"/>
          <w:sz w:val="24"/>
          <w:szCs w:val="24"/>
        </w:rPr>
      </w:pPr>
      <w:r w:rsidRPr="000A2A19">
        <w:rPr>
          <w:rFonts w:ascii="Times New Roman" w:hAnsi="Times New Roman" w:cs="Times New Roman"/>
          <w:sz w:val="24"/>
          <w:szCs w:val="24"/>
        </w:rPr>
        <w:t>Obrazloženje</w:t>
      </w:r>
    </w:p>
    <w:p w14:paraId="0796447E" w14:textId="77777777" w:rsidR="00054501" w:rsidRPr="000A2A19" w:rsidRDefault="00054501" w:rsidP="00054501">
      <w:pPr>
        <w:spacing w:after="0"/>
        <w:jc w:val="center"/>
        <w:rPr>
          <w:rFonts w:ascii="Times New Roman" w:hAnsi="Times New Roman" w:cs="Times New Roman"/>
          <w:sz w:val="24"/>
          <w:szCs w:val="24"/>
        </w:rPr>
      </w:pPr>
    </w:p>
    <w:p w14:paraId="4377F032" w14:textId="0D8CCD0F" w:rsidR="007F5DD5" w:rsidRPr="000A2A19" w:rsidRDefault="00564A68" w:rsidP="00564A68">
      <w:pPr>
        <w:spacing w:after="0"/>
        <w:ind w:firstLine="708"/>
        <w:jc w:val="both"/>
        <w:rPr>
          <w:rFonts w:ascii="Times New Roman" w:hAnsi="Times New Roman" w:cs="Times New Roman"/>
          <w:sz w:val="24"/>
          <w:szCs w:val="24"/>
        </w:rPr>
      </w:pPr>
      <w:r w:rsidRPr="000A2A19">
        <w:rPr>
          <w:rFonts w:ascii="Times New Roman" w:hAnsi="Times New Roman" w:cs="Times New Roman"/>
          <w:sz w:val="24"/>
          <w:szCs w:val="24"/>
        </w:rPr>
        <w:t xml:space="preserve">U Povjerenstvu je dana 8. lipnja 2017.g. pod brojem 711-U-2128-P-256/17-01-3 zaprimljena anonimna prijava mogućeg sukoba interesa podnesena protiv dužnosnika </w:t>
      </w:r>
      <w:r w:rsidR="004F6AC6" w:rsidRPr="000A2A19">
        <w:rPr>
          <w:rFonts w:ascii="Times New Roman" w:hAnsi="Times New Roman" w:cs="Times New Roman"/>
          <w:sz w:val="24"/>
          <w:szCs w:val="24"/>
        </w:rPr>
        <w:t xml:space="preserve">Drage Matanovića, glavnog inspektora obrane </w:t>
      </w:r>
      <w:r w:rsidRPr="000A2A19">
        <w:rPr>
          <w:rFonts w:ascii="Times New Roman" w:hAnsi="Times New Roman" w:cs="Times New Roman"/>
          <w:sz w:val="24"/>
          <w:szCs w:val="24"/>
        </w:rPr>
        <w:t xml:space="preserve">te dužnosnika </w:t>
      </w:r>
      <w:r w:rsidR="004F6AC6" w:rsidRPr="000A2A19">
        <w:rPr>
          <w:rFonts w:ascii="Times New Roman" w:hAnsi="Times New Roman" w:cs="Times New Roman"/>
          <w:sz w:val="24"/>
          <w:szCs w:val="24"/>
        </w:rPr>
        <w:t>Ivice Kindera, ravnatelja Vojne sigurnosno-obavještajne agencije</w:t>
      </w:r>
      <w:r w:rsidRPr="000A2A19">
        <w:rPr>
          <w:rFonts w:ascii="Times New Roman" w:hAnsi="Times New Roman" w:cs="Times New Roman"/>
          <w:sz w:val="24"/>
          <w:szCs w:val="24"/>
        </w:rPr>
        <w:t xml:space="preserve">, povodom koje se vodi predmet pod brojem P-256/17. </w:t>
      </w:r>
    </w:p>
    <w:p w14:paraId="0A385CF9" w14:textId="35855F00" w:rsidR="00564A68" w:rsidRPr="000A2A19" w:rsidRDefault="00564A68" w:rsidP="00564A68">
      <w:pPr>
        <w:spacing w:after="0"/>
        <w:ind w:firstLine="708"/>
        <w:jc w:val="both"/>
        <w:rPr>
          <w:rFonts w:ascii="Times New Roman" w:hAnsi="Times New Roman" w:cs="Times New Roman"/>
          <w:sz w:val="24"/>
          <w:szCs w:val="24"/>
        </w:rPr>
      </w:pPr>
    </w:p>
    <w:p w14:paraId="29D91D61" w14:textId="18E79052" w:rsidR="00564A68" w:rsidRPr="000A2A19" w:rsidRDefault="00564A68" w:rsidP="00564A68">
      <w:pPr>
        <w:spacing w:after="0"/>
        <w:ind w:firstLine="708"/>
        <w:jc w:val="both"/>
        <w:rPr>
          <w:rFonts w:ascii="Times New Roman" w:hAnsi="Times New Roman" w:cs="Times New Roman"/>
          <w:sz w:val="24"/>
          <w:szCs w:val="24"/>
          <w:lang w:eastAsia="hr-HR" w:bidi="hr-HR"/>
        </w:rPr>
      </w:pPr>
      <w:r w:rsidRPr="000A2A19">
        <w:rPr>
          <w:rFonts w:ascii="Times New Roman" w:hAnsi="Times New Roman" w:cs="Times New Roman"/>
          <w:sz w:val="24"/>
          <w:szCs w:val="24"/>
          <w:lang w:eastAsia="hr-HR" w:bidi="hr-HR"/>
        </w:rPr>
        <w:t xml:space="preserve">U navedenoj prijavi se navodi da dužnosnici </w:t>
      </w:r>
      <w:r w:rsidR="00EF149A" w:rsidRPr="000A2A19">
        <w:rPr>
          <w:rFonts w:ascii="Times New Roman" w:hAnsi="Times New Roman" w:cs="Times New Roman"/>
          <w:sz w:val="24"/>
          <w:szCs w:val="24"/>
          <w:lang w:eastAsia="hr-HR" w:bidi="hr-HR"/>
        </w:rPr>
        <w:t>Drago Matanović</w:t>
      </w:r>
      <w:r w:rsidR="004F6AC6">
        <w:rPr>
          <w:rFonts w:ascii="Times New Roman" w:hAnsi="Times New Roman" w:cs="Times New Roman"/>
          <w:sz w:val="24"/>
          <w:szCs w:val="24"/>
          <w:lang w:eastAsia="hr-HR" w:bidi="hr-HR"/>
        </w:rPr>
        <w:t xml:space="preserve"> i </w:t>
      </w:r>
      <w:r w:rsidR="004F6AC6" w:rsidRPr="000A2A19">
        <w:rPr>
          <w:rFonts w:ascii="Times New Roman" w:hAnsi="Times New Roman" w:cs="Times New Roman"/>
          <w:sz w:val="24"/>
          <w:szCs w:val="24"/>
          <w:lang w:eastAsia="hr-HR" w:bidi="hr-HR"/>
        </w:rPr>
        <w:t>Ivica Kinder</w:t>
      </w:r>
      <w:r w:rsidR="00EF149A" w:rsidRPr="000A2A19">
        <w:rPr>
          <w:rFonts w:ascii="Times New Roman" w:hAnsi="Times New Roman" w:cs="Times New Roman"/>
          <w:sz w:val="24"/>
          <w:szCs w:val="24"/>
          <w:lang w:eastAsia="hr-HR" w:bidi="hr-HR"/>
        </w:rPr>
        <w:t xml:space="preserve"> </w:t>
      </w:r>
      <w:r w:rsidRPr="000A2A19">
        <w:rPr>
          <w:rFonts w:ascii="Times New Roman" w:hAnsi="Times New Roman" w:cs="Times New Roman"/>
          <w:sz w:val="24"/>
          <w:szCs w:val="24"/>
          <w:lang w:eastAsia="hr-HR" w:bidi="hr-HR"/>
        </w:rPr>
        <w:t>nisu P</w:t>
      </w:r>
      <w:r w:rsidRPr="000A2A19">
        <w:rPr>
          <w:rFonts w:ascii="Times New Roman" w:hAnsi="Times New Roman" w:cs="Times New Roman"/>
          <w:sz w:val="24"/>
          <w:szCs w:val="24"/>
        </w:rPr>
        <w:t xml:space="preserve">ovjerenstvu </w:t>
      </w:r>
      <w:r w:rsidRPr="000A2A19">
        <w:rPr>
          <w:rFonts w:ascii="Times New Roman" w:hAnsi="Times New Roman" w:cs="Times New Roman"/>
          <w:sz w:val="24"/>
          <w:szCs w:val="24"/>
          <w:lang w:eastAsia="hr-HR" w:bidi="hr-HR"/>
        </w:rPr>
        <w:t xml:space="preserve">podnijeli izvješće o imovinskom stanju povodom bitne promjene, a koje su bili dužni podnijeti jer je došlo do promjena u visini plaće koje primaju za obnašanje navedenih dužnosti. </w:t>
      </w:r>
    </w:p>
    <w:p w14:paraId="2BE19CE3" w14:textId="75804B1D" w:rsidR="00564A68" w:rsidRPr="000A2A19" w:rsidRDefault="00564A68" w:rsidP="00564A68">
      <w:pPr>
        <w:spacing w:after="0"/>
        <w:ind w:firstLine="708"/>
        <w:jc w:val="both"/>
        <w:rPr>
          <w:rFonts w:ascii="Times New Roman" w:hAnsi="Times New Roman" w:cs="Times New Roman"/>
          <w:sz w:val="24"/>
          <w:szCs w:val="24"/>
        </w:rPr>
      </w:pPr>
    </w:p>
    <w:p w14:paraId="20EF4DAB" w14:textId="79732331" w:rsidR="00FD5E21" w:rsidRPr="000A2A19" w:rsidRDefault="00FD5E21" w:rsidP="007F5DD5">
      <w:pPr>
        <w:spacing w:after="0"/>
        <w:ind w:firstLine="708"/>
        <w:jc w:val="both"/>
        <w:rPr>
          <w:rFonts w:ascii="Times New Roman" w:hAnsi="Times New Roman" w:cs="Times New Roman"/>
          <w:sz w:val="24"/>
          <w:szCs w:val="24"/>
        </w:rPr>
      </w:pPr>
      <w:r w:rsidRPr="000A2A19">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511A11A0" w14:textId="179F8E7E" w:rsidR="00EF149A" w:rsidRPr="000A2A19" w:rsidRDefault="00EF149A" w:rsidP="007F5DD5">
      <w:pPr>
        <w:spacing w:after="0"/>
        <w:ind w:firstLine="708"/>
        <w:jc w:val="both"/>
        <w:rPr>
          <w:rFonts w:ascii="Times New Roman" w:hAnsi="Times New Roman" w:cs="Times New Roman"/>
          <w:sz w:val="24"/>
          <w:szCs w:val="24"/>
        </w:rPr>
      </w:pPr>
    </w:p>
    <w:p w14:paraId="118193FD" w14:textId="6F76BCE7" w:rsidR="00EF149A" w:rsidRPr="000A2A19" w:rsidRDefault="00EF149A" w:rsidP="00EF149A">
      <w:pPr>
        <w:spacing w:after="0"/>
        <w:ind w:firstLine="708"/>
        <w:jc w:val="both"/>
        <w:rPr>
          <w:rFonts w:ascii="Times New Roman" w:hAnsi="Times New Roman" w:cs="Times New Roman"/>
          <w:sz w:val="24"/>
          <w:szCs w:val="24"/>
        </w:rPr>
      </w:pPr>
      <w:r w:rsidRPr="000A2A19">
        <w:rPr>
          <w:rFonts w:ascii="Times New Roman" w:hAnsi="Times New Roman" w:cs="Times New Roman"/>
          <w:sz w:val="24"/>
          <w:szCs w:val="24"/>
          <w:lang w:eastAsia="hr-HR" w:bidi="hr-HR"/>
        </w:rPr>
        <w:t xml:space="preserve">Uvidom u Registar dužnosnika koji ustrojava i vodi </w:t>
      </w:r>
      <w:r w:rsidRPr="000A2A19">
        <w:rPr>
          <w:rFonts w:ascii="Times New Roman" w:hAnsi="Times New Roman" w:cs="Times New Roman"/>
          <w:sz w:val="24"/>
          <w:szCs w:val="24"/>
        </w:rPr>
        <w:t xml:space="preserve">Povjerenstvo, utvrđeno je da je dužnosnik Drago Matanović od 1. rujna 2014. do 15. travnja 2016. obnašao dužnost zapovjednika Zapovjedništva za potporu, od 15. travnja 2016. do 15. ožujka 2020. dužnost zamjenika načelnika Glavnog stožera Oružanih snaga Republike te da </w:t>
      </w:r>
      <w:r w:rsidR="00F34B0B" w:rsidRPr="000A2A19">
        <w:rPr>
          <w:rFonts w:ascii="Times New Roman" w:hAnsi="Times New Roman" w:cs="Times New Roman"/>
          <w:sz w:val="24"/>
          <w:szCs w:val="24"/>
        </w:rPr>
        <w:t xml:space="preserve">od </w:t>
      </w:r>
      <w:r w:rsidRPr="000A2A19">
        <w:rPr>
          <w:rFonts w:ascii="Times New Roman" w:hAnsi="Times New Roman" w:cs="Times New Roman"/>
          <w:sz w:val="24"/>
          <w:szCs w:val="24"/>
        </w:rPr>
        <w:t>16. ožujka 2020. obnaša dužnost glavnog inspektora obrane.</w:t>
      </w:r>
    </w:p>
    <w:p w14:paraId="7278AA44" w14:textId="10BAE373" w:rsidR="002C5065" w:rsidRPr="000A2A19" w:rsidRDefault="002C5065" w:rsidP="00EF149A">
      <w:pPr>
        <w:spacing w:after="0"/>
        <w:ind w:firstLine="708"/>
        <w:jc w:val="both"/>
        <w:rPr>
          <w:rFonts w:ascii="Times New Roman" w:hAnsi="Times New Roman" w:cs="Times New Roman"/>
          <w:sz w:val="24"/>
          <w:szCs w:val="24"/>
        </w:rPr>
      </w:pPr>
    </w:p>
    <w:p w14:paraId="6F8AEEC2" w14:textId="40BE2E7E" w:rsidR="002C5065" w:rsidRPr="000A2A19" w:rsidRDefault="002C5065" w:rsidP="002C5065">
      <w:pPr>
        <w:spacing w:after="0"/>
        <w:ind w:firstLine="708"/>
        <w:jc w:val="both"/>
        <w:rPr>
          <w:rFonts w:ascii="Times New Roman" w:hAnsi="Times New Roman" w:cs="Times New Roman"/>
          <w:sz w:val="24"/>
          <w:szCs w:val="24"/>
        </w:rPr>
      </w:pPr>
      <w:r w:rsidRPr="000A2A19">
        <w:rPr>
          <w:rFonts w:ascii="Times New Roman" w:hAnsi="Times New Roman" w:cs="Times New Roman"/>
          <w:sz w:val="24"/>
          <w:szCs w:val="24"/>
        </w:rPr>
        <w:t xml:space="preserve">Člankom 3. stavkom 1. podstavcima 33., 34. i 35. ZSSI-a propisano je da su </w:t>
      </w:r>
      <w:r w:rsidRPr="000A2A19">
        <w:rPr>
          <w:rFonts w:ascii="Times New Roman" w:hAnsi="Times New Roman" w:cs="Times New Roman"/>
          <w:sz w:val="24"/>
          <w:szCs w:val="24"/>
          <w:shd w:val="clear" w:color="auto" w:fill="FFFFFF"/>
        </w:rPr>
        <w:t xml:space="preserve">načelnik i zamjenici načelnika Glavnog stožera Oružanih snaga Republike Hrvatske, zapovjednik Zapovjedništva za potporu i </w:t>
      </w:r>
      <w:r w:rsidRPr="000A2A19">
        <w:rPr>
          <w:rFonts w:ascii="Times New Roman" w:hAnsi="Times New Roman" w:cs="Times New Roman"/>
          <w:sz w:val="24"/>
          <w:szCs w:val="24"/>
        </w:rPr>
        <w:t>glavni inspektor obrane dužnosnici u smislu odredbi navedenog Zakona, stoga je i dužnosnik Drago Matanović povodom obnašanja navedenih dužnosti obvezan postupati sukladno odredbama ZSSI-a.</w:t>
      </w:r>
    </w:p>
    <w:p w14:paraId="1F28C3E9" w14:textId="77777777" w:rsidR="002C5065" w:rsidRPr="000A2A19" w:rsidRDefault="002C5065" w:rsidP="00EF149A">
      <w:pPr>
        <w:spacing w:after="0"/>
        <w:ind w:firstLine="708"/>
        <w:jc w:val="both"/>
        <w:rPr>
          <w:rFonts w:ascii="Times New Roman" w:hAnsi="Times New Roman" w:cs="Times New Roman"/>
          <w:sz w:val="24"/>
          <w:szCs w:val="24"/>
          <w:lang w:eastAsia="hr-HR" w:bidi="hr-HR"/>
        </w:rPr>
      </w:pPr>
    </w:p>
    <w:p w14:paraId="6758DB6C" w14:textId="0F613486" w:rsidR="00EF149A" w:rsidRPr="000A2A19" w:rsidRDefault="00EF149A" w:rsidP="00EF149A">
      <w:pPr>
        <w:spacing w:after="0"/>
        <w:ind w:firstLine="708"/>
        <w:jc w:val="both"/>
        <w:rPr>
          <w:rFonts w:ascii="Times New Roman" w:hAnsi="Times New Roman" w:cs="Times New Roman"/>
          <w:sz w:val="24"/>
          <w:szCs w:val="24"/>
          <w:lang w:eastAsia="hr-HR" w:bidi="hr-HR"/>
        </w:rPr>
      </w:pPr>
      <w:r w:rsidRPr="000A2A19">
        <w:rPr>
          <w:rFonts w:ascii="Times New Roman" w:hAnsi="Times New Roman" w:cs="Times New Roman"/>
          <w:sz w:val="24"/>
          <w:szCs w:val="24"/>
          <w:lang w:eastAsia="hr-HR" w:bidi="hr-HR"/>
        </w:rPr>
        <w:t xml:space="preserve">U odnosu na dužnosnika Ivicu Kindera, uvidom u Registar dužnosnika utvrđeno je da je dužnosnik obnašao dužnost pročelnika </w:t>
      </w:r>
      <w:r w:rsidRPr="000A2A19">
        <w:rPr>
          <w:rFonts w:ascii="Times New Roman" w:hAnsi="Times New Roman" w:cs="Times New Roman"/>
          <w:sz w:val="24"/>
          <w:szCs w:val="24"/>
        </w:rPr>
        <w:t xml:space="preserve">Vojnog kabineta Predsjednika Republike Hrvatske od 1. siječnja 2013. do 9. srpnja 2015., dužnost </w:t>
      </w:r>
      <w:r w:rsidRPr="000A2A19">
        <w:rPr>
          <w:rFonts w:ascii="Times New Roman" w:hAnsi="Times New Roman" w:cs="Times New Roman"/>
          <w:sz w:val="24"/>
          <w:szCs w:val="24"/>
          <w:lang w:eastAsia="hr-HR" w:bidi="hr-HR"/>
        </w:rPr>
        <w:t xml:space="preserve">ravnatelja Vojne sigurnosno-obavještajne agencije od 10. srpnja 2015. do 9. srpnja 2019. te da istu dužnost obnaša od 11. srpnja 2019. do danas. </w:t>
      </w:r>
    </w:p>
    <w:p w14:paraId="56E69FB7" w14:textId="77777777" w:rsidR="00EF149A" w:rsidRPr="000A2A19" w:rsidRDefault="00EF149A" w:rsidP="00EF149A">
      <w:pPr>
        <w:spacing w:after="0"/>
        <w:ind w:firstLine="708"/>
        <w:jc w:val="both"/>
        <w:rPr>
          <w:rFonts w:ascii="Times New Roman" w:hAnsi="Times New Roman" w:cs="Times New Roman"/>
          <w:sz w:val="24"/>
          <w:szCs w:val="24"/>
          <w:lang w:eastAsia="hr-HR" w:bidi="hr-HR"/>
        </w:rPr>
      </w:pPr>
    </w:p>
    <w:p w14:paraId="121E1BC9" w14:textId="77777777" w:rsidR="00F34B0B" w:rsidRPr="000A2A19" w:rsidRDefault="00EF149A" w:rsidP="002C5065">
      <w:pPr>
        <w:spacing w:after="0"/>
        <w:ind w:firstLine="708"/>
        <w:jc w:val="both"/>
        <w:rPr>
          <w:rFonts w:ascii="Times New Roman" w:hAnsi="Times New Roman" w:cs="Times New Roman"/>
          <w:sz w:val="24"/>
          <w:szCs w:val="24"/>
        </w:rPr>
      </w:pPr>
      <w:r w:rsidRPr="000A2A19">
        <w:rPr>
          <w:rFonts w:ascii="Times New Roman" w:hAnsi="Times New Roman" w:cs="Times New Roman"/>
          <w:sz w:val="24"/>
          <w:szCs w:val="24"/>
        </w:rPr>
        <w:lastRenderedPageBreak/>
        <w:t xml:space="preserve">Člankom 3. stavkom 1. podstavkom </w:t>
      </w:r>
      <w:r w:rsidR="002C5065" w:rsidRPr="000A2A19">
        <w:rPr>
          <w:rFonts w:ascii="Times New Roman" w:hAnsi="Times New Roman" w:cs="Times New Roman"/>
          <w:sz w:val="24"/>
          <w:szCs w:val="24"/>
        </w:rPr>
        <w:t>32.</w:t>
      </w:r>
      <w:r w:rsidRPr="000A2A19">
        <w:rPr>
          <w:rFonts w:ascii="Times New Roman" w:hAnsi="Times New Roman" w:cs="Times New Roman"/>
          <w:sz w:val="24"/>
          <w:szCs w:val="24"/>
        </w:rPr>
        <w:t xml:space="preserve"> ZSSI-a propisano je da su </w:t>
      </w:r>
      <w:r w:rsidRPr="000A2A19">
        <w:rPr>
          <w:rFonts w:ascii="Times New Roman" w:hAnsi="Times New Roman" w:cs="Times New Roman"/>
          <w:sz w:val="24"/>
          <w:szCs w:val="24"/>
          <w:shd w:val="clear" w:color="auto" w:fill="FFFFFF"/>
        </w:rPr>
        <w:t>dužnosnici u Uredu predsjednika Republike Hrvatske koje imenuje Predsjednik Republike Hrvatske sukladno odredbama posebnog zakona i drugih pravnih akata</w:t>
      </w:r>
      <w:r w:rsidR="002C5065" w:rsidRPr="000A2A19">
        <w:rPr>
          <w:rFonts w:ascii="Times New Roman" w:hAnsi="Times New Roman" w:cs="Times New Roman"/>
          <w:sz w:val="24"/>
          <w:szCs w:val="24"/>
          <w:shd w:val="clear" w:color="auto" w:fill="FFFFFF"/>
        </w:rPr>
        <w:t xml:space="preserve">, </w:t>
      </w:r>
      <w:r w:rsidRPr="000A2A19">
        <w:rPr>
          <w:rFonts w:ascii="Times New Roman" w:hAnsi="Times New Roman" w:cs="Times New Roman"/>
          <w:sz w:val="24"/>
          <w:szCs w:val="24"/>
        </w:rPr>
        <w:t>dužnosnici u s</w:t>
      </w:r>
      <w:r w:rsidR="002C5065" w:rsidRPr="000A2A19">
        <w:rPr>
          <w:rFonts w:ascii="Times New Roman" w:hAnsi="Times New Roman" w:cs="Times New Roman"/>
          <w:sz w:val="24"/>
          <w:szCs w:val="24"/>
        </w:rPr>
        <w:t xml:space="preserve">mislu odredbi navedenog Zakona. </w:t>
      </w:r>
    </w:p>
    <w:p w14:paraId="39E0B933" w14:textId="77777777" w:rsidR="00F34B0B" w:rsidRPr="000A2A19" w:rsidRDefault="00F34B0B" w:rsidP="002C5065">
      <w:pPr>
        <w:spacing w:after="0"/>
        <w:ind w:firstLine="708"/>
        <w:jc w:val="both"/>
        <w:rPr>
          <w:rFonts w:ascii="Times New Roman" w:hAnsi="Times New Roman" w:cs="Times New Roman"/>
          <w:sz w:val="24"/>
          <w:szCs w:val="24"/>
        </w:rPr>
      </w:pPr>
    </w:p>
    <w:p w14:paraId="6FE71B76" w14:textId="664D2DBE" w:rsidR="002C5065" w:rsidRPr="000A2A19" w:rsidRDefault="002C5065" w:rsidP="002C5065">
      <w:pPr>
        <w:spacing w:after="0"/>
        <w:ind w:firstLine="708"/>
        <w:jc w:val="both"/>
        <w:rPr>
          <w:rFonts w:ascii="Times New Roman" w:hAnsi="Times New Roman" w:cs="Times New Roman"/>
          <w:sz w:val="24"/>
          <w:szCs w:val="24"/>
        </w:rPr>
      </w:pPr>
      <w:r w:rsidRPr="000A2A19">
        <w:rPr>
          <w:rFonts w:ascii="Times New Roman" w:hAnsi="Times New Roman" w:cs="Times New Roman"/>
          <w:sz w:val="24"/>
          <w:szCs w:val="24"/>
        </w:rPr>
        <w:t xml:space="preserve">Člankom 3. stavkom 2. ZSSI-a propisano je da su se odredbe ZSSI-a </w:t>
      </w:r>
      <w:r w:rsidRPr="000A2A19">
        <w:rPr>
          <w:rFonts w:ascii="Times New Roman" w:hAnsi="Times New Roman" w:cs="Times New Roman"/>
          <w:sz w:val="24"/>
          <w:szCs w:val="24"/>
          <w:shd w:val="clear" w:color="auto" w:fill="FFFFFF"/>
        </w:rPr>
        <w:t xml:space="preserve">primjenjuju se i na obnašatelje dužnosti koje kao dužnosnike imenuje ili potvrđuje Hrvatski sabor, imenuje Vlada Republike Hrvatske ili Predsjednik Republike Hrvatske, osim osoba koje imenuje Predsjednik Republike Hrvatske u skladu s odredbama Zakona o službi u oružanim snagama Republike Hrvatske, </w:t>
      </w:r>
      <w:r w:rsidRPr="000A2A19">
        <w:rPr>
          <w:rFonts w:ascii="Times New Roman" w:hAnsi="Times New Roman" w:cs="Times New Roman"/>
          <w:sz w:val="24"/>
          <w:szCs w:val="24"/>
        </w:rPr>
        <w:t>stoga je i dužnosnik Ivica Kinder povodom obnašanja navedenih dužnosti obvezan postupati sukladno odredbama ZSSI-a.</w:t>
      </w:r>
    </w:p>
    <w:p w14:paraId="36EA3B08" w14:textId="102BF2A1" w:rsidR="002C5065" w:rsidRPr="000A2A19" w:rsidRDefault="002C5065" w:rsidP="002C5065">
      <w:pPr>
        <w:spacing w:after="0"/>
        <w:ind w:firstLine="708"/>
        <w:jc w:val="both"/>
        <w:rPr>
          <w:rFonts w:ascii="Times New Roman" w:hAnsi="Times New Roman" w:cs="Times New Roman"/>
          <w:sz w:val="24"/>
          <w:szCs w:val="24"/>
          <w:shd w:val="clear" w:color="auto" w:fill="FFFFFF"/>
        </w:rPr>
      </w:pPr>
    </w:p>
    <w:p w14:paraId="119CBE73" w14:textId="33171651" w:rsidR="00D62808" w:rsidRPr="000A2A19" w:rsidRDefault="000230DB" w:rsidP="00D62808">
      <w:pPr>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lang w:eastAsia="hr-HR" w:bidi="hr-HR"/>
        </w:rPr>
        <w:t>Povjerenstvo je,</w:t>
      </w:r>
      <w:r w:rsidR="00D62808" w:rsidRPr="000A2A19">
        <w:rPr>
          <w:rFonts w:ascii="Times New Roman" w:hAnsi="Times New Roman" w:cs="Times New Roman"/>
          <w:sz w:val="24"/>
          <w:szCs w:val="24"/>
          <w:lang w:eastAsia="hr-HR" w:bidi="hr-HR"/>
        </w:rPr>
        <w:t xml:space="preserve"> u svrhu stjecanja saznanja koja upućuju na moguću povredu odredbi ZSSI-a</w:t>
      </w:r>
      <w:r>
        <w:rPr>
          <w:rFonts w:ascii="Times New Roman" w:hAnsi="Times New Roman" w:cs="Times New Roman"/>
          <w:sz w:val="24"/>
          <w:szCs w:val="24"/>
          <w:lang w:eastAsia="hr-HR" w:bidi="hr-HR"/>
        </w:rPr>
        <w:t>,</w:t>
      </w:r>
      <w:r w:rsidR="00D62808" w:rsidRPr="000A2A19">
        <w:rPr>
          <w:rFonts w:ascii="Times New Roman" w:hAnsi="Times New Roman" w:cs="Times New Roman"/>
          <w:sz w:val="24"/>
          <w:szCs w:val="24"/>
          <w:lang w:eastAsia="hr-HR" w:bidi="hr-HR"/>
        </w:rPr>
        <w:t xml:space="preserve"> prove</w:t>
      </w:r>
      <w:r>
        <w:rPr>
          <w:rFonts w:ascii="Times New Roman" w:hAnsi="Times New Roman" w:cs="Times New Roman"/>
          <w:sz w:val="24"/>
          <w:szCs w:val="24"/>
          <w:lang w:eastAsia="hr-HR" w:bidi="hr-HR"/>
        </w:rPr>
        <w:t>lo</w:t>
      </w:r>
      <w:r w:rsidR="00D62808" w:rsidRPr="000A2A19">
        <w:rPr>
          <w:rFonts w:ascii="Times New Roman" w:hAnsi="Times New Roman" w:cs="Times New Roman"/>
          <w:sz w:val="24"/>
          <w:szCs w:val="24"/>
          <w:lang w:eastAsia="hr-HR" w:bidi="hr-HR"/>
        </w:rPr>
        <w:t xml:space="preserve"> postupak redovite provjere </w:t>
      </w:r>
      <w:r w:rsidR="00FB3D51" w:rsidRPr="000A2A19">
        <w:rPr>
          <w:rFonts w:ascii="Times New Roman" w:hAnsi="Times New Roman" w:cs="Times New Roman"/>
          <w:sz w:val="24"/>
          <w:szCs w:val="24"/>
          <w:lang w:eastAsia="hr-HR" w:bidi="hr-HR"/>
        </w:rPr>
        <w:t xml:space="preserve">podnesenih izvješća o imovinskom stanju </w:t>
      </w:r>
      <w:r w:rsidR="00D62808" w:rsidRPr="000A2A19">
        <w:rPr>
          <w:rFonts w:ascii="Times New Roman" w:hAnsi="Times New Roman" w:cs="Times New Roman"/>
          <w:sz w:val="24"/>
          <w:szCs w:val="24"/>
          <w:lang w:eastAsia="hr-HR" w:bidi="hr-HR"/>
        </w:rPr>
        <w:t xml:space="preserve">vezano za eventualne promjene u plaći te ostvarene druge primitke koje za vrijeme obnašanja navedenih dužnosti primaju dužnosnici </w:t>
      </w:r>
      <w:r w:rsidR="00BD43BA" w:rsidRPr="000A2A19">
        <w:rPr>
          <w:rFonts w:ascii="Times New Roman" w:hAnsi="Times New Roman" w:cs="Times New Roman"/>
          <w:sz w:val="24"/>
          <w:szCs w:val="24"/>
          <w:lang w:eastAsia="hr-HR" w:bidi="hr-HR"/>
        </w:rPr>
        <w:t xml:space="preserve">Drago Matanović  i </w:t>
      </w:r>
      <w:r w:rsidR="00D62808" w:rsidRPr="000A2A19">
        <w:rPr>
          <w:rFonts w:ascii="Times New Roman" w:hAnsi="Times New Roman" w:cs="Times New Roman"/>
          <w:sz w:val="24"/>
          <w:szCs w:val="24"/>
          <w:lang w:eastAsia="hr-HR" w:bidi="hr-HR"/>
        </w:rPr>
        <w:t>Ivica Kinder</w:t>
      </w:r>
      <w:r w:rsidR="000C6286" w:rsidRPr="000A2A19">
        <w:rPr>
          <w:rFonts w:ascii="Times New Roman" w:hAnsi="Times New Roman" w:cs="Times New Roman"/>
          <w:sz w:val="24"/>
          <w:szCs w:val="24"/>
          <w:lang w:eastAsia="hr-HR" w:bidi="hr-HR"/>
        </w:rPr>
        <w:t>.</w:t>
      </w:r>
    </w:p>
    <w:p w14:paraId="716828A3" w14:textId="02ADDAAB" w:rsidR="000C6286" w:rsidRPr="000A2A19" w:rsidRDefault="000C6286" w:rsidP="000C6286">
      <w:pPr>
        <w:spacing w:after="0"/>
        <w:ind w:firstLine="708"/>
        <w:jc w:val="both"/>
        <w:rPr>
          <w:rFonts w:ascii="Times New Roman" w:hAnsi="Times New Roman" w:cs="Times New Roman"/>
          <w:sz w:val="24"/>
          <w:szCs w:val="24"/>
        </w:rPr>
      </w:pPr>
    </w:p>
    <w:p w14:paraId="29B125EB" w14:textId="6477F2ED" w:rsidR="006E36B0" w:rsidRPr="000A2A19" w:rsidRDefault="009B2AFB" w:rsidP="00FB3D51">
      <w:pPr>
        <w:pStyle w:val="Tijeloteksta"/>
        <w:shd w:val="clear" w:color="auto" w:fill="auto"/>
        <w:spacing w:after="0" w:line="302" w:lineRule="auto"/>
        <w:ind w:firstLine="708"/>
        <w:jc w:val="both"/>
        <w:rPr>
          <w:rFonts w:ascii="Times New Roman" w:hAnsi="Times New Roman" w:cs="Times New Roman"/>
          <w:sz w:val="24"/>
          <w:szCs w:val="24"/>
          <w:lang w:eastAsia="hr-HR" w:bidi="hr-HR"/>
        </w:rPr>
      </w:pPr>
      <w:r w:rsidRPr="000A2A19">
        <w:rPr>
          <w:rFonts w:ascii="Times New Roman" w:hAnsi="Times New Roman" w:cs="Times New Roman"/>
          <w:sz w:val="24"/>
          <w:szCs w:val="24"/>
          <w:lang w:eastAsia="hr-HR" w:bidi="hr-HR"/>
        </w:rPr>
        <w:t>U odnosu na dužnosnika Dragu</w:t>
      </w:r>
      <w:r w:rsidR="000C6286" w:rsidRPr="000A2A19">
        <w:rPr>
          <w:rFonts w:ascii="Times New Roman" w:hAnsi="Times New Roman" w:cs="Times New Roman"/>
          <w:sz w:val="24"/>
          <w:szCs w:val="24"/>
          <w:lang w:eastAsia="hr-HR" w:bidi="hr-HR"/>
        </w:rPr>
        <w:t xml:space="preserve"> Matanovića</w:t>
      </w:r>
      <w:r w:rsidRPr="000A2A19">
        <w:rPr>
          <w:rFonts w:ascii="Times New Roman" w:hAnsi="Times New Roman" w:cs="Times New Roman"/>
          <w:sz w:val="24"/>
          <w:szCs w:val="24"/>
          <w:lang w:eastAsia="hr-HR" w:bidi="hr-HR"/>
        </w:rPr>
        <w:t xml:space="preserve">, Povjerenstvo je </w:t>
      </w:r>
      <w:r w:rsidR="000C6286" w:rsidRPr="000A2A19">
        <w:rPr>
          <w:rFonts w:ascii="Times New Roman" w:hAnsi="Times New Roman" w:cs="Times New Roman"/>
          <w:sz w:val="24"/>
          <w:szCs w:val="24"/>
          <w:lang w:eastAsia="hr-HR" w:bidi="hr-HR"/>
        </w:rPr>
        <w:t>zaprimilo izvješća o imovinskom stanju</w:t>
      </w:r>
      <w:r w:rsidR="006E36B0" w:rsidRPr="000A2A19">
        <w:rPr>
          <w:rFonts w:ascii="Times New Roman" w:hAnsi="Times New Roman" w:cs="Times New Roman"/>
          <w:sz w:val="24"/>
          <w:szCs w:val="24"/>
          <w:lang w:eastAsia="hr-HR" w:bidi="hr-HR"/>
        </w:rPr>
        <w:t xml:space="preserve"> </w:t>
      </w:r>
      <w:r w:rsidR="000C6286" w:rsidRPr="000A2A19">
        <w:rPr>
          <w:rFonts w:ascii="Times New Roman" w:hAnsi="Times New Roman" w:cs="Times New Roman"/>
          <w:sz w:val="24"/>
          <w:szCs w:val="24"/>
          <w:lang w:eastAsia="hr-HR" w:bidi="hr-HR"/>
        </w:rPr>
        <w:t xml:space="preserve">povodom prestanka obnašanja dužnosti </w:t>
      </w:r>
      <w:r w:rsidR="00224E6E" w:rsidRPr="000A2A19">
        <w:rPr>
          <w:rFonts w:ascii="Times New Roman" w:hAnsi="Times New Roman" w:cs="Times New Roman"/>
          <w:sz w:val="24"/>
          <w:szCs w:val="24"/>
          <w:lang w:eastAsia="hr-HR" w:bidi="hr-HR"/>
        </w:rPr>
        <w:t>zapovjednika Zapovjedništava za potporu</w:t>
      </w:r>
      <w:r w:rsidR="000C6286" w:rsidRPr="000A2A19">
        <w:rPr>
          <w:rFonts w:ascii="Times New Roman" w:hAnsi="Times New Roman" w:cs="Times New Roman"/>
          <w:sz w:val="24"/>
          <w:szCs w:val="24"/>
          <w:lang w:eastAsia="hr-HR" w:bidi="hr-HR"/>
        </w:rPr>
        <w:t xml:space="preserve"> </w:t>
      </w:r>
      <w:r w:rsidR="006E36B0" w:rsidRPr="000A2A19">
        <w:rPr>
          <w:rFonts w:ascii="Times New Roman" w:hAnsi="Times New Roman" w:cs="Times New Roman"/>
          <w:sz w:val="24"/>
          <w:szCs w:val="24"/>
          <w:lang w:eastAsia="hr-HR" w:bidi="hr-HR"/>
        </w:rPr>
        <w:t xml:space="preserve">od </w:t>
      </w:r>
      <w:r w:rsidR="000C6286" w:rsidRPr="000A2A19">
        <w:rPr>
          <w:rFonts w:ascii="Times New Roman" w:hAnsi="Times New Roman" w:cs="Times New Roman"/>
          <w:sz w:val="24"/>
          <w:szCs w:val="24"/>
          <w:lang w:eastAsia="hr-HR" w:bidi="hr-HR"/>
        </w:rPr>
        <w:t>14. lipnja 2016.,</w:t>
      </w:r>
      <w:r w:rsidR="006E36B0" w:rsidRPr="000A2A19">
        <w:rPr>
          <w:rFonts w:ascii="Times New Roman" w:hAnsi="Times New Roman" w:cs="Times New Roman"/>
          <w:sz w:val="24"/>
          <w:szCs w:val="24"/>
          <w:lang w:eastAsia="hr-HR" w:bidi="hr-HR"/>
        </w:rPr>
        <w:t xml:space="preserve"> </w:t>
      </w:r>
      <w:r w:rsidR="000C6286" w:rsidRPr="000A2A19">
        <w:rPr>
          <w:rFonts w:ascii="Times New Roman" w:hAnsi="Times New Roman" w:cs="Times New Roman"/>
          <w:sz w:val="24"/>
          <w:szCs w:val="24"/>
          <w:lang w:eastAsia="hr-HR" w:bidi="hr-HR"/>
        </w:rPr>
        <w:t xml:space="preserve">povodom stupanja na dužnost zamjenika načelnika Glavnog stožera Oružanih snaga Republike Hrvatske </w:t>
      </w:r>
      <w:r w:rsidR="006E36B0" w:rsidRPr="000A2A19">
        <w:rPr>
          <w:rFonts w:ascii="Times New Roman" w:hAnsi="Times New Roman" w:cs="Times New Roman"/>
          <w:sz w:val="24"/>
          <w:szCs w:val="24"/>
          <w:lang w:eastAsia="hr-HR" w:bidi="hr-HR"/>
        </w:rPr>
        <w:t xml:space="preserve">od </w:t>
      </w:r>
      <w:r w:rsidR="000C6286" w:rsidRPr="000A2A19">
        <w:rPr>
          <w:rFonts w:ascii="Times New Roman" w:hAnsi="Times New Roman" w:cs="Times New Roman"/>
          <w:sz w:val="24"/>
          <w:szCs w:val="24"/>
          <w:lang w:eastAsia="hr-HR" w:bidi="hr-HR"/>
        </w:rPr>
        <w:t>14. lipnja 2016.</w:t>
      </w:r>
      <w:r w:rsidR="006E36B0" w:rsidRPr="000A2A19">
        <w:rPr>
          <w:rFonts w:ascii="Times New Roman" w:hAnsi="Times New Roman" w:cs="Times New Roman"/>
          <w:sz w:val="24"/>
          <w:szCs w:val="24"/>
          <w:lang w:eastAsia="hr-HR" w:bidi="hr-HR"/>
        </w:rPr>
        <w:t xml:space="preserve">, </w:t>
      </w:r>
      <w:r w:rsidR="000C6286" w:rsidRPr="000A2A19">
        <w:rPr>
          <w:rFonts w:ascii="Times New Roman" w:hAnsi="Times New Roman" w:cs="Times New Roman"/>
          <w:sz w:val="24"/>
          <w:szCs w:val="24"/>
          <w:lang w:eastAsia="hr-HR" w:bidi="hr-HR"/>
        </w:rPr>
        <w:t xml:space="preserve">povodom promjene </w:t>
      </w:r>
      <w:r w:rsidR="006E36B0" w:rsidRPr="000A2A19">
        <w:rPr>
          <w:rFonts w:ascii="Times New Roman" w:hAnsi="Times New Roman" w:cs="Times New Roman"/>
          <w:sz w:val="24"/>
          <w:szCs w:val="24"/>
          <w:lang w:eastAsia="hr-HR" w:bidi="hr-HR"/>
        </w:rPr>
        <w:t xml:space="preserve">od </w:t>
      </w:r>
      <w:r w:rsidR="000C6286" w:rsidRPr="000A2A19">
        <w:rPr>
          <w:rFonts w:ascii="Times New Roman" w:hAnsi="Times New Roman" w:cs="Times New Roman"/>
          <w:sz w:val="24"/>
          <w:szCs w:val="24"/>
          <w:lang w:eastAsia="hr-HR" w:bidi="hr-HR"/>
        </w:rPr>
        <w:t>16. studenog 2017.,</w:t>
      </w:r>
      <w:r w:rsidR="006E36B0" w:rsidRPr="000A2A19">
        <w:rPr>
          <w:rFonts w:ascii="Times New Roman" w:hAnsi="Times New Roman" w:cs="Times New Roman"/>
          <w:sz w:val="24"/>
          <w:szCs w:val="24"/>
          <w:lang w:eastAsia="hr-HR" w:bidi="hr-HR"/>
        </w:rPr>
        <w:t xml:space="preserve"> </w:t>
      </w:r>
      <w:r w:rsidR="000C6286" w:rsidRPr="000A2A19">
        <w:rPr>
          <w:rFonts w:ascii="Times New Roman" w:hAnsi="Times New Roman" w:cs="Times New Roman"/>
          <w:sz w:val="24"/>
          <w:szCs w:val="24"/>
          <w:lang w:eastAsia="hr-HR" w:bidi="hr-HR"/>
        </w:rPr>
        <w:t xml:space="preserve">povodom promjene </w:t>
      </w:r>
      <w:r w:rsidR="006E36B0" w:rsidRPr="000A2A19">
        <w:rPr>
          <w:rFonts w:ascii="Times New Roman" w:hAnsi="Times New Roman" w:cs="Times New Roman"/>
          <w:sz w:val="24"/>
          <w:szCs w:val="24"/>
          <w:lang w:eastAsia="hr-HR" w:bidi="hr-HR"/>
        </w:rPr>
        <w:t xml:space="preserve">od </w:t>
      </w:r>
      <w:r w:rsidR="000C6286" w:rsidRPr="000A2A19">
        <w:rPr>
          <w:rFonts w:ascii="Times New Roman" w:hAnsi="Times New Roman" w:cs="Times New Roman"/>
          <w:sz w:val="24"/>
          <w:szCs w:val="24"/>
          <w:lang w:eastAsia="hr-HR" w:bidi="hr-HR"/>
        </w:rPr>
        <w:t>15. lipnja 2018.,</w:t>
      </w:r>
      <w:r w:rsidR="006E36B0" w:rsidRPr="000A2A19">
        <w:rPr>
          <w:rFonts w:ascii="Times New Roman" w:hAnsi="Times New Roman" w:cs="Times New Roman"/>
          <w:sz w:val="24"/>
          <w:szCs w:val="24"/>
          <w:lang w:eastAsia="hr-HR" w:bidi="hr-HR"/>
        </w:rPr>
        <w:t xml:space="preserve"> </w:t>
      </w:r>
      <w:r w:rsidR="000C6286" w:rsidRPr="000A2A19">
        <w:rPr>
          <w:rFonts w:ascii="Times New Roman" w:hAnsi="Times New Roman" w:cs="Times New Roman"/>
          <w:sz w:val="24"/>
          <w:szCs w:val="24"/>
          <w:lang w:eastAsia="hr-HR" w:bidi="hr-HR"/>
        </w:rPr>
        <w:t xml:space="preserve">povodom prestanka obnašanja dužnosti zamjenika načelnika Glavnog stožera Oružanih snaga Republike Hrvatske </w:t>
      </w:r>
      <w:r w:rsidR="006E36B0" w:rsidRPr="000A2A19">
        <w:rPr>
          <w:rFonts w:ascii="Times New Roman" w:hAnsi="Times New Roman" w:cs="Times New Roman"/>
          <w:sz w:val="24"/>
          <w:szCs w:val="24"/>
          <w:lang w:eastAsia="hr-HR" w:bidi="hr-HR"/>
        </w:rPr>
        <w:t xml:space="preserve">od 15. travnja 2020. i </w:t>
      </w:r>
      <w:r w:rsidR="000C6286" w:rsidRPr="000A2A19">
        <w:rPr>
          <w:rFonts w:ascii="Times New Roman" w:hAnsi="Times New Roman" w:cs="Times New Roman"/>
          <w:sz w:val="24"/>
          <w:szCs w:val="24"/>
          <w:lang w:eastAsia="hr-HR" w:bidi="hr-HR"/>
        </w:rPr>
        <w:t xml:space="preserve">povodom stupanja na dužnost </w:t>
      </w:r>
      <w:r w:rsidR="006E36B0" w:rsidRPr="000A2A19">
        <w:rPr>
          <w:rFonts w:ascii="Times New Roman" w:hAnsi="Times New Roman" w:cs="Times New Roman"/>
          <w:sz w:val="24"/>
          <w:szCs w:val="24"/>
          <w:lang w:eastAsia="hr-HR" w:bidi="hr-HR"/>
        </w:rPr>
        <w:t xml:space="preserve">glavnog </w:t>
      </w:r>
      <w:r w:rsidR="000C6286" w:rsidRPr="000A2A19">
        <w:rPr>
          <w:rFonts w:ascii="Times New Roman" w:hAnsi="Times New Roman" w:cs="Times New Roman"/>
          <w:sz w:val="24"/>
          <w:szCs w:val="24"/>
          <w:lang w:eastAsia="hr-HR" w:bidi="hr-HR"/>
        </w:rPr>
        <w:t xml:space="preserve">inspektora obrane </w:t>
      </w:r>
      <w:r w:rsidR="006E36B0" w:rsidRPr="000A2A19">
        <w:rPr>
          <w:rFonts w:ascii="Times New Roman" w:hAnsi="Times New Roman" w:cs="Times New Roman"/>
          <w:sz w:val="24"/>
          <w:szCs w:val="24"/>
          <w:lang w:eastAsia="hr-HR" w:bidi="hr-HR"/>
        </w:rPr>
        <w:t xml:space="preserve">od </w:t>
      </w:r>
      <w:r w:rsidR="000C6286" w:rsidRPr="000A2A19">
        <w:rPr>
          <w:rFonts w:ascii="Times New Roman" w:hAnsi="Times New Roman" w:cs="Times New Roman"/>
          <w:sz w:val="24"/>
          <w:szCs w:val="24"/>
          <w:lang w:eastAsia="hr-HR" w:bidi="hr-HR"/>
        </w:rPr>
        <w:t>14. travnja 2020.</w:t>
      </w:r>
    </w:p>
    <w:p w14:paraId="35963B6A" w14:textId="77777777" w:rsidR="002C5065" w:rsidRPr="000A2A19" w:rsidRDefault="002C5065" w:rsidP="006E36B0">
      <w:pPr>
        <w:pStyle w:val="Tijeloteksta"/>
        <w:shd w:val="clear" w:color="auto" w:fill="auto"/>
        <w:spacing w:after="0" w:line="302" w:lineRule="auto"/>
        <w:ind w:firstLine="740"/>
        <w:jc w:val="both"/>
        <w:rPr>
          <w:rFonts w:ascii="Times New Roman" w:hAnsi="Times New Roman" w:cs="Times New Roman"/>
          <w:sz w:val="24"/>
          <w:szCs w:val="24"/>
          <w:lang w:eastAsia="hr-HR" w:bidi="hr-HR"/>
        </w:rPr>
      </w:pPr>
    </w:p>
    <w:p w14:paraId="7ED87233" w14:textId="77777777" w:rsidR="000B1C99" w:rsidRPr="000A2A19" w:rsidRDefault="006E36B0" w:rsidP="000B1C99">
      <w:pPr>
        <w:pStyle w:val="Tijeloteksta"/>
        <w:shd w:val="clear" w:color="auto" w:fill="auto"/>
        <w:spacing w:after="0" w:line="302" w:lineRule="auto"/>
        <w:ind w:firstLine="740"/>
        <w:jc w:val="both"/>
        <w:rPr>
          <w:rFonts w:ascii="Times New Roman" w:hAnsi="Times New Roman" w:cs="Times New Roman"/>
          <w:sz w:val="24"/>
          <w:szCs w:val="24"/>
          <w:lang w:eastAsia="hr-HR" w:bidi="hr-HR"/>
        </w:rPr>
      </w:pPr>
      <w:r w:rsidRPr="000A2A19">
        <w:rPr>
          <w:rFonts w:ascii="Times New Roman" w:hAnsi="Times New Roman" w:cs="Times New Roman"/>
          <w:sz w:val="24"/>
          <w:szCs w:val="24"/>
          <w:lang w:eastAsia="hr-HR" w:bidi="hr-HR"/>
        </w:rPr>
        <w:t xml:space="preserve">U izvješćima o imovinskom stanju koje je dužnosnik podnio </w:t>
      </w:r>
      <w:r w:rsidR="000B1C99" w:rsidRPr="000A2A19">
        <w:rPr>
          <w:rFonts w:ascii="Times New Roman" w:hAnsi="Times New Roman" w:cs="Times New Roman"/>
          <w:sz w:val="24"/>
          <w:szCs w:val="24"/>
          <w:lang w:eastAsia="hr-HR" w:bidi="hr-HR"/>
        </w:rPr>
        <w:t>14. lipnja 2016.</w:t>
      </w:r>
      <w:r w:rsidRPr="000A2A19">
        <w:rPr>
          <w:rFonts w:ascii="Times New Roman" w:hAnsi="Times New Roman" w:cs="Times New Roman"/>
          <w:sz w:val="24"/>
          <w:szCs w:val="24"/>
          <w:lang w:eastAsia="hr-HR" w:bidi="hr-HR"/>
        </w:rPr>
        <w:t>, 1</w:t>
      </w:r>
      <w:r w:rsidR="000B1C99" w:rsidRPr="000A2A19">
        <w:rPr>
          <w:rFonts w:ascii="Times New Roman" w:hAnsi="Times New Roman" w:cs="Times New Roman"/>
          <w:sz w:val="24"/>
          <w:szCs w:val="24"/>
          <w:lang w:eastAsia="hr-HR" w:bidi="hr-HR"/>
        </w:rPr>
        <w:t>6. studenog 2017. i 15. lipnja 2018</w:t>
      </w:r>
      <w:r w:rsidRPr="000A2A19">
        <w:rPr>
          <w:rFonts w:ascii="Times New Roman" w:hAnsi="Times New Roman" w:cs="Times New Roman"/>
          <w:sz w:val="24"/>
          <w:szCs w:val="24"/>
          <w:lang w:eastAsia="hr-HR" w:bidi="hr-HR"/>
        </w:rPr>
        <w:t>.</w:t>
      </w:r>
      <w:r w:rsidR="000B1C99" w:rsidRPr="000A2A19">
        <w:rPr>
          <w:rFonts w:ascii="Times New Roman" w:hAnsi="Times New Roman" w:cs="Times New Roman"/>
          <w:sz w:val="24"/>
          <w:szCs w:val="24"/>
          <w:lang w:eastAsia="hr-HR" w:bidi="hr-HR"/>
        </w:rPr>
        <w:t>,</w:t>
      </w:r>
      <w:r w:rsidRPr="000A2A19">
        <w:rPr>
          <w:rFonts w:ascii="Times New Roman" w:hAnsi="Times New Roman" w:cs="Times New Roman"/>
          <w:sz w:val="24"/>
          <w:szCs w:val="24"/>
          <w:lang w:eastAsia="hr-HR" w:bidi="hr-HR"/>
        </w:rPr>
        <w:t xml:space="preserve"> dužnosnik je u dijelu podataka „Prihodi", u rubrici „Primanja na mjesečnoj razini od dužnosti za koju se podnosi izvješće o imovinskom stanju" naveo da prima bruto iznos od 23.303,47 kn i neto iznos od 16.452,1</w:t>
      </w:r>
      <w:r w:rsidR="000B1C99" w:rsidRPr="000A2A19">
        <w:rPr>
          <w:rFonts w:ascii="Times New Roman" w:hAnsi="Times New Roman" w:cs="Times New Roman"/>
          <w:sz w:val="24"/>
          <w:szCs w:val="24"/>
          <w:lang w:eastAsia="hr-HR" w:bidi="hr-HR"/>
        </w:rPr>
        <w:t>6 kn.</w:t>
      </w:r>
    </w:p>
    <w:p w14:paraId="1A49F156" w14:textId="77777777" w:rsidR="000B1C99" w:rsidRPr="000A2A19" w:rsidRDefault="000B1C99" w:rsidP="000B1C99">
      <w:pPr>
        <w:pStyle w:val="Tijeloteksta"/>
        <w:shd w:val="clear" w:color="auto" w:fill="auto"/>
        <w:spacing w:after="0" w:line="302" w:lineRule="auto"/>
        <w:ind w:firstLine="740"/>
        <w:jc w:val="both"/>
        <w:rPr>
          <w:rFonts w:ascii="Times New Roman" w:hAnsi="Times New Roman" w:cs="Times New Roman"/>
          <w:sz w:val="24"/>
          <w:szCs w:val="24"/>
          <w:lang w:eastAsia="hr-HR" w:bidi="hr-HR"/>
        </w:rPr>
      </w:pPr>
    </w:p>
    <w:p w14:paraId="3F916DC4" w14:textId="1D85223D" w:rsidR="006E36B0" w:rsidRPr="000A2A19" w:rsidRDefault="000B1C99" w:rsidP="000B1C99">
      <w:pPr>
        <w:pStyle w:val="Tijeloteksta"/>
        <w:shd w:val="clear" w:color="auto" w:fill="auto"/>
        <w:spacing w:after="0" w:line="302" w:lineRule="auto"/>
        <w:ind w:firstLine="740"/>
        <w:jc w:val="both"/>
        <w:rPr>
          <w:rFonts w:ascii="Times New Roman" w:hAnsi="Times New Roman" w:cs="Times New Roman"/>
          <w:sz w:val="24"/>
          <w:szCs w:val="24"/>
          <w:lang w:eastAsia="hr-HR" w:bidi="hr-HR"/>
        </w:rPr>
      </w:pPr>
      <w:r w:rsidRPr="000A2A19">
        <w:rPr>
          <w:rFonts w:ascii="Times New Roman" w:hAnsi="Times New Roman" w:cs="Times New Roman"/>
          <w:sz w:val="24"/>
          <w:szCs w:val="24"/>
          <w:lang w:eastAsia="hr-HR" w:bidi="hr-HR"/>
        </w:rPr>
        <w:t>Nadalje, u</w:t>
      </w:r>
      <w:r w:rsidR="006E36B0" w:rsidRPr="000A2A19">
        <w:rPr>
          <w:rFonts w:ascii="Times New Roman" w:hAnsi="Times New Roman" w:cs="Times New Roman"/>
          <w:sz w:val="24"/>
          <w:szCs w:val="24"/>
          <w:lang w:eastAsia="hr-HR" w:bidi="hr-HR"/>
        </w:rPr>
        <w:t xml:space="preserve"> izvješću o imovinskom stanju koje je dužnosnik podnio </w:t>
      </w:r>
      <w:r w:rsidRPr="000A2A19">
        <w:rPr>
          <w:rFonts w:ascii="Times New Roman" w:hAnsi="Times New Roman" w:cs="Times New Roman"/>
          <w:sz w:val="24"/>
          <w:szCs w:val="24"/>
          <w:lang w:eastAsia="hr-HR" w:bidi="hr-HR"/>
        </w:rPr>
        <w:t>15. travnja 2020.</w:t>
      </w:r>
      <w:r w:rsidR="006E36B0" w:rsidRPr="000A2A19">
        <w:rPr>
          <w:rFonts w:ascii="Times New Roman" w:hAnsi="Times New Roman" w:cs="Times New Roman"/>
          <w:sz w:val="24"/>
          <w:szCs w:val="24"/>
          <w:lang w:eastAsia="hr-HR" w:bidi="hr-HR"/>
        </w:rPr>
        <w:t xml:space="preserve"> dužnosnik je u dijelu podataka „Prihodi", u rubrici „Primanja na mjesečnoj razini od dužnosti za koju se podnosi izvješće o imovinskom stanju" naveo da prima bruto iznos od 32.248,99 kn i neto iznos od 22.781,80 kn.</w:t>
      </w:r>
      <w:r w:rsidR="006E36B0" w:rsidRPr="000A2A19">
        <w:rPr>
          <w:rFonts w:ascii="Times New Roman" w:hAnsi="Times New Roman" w:cs="Times New Roman"/>
          <w:sz w:val="24"/>
          <w:szCs w:val="24"/>
          <w:lang w:eastAsia="hr-HR" w:bidi="hr-HR"/>
        </w:rPr>
        <w:tab/>
        <w:t xml:space="preserve"> </w:t>
      </w:r>
    </w:p>
    <w:p w14:paraId="331E9369" w14:textId="6B610F3B" w:rsidR="00213B0E" w:rsidRPr="000A2A19" w:rsidRDefault="00213B0E" w:rsidP="000B1C99">
      <w:pPr>
        <w:pStyle w:val="Tijeloteksta"/>
        <w:shd w:val="clear" w:color="auto" w:fill="auto"/>
        <w:spacing w:after="0" w:line="302" w:lineRule="auto"/>
        <w:ind w:firstLine="740"/>
        <w:jc w:val="both"/>
        <w:rPr>
          <w:rFonts w:ascii="Times New Roman" w:hAnsi="Times New Roman" w:cs="Times New Roman"/>
          <w:sz w:val="24"/>
          <w:szCs w:val="24"/>
          <w:lang w:eastAsia="hr-HR" w:bidi="hr-HR"/>
        </w:rPr>
      </w:pPr>
    </w:p>
    <w:p w14:paraId="6EBC784E" w14:textId="64AD6B13" w:rsidR="00AE55AF" w:rsidRPr="000A2A19" w:rsidRDefault="00AE55AF" w:rsidP="00AE55AF">
      <w:pPr>
        <w:pStyle w:val="Tijeloteksta"/>
        <w:shd w:val="clear" w:color="auto" w:fill="auto"/>
        <w:spacing w:after="300" w:line="300" w:lineRule="auto"/>
        <w:ind w:firstLine="740"/>
        <w:jc w:val="both"/>
        <w:rPr>
          <w:rFonts w:ascii="Times New Roman" w:hAnsi="Times New Roman" w:cs="Times New Roman"/>
          <w:sz w:val="24"/>
          <w:szCs w:val="24"/>
          <w:lang w:eastAsia="hr-HR" w:bidi="hr-HR"/>
        </w:rPr>
      </w:pPr>
      <w:r w:rsidRPr="000A2A19">
        <w:rPr>
          <w:rFonts w:ascii="Times New Roman" w:hAnsi="Times New Roman" w:cs="Times New Roman"/>
          <w:sz w:val="24"/>
          <w:szCs w:val="24"/>
          <w:lang w:eastAsia="hr-HR" w:bidi="hr-HR"/>
        </w:rPr>
        <w:t xml:space="preserve">Uvidom u podatke Porezne uprave, Povjerenstvo je za 2016. utvrdilo da je </w:t>
      </w:r>
      <w:r w:rsidRPr="000A2A19">
        <w:rPr>
          <w:rFonts w:ascii="Times New Roman" w:hAnsi="Times New Roman" w:cs="Times New Roman"/>
          <w:sz w:val="24"/>
          <w:szCs w:val="24"/>
          <w:lang w:eastAsia="hr-HR" w:bidi="hr-HR"/>
        </w:rPr>
        <w:lastRenderedPageBreak/>
        <w:t>dužnosnik Drago Matanović od isplatitelja Ministarstv</w:t>
      </w:r>
      <w:r w:rsidR="00BB0936" w:rsidRPr="000A2A19">
        <w:rPr>
          <w:rFonts w:ascii="Times New Roman" w:hAnsi="Times New Roman" w:cs="Times New Roman"/>
          <w:sz w:val="24"/>
          <w:szCs w:val="24"/>
          <w:lang w:eastAsia="hr-HR" w:bidi="hr-HR"/>
        </w:rPr>
        <w:t>a</w:t>
      </w:r>
      <w:r w:rsidRPr="000A2A19">
        <w:rPr>
          <w:rFonts w:ascii="Times New Roman" w:hAnsi="Times New Roman" w:cs="Times New Roman"/>
          <w:sz w:val="24"/>
          <w:szCs w:val="24"/>
          <w:lang w:eastAsia="hr-HR" w:bidi="hr-HR"/>
        </w:rPr>
        <w:t xml:space="preserve"> obrane ostvario primitke u sljedećim iznosima za isplatu (neto iznosima), koji su označeni šifrom 0001 (primici po osnovi plaće): 9. lipnja 2016. g. u iznosu od 17.800,22 kn, 8. srpnja 2016. g. u iznosu od 17.800,00 kn, </w:t>
      </w:r>
      <w:r w:rsidR="00041839" w:rsidRPr="000A2A19">
        <w:rPr>
          <w:rFonts w:ascii="Times New Roman" w:hAnsi="Times New Roman" w:cs="Times New Roman"/>
          <w:sz w:val="24"/>
          <w:szCs w:val="24"/>
          <w:lang w:eastAsia="hr-HR" w:bidi="hr-HR"/>
        </w:rPr>
        <w:t xml:space="preserve">8. </w:t>
      </w:r>
      <w:r w:rsidRPr="000A2A19">
        <w:rPr>
          <w:rFonts w:ascii="Times New Roman" w:hAnsi="Times New Roman" w:cs="Times New Roman"/>
          <w:sz w:val="24"/>
          <w:szCs w:val="24"/>
          <w:lang w:eastAsia="hr-HR" w:bidi="hr-HR"/>
        </w:rPr>
        <w:t xml:space="preserve">kolovoza 2016. g. u iznosu od 18.196,19 kn, </w:t>
      </w:r>
      <w:r w:rsidR="00041839" w:rsidRPr="000A2A19">
        <w:rPr>
          <w:rFonts w:ascii="Times New Roman" w:hAnsi="Times New Roman" w:cs="Times New Roman"/>
          <w:sz w:val="24"/>
          <w:szCs w:val="24"/>
          <w:lang w:eastAsia="hr-HR" w:bidi="hr-HR"/>
        </w:rPr>
        <w:t xml:space="preserve">9. </w:t>
      </w:r>
      <w:r w:rsidRPr="000A2A19">
        <w:rPr>
          <w:rFonts w:ascii="Times New Roman" w:hAnsi="Times New Roman" w:cs="Times New Roman"/>
          <w:sz w:val="24"/>
          <w:szCs w:val="24"/>
          <w:lang w:eastAsia="hr-HR" w:bidi="hr-HR"/>
        </w:rPr>
        <w:t xml:space="preserve">rujna 2016. g. u iznosu od 17.800,21 kn, 7. listopada 2016. g. u iznosu od 17.800,21 kn, </w:t>
      </w:r>
      <w:r w:rsidR="00041839" w:rsidRPr="000A2A19">
        <w:rPr>
          <w:rFonts w:ascii="Times New Roman" w:hAnsi="Times New Roman" w:cs="Times New Roman"/>
          <w:sz w:val="24"/>
          <w:szCs w:val="24"/>
          <w:lang w:eastAsia="hr-HR" w:bidi="hr-HR"/>
        </w:rPr>
        <w:t xml:space="preserve">9. </w:t>
      </w:r>
      <w:r w:rsidRPr="000A2A19">
        <w:rPr>
          <w:rFonts w:ascii="Times New Roman" w:hAnsi="Times New Roman" w:cs="Times New Roman"/>
          <w:sz w:val="24"/>
          <w:szCs w:val="24"/>
          <w:lang w:eastAsia="hr-HR" w:bidi="hr-HR"/>
        </w:rPr>
        <w:t xml:space="preserve">studenog 2016. g. u iznosu od 17.800,21 kn i 9. prosinca 2016. g. u iznosu od 17.800,22 kn. </w:t>
      </w:r>
    </w:p>
    <w:p w14:paraId="4832B8F9" w14:textId="1404820C" w:rsidR="00AE55AF" w:rsidRPr="000A2A19" w:rsidRDefault="00AE55AF" w:rsidP="00041839">
      <w:pPr>
        <w:pStyle w:val="Tijeloteksta"/>
        <w:shd w:val="clear" w:color="auto" w:fill="auto"/>
        <w:spacing w:after="300" w:line="300" w:lineRule="auto"/>
        <w:ind w:firstLine="740"/>
        <w:jc w:val="both"/>
        <w:rPr>
          <w:rFonts w:ascii="Times New Roman" w:hAnsi="Times New Roman" w:cs="Times New Roman"/>
          <w:sz w:val="24"/>
          <w:szCs w:val="24"/>
          <w:lang w:eastAsia="hr-HR" w:bidi="hr-HR"/>
        </w:rPr>
      </w:pPr>
      <w:r w:rsidRPr="000A2A19">
        <w:rPr>
          <w:rFonts w:ascii="Times New Roman" w:hAnsi="Times New Roman" w:cs="Times New Roman"/>
          <w:sz w:val="24"/>
          <w:szCs w:val="24"/>
          <w:lang w:eastAsia="hr-HR" w:bidi="hr-HR"/>
        </w:rPr>
        <w:t xml:space="preserve">Iz navedenog proizlazi da je dužnosnik u razdoblju u kojem je primio plaću od 1. svibnja 2016. do 31. prosinca 2016. </w:t>
      </w:r>
      <w:r w:rsidR="007B7B8F" w:rsidRPr="000A2A19">
        <w:rPr>
          <w:rFonts w:ascii="Times New Roman" w:hAnsi="Times New Roman" w:cs="Times New Roman"/>
          <w:sz w:val="24"/>
          <w:szCs w:val="24"/>
          <w:lang w:eastAsia="hr-HR" w:bidi="hr-HR"/>
        </w:rPr>
        <w:t xml:space="preserve">za obnašanje dužnosti zamjenika načelnika Glavnog stožera Oružanih snaga Republike Hrvatske </w:t>
      </w:r>
      <w:r w:rsidRPr="000A2A19">
        <w:rPr>
          <w:rFonts w:ascii="Times New Roman" w:hAnsi="Times New Roman" w:cs="Times New Roman"/>
          <w:sz w:val="24"/>
          <w:szCs w:val="24"/>
          <w:lang w:eastAsia="hr-HR" w:bidi="hr-HR"/>
        </w:rPr>
        <w:t xml:space="preserve">ostvario primitak u ukupnom iznosu od 124.997,26 kn, odnosno prosječni mjesečni iznos od 17.856,75 kn, a obzirom da je u izvješćima o imovinskom stanju od 14. lipnja 2016. naveo mjesečni neto iznos plaće od 16.452,16 kn, </w:t>
      </w:r>
      <w:r w:rsidR="00BD43BA" w:rsidRPr="000A2A19">
        <w:rPr>
          <w:rFonts w:ascii="Times New Roman" w:hAnsi="Times New Roman" w:cs="Times New Roman"/>
          <w:sz w:val="24"/>
          <w:szCs w:val="24"/>
          <w:lang w:eastAsia="hr-HR" w:bidi="hr-HR"/>
        </w:rPr>
        <w:t xml:space="preserve">proizlazi da je dužnosnik naveo kako je </w:t>
      </w:r>
      <w:r w:rsidR="007B7B8F" w:rsidRPr="000A2A19">
        <w:rPr>
          <w:rFonts w:ascii="Times New Roman" w:hAnsi="Times New Roman" w:cs="Times New Roman"/>
          <w:sz w:val="24"/>
          <w:szCs w:val="24"/>
          <w:lang w:eastAsia="hr-HR" w:bidi="hr-HR"/>
        </w:rPr>
        <w:t xml:space="preserve">za razdoblje </w:t>
      </w:r>
      <w:r w:rsidRPr="000A2A19">
        <w:rPr>
          <w:rFonts w:ascii="Times New Roman" w:hAnsi="Times New Roman" w:cs="Times New Roman"/>
          <w:sz w:val="24"/>
          <w:szCs w:val="24"/>
          <w:lang w:eastAsia="hr-HR" w:bidi="hr-HR"/>
        </w:rPr>
        <w:t xml:space="preserve">od 1. svibnja 2016. g. do 31. prosinca 2016. </w:t>
      </w:r>
      <w:r w:rsidR="00BD43BA" w:rsidRPr="000A2A19">
        <w:rPr>
          <w:rFonts w:ascii="Times New Roman" w:hAnsi="Times New Roman" w:cs="Times New Roman"/>
          <w:sz w:val="24"/>
          <w:szCs w:val="24"/>
          <w:lang w:eastAsia="hr-HR" w:bidi="hr-HR"/>
        </w:rPr>
        <w:t xml:space="preserve">ostvario </w:t>
      </w:r>
      <w:r w:rsidRPr="000A2A19">
        <w:rPr>
          <w:rFonts w:ascii="Times New Roman" w:hAnsi="Times New Roman" w:cs="Times New Roman"/>
          <w:sz w:val="24"/>
          <w:szCs w:val="24"/>
          <w:lang w:eastAsia="hr-HR" w:bidi="hr-HR"/>
        </w:rPr>
        <w:t xml:space="preserve">ukupni neto iznos plaće od 115.165,12 kn. </w:t>
      </w:r>
      <w:r w:rsidR="00041839" w:rsidRPr="000A2A19">
        <w:rPr>
          <w:rFonts w:ascii="Times New Roman" w:hAnsi="Times New Roman" w:cs="Times New Roman"/>
          <w:sz w:val="24"/>
          <w:szCs w:val="24"/>
          <w:lang w:eastAsia="hr-HR" w:bidi="hr-HR"/>
        </w:rPr>
        <w:t xml:space="preserve">Utvrđeni nerazmjer </w:t>
      </w:r>
      <w:r w:rsidRPr="000A2A19">
        <w:rPr>
          <w:rFonts w:ascii="Times New Roman" w:hAnsi="Times New Roman" w:cs="Times New Roman"/>
          <w:sz w:val="24"/>
          <w:szCs w:val="24"/>
          <w:lang w:eastAsia="hr-HR" w:bidi="hr-HR"/>
        </w:rPr>
        <w:t>između iznosa neto plaće</w:t>
      </w:r>
      <w:r w:rsidR="008B1301" w:rsidRPr="000A2A19">
        <w:rPr>
          <w:rFonts w:ascii="Times New Roman" w:hAnsi="Times New Roman" w:cs="Times New Roman"/>
          <w:sz w:val="24"/>
          <w:szCs w:val="24"/>
          <w:lang w:eastAsia="hr-HR" w:bidi="hr-HR"/>
        </w:rPr>
        <w:t xml:space="preserve"> prema podacima nadležnog tijela</w:t>
      </w:r>
      <w:r w:rsidRPr="000A2A19">
        <w:rPr>
          <w:rFonts w:ascii="Times New Roman" w:hAnsi="Times New Roman" w:cs="Times New Roman"/>
          <w:sz w:val="24"/>
          <w:szCs w:val="24"/>
          <w:lang w:eastAsia="hr-HR" w:bidi="hr-HR"/>
        </w:rPr>
        <w:t xml:space="preserve"> </w:t>
      </w:r>
      <w:r w:rsidR="008B1301" w:rsidRPr="000A2A19">
        <w:rPr>
          <w:rFonts w:ascii="Times New Roman" w:hAnsi="Times New Roman" w:cs="Times New Roman"/>
          <w:sz w:val="24"/>
          <w:szCs w:val="24"/>
          <w:lang w:eastAsia="hr-HR" w:bidi="hr-HR"/>
        </w:rPr>
        <w:t xml:space="preserve">za razdoblje </w:t>
      </w:r>
      <w:r w:rsidRPr="000A2A19">
        <w:rPr>
          <w:rFonts w:ascii="Times New Roman" w:hAnsi="Times New Roman" w:cs="Times New Roman"/>
          <w:sz w:val="24"/>
          <w:szCs w:val="24"/>
          <w:lang w:eastAsia="hr-HR" w:bidi="hr-HR"/>
        </w:rPr>
        <w:t>od 1. svibnja</w:t>
      </w:r>
      <w:r w:rsidR="008B1301" w:rsidRPr="000A2A19">
        <w:rPr>
          <w:rFonts w:ascii="Times New Roman" w:hAnsi="Times New Roman" w:cs="Times New Roman"/>
          <w:sz w:val="24"/>
          <w:szCs w:val="24"/>
          <w:lang w:eastAsia="hr-HR" w:bidi="hr-HR"/>
        </w:rPr>
        <w:t xml:space="preserve"> 2016. do 31. prosinca 2016. </w:t>
      </w:r>
      <w:r w:rsidRPr="000A2A19">
        <w:rPr>
          <w:rFonts w:ascii="Times New Roman" w:hAnsi="Times New Roman" w:cs="Times New Roman"/>
          <w:sz w:val="24"/>
          <w:szCs w:val="24"/>
          <w:lang w:eastAsia="hr-HR" w:bidi="hr-HR"/>
        </w:rPr>
        <w:t>i iznosa neto plaće koji je naveo u izvješćima o imovinsko</w:t>
      </w:r>
      <w:r w:rsidR="008B1301" w:rsidRPr="000A2A19">
        <w:rPr>
          <w:rFonts w:ascii="Times New Roman" w:hAnsi="Times New Roman" w:cs="Times New Roman"/>
          <w:sz w:val="24"/>
          <w:szCs w:val="24"/>
          <w:lang w:eastAsia="hr-HR" w:bidi="hr-HR"/>
        </w:rPr>
        <w:t xml:space="preserve">m stanju od 14. lipnja 2016. </w:t>
      </w:r>
      <w:r w:rsidR="00BD43BA" w:rsidRPr="000A2A19">
        <w:rPr>
          <w:rFonts w:ascii="Times New Roman" w:hAnsi="Times New Roman" w:cs="Times New Roman"/>
          <w:sz w:val="24"/>
          <w:szCs w:val="24"/>
        </w:rPr>
        <w:t>ne predstavlja značajno odstupanje zbog kojeg bi</w:t>
      </w:r>
      <w:r w:rsidR="00BD43BA" w:rsidRPr="000A2A19">
        <w:rPr>
          <w:rFonts w:ascii="Times New Roman" w:hAnsi="Times New Roman" w:cs="Times New Roman"/>
          <w:b/>
          <w:sz w:val="24"/>
          <w:szCs w:val="24"/>
        </w:rPr>
        <w:t xml:space="preserve"> </w:t>
      </w:r>
      <w:r w:rsidR="00041839" w:rsidRPr="000A2A19">
        <w:rPr>
          <w:rFonts w:ascii="Times New Roman" w:hAnsi="Times New Roman" w:cs="Times New Roman"/>
          <w:sz w:val="24"/>
          <w:szCs w:val="24"/>
          <w:lang w:eastAsia="hr-HR" w:bidi="hr-HR"/>
        </w:rPr>
        <w:t xml:space="preserve">dužnosnik bio u obvezi navesti </w:t>
      </w:r>
      <w:r w:rsidR="008E0A98" w:rsidRPr="000A2A19">
        <w:rPr>
          <w:rFonts w:ascii="Times New Roman" w:hAnsi="Times New Roman" w:cs="Times New Roman"/>
          <w:sz w:val="24"/>
          <w:szCs w:val="24"/>
          <w:lang w:eastAsia="hr-HR" w:bidi="hr-HR"/>
        </w:rPr>
        <w:t xml:space="preserve">takvu promjenu </w:t>
      </w:r>
      <w:r w:rsidR="00041839" w:rsidRPr="000A2A19">
        <w:rPr>
          <w:rFonts w:ascii="Times New Roman" w:hAnsi="Times New Roman" w:cs="Times New Roman"/>
          <w:sz w:val="24"/>
          <w:szCs w:val="24"/>
          <w:lang w:eastAsia="hr-HR" w:bidi="hr-HR"/>
        </w:rPr>
        <w:t xml:space="preserve">istekom te godine. </w:t>
      </w:r>
    </w:p>
    <w:p w14:paraId="1BF3D86E" w14:textId="4BCC0183" w:rsidR="001B4EEF" w:rsidRPr="000A2A19" w:rsidRDefault="001B4EEF" w:rsidP="001B4EEF">
      <w:pPr>
        <w:pStyle w:val="Tijeloteksta"/>
        <w:shd w:val="clear" w:color="auto" w:fill="auto"/>
        <w:spacing w:after="360" w:line="298" w:lineRule="auto"/>
        <w:ind w:firstLine="708"/>
        <w:jc w:val="both"/>
        <w:rPr>
          <w:rFonts w:ascii="Times New Roman" w:hAnsi="Times New Roman" w:cs="Times New Roman"/>
          <w:sz w:val="24"/>
          <w:szCs w:val="24"/>
          <w:lang w:eastAsia="hr-HR" w:bidi="hr-HR"/>
        </w:rPr>
      </w:pPr>
      <w:r w:rsidRPr="000A2A19">
        <w:rPr>
          <w:rFonts w:ascii="Times New Roman" w:hAnsi="Times New Roman" w:cs="Times New Roman"/>
          <w:sz w:val="24"/>
          <w:szCs w:val="24"/>
          <w:lang w:eastAsia="hr-HR" w:bidi="hr-HR"/>
        </w:rPr>
        <w:t xml:space="preserve">Uvidom u kumulativni pregled </w:t>
      </w:r>
      <w:r w:rsidR="00CC2C22" w:rsidRPr="000A2A19">
        <w:rPr>
          <w:rFonts w:ascii="Times New Roman" w:hAnsi="Times New Roman" w:cs="Times New Roman"/>
          <w:sz w:val="24"/>
          <w:szCs w:val="24"/>
          <w:lang w:eastAsia="hr-HR" w:bidi="hr-HR"/>
        </w:rPr>
        <w:t xml:space="preserve">Porezne uprave </w:t>
      </w:r>
      <w:r w:rsidRPr="000A2A19">
        <w:rPr>
          <w:rFonts w:ascii="Times New Roman" w:hAnsi="Times New Roman" w:cs="Times New Roman"/>
          <w:sz w:val="24"/>
          <w:szCs w:val="24"/>
          <w:lang w:eastAsia="hr-HR" w:bidi="hr-HR"/>
        </w:rPr>
        <w:t xml:space="preserve">iz JOPPD po stjecatelju za 2017., Povjerenstvo je utvrdilo da je dužnosnik od Ministarstva obrane ostvario ukupni primitak označen šifrom 0001 (primitak po osnovi plaće) u neto iznosu od 225.684,88 kn. Obzirom da je u izvješću o imovinskom stanju od 16. studenog 2017. dužnosnik naveo mjesečni neto iznos plaće od 16.452,16 kn, to je dužnosnik za 2017. prijavio primitak neto plaće od 197.425,92 kn na godišnjoj razini, što predstavlja značajnu razliku u odnosu na iznos od 225.684,88 kn </w:t>
      </w:r>
      <w:r w:rsidR="002F70BC" w:rsidRPr="000A2A19">
        <w:rPr>
          <w:rFonts w:ascii="Times New Roman" w:hAnsi="Times New Roman" w:cs="Times New Roman"/>
          <w:sz w:val="24"/>
          <w:szCs w:val="24"/>
          <w:lang w:eastAsia="hr-HR" w:bidi="hr-HR"/>
        </w:rPr>
        <w:t xml:space="preserve">koji je </w:t>
      </w:r>
      <w:r w:rsidRPr="000A2A19">
        <w:rPr>
          <w:rFonts w:ascii="Times New Roman" w:hAnsi="Times New Roman" w:cs="Times New Roman"/>
          <w:sz w:val="24"/>
          <w:szCs w:val="24"/>
          <w:lang w:eastAsia="hr-HR" w:bidi="hr-HR"/>
        </w:rPr>
        <w:t xml:space="preserve">utvrđen uvidom u podatke nadležnog tijela. </w:t>
      </w:r>
    </w:p>
    <w:p w14:paraId="6B2C5A42" w14:textId="0FC4678E" w:rsidR="00CC2C22" w:rsidRPr="000A2A19" w:rsidRDefault="00CC2C22" w:rsidP="00CC2C22">
      <w:pPr>
        <w:pStyle w:val="Tijeloteksta"/>
        <w:shd w:val="clear" w:color="auto" w:fill="auto"/>
        <w:spacing w:after="360" w:line="298" w:lineRule="auto"/>
        <w:ind w:firstLine="708"/>
        <w:jc w:val="both"/>
        <w:rPr>
          <w:rFonts w:ascii="Times New Roman" w:hAnsi="Times New Roman" w:cs="Times New Roman"/>
          <w:sz w:val="24"/>
          <w:szCs w:val="24"/>
          <w:lang w:eastAsia="hr-HR" w:bidi="hr-HR"/>
        </w:rPr>
      </w:pPr>
      <w:r w:rsidRPr="000A2A19">
        <w:rPr>
          <w:rFonts w:ascii="Times New Roman" w:hAnsi="Times New Roman" w:cs="Times New Roman"/>
          <w:sz w:val="24"/>
          <w:szCs w:val="24"/>
          <w:lang w:eastAsia="hr-HR" w:bidi="hr-HR"/>
        </w:rPr>
        <w:t xml:space="preserve">Uvidom u kumulativni pregled Porezne uprave iz JOPPD po stjecatelju za 2018., </w:t>
      </w:r>
      <w:r w:rsidR="001B4EEF" w:rsidRPr="000A2A19">
        <w:rPr>
          <w:rFonts w:ascii="Times New Roman" w:hAnsi="Times New Roman" w:cs="Times New Roman"/>
          <w:sz w:val="24"/>
          <w:szCs w:val="24"/>
          <w:lang w:eastAsia="hr-HR" w:bidi="hr-HR"/>
        </w:rPr>
        <w:t>utvrđeno je da je dužnosnik od Ministarstva obrane ostvario ukupni primitak označen šifrom 0001 (primitak po osnovi plaće) u neto iznosu od 271.286,90 kn.</w:t>
      </w:r>
      <w:r w:rsidRPr="000A2A19">
        <w:rPr>
          <w:rFonts w:ascii="Times New Roman" w:hAnsi="Times New Roman" w:cs="Times New Roman"/>
          <w:sz w:val="24"/>
          <w:szCs w:val="24"/>
          <w:lang w:eastAsia="hr-HR" w:bidi="hr-HR"/>
        </w:rPr>
        <w:t xml:space="preserve"> Obzirom da </w:t>
      </w:r>
      <w:r w:rsidR="001B4EEF" w:rsidRPr="000A2A19">
        <w:rPr>
          <w:rFonts w:ascii="Times New Roman" w:hAnsi="Times New Roman" w:cs="Times New Roman"/>
          <w:sz w:val="24"/>
          <w:szCs w:val="24"/>
          <w:lang w:eastAsia="hr-HR" w:bidi="hr-HR"/>
        </w:rPr>
        <w:t>je u izvješću o imovin</w:t>
      </w:r>
      <w:r w:rsidRPr="000A2A19">
        <w:rPr>
          <w:rFonts w:ascii="Times New Roman" w:hAnsi="Times New Roman" w:cs="Times New Roman"/>
          <w:sz w:val="24"/>
          <w:szCs w:val="24"/>
          <w:lang w:eastAsia="hr-HR" w:bidi="hr-HR"/>
        </w:rPr>
        <w:t xml:space="preserve">skom stanju od 15. lipnja 2018. </w:t>
      </w:r>
      <w:r w:rsidR="001B4EEF" w:rsidRPr="000A2A19">
        <w:rPr>
          <w:rFonts w:ascii="Times New Roman" w:hAnsi="Times New Roman" w:cs="Times New Roman"/>
          <w:sz w:val="24"/>
          <w:szCs w:val="24"/>
          <w:lang w:eastAsia="hr-HR" w:bidi="hr-HR"/>
        </w:rPr>
        <w:t xml:space="preserve">dužnosnik naveo mjesečni neto iznos plaće od 16.452,16 kn, </w:t>
      </w:r>
      <w:r w:rsidRPr="000A2A19">
        <w:rPr>
          <w:rFonts w:ascii="Times New Roman" w:hAnsi="Times New Roman" w:cs="Times New Roman"/>
          <w:sz w:val="24"/>
          <w:szCs w:val="24"/>
          <w:lang w:eastAsia="hr-HR" w:bidi="hr-HR"/>
        </w:rPr>
        <w:t xml:space="preserve">to je dužnosnik </w:t>
      </w:r>
      <w:r w:rsidR="001B4EEF" w:rsidRPr="000A2A19">
        <w:rPr>
          <w:rFonts w:ascii="Times New Roman" w:hAnsi="Times New Roman" w:cs="Times New Roman"/>
          <w:sz w:val="24"/>
          <w:szCs w:val="24"/>
          <w:lang w:eastAsia="hr-HR" w:bidi="hr-HR"/>
        </w:rPr>
        <w:t>za 2018. g. prijavio primitak neto plaće od 197.425,92 kn na godišnjoj raz</w:t>
      </w:r>
      <w:r w:rsidRPr="000A2A19">
        <w:rPr>
          <w:rFonts w:ascii="Times New Roman" w:hAnsi="Times New Roman" w:cs="Times New Roman"/>
          <w:sz w:val="24"/>
          <w:szCs w:val="24"/>
          <w:lang w:eastAsia="hr-HR" w:bidi="hr-HR"/>
        </w:rPr>
        <w:t xml:space="preserve">ini, što predstavlja značajnu razliku u odnosu na iznos od 271.286,90 kn </w:t>
      </w:r>
      <w:r w:rsidR="009D2093" w:rsidRPr="000A2A19">
        <w:rPr>
          <w:rFonts w:ascii="Times New Roman" w:hAnsi="Times New Roman" w:cs="Times New Roman"/>
          <w:sz w:val="24"/>
          <w:szCs w:val="24"/>
          <w:lang w:eastAsia="hr-HR" w:bidi="hr-HR"/>
        </w:rPr>
        <w:t xml:space="preserve">koji je </w:t>
      </w:r>
      <w:r w:rsidRPr="000A2A19">
        <w:rPr>
          <w:rFonts w:ascii="Times New Roman" w:hAnsi="Times New Roman" w:cs="Times New Roman"/>
          <w:sz w:val="24"/>
          <w:szCs w:val="24"/>
          <w:lang w:eastAsia="hr-HR" w:bidi="hr-HR"/>
        </w:rPr>
        <w:t xml:space="preserve">utvrđen uvidom u podatke nadležnog tijela. </w:t>
      </w:r>
    </w:p>
    <w:p w14:paraId="3BE10658" w14:textId="06171F21" w:rsidR="00CC2C22" w:rsidRPr="000A2A19" w:rsidRDefault="00CC2C22" w:rsidP="00CC2C22">
      <w:pPr>
        <w:pStyle w:val="Tijeloteksta"/>
        <w:shd w:val="clear" w:color="auto" w:fill="auto"/>
        <w:spacing w:after="360" w:line="298" w:lineRule="auto"/>
        <w:ind w:firstLine="708"/>
        <w:jc w:val="both"/>
        <w:rPr>
          <w:rFonts w:ascii="Times New Roman" w:hAnsi="Times New Roman" w:cs="Times New Roman"/>
          <w:sz w:val="24"/>
          <w:szCs w:val="24"/>
          <w:lang w:eastAsia="hr-HR" w:bidi="hr-HR"/>
        </w:rPr>
      </w:pPr>
      <w:r w:rsidRPr="000A2A19">
        <w:rPr>
          <w:rFonts w:ascii="Times New Roman" w:hAnsi="Times New Roman" w:cs="Times New Roman"/>
          <w:sz w:val="24"/>
          <w:szCs w:val="24"/>
          <w:lang w:eastAsia="hr-HR" w:bidi="hr-HR"/>
        </w:rPr>
        <w:lastRenderedPageBreak/>
        <w:t xml:space="preserve">Uvidom u kumulativni pregled Porezne uprave iz JOPPD po stjecatelju za 2019., utvrđeno je da je dužnosnik od Ministarstva obrane ostvario ukupni primitak označen šifrom 0001 (primitak po osnovi plaće) u neto iznosu od 264.688,37 kn. Obzirom da je u izvješću o imovinskom stanju od 15. lipnja 2018. dužnosnik naveo mjesečni neto iznos plaće od 16.452,16 kn, a tijekom 2019. nije podnio izvješće o imovinskom stanju,  to je dužnosnik i za 2019. prijavio primitak neto plaće od 197.425,92 kn na godišnjoj razini, što predstavlja značajnu razliku u odnosu na iznos od 264.688,37 kn </w:t>
      </w:r>
      <w:r w:rsidR="009D2093" w:rsidRPr="000A2A19">
        <w:rPr>
          <w:rFonts w:ascii="Times New Roman" w:hAnsi="Times New Roman" w:cs="Times New Roman"/>
          <w:sz w:val="24"/>
          <w:szCs w:val="24"/>
          <w:lang w:eastAsia="hr-HR" w:bidi="hr-HR"/>
        </w:rPr>
        <w:t xml:space="preserve">koji je </w:t>
      </w:r>
      <w:r w:rsidRPr="000A2A19">
        <w:rPr>
          <w:rFonts w:ascii="Times New Roman" w:hAnsi="Times New Roman" w:cs="Times New Roman"/>
          <w:sz w:val="24"/>
          <w:szCs w:val="24"/>
          <w:lang w:eastAsia="hr-HR" w:bidi="hr-HR"/>
        </w:rPr>
        <w:t xml:space="preserve">utvrđen uvidom u podatke nadležnog tijela. </w:t>
      </w:r>
    </w:p>
    <w:p w14:paraId="7F86485A" w14:textId="612C4431" w:rsidR="00257E84" w:rsidRPr="000A2A19" w:rsidRDefault="00257E84" w:rsidP="00257E84">
      <w:pPr>
        <w:pStyle w:val="Tijeloteksta"/>
        <w:shd w:val="clear" w:color="auto" w:fill="auto"/>
        <w:spacing w:after="0" w:line="302" w:lineRule="auto"/>
        <w:ind w:firstLine="720"/>
        <w:jc w:val="both"/>
        <w:rPr>
          <w:rFonts w:ascii="Times New Roman" w:hAnsi="Times New Roman" w:cs="Times New Roman"/>
          <w:sz w:val="24"/>
          <w:szCs w:val="24"/>
          <w:lang w:eastAsia="hr-HR" w:bidi="hr-HR"/>
        </w:rPr>
      </w:pPr>
      <w:r w:rsidRPr="000A2A19">
        <w:rPr>
          <w:rFonts w:ascii="Times New Roman" w:hAnsi="Times New Roman" w:cs="Times New Roman"/>
          <w:sz w:val="24"/>
          <w:szCs w:val="24"/>
          <w:lang w:eastAsia="hr-HR" w:bidi="hr-HR"/>
        </w:rPr>
        <w:t>Uvidom u JOPPD pregled Porezne uprave po stjecatelju za 2020., utvrđeno je da je dužnosnik po osnovi posljednje tri pune plaće za obnašanje dužnosti zamjenika načelnika Glavnog stožera OSRH prije kraja mandata (za prosinac 2019., siječanj 2020, i veljaču 2020.) od Ministarstva obrane ostvario primitak označen šifrom 0001 (primitak po osnovi plaće) u sljedećim neto iznosima: 9. siječnja 2020. u iznosu od 22.356,05 kn, 6. veljače 2020. u iznosu od 22.781,79 kn i 6. ožujka 2020. u iznosu od 22.781,79 kn, iz čega proizlazi da je</w:t>
      </w:r>
      <w:r w:rsidRPr="000A2A19">
        <w:rPr>
          <w:rFonts w:ascii="Times New Roman" w:hAnsi="Times New Roman" w:cs="Times New Roman"/>
          <w:sz w:val="24"/>
          <w:szCs w:val="24"/>
        </w:rPr>
        <w:t xml:space="preserve"> </w:t>
      </w:r>
      <w:r w:rsidRPr="000A2A19">
        <w:rPr>
          <w:rFonts w:ascii="Times New Roman" w:hAnsi="Times New Roman" w:cs="Times New Roman"/>
          <w:sz w:val="24"/>
          <w:szCs w:val="24"/>
          <w:lang w:eastAsia="hr-HR" w:bidi="hr-HR"/>
        </w:rPr>
        <w:t>dužnosnik u navedena tri mjeseca 2020. po osnovi plaće za obnašanje dužnosti primio ukupni neto iznos od 67.919,63 kn.</w:t>
      </w:r>
    </w:p>
    <w:p w14:paraId="5D92B036" w14:textId="77777777" w:rsidR="00257E84" w:rsidRPr="000A2A19" w:rsidRDefault="00257E84" w:rsidP="00257E84">
      <w:pPr>
        <w:pStyle w:val="Tijeloteksta"/>
        <w:shd w:val="clear" w:color="auto" w:fill="auto"/>
        <w:spacing w:after="0" w:line="302" w:lineRule="auto"/>
        <w:ind w:firstLine="720"/>
        <w:jc w:val="both"/>
        <w:rPr>
          <w:rFonts w:ascii="Times New Roman" w:hAnsi="Times New Roman" w:cs="Times New Roman"/>
          <w:sz w:val="24"/>
          <w:szCs w:val="24"/>
          <w:lang w:eastAsia="hr-HR" w:bidi="hr-HR"/>
        </w:rPr>
      </w:pPr>
    </w:p>
    <w:p w14:paraId="5F7EE9D9" w14:textId="5C13C514" w:rsidR="00257E84" w:rsidRPr="000A2A19" w:rsidRDefault="00257E84" w:rsidP="00257E84">
      <w:pPr>
        <w:pStyle w:val="Tijeloteksta"/>
        <w:shd w:val="clear" w:color="auto" w:fill="auto"/>
        <w:spacing w:after="0" w:line="302" w:lineRule="auto"/>
        <w:ind w:firstLine="720"/>
        <w:jc w:val="both"/>
        <w:rPr>
          <w:rFonts w:ascii="Times New Roman" w:hAnsi="Times New Roman" w:cs="Times New Roman"/>
          <w:sz w:val="24"/>
          <w:szCs w:val="24"/>
        </w:rPr>
      </w:pPr>
      <w:r w:rsidRPr="000A2A19">
        <w:rPr>
          <w:rFonts w:ascii="Times New Roman" w:hAnsi="Times New Roman" w:cs="Times New Roman"/>
          <w:sz w:val="24"/>
          <w:szCs w:val="24"/>
          <w:lang w:eastAsia="hr-HR" w:bidi="hr-HR"/>
        </w:rPr>
        <w:t>Obzirom da je u izvješću o imovinskom stanju podnesenom po prestanku obnašanja dužnosti zamjenika načelnika Glavnog stožera oružanih snaga Republike Hrvatske od 15. travnja 2020. dužnosnik naveo mjesečni neto iznos plaće od 22.781,80 kn</w:t>
      </w:r>
      <w:r w:rsidR="008E0A98" w:rsidRPr="000A2A19">
        <w:rPr>
          <w:rFonts w:ascii="Times New Roman" w:hAnsi="Times New Roman" w:cs="Times New Roman"/>
          <w:sz w:val="24"/>
          <w:szCs w:val="24"/>
          <w:lang w:eastAsia="hr-HR" w:bidi="hr-HR"/>
        </w:rPr>
        <w:t xml:space="preserve">, </w:t>
      </w:r>
      <w:r w:rsidRPr="000A2A19">
        <w:rPr>
          <w:rFonts w:ascii="Times New Roman" w:hAnsi="Times New Roman" w:cs="Times New Roman"/>
          <w:sz w:val="24"/>
          <w:szCs w:val="24"/>
          <w:lang w:eastAsia="hr-HR" w:bidi="hr-HR"/>
        </w:rPr>
        <w:t>dužnosnik je za razdoblje tijekom kojeg je u 2020. g. obnašao navedenu dužnost prijavio ukupni primitak neto plaće od 68.345,40</w:t>
      </w:r>
      <w:r w:rsidR="007B7B8F" w:rsidRPr="000A2A19">
        <w:rPr>
          <w:rFonts w:ascii="Times New Roman" w:hAnsi="Times New Roman" w:cs="Times New Roman"/>
          <w:sz w:val="24"/>
          <w:szCs w:val="24"/>
          <w:lang w:eastAsia="hr-HR" w:bidi="hr-HR"/>
        </w:rPr>
        <w:t xml:space="preserve"> kn, što ne predstavlja značajno odstupanje</w:t>
      </w:r>
      <w:r w:rsidRPr="000A2A19">
        <w:rPr>
          <w:rFonts w:ascii="Times New Roman" w:hAnsi="Times New Roman" w:cs="Times New Roman"/>
          <w:sz w:val="24"/>
          <w:szCs w:val="24"/>
          <w:lang w:eastAsia="hr-HR" w:bidi="hr-HR"/>
        </w:rPr>
        <w:t xml:space="preserve"> </w:t>
      </w:r>
      <w:r w:rsidR="008E0A98" w:rsidRPr="000A2A19">
        <w:rPr>
          <w:rFonts w:ascii="Times New Roman" w:hAnsi="Times New Roman" w:cs="Times New Roman"/>
          <w:sz w:val="24"/>
          <w:szCs w:val="24"/>
          <w:lang w:eastAsia="hr-HR" w:bidi="hr-HR"/>
        </w:rPr>
        <w:t xml:space="preserve">u odnosu na podatke Porezne uprave </w:t>
      </w:r>
      <w:r w:rsidR="002E2AA6" w:rsidRPr="000A2A19">
        <w:rPr>
          <w:rFonts w:ascii="Times New Roman" w:hAnsi="Times New Roman" w:cs="Times New Roman"/>
          <w:sz w:val="24"/>
          <w:szCs w:val="24"/>
          <w:lang w:eastAsia="hr-HR" w:bidi="hr-HR"/>
        </w:rPr>
        <w:t xml:space="preserve">zbog kojeg bi dužnosnika trebalo pozvati da isti obrazloži. </w:t>
      </w:r>
    </w:p>
    <w:p w14:paraId="22DE08B1" w14:textId="77777777" w:rsidR="00257E84" w:rsidRPr="000A2A19" w:rsidRDefault="00257E84" w:rsidP="00257E84">
      <w:pPr>
        <w:pStyle w:val="Tijeloteksta"/>
        <w:shd w:val="clear" w:color="auto" w:fill="auto"/>
        <w:spacing w:after="0" w:line="302" w:lineRule="auto"/>
        <w:ind w:firstLine="720"/>
        <w:jc w:val="both"/>
        <w:rPr>
          <w:rFonts w:ascii="Times New Roman" w:hAnsi="Times New Roman" w:cs="Times New Roman"/>
          <w:sz w:val="24"/>
          <w:szCs w:val="24"/>
        </w:rPr>
      </w:pPr>
    </w:p>
    <w:p w14:paraId="67133D0B" w14:textId="7948BEE0" w:rsidR="002B0EB9" w:rsidRPr="000A2A19" w:rsidRDefault="002B0EB9" w:rsidP="002B0EB9">
      <w:pPr>
        <w:pStyle w:val="Tijeloteksta"/>
        <w:shd w:val="clear" w:color="auto" w:fill="auto"/>
        <w:spacing w:after="300" w:line="300" w:lineRule="auto"/>
        <w:ind w:firstLine="760"/>
        <w:jc w:val="both"/>
        <w:rPr>
          <w:rFonts w:ascii="Times New Roman" w:hAnsi="Times New Roman" w:cs="Times New Roman"/>
          <w:sz w:val="24"/>
          <w:szCs w:val="24"/>
        </w:rPr>
      </w:pPr>
      <w:r w:rsidRPr="000A2A19">
        <w:rPr>
          <w:rFonts w:ascii="Times New Roman" w:hAnsi="Times New Roman" w:cs="Times New Roman"/>
          <w:sz w:val="24"/>
          <w:szCs w:val="24"/>
          <w:lang w:eastAsia="hr-HR" w:bidi="hr-HR"/>
        </w:rPr>
        <w:t xml:space="preserve">Uvidom u izvješća o imovinskom stanju koja je dužnosnik podnio Povjerenstvu 14. lipnja 2016., 16. studenog 2017., 15. lipnja 2018. i 15. travnja 2020. godine, utvrđeno je da je dužnosnik u dijelu izvješća ,,Prihodi“, u rubrici „Podaci o ostalim prihodima”, naveo da ostali prihodi ne postoje. Uvidom u kumulativni pregled iz JOPPD po stjecatelju, dužnosnik je od Ministarstva hrvatskih branitelja tijekom 2016., 2017.,  2018. i u 2019. ostvarivao neoporezive primitke (primitke na koje se ne plaća porez na dohodak) označene šifrom 9 (potpore za zbrinjavanje ratnih invalida) u redovitim mjesečnim iznosima od 229,49 kn odnosno u ukupnom godišnjim neto iznosu od </w:t>
      </w:r>
      <w:r w:rsidR="00ED4276" w:rsidRPr="000A2A19">
        <w:rPr>
          <w:rFonts w:ascii="Times New Roman" w:hAnsi="Times New Roman" w:cs="Times New Roman"/>
          <w:sz w:val="24"/>
          <w:szCs w:val="24"/>
          <w:lang w:eastAsia="hr-HR" w:bidi="hr-HR"/>
        </w:rPr>
        <w:t>2</w:t>
      </w:r>
      <w:r w:rsidR="007B7B8F" w:rsidRPr="000A2A19">
        <w:rPr>
          <w:rFonts w:ascii="Times New Roman" w:hAnsi="Times New Roman" w:cs="Times New Roman"/>
          <w:sz w:val="24"/>
          <w:szCs w:val="24"/>
          <w:lang w:eastAsia="hr-HR" w:bidi="hr-HR"/>
        </w:rPr>
        <w:t>.</w:t>
      </w:r>
      <w:r w:rsidRPr="000A2A19">
        <w:rPr>
          <w:rFonts w:ascii="Times New Roman" w:hAnsi="Times New Roman" w:cs="Times New Roman"/>
          <w:sz w:val="24"/>
          <w:szCs w:val="24"/>
          <w:lang w:eastAsia="hr-HR" w:bidi="hr-HR"/>
        </w:rPr>
        <w:t>753</w:t>
      </w:r>
      <w:r w:rsidRPr="000A2A19">
        <w:rPr>
          <w:rFonts w:ascii="Times New Roman" w:hAnsi="Times New Roman" w:cs="Times New Roman"/>
          <w:sz w:val="24"/>
          <w:szCs w:val="24"/>
          <w:vertAlign w:val="subscript"/>
          <w:lang w:eastAsia="hr-HR" w:bidi="hr-HR"/>
        </w:rPr>
        <w:t>:</w:t>
      </w:r>
      <w:r w:rsidRPr="000A2A19">
        <w:rPr>
          <w:rFonts w:ascii="Times New Roman" w:hAnsi="Times New Roman" w:cs="Times New Roman"/>
          <w:sz w:val="24"/>
          <w:szCs w:val="24"/>
          <w:lang w:eastAsia="hr-HR" w:bidi="hr-HR"/>
        </w:rPr>
        <w:t>88 kn. Dužnosnik je i u 2020. godini nastavio primati isti mjesečni iznos od istog isplatitelja, pa je tako ostvario ove primitke i mjesecima siječnju, veljači i ožujku iste godine, koji su prethodili podneseno</w:t>
      </w:r>
      <w:r w:rsidR="009D2093" w:rsidRPr="000A2A19">
        <w:rPr>
          <w:rFonts w:ascii="Times New Roman" w:hAnsi="Times New Roman" w:cs="Times New Roman"/>
          <w:sz w:val="24"/>
          <w:szCs w:val="24"/>
          <w:lang w:eastAsia="hr-HR" w:bidi="hr-HR"/>
        </w:rPr>
        <w:t>m Izvješću od 15. travnja 2020.</w:t>
      </w:r>
      <w:r w:rsidRPr="000A2A19">
        <w:rPr>
          <w:rFonts w:ascii="Times New Roman" w:hAnsi="Times New Roman" w:cs="Times New Roman"/>
          <w:sz w:val="24"/>
          <w:szCs w:val="24"/>
          <w:lang w:eastAsia="hr-HR" w:bidi="hr-HR"/>
        </w:rPr>
        <w:t>g.</w:t>
      </w:r>
    </w:p>
    <w:p w14:paraId="6819AC0E" w14:textId="3C4DD6B6" w:rsidR="002B0EB9" w:rsidRPr="000A2A19" w:rsidRDefault="002B0EB9" w:rsidP="002B0EB9">
      <w:pPr>
        <w:pStyle w:val="Tijeloteksta"/>
        <w:shd w:val="clear" w:color="auto" w:fill="auto"/>
        <w:spacing w:after="300" w:line="302" w:lineRule="auto"/>
        <w:ind w:firstLine="760"/>
        <w:jc w:val="both"/>
        <w:rPr>
          <w:rFonts w:ascii="Times New Roman" w:hAnsi="Times New Roman" w:cs="Times New Roman"/>
          <w:sz w:val="24"/>
          <w:szCs w:val="24"/>
          <w:lang w:eastAsia="hr-HR" w:bidi="hr-HR"/>
        </w:rPr>
      </w:pPr>
      <w:r w:rsidRPr="000A2A19">
        <w:rPr>
          <w:rFonts w:ascii="Times New Roman" w:hAnsi="Times New Roman" w:cs="Times New Roman"/>
          <w:sz w:val="24"/>
          <w:szCs w:val="24"/>
          <w:lang w:eastAsia="hr-HR" w:bidi="hr-HR"/>
        </w:rPr>
        <w:lastRenderedPageBreak/>
        <w:t>Usporedbom podataka iz izvješća o imovinskom stanju dužnosnika podnesenih 14. lipnja 2016., 16. studenog 2017., 15. lipnja 2018. i 15. travnja 2020. godine te podataka prikupljenih od nadležnih tijela u Republici Hrvatskoj utvrđen je nesklad između prijavljenih i prikupljenih podataka, budući da dužnosnik u izvješća o imovinskom stanju nije unio podatke o redovitim neoporezivim primicima od isplatitelja Ministarstva hrvatskih branitelja na koje se ne plaća porez na dohodak s osnove potpore za zbrinjavanje ratnih invalida.</w:t>
      </w:r>
    </w:p>
    <w:p w14:paraId="7E5CC400" w14:textId="28A051AC" w:rsidR="00C2045F" w:rsidRPr="000A2A19" w:rsidRDefault="00C2045F" w:rsidP="00C2045F">
      <w:pPr>
        <w:pStyle w:val="Tijeloteksta"/>
        <w:shd w:val="clear" w:color="auto" w:fill="auto"/>
        <w:spacing w:after="300" w:line="302" w:lineRule="auto"/>
        <w:ind w:firstLine="760"/>
        <w:jc w:val="both"/>
        <w:rPr>
          <w:rFonts w:ascii="Times New Roman" w:hAnsi="Times New Roman" w:cs="Times New Roman"/>
          <w:bCs/>
          <w:sz w:val="24"/>
          <w:szCs w:val="24"/>
          <w:lang w:eastAsia="hr-HR" w:bidi="hr-HR"/>
        </w:rPr>
      </w:pPr>
      <w:r w:rsidRPr="000A2A19">
        <w:rPr>
          <w:rFonts w:ascii="Times New Roman" w:hAnsi="Times New Roman" w:cs="Times New Roman"/>
          <w:sz w:val="24"/>
          <w:szCs w:val="24"/>
          <w:lang w:eastAsia="hr-HR" w:bidi="hr-HR"/>
        </w:rPr>
        <w:t xml:space="preserve">Stoga je Povjerenstvo zaključkom Broj: 711-I-1458-RP-50-20-02-10 od 6. listopada 2020. pozvalo dužnosnika Dragu Matanovića </w:t>
      </w:r>
      <w:r w:rsidRPr="000A2A19">
        <w:rPr>
          <w:rFonts w:ascii="Times New Roman" w:hAnsi="Times New Roman" w:cs="Times New Roman"/>
          <w:bCs/>
          <w:sz w:val="24"/>
          <w:szCs w:val="24"/>
          <w:lang w:eastAsia="hr-HR" w:bidi="hr-HR"/>
        </w:rPr>
        <w:t xml:space="preserve">da u roku od 15 dana od dana primitka zaključka dostavi Povjerenstvu očitovanje s potrebnim dokazima o neskladu odnosno nerazmjeru između prijavljene imovine iz izvješća o imovinskom stanju dužnosnika podnesenih 14. lipnja 2016., 16. studenog 2017., 15. lipnja 2018. i 15. travnja 2020. te podataka Porezne uprave u dijelu izvješća koji se odnosi na plaću za obnašanje javne dužnosti te ostale prihode dužnosnika. </w:t>
      </w:r>
    </w:p>
    <w:p w14:paraId="22816298" w14:textId="77777777" w:rsidR="009D2093" w:rsidRPr="000A2A19" w:rsidRDefault="009D2093" w:rsidP="009D2093">
      <w:pPr>
        <w:pStyle w:val="Tijeloteksta"/>
        <w:shd w:val="clear" w:color="auto" w:fill="auto"/>
        <w:spacing w:after="300" w:line="302" w:lineRule="auto"/>
        <w:ind w:firstLine="760"/>
        <w:jc w:val="both"/>
        <w:rPr>
          <w:rFonts w:ascii="Times New Roman" w:hAnsi="Times New Roman" w:cs="Times New Roman"/>
          <w:b/>
          <w:bCs/>
          <w:sz w:val="24"/>
          <w:szCs w:val="24"/>
          <w:lang w:eastAsia="hr-HR" w:bidi="hr-HR"/>
        </w:rPr>
      </w:pPr>
      <w:r w:rsidRPr="000A2A19">
        <w:rPr>
          <w:rFonts w:ascii="Times New Roman" w:hAnsi="Times New Roman" w:cs="Times New Roman"/>
          <w:bCs/>
          <w:sz w:val="24"/>
          <w:szCs w:val="24"/>
          <w:lang w:eastAsia="hr-HR" w:bidi="hr-HR"/>
        </w:rPr>
        <w:t>Dužnosnik Drago Matanović očitovao se na navedeni zaključak dana 27. listopada 2020. podneskom zaprimljenim pod brojem 711-U-3896-RP-50/20-03-10</w:t>
      </w:r>
      <w:r w:rsidRPr="000A2A19">
        <w:rPr>
          <w:rFonts w:ascii="Times New Roman" w:hAnsi="Times New Roman" w:cs="Times New Roman"/>
          <w:b/>
          <w:bCs/>
          <w:sz w:val="24"/>
          <w:szCs w:val="24"/>
          <w:lang w:eastAsia="hr-HR" w:bidi="hr-HR"/>
        </w:rPr>
        <w:t xml:space="preserve">. </w:t>
      </w:r>
    </w:p>
    <w:p w14:paraId="58B037AF" w14:textId="77777777" w:rsidR="009D2093" w:rsidRPr="000A2A19" w:rsidRDefault="009D2093" w:rsidP="009D2093">
      <w:pPr>
        <w:pStyle w:val="Tijeloteksta"/>
        <w:shd w:val="clear" w:color="auto" w:fill="auto"/>
        <w:spacing w:after="300" w:line="302" w:lineRule="auto"/>
        <w:ind w:firstLine="760"/>
        <w:jc w:val="both"/>
        <w:rPr>
          <w:rFonts w:ascii="Times New Roman" w:hAnsi="Times New Roman" w:cs="Times New Roman"/>
          <w:sz w:val="24"/>
          <w:szCs w:val="24"/>
          <w:lang w:eastAsia="hr-HR" w:bidi="hr-HR"/>
        </w:rPr>
      </w:pPr>
      <w:r w:rsidRPr="000A2A19">
        <w:rPr>
          <w:rFonts w:ascii="Times New Roman" w:hAnsi="Times New Roman" w:cs="Times New Roman"/>
          <w:bCs/>
          <w:sz w:val="24"/>
          <w:szCs w:val="24"/>
          <w:lang w:eastAsia="hr-HR" w:bidi="hr-HR"/>
        </w:rPr>
        <w:t xml:space="preserve">Dužnosnik u očitovanju navodi da su </w:t>
      </w:r>
      <w:r w:rsidRPr="000A2A19">
        <w:rPr>
          <w:rFonts w:ascii="Times New Roman" w:hAnsi="Times New Roman" w:cs="Times New Roman"/>
          <w:sz w:val="24"/>
          <w:szCs w:val="24"/>
          <w:lang w:eastAsia="hr-HR" w:bidi="hr-HR"/>
        </w:rPr>
        <w:t>Smjernica i uputa broj:711-1-1724-R-91/18-01-8 od 24. prosinca 2018., koje se navode u zaključku, objavljene na internetskim stranicama Povjerenstva, te da s istom nije bio upoznat i napominje da je sve promjene, pa tako i one koje se odnose na primanje iznosa mjesečne plaće, uredno prijavljivao Povjerenstvu.</w:t>
      </w:r>
    </w:p>
    <w:p w14:paraId="7B5525F0" w14:textId="77777777" w:rsidR="009D2093" w:rsidRPr="000A2A19" w:rsidRDefault="009D2093" w:rsidP="009D2093">
      <w:pPr>
        <w:pStyle w:val="Tijeloteksta"/>
        <w:shd w:val="clear" w:color="auto" w:fill="auto"/>
        <w:spacing w:after="300" w:line="302" w:lineRule="auto"/>
        <w:ind w:firstLine="760"/>
        <w:jc w:val="both"/>
        <w:rPr>
          <w:rFonts w:ascii="Times New Roman" w:hAnsi="Times New Roman" w:cs="Times New Roman"/>
          <w:sz w:val="24"/>
          <w:szCs w:val="24"/>
          <w:lang w:eastAsia="hr-HR" w:bidi="hr-HR"/>
        </w:rPr>
      </w:pPr>
      <w:r w:rsidRPr="000A2A19">
        <w:rPr>
          <w:rFonts w:ascii="Times New Roman" w:hAnsi="Times New Roman" w:cs="Times New Roman"/>
          <w:sz w:val="24"/>
          <w:szCs w:val="24"/>
          <w:lang w:eastAsia="hr-HR" w:bidi="hr-HR"/>
        </w:rPr>
        <w:t xml:space="preserve">Nadalje navodi da su se povećanja koja se iznose u zaključku odnosila na promjene visine oporezivog dijela plaće zbog čega je dolazilo do povećanja neto iznosa plaće, a što nije navodio u izvješćima jer nije znao da je to dužan učiniti.  Ističe da je trajni hrvatski ratni vojni invalid s 40% oštećenja organizma temeljem ranjavanja te da ostvaruje mjesečnu naknadu u iznosu od 229,49kn i da nije znao da taj primitak treba navesti u izvješću. </w:t>
      </w:r>
    </w:p>
    <w:p w14:paraId="0C9D6193" w14:textId="77777777" w:rsidR="009D2093" w:rsidRPr="000A2A19" w:rsidRDefault="009D2093" w:rsidP="009D2093">
      <w:pPr>
        <w:pStyle w:val="Tijeloteksta"/>
        <w:shd w:val="clear" w:color="auto" w:fill="auto"/>
        <w:spacing w:after="300" w:line="302" w:lineRule="auto"/>
        <w:ind w:firstLine="760"/>
        <w:jc w:val="both"/>
        <w:rPr>
          <w:rFonts w:ascii="Times New Roman" w:hAnsi="Times New Roman" w:cs="Times New Roman"/>
          <w:sz w:val="24"/>
          <w:szCs w:val="24"/>
          <w:lang w:eastAsia="hr-HR" w:bidi="hr-HR"/>
        </w:rPr>
      </w:pPr>
      <w:r w:rsidRPr="000A2A19">
        <w:rPr>
          <w:rFonts w:ascii="Times New Roman" w:hAnsi="Times New Roman" w:cs="Times New Roman"/>
          <w:sz w:val="24"/>
          <w:szCs w:val="24"/>
          <w:lang w:eastAsia="hr-HR" w:bidi="hr-HR"/>
        </w:rPr>
        <w:t xml:space="preserve">Dužnosnik navodi da je priložio rješenje o invaliditetu te kartice o isplati plaća i naknada za 2016., 2017., 2018., 2019. i 2020. godinu kao i razliku plaće koja se odnosi na razdoblje od 05. mjeseca 2016. godine do 03. mjeseca 2018. godine te navodi kako je bio u zabludi o svojoj obvezi odnosno da je postupao u dobroj vjeri. Dužnosnik traži uputu Povjerenstva kako postupiti radi usklađivanja podataka o njegovoj imovini sa stvarnim stanjem te imovine, a u pogledu eventualne obveze podnošenja izvješća o ostvarenim prihodima. </w:t>
      </w:r>
    </w:p>
    <w:p w14:paraId="0CB501C6" w14:textId="77777777" w:rsidR="009D2093" w:rsidRPr="000A2A19" w:rsidRDefault="009D2093" w:rsidP="009D2093">
      <w:pPr>
        <w:pStyle w:val="Tijeloteksta"/>
        <w:shd w:val="clear" w:color="auto" w:fill="auto"/>
        <w:spacing w:after="300" w:line="302" w:lineRule="auto"/>
        <w:ind w:firstLine="760"/>
        <w:jc w:val="both"/>
        <w:rPr>
          <w:rFonts w:ascii="Times New Roman" w:hAnsi="Times New Roman" w:cs="Times New Roman"/>
          <w:sz w:val="24"/>
          <w:szCs w:val="24"/>
          <w:lang w:eastAsia="hr-HR" w:bidi="hr-HR"/>
        </w:rPr>
      </w:pPr>
      <w:r w:rsidRPr="000A2A19">
        <w:rPr>
          <w:rFonts w:ascii="Times New Roman" w:hAnsi="Times New Roman" w:cs="Times New Roman"/>
          <w:bCs/>
          <w:sz w:val="24"/>
          <w:szCs w:val="24"/>
          <w:lang w:eastAsia="hr-HR" w:bidi="hr-HR"/>
        </w:rPr>
        <w:lastRenderedPageBreak/>
        <w:t xml:space="preserve">Priloženo je </w:t>
      </w:r>
      <w:r w:rsidRPr="000A2A19">
        <w:rPr>
          <w:rFonts w:ascii="Times New Roman" w:hAnsi="Times New Roman" w:cs="Times New Roman"/>
          <w:sz w:val="24"/>
          <w:szCs w:val="24"/>
          <w:lang w:eastAsia="hr-HR" w:bidi="hr-HR"/>
        </w:rPr>
        <w:t xml:space="preserve">rješenje Ministarstva obrane o invaliditetu od 3. listopada 1995. kojim se dužnosniku priznaje 40% oštećenja organizma te mu s utvrđuje pravo na osobnu invalidninu u iznosu od 75,80 kn mjesečno te posebni dodatak od 37,89 kn mjesečno. </w:t>
      </w:r>
    </w:p>
    <w:p w14:paraId="1711B358" w14:textId="77777777" w:rsidR="009D2093" w:rsidRPr="000A2A19" w:rsidRDefault="009D2093" w:rsidP="009D2093">
      <w:pPr>
        <w:pStyle w:val="Tijeloteksta"/>
        <w:shd w:val="clear" w:color="auto" w:fill="auto"/>
        <w:spacing w:after="300" w:line="302" w:lineRule="auto"/>
        <w:ind w:firstLine="760"/>
        <w:jc w:val="both"/>
        <w:rPr>
          <w:rFonts w:ascii="Times New Roman" w:hAnsi="Times New Roman" w:cs="Times New Roman"/>
          <w:sz w:val="24"/>
          <w:szCs w:val="24"/>
          <w:lang w:eastAsia="hr-HR" w:bidi="hr-HR"/>
        </w:rPr>
      </w:pPr>
      <w:r w:rsidRPr="000A2A19">
        <w:rPr>
          <w:rFonts w:ascii="Times New Roman" w:hAnsi="Times New Roman" w:cs="Times New Roman"/>
          <w:sz w:val="24"/>
          <w:szCs w:val="24"/>
          <w:lang w:eastAsia="hr-HR" w:bidi="hr-HR"/>
        </w:rPr>
        <w:t>Dužnosnik je priložio Kartice djelatnika za 2016., 2017., 2018., 2019. i 2020.</w:t>
      </w:r>
    </w:p>
    <w:p w14:paraId="1D19E31B" w14:textId="77777777" w:rsidR="009D2093" w:rsidRPr="000A2A19" w:rsidRDefault="009D2093" w:rsidP="009D2093">
      <w:pPr>
        <w:pStyle w:val="Tijeloteksta"/>
        <w:shd w:val="clear" w:color="auto" w:fill="auto"/>
        <w:spacing w:after="300" w:line="302" w:lineRule="auto"/>
        <w:ind w:firstLine="760"/>
        <w:jc w:val="both"/>
        <w:rPr>
          <w:rFonts w:ascii="Times New Roman" w:hAnsi="Times New Roman" w:cs="Times New Roman"/>
          <w:sz w:val="24"/>
          <w:szCs w:val="24"/>
          <w:lang w:eastAsia="hr-HR" w:bidi="hr-HR"/>
        </w:rPr>
      </w:pPr>
      <w:r w:rsidRPr="000A2A19">
        <w:rPr>
          <w:rFonts w:ascii="Times New Roman" w:hAnsi="Times New Roman" w:cs="Times New Roman"/>
          <w:sz w:val="24"/>
          <w:szCs w:val="24"/>
          <w:lang w:eastAsia="hr-HR" w:bidi="hr-HR"/>
        </w:rPr>
        <w:t>Iz kartice za razdoblje od 1. siječnja do 31. prosinca 2016. proizlazi da je dužnosnik od Ministarstva obrane na godišnjoj razini primio neto iznos od 178.120,21 kn za redovan rad, iznos od 5.016,85 kn za plaću u naravi, iznos od 6.888,18 kn za državne blagdane, iznos od 18.802,87 za godišnji odmor, iznos od 538,03 kn za premiju dopunskog osiguranja, iznos od 31.677,92 kn s naslova minulog rada, iznos od 815,21 kn jubilarnih nagrada te iznos od 3.923,64 kn dodatka za vojnu službu od 8%, odnosno ukupno u toj godini iznos od 245.782,71 kn.</w:t>
      </w:r>
    </w:p>
    <w:p w14:paraId="052A35C4" w14:textId="32BEF5EA" w:rsidR="009D2093" w:rsidRPr="000A2A19" w:rsidRDefault="009D2093" w:rsidP="009D2093">
      <w:pPr>
        <w:pStyle w:val="Tijeloteksta"/>
        <w:shd w:val="clear" w:color="auto" w:fill="auto"/>
        <w:spacing w:after="300" w:line="302" w:lineRule="auto"/>
        <w:ind w:firstLine="760"/>
        <w:jc w:val="both"/>
        <w:rPr>
          <w:rFonts w:ascii="Times New Roman" w:hAnsi="Times New Roman" w:cs="Times New Roman"/>
          <w:sz w:val="24"/>
          <w:szCs w:val="24"/>
          <w:lang w:eastAsia="hr-HR" w:bidi="hr-HR"/>
        </w:rPr>
      </w:pPr>
      <w:r w:rsidRPr="000A2A19">
        <w:rPr>
          <w:rFonts w:ascii="Times New Roman" w:hAnsi="Times New Roman" w:cs="Times New Roman"/>
          <w:sz w:val="24"/>
          <w:szCs w:val="24"/>
          <w:lang w:eastAsia="hr-HR" w:bidi="hr-HR"/>
        </w:rPr>
        <w:t>Iz kartice za razdoblje od 1. siječnja do 31. prosinca 2017. proizlazi da je dužnosnik od Ministarstva obrane na godišnjoj razini primio neto iznos od 145.875,59 kn za redovan rad, iznos od 4.878,51 kn za državne blagdane, iznos od 10.090,12 kn za godišnji odmor, iznos od 25.735,08 kn s naslova minulog rada te iznos od 3.014,86 dodatka za vojnu službu od 8%., odnosno ukupno u toj godin</w:t>
      </w:r>
      <w:r w:rsidR="009D4289" w:rsidRPr="000A2A19">
        <w:rPr>
          <w:rFonts w:ascii="Times New Roman" w:hAnsi="Times New Roman" w:cs="Times New Roman"/>
          <w:sz w:val="24"/>
          <w:szCs w:val="24"/>
          <w:lang w:eastAsia="hr-HR" w:bidi="hr-HR"/>
        </w:rPr>
        <w:t xml:space="preserve">i iznos od 189.594,16 kn bruto, </w:t>
      </w:r>
      <w:r w:rsidR="00E35E51" w:rsidRPr="000A2A19">
        <w:rPr>
          <w:rFonts w:ascii="Times New Roman" w:hAnsi="Times New Roman" w:cs="Times New Roman"/>
          <w:sz w:val="24"/>
          <w:szCs w:val="24"/>
          <w:lang w:eastAsia="hr-HR" w:bidi="hr-HR"/>
        </w:rPr>
        <w:t>što iznosi</w:t>
      </w:r>
      <w:r w:rsidR="009D4289" w:rsidRPr="000A2A19">
        <w:rPr>
          <w:rFonts w:ascii="Times New Roman" w:hAnsi="Times New Roman" w:cs="Times New Roman"/>
          <w:sz w:val="24"/>
          <w:szCs w:val="24"/>
          <w:lang w:eastAsia="hr-HR" w:bidi="hr-HR"/>
        </w:rPr>
        <w:t xml:space="preserve"> 168.900,13 kn neto. </w:t>
      </w:r>
    </w:p>
    <w:p w14:paraId="3F5D4119" w14:textId="4430C7AC" w:rsidR="009D2093" w:rsidRPr="000A2A19" w:rsidRDefault="009D2093" w:rsidP="009D2093">
      <w:pPr>
        <w:pStyle w:val="Tijeloteksta"/>
        <w:shd w:val="clear" w:color="auto" w:fill="auto"/>
        <w:spacing w:after="300" w:line="302" w:lineRule="auto"/>
        <w:ind w:firstLine="760"/>
        <w:jc w:val="both"/>
        <w:rPr>
          <w:rFonts w:ascii="Times New Roman" w:hAnsi="Times New Roman" w:cs="Times New Roman"/>
          <w:sz w:val="24"/>
          <w:szCs w:val="24"/>
          <w:lang w:eastAsia="hr-HR" w:bidi="hr-HR"/>
        </w:rPr>
      </w:pPr>
      <w:r w:rsidRPr="000A2A19">
        <w:rPr>
          <w:rFonts w:ascii="Times New Roman" w:hAnsi="Times New Roman" w:cs="Times New Roman"/>
          <w:sz w:val="24"/>
          <w:szCs w:val="24"/>
          <w:lang w:eastAsia="hr-HR" w:bidi="hr-HR"/>
        </w:rPr>
        <w:t>Iz kartona primanja radnika za razdoblje od 1. siječnja do 31. prosinca 2018. proizlazi da je dužnosnik od Ministarstva obrane na godišnjoj razini primio neto iznos od 3.673,69 kn dodatka za vojnu službu od 8%, iznos od 198.772,35 kn za redovan rad, iznos od 8.848,69 kn za državne blagdane, iznos od 34.627,54 kn za minuli rad, iznos od 13.846,78 kn retro razlike, iznos od 2.192,86 kn za retro minuli rad, iznos od 1.250,00 kn za regresa, iznos od 775,13 kn na ime godišnje korekcije poreza, iznos od 2.213,27 kn dnevnice, iznos od 1.193,23 kn dnevnice, iznos od 1.250,00 kn na ime božićnice, iznos od 1.701,85 za godišnji odmor, te povrat iznosa od 1.573,79 kn za prekoračenje mobitela, odnosno ukupno u toj godini iznos od 268.717,60 kn, koji umanjen za iznose regresa, božićnice i dvije isplaćene</w:t>
      </w:r>
      <w:r w:rsidR="009D4289" w:rsidRPr="000A2A19">
        <w:rPr>
          <w:rFonts w:ascii="Times New Roman" w:hAnsi="Times New Roman" w:cs="Times New Roman"/>
          <w:sz w:val="24"/>
          <w:szCs w:val="24"/>
          <w:lang w:eastAsia="hr-HR" w:bidi="hr-HR"/>
        </w:rPr>
        <w:t xml:space="preserve"> dnevnice iznosi 262.865,10 kn neto. </w:t>
      </w:r>
    </w:p>
    <w:p w14:paraId="77972BF4" w14:textId="77777777" w:rsidR="009D2093" w:rsidRPr="000A2A19" w:rsidRDefault="009D2093" w:rsidP="009D2093">
      <w:pPr>
        <w:pStyle w:val="Tijeloteksta"/>
        <w:shd w:val="clear" w:color="auto" w:fill="auto"/>
        <w:spacing w:after="300" w:line="302" w:lineRule="auto"/>
        <w:ind w:firstLine="760"/>
        <w:jc w:val="both"/>
        <w:rPr>
          <w:rFonts w:ascii="Times New Roman" w:hAnsi="Times New Roman" w:cs="Times New Roman"/>
          <w:sz w:val="24"/>
          <w:szCs w:val="24"/>
          <w:lang w:eastAsia="hr-HR" w:bidi="hr-HR"/>
        </w:rPr>
      </w:pPr>
      <w:r w:rsidRPr="000A2A19">
        <w:rPr>
          <w:rFonts w:ascii="Times New Roman" w:hAnsi="Times New Roman" w:cs="Times New Roman"/>
          <w:sz w:val="24"/>
          <w:szCs w:val="24"/>
          <w:lang w:eastAsia="hr-HR" w:bidi="hr-HR"/>
        </w:rPr>
        <w:t xml:space="preserve">Iz kartona primanja radnika za razdoblje od 1. siječnja do 31. prosinca 2019. proizlazi da je dužnosnik od Ministarstva obrane na godišnjoj razini primio neto iznos od 200.527,42 kn za redovan rad, iznos od 3.814,07 kn dodatka za vojnu službu od 8%, iznos od 37.829,33 kn za minuli rad, iznos od 9.353,31 kn za državne blagdane, iznos od 1.250,00 kn za regres, iznos od 12.092,99 kn za godišnji odmor, iznos od </w:t>
      </w:r>
      <w:r w:rsidRPr="000A2A19">
        <w:rPr>
          <w:rFonts w:ascii="Times New Roman" w:hAnsi="Times New Roman" w:cs="Times New Roman"/>
          <w:sz w:val="24"/>
          <w:szCs w:val="24"/>
          <w:lang w:eastAsia="hr-HR" w:bidi="hr-HR"/>
        </w:rPr>
        <w:lastRenderedPageBreak/>
        <w:t xml:space="preserve">1.250,00 kn na ime božićnice te uplata dragovoljnog priloga u državni proračun za zakladu vojne solidarnosti u iznosu od 1.100,00 kn, odnosno ukupno u toj godini iznos od 265.017,12 kn, koji umanjen za iznose regresa, božićnice i uplate dragovoljnog priloga iznosi 261.417,20 kn. </w:t>
      </w:r>
    </w:p>
    <w:p w14:paraId="63CCC7C6" w14:textId="77777777" w:rsidR="004D59E2" w:rsidRPr="000A2A19" w:rsidRDefault="009D2093" w:rsidP="004D59E2">
      <w:pPr>
        <w:pStyle w:val="Tijeloteksta"/>
        <w:shd w:val="clear" w:color="auto" w:fill="auto"/>
        <w:spacing w:after="300" w:line="302" w:lineRule="auto"/>
        <w:ind w:firstLine="760"/>
        <w:jc w:val="both"/>
        <w:rPr>
          <w:rFonts w:ascii="Times New Roman" w:hAnsi="Times New Roman" w:cs="Times New Roman"/>
          <w:sz w:val="24"/>
          <w:szCs w:val="24"/>
          <w:lang w:eastAsia="hr-HR" w:bidi="hr-HR"/>
        </w:rPr>
      </w:pPr>
      <w:r w:rsidRPr="000A2A19">
        <w:rPr>
          <w:rFonts w:ascii="Times New Roman" w:hAnsi="Times New Roman" w:cs="Times New Roman"/>
          <w:sz w:val="24"/>
          <w:szCs w:val="24"/>
          <w:lang w:eastAsia="hr-HR" w:bidi="hr-HR"/>
        </w:rPr>
        <w:t xml:space="preserve">Iz kartona primanja radnika za razdoblje od 1. siječnja do 31. listopada 2020. proizlazi da je dužnosnik od Ministarstva obrane na godišnjoj razini primio neto iznos od 150.828,06 kn za redovan rad, iznos od 2.955,07 kn dodatka za vojnu službu od 8%, iznos od 30.097,16 kn za minuli rad, iznos od 6.087,40 kn za državne blagdane, iznos od 15.068,44 kn za godišnji odmor, iznos od 1.500,00 kn za regres te uplata dragovoljnog priloga u državni proračun za zakladu vojne solidarnosti u iznosu od 900,00 kn, odnosno ukupno u toj godini iznos od 205.636,13 kn, koji umanjen za iznose regresa i uplate dragovoljnog priloga iznosi 203.236,13 kn. </w:t>
      </w:r>
    </w:p>
    <w:p w14:paraId="417BD98D" w14:textId="190476DD" w:rsidR="004D59E2" w:rsidRPr="000A2A19" w:rsidRDefault="009B2AFB" w:rsidP="004D59E2">
      <w:pPr>
        <w:pStyle w:val="Tijeloteksta"/>
        <w:shd w:val="clear" w:color="auto" w:fill="auto"/>
        <w:spacing w:after="300" w:line="302" w:lineRule="auto"/>
        <w:ind w:firstLine="760"/>
        <w:jc w:val="both"/>
        <w:rPr>
          <w:rFonts w:ascii="Times New Roman" w:hAnsi="Times New Roman" w:cs="Times New Roman"/>
          <w:sz w:val="24"/>
          <w:szCs w:val="24"/>
          <w:lang w:eastAsia="hr-HR" w:bidi="hr-HR"/>
        </w:rPr>
      </w:pPr>
      <w:r w:rsidRPr="000A2A19">
        <w:rPr>
          <w:rFonts w:ascii="Times New Roman" w:hAnsi="Times New Roman" w:cs="Times New Roman"/>
          <w:sz w:val="24"/>
          <w:szCs w:val="24"/>
          <w:lang w:eastAsia="hr-HR" w:bidi="hr-HR"/>
        </w:rPr>
        <w:t>U odnosu na dužnosnika Ivicu Kindera, Povjerenstvo je zaprimilo izvješća od 10. kolovoza 2015. povodom stupanja na dužnost</w:t>
      </w:r>
      <w:r w:rsidR="00D81EBF" w:rsidRPr="000A2A19">
        <w:rPr>
          <w:rFonts w:ascii="Times New Roman" w:hAnsi="Times New Roman" w:cs="Times New Roman"/>
          <w:sz w:val="24"/>
          <w:szCs w:val="24"/>
          <w:lang w:eastAsia="hr-HR" w:bidi="hr-HR"/>
        </w:rPr>
        <w:t xml:space="preserve"> </w:t>
      </w:r>
      <w:r w:rsidR="00D81EBF" w:rsidRPr="000A2A19">
        <w:rPr>
          <w:rFonts w:ascii="Times New Roman" w:hAnsi="Times New Roman" w:cs="Times New Roman"/>
          <w:sz w:val="24"/>
          <w:szCs w:val="24"/>
        </w:rPr>
        <w:t>ravnatelja Vojne sigurnosno-obavještajne agencije</w:t>
      </w:r>
      <w:r w:rsidRPr="000A2A19">
        <w:rPr>
          <w:rFonts w:ascii="Times New Roman" w:hAnsi="Times New Roman" w:cs="Times New Roman"/>
          <w:sz w:val="24"/>
          <w:szCs w:val="24"/>
          <w:lang w:eastAsia="hr-HR" w:bidi="hr-HR"/>
        </w:rPr>
        <w:t>,</w:t>
      </w:r>
      <w:r w:rsidR="00791034" w:rsidRPr="000A2A19">
        <w:rPr>
          <w:rFonts w:ascii="Times New Roman" w:hAnsi="Times New Roman" w:cs="Times New Roman"/>
          <w:sz w:val="24"/>
          <w:szCs w:val="24"/>
          <w:lang w:eastAsia="hr-HR" w:bidi="hr-HR"/>
        </w:rPr>
        <w:t xml:space="preserve"> </w:t>
      </w:r>
      <w:r w:rsidRPr="000A2A19">
        <w:rPr>
          <w:rFonts w:ascii="Times New Roman" w:hAnsi="Times New Roman" w:cs="Times New Roman"/>
          <w:sz w:val="24"/>
          <w:szCs w:val="24"/>
          <w:lang w:eastAsia="hr-HR" w:bidi="hr-HR"/>
        </w:rPr>
        <w:t>7. rujna 2015. povodom is</w:t>
      </w:r>
      <w:r w:rsidR="00791034" w:rsidRPr="000A2A19">
        <w:rPr>
          <w:rFonts w:ascii="Times New Roman" w:hAnsi="Times New Roman" w:cs="Times New Roman"/>
          <w:sz w:val="24"/>
          <w:szCs w:val="24"/>
          <w:lang w:eastAsia="hr-HR" w:bidi="hr-HR"/>
        </w:rPr>
        <w:t xml:space="preserve">pravka podataka, </w:t>
      </w:r>
      <w:r w:rsidRPr="000A2A19">
        <w:rPr>
          <w:rFonts w:ascii="Times New Roman" w:hAnsi="Times New Roman" w:cs="Times New Roman"/>
          <w:sz w:val="24"/>
          <w:szCs w:val="24"/>
          <w:lang w:eastAsia="hr-HR" w:bidi="hr-HR"/>
        </w:rPr>
        <w:t>19. listopada 2015</w:t>
      </w:r>
      <w:r w:rsidR="00791034" w:rsidRPr="000A2A19">
        <w:rPr>
          <w:rFonts w:ascii="Times New Roman" w:hAnsi="Times New Roman" w:cs="Times New Roman"/>
          <w:sz w:val="24"/>
          <w:szCs w:val="24"/>
          <w:lang w:eastAsia="hr-HR" w:bidi="hr-HR"/>
        </w:rPr>
        <w:t xml:space="preserve">. povodom ispravka podataka, </w:t>
      </w:r>
      <w:r w:rsidRPr="000A2A19">
        <w:rPr>
          <w:rFonts w:ascii="Times New Roman" w:hAnsi="Times New Roman" w:cs="Times New Roman"/>
          <w:sz w:val="24"/>
          <w:szCs w:val="24"/>
          <w:lang w:eastAsia="hr-HR" w:bidi="hr-HR"/>
        </w:rPr>
        <w:t xml:space="preserve">19. srpnja 2019. povodom prestanka obnašanja </w:t>
      </w:r>
      <w:r w:rsidR="00D81EBF" w:rsidRPr="000A2A19">
        <w:rPr>
          <w:rFonts w:ascii="Times New Roman" w:hAnsi="Times New Roman" w:cs="Times New Roman"/>
          <w:sz w:val="24"/>
          <w:szCs w:val="24"/>
          <w:lang w:eastAsia="hr-HR" w:bidi="hr-HR"/>
        </w:rPr>
        <w:t xml:space="preserve">navedene </w:t>
      </w:r>
      <w:r w:rsidR="00791034" w:rsidRPr="000A2A19">
        <w:rPr>
          <w:rFonts w:ascii="Times New Roman" w:hAnsi="Times New Roman" w:cs="Times New Roman"/>
          <w:sz w:val="24"/>
          <w:szCs w:val="24"/>
          <w:lang w:eastAsia="hr-HR" w:bidi="hr-HR"/>
        </w:rPr>
        <w:t xml:space="preserve">dužnosti te 9. srpnja 2019. </w:t>
      </w:r>
      <w:r w:rsidRPr="000A2A19">
        <w:rPr>
          <w:rFonts w:ascii="Times New Roman" w:hAnsi="Times New Roman" w:cs="Times New Roman"/>
          <w:sz w:val="24"/>
          <w:szCs w:val="24"/>
          <w:lang w:eastAsia="hr-HR" w:bidi="hr-HR"/>
        </w:rPr>
        <w:t xml:space="preserve">povodom stupanja na </w:t>
      </w:r>
      <w:r w:rsidR="00D81EBF" w:rsidRPr="000A2A19">
        <w:rPr>
          <w:rFonts w:ascii="Times New Roman" w:hAnsi="Times New Roman" w:cs="Times New Roman"/>
          <w:sz w:val="24"/>
          <w:szCs w:val="24"/>
          <w:lang w:eastAsia="hr-HR" w:bidi="hr-HR"/>
        </w:rPr>
        <w:t xml:space="preserve">istu </w:t>
      </w:r>
      <w:r w:rsidRPr="000A2A19">
        <w:rPr>
          <w:rFonts w:ascii="Times New Roman" w:hAnsi="Times New Roman" w:cs="Times New Roman"/>
          <w:sz w:val="24"/>
          <w:szCs w:val="24"/>
          <w:lang w:eastAsia="hr-HR" w:bidi="hr-HR"/>
        </w:rPr>
        <w:t>dužnost</w:t>
      </w:r>
      <w:r w:rsidR="00D81EBF" w:rsidRPr="000A2A19">
        <w:rPr>
          <w:rFonts w:ascii="Times New Roman" w:hAnsi="Times New Roman" w:cs="Times New Roman"/>
          <w:sz w:val="24"/>
          <w:szCs w:val="24"/>
          <w:lang w:eastAsia="hr-HR" w:bidi="hr-HR"/>
        </w:rPr>
        <w:t xml:space="preserve"> u novom mandatu 2019. – 2023.g. </w:t>
      </w:r>
      <w:r w:rsidR="004D59E2" w:rsidRPr="000A2A19">
        <w:rPr>
          <w:rFonts w:ascii="Times New Roman" w:hAnsi="Times New Roman" w:cs="Times New Roman"/>
          <w:sz w:val="24"/>
          <w:szCs w:val="24"/>
          <w:lang w:eastAsia="hr-HR" w:bidi="hr-HR"/>
        </w:rPr>
        <w:t xml:space="preserve"> </w:t>
      </w:r>
    </w:p>
    <w:p w14:paraId="26445DF1" w14:textId="77777777" w:rsidR="004D59E2" w:rsidRPr="000A2A19" w:rsidRDefault="009B2AFB" w:rsidP="004D59E2">
      <w:pPr>
        <w:pStyle w:val="Tijeloteksta"/>
        <w:shd w:val="clear" w:color="auto" w:fill="auto"/>
        <w:spacing w:after="300" w:line="302" w:lineRule="auto"/>
        <w:ind w:firstLine="760"/>
        <w:jc w:val="both"/>
        <w:rPr>
          <w:rFonts w:ascii="Times New Roman" w:hAnsi="Times New Roman" w:cs="Times New Roman"/>
          <w:sz w:val="24"/>
          <w:szCs w:val="24"/>
          <w:lang w:eastAsia="hr-HR" w:bidi="hr-HR"/>
        </w:rPr>
      </w:pPr>
      <w:r w:rsidRPr="000A2A19">
        <w:rPr>
          <w:rFonts w:ascii="Times New Roman" w:hAnsi="Times New Roman" w:cs="Times New Roman"/>
          <w:sz w:val="24"/>
          <w:szCs w:val="24"/>
          <w:lang w:eastAsia="hr-HR" w:bidi="hr-HR"/>
        </w:rPr>
        <w:t xml:space="preserve">U izvješćima o imovinskom stanju od 10. kolovoza 2015. i 7. rujna 2015. dužnosnik je naveo neto iznos mjesečne plaće od 15.977,25 kn, ali je to u izvješću od 19. listopada 2015. ispravljeno na iznos od 21.496,54 kn. U izvješćima o imovinskom stanju od 9. srpnja 2019. i 19. srpnja 2019. prijavljen je iznos plaće od 24.137,32 kn neto mjesečno. </w:t>
      </w:r>
    </w:p>
    <w:p w14:paraId="74A758CC" w14:textId="77777777" w:rsidR="004D59E2" w:rsidRPr="000A2A19" w:rsidRDefault="009B2AFB" w:rsidP="004D59E2">
      <w:pPr>
        <w:pStyle w:val="Tijeloteksta"/>
        <w:shd w:val="clear" w:color="auto" w:fill="auto"/>
        <w:spacing w:after="300" w:line="302" w:lineRule="auto"/>
        <w:ind w:firstLine="760"/>
        <w:jc w:val="both"/>
        <w:rPr>
          <w:rFonts w:ascii="Times New Roman" w:hAnsi="Times New Roman" w:cs="Times New Roman"/>
          <w:sz w:val="24"/>
          <w:szCs w:val="24"/>
          <w:lang w:eastAsia="hr-HR" w:bidi="hr-HR"/>
        </w:rPr>
      </w:pPr>
      <w:r w:rsidRPr="000A2A19">
        <w:rPr>
          <w:rFonts w:ascii="Times New Roman" w:hAnsi="Times New Roman" w:cs="Times New Roman"/>
          <w:sz w:val="24"/>
          <w:szCs w:val="24"/>
          <w:lang w:eastAsia="hr-HR" w:bidi="hr-HR"/>
        </w:rPr>
        <w:t>Stoga se iznos iz izvješća od 19. listopada 2015. smatra kao prijavljeni iznos i relevantan je za usporedbu s podacima o primljenoj plaći u 2015., 2016., 2017. i 2018., a iznos prijavljen u izvješćima od 9. i 19. srpnja 2019. relevantan je za usporedbu s podacima o primljenoj plaći u 2019.</w:t>
      </w:r>
      <w:r w:rsidR="004D59E2" w:rsidRPr="000A2A19">
        <w:rPr>
          <w:rFonts w:ascii="Times New Roman" w:hAnsi="Times New Roman" w:cs="Times New Roman"/>
          <w:sz w:val="24"/>
          <w:szCs w:val="24"/>
          <w:lang w:eastAsia="hr-HR" w:bidi="hr-HR"/>
        </w:rPr>
        <w:t xml:space="preserve"> </w:t>
      </w:r>
    </w:p>
    <w:p w14:paraId="70E3A4F0" w14:textId="44FF822C" w:rsidR="004D59E2" w:rsidRPr="000A2A19" w:rsidRDefault="009B2AFB" w:rsidP="004D59E2">
      <w:pPr>
        <w:pStyle w:val="Tijeloteksta"/>
        <w:shd w:val="clear" w:color="auto" w:fill="auto"/>
        <w:spacing w:after="300" w:line="302" w:lineRule="auto"/>
        <w:ind w:firstLine="760"/>
        <w:jc w:val="both"/>
        <w:rPr>
          <w:rFonts w:ascii="Times New Roman" w:hAnsi="Times New Roman" w:cs="Times New Roman"/>
          <w:sz w:val="24"/>
          <w:szCs w:val="24"/>
          <w:lang w:eastAsia="hr-HR" w:bidi="hr-HR"/>
        </w:rPr>
      </w:pPr>
      <w:r w:rsidRPr="000A2A19">
        <w:rPr>
          <w:rFonts w:ascii="Times New Roman" w:hAnsi="Times New Roman" w:cs="Times New Roman"/>
          <w:sz w:val="24"/>
          <w:szCs w:val="24"/>
          <w:lang w:eastAsia="hr-HR" w:bidi="hr-HR"/>
        </w:rPr>
        <w:t>Prema podacima Porezne uprave za 2015. izračunom su obuhvaćena 4 mjeseca u kojima je primljena puna plaća za dužnost</w:t>
      </w:r>
      <w:r w:rsidR="00E31E7D" w:rsidRPr="000A2A19">
        <w:rPr>
          <w:rFonts w:ascii="Times New Roman" w:hAnsi="Times New Roman" w:cs="Times New Roman"/>
          <w:sz w:val="24"/>
          <w:szCs w:val="24"/>
          <w:lang w:eastAsia="hr-HR" w:bidi="hr-HR"/>
        </w:rPr>
        <w:t xml:space="preserve"> </w:t>
      </w:r>
      <w:r w:rsidR="00E31E7D" w:rsidRPr="000A2A19">
        <w:rPr>
          <w:rFonts w:ascii="Times New Roman" w:hAnsi="Times New Roman" w:cs="Times New Roman"/>
          <w:sz w:val="24"/>
          <w:szCs w:val="24"/>
        </w:rPr>
        <w:t>ravnatelja Vojne sigurnosno-obavještajne agencije</w:t>
      </w:r>
      <w:r w:rsidRPr="000A2A19">
        <w:rPr>
          <w:rFonts w:ascii="Times New Roman" w:hAnsi="Times New Roman" w:cs="Times New Roman"/>
          <w:sz w:val="24"/>
          <w:szCs w:val="24"/>
          <w:lang w:eastAsia="hr-HR" w:bidi="hr-HR"/>
        </w:rPr>
        <w:t>, od rujna (za kolovoz) do prosinca, što ukupno iznosi neto 88.830,93 kn</w:t>
      </w:r>
      <w:r w:rsidR="00E31E7D" w:rsidRPr="000A2A19">
        <w:rPr>
          <w:rFonts w:ascii="Times New Roman" w:hAnsi="Times New Roman" w:cs="Times New Roman"/>
          <w:sz w:val="24"/>
          <w:szCs w:val="24"/>
          <w:lang w:eastAsia="hr-HR" w:bidi="hr-HR"/>
        </w:rPr>
        <w:t>,</w:t>
      </w:r>
      <w:r w:rsidRPr="000A2A19">
        <w:rPr>
          <w:rFonts w:ascii="Times New Roman" w:hAnsi="Times New Roman" w:cs="Times New Roman"/>
          <w:sz w:val="24"/>
          <w:szCs w:val="24"/>
          <w:lang w:eastAsia="hr-HR" w:bidi="hr-HR"/>
        </w:rPr>
        <w:t xml:space="preserve"> dok prijavljena plaća na razini 4 mjeseca prema relevantnom izvješću od 19. listopada 2015. iznosi 85.986,16 kn neto, što ne predstavlja </w:t>
      </w:r>
      <w:r w:rsidR="00E31E7D" w:rsidRPr="000A2A19">
        <w:rPr>
          <w:rFonts w:ascii="Times New Roman" w:hAnsi="Times New Roman" w:cs="Times New Roman"/>
          <w:sz w:val="24"/>
          <w:szCs w:val="24"/>
          <w:lang w:eastAsia="hr-HR" w:bidi="hr-HR"/>
        </w:rPr>
        <w:t>značajno odstupanje</w:t>
      </w:r>
      <w:r w:rsidRPr="000A2A19">
        <w:rPr>
          <w:rFonts w:ascii="Times New Roman" w:hAnsi="Times New Roman" w:cs="Times New Roman"/>
          <w:sz w:val="24"/>
          <w:szCs w:val="24"/>
          <w:lang w:eastAsia="hr-HR" w:bidi="hr-HR"/>
        </w:rPr>
        <w:t xml:space="preserve"> zbog koje</w:t>
      </w:r>
      <w:r w:rsidR="00E31E7D" w:rsidRPr="000A2A19">
        <w:rPr>
          <w:rFonts w:ascii="Times New Roman" w:hAnsi="Times New Roman" w:cs="Times New Roman"/>
          <w:sz w:val="24"/>
          <w:szCs w:val="24"/>
          <w:lang w:eastAsia="hr-HR" w:bidi="hr-HR"/>
        </w:rPr>
        <w:t>g</w:t>
      </w:r>
      <w:r w:rsidRPr="000A2A19">
        <w:rPr>
          <w:rFonts w:ascii="Times New Roman" w:hAnsi="Times New Roman" w:cs="Times New Roman"/>
          <w:sz w:val="24"/>
          <w:szCs w:val="24"/>
          <w:lang w:eastAsia="hr-HR" w:bidi="hr-HR"/>
        </w:rPr>
        <w:t xml:space="preserve"> bi dužnosnika trebalo pozvati da u tom dijelu podnese dokaze potrebe za obrazloženje utvrđenog nerazmjera. </w:t>
      </w:r>
    </w:p>
    <w:p w14:paraId="279E0B68" w14:textId="77777777" w:rsidR="004D59E2" w:rsidRPr="000A2A19" w:rsidRDefault="009B2AFB" w:rsidP="004D59E2">
      <w:pPr>
        <w:pStyle w:val="Tijeloteksta"/>
        <w:shd w:val="clear" w:color="auto" w:fill="auto"/>
        <w:spacing w:after="300" w:line="302" w:lineRule="auto"/>
        <w:ind w:firstLine="760"/>
        <w:jc w:val="both"/>
        <w:rPr>
          <w:rFonts w:ascii="Times New Roman" w:hAnsi="Times New Roman" w:cs="Times New Roman"/>
          <w:sz w:val="24"/>
          <w:szCs w:val="24"/>
          <w:lang w:eastAsia="hr-HR" w:bidi="hr-HR"/>
        </w:rPr>
      </w:pPr>
      <w:r w:rsidRPr="000A2A19">
        <w:rPr>
          <w:rFonts w:ascii="Times New Roman" w:hAnsi="Times New Roman" w:cs="Times New Roman"/>
          <w:sz w:val="24"/>
          <w:szCs w:val="24"/>
          <w:lang w:eastAsia="hr-HR" w:bidi="hr-HR"/>
        </w:rPr>
        <w:lastRenderedPageBreak/>
        <w:t>Prema podacima Porezne uprave za 2016., dužnosnik je ukupno primio neto iznos plaće od 265.410,06 kn, dok prijavljena plaća iz izvješća od 19. listopada 2015. na godišnjoj razini (x 12 mjeseci) iznosi 257.958,48 kn neto, prema podacima Porezne uprave za 2017., dužnosnik je ukupno primio neto iznos plaće od 281.010,86 kn, dok prijavljena plaća iz izvješća od 19. listopada 2015. na godišnjoj razini (x 12 mjeseci) iznosi 257.958,48 kn neto, prema podacima Porezne uprave za 2018.,</w:t>
      </w:r>
      <w:r w:rsidRPr="000A2A19">
        <w:rPr>
          <w:rFonts w:ascii="Times New Roman" w:hAnsi="Times New Roman" w:cs="Times New Roman"/>
          <w:sz w:val="24"/>
          <w:szCs w:val="24"/>
        </w:rPr>
        <w:t xml:space="preserve"> d</w:t>
      </w:r>
      <w:r w:rsidRPr="000A2A19">
        <w:rPr>
          <w:rFonts w:ascii="Times New Roman" w:hAnsi="Times New Roman" w:cs="Times New Roman"/>
          <w:sz w:val="24"/>
          <w:szCs w:val="24"/>
          <w:lang w:eastAsia="hr-HR" w:bidi="hr-HR"/>
        </w:rPr>
        <w:t>užnosnik je ukupno primio neto iznos plaće od 282.346,47 kn, dok prijavljena plaća iz izvješća od 19. listopada 2015. na godišnjoj razini (x 12 mjeseci) iznosi 257.958,48 kn te prema podacima Porezne uprave za 2019. dužnosnik je ukupno primio neto iznos plaće od 289.647,72 kn, dok prijavljena plaća iz izvješća od 9. i 19. srpnja 2019. g. na godišnjoj razini (x 12 mjeseci) iznosi 289.647,84 kn neto.</w:t>
      </w:r>
      <w:r w:rsidR="004D59E2" w:rsidRPr="000A2A19">
        <w:rPr>
          <w:rFonts w:ascii="Times New Roman" w:hAnsi="Times New Roman" w:cs="Times New Roman"/>
          <w:sz w:val="24"/>
          <w:szCs w:val="24"/>
          <w:lang w:eastAsia="hr-HR" w:bidi="hr-HR"/>
        </w:rPr>
        <w:t xml:space="preserve"> </w:t>
      </w:r>
    </w:p>
    <w:p w14:paraId="4E4BBBDD" w14:textId="00AEA168" w:rsidR="009D2093" w:rsidRPr="000A2A19" w:rsidRDefault="00E31E7D" w:rsidP="004D59E2">
      <w:pPr>
        <w:pStyle w:val="Tijeloteksta"/>
        <w:shd w:val="clear" w:color="auto" w:fill="auto"/>
        <w:spacing w:after="300" w:line="302" w:lineRule="auto"/>
        <w:ind w:firstLine="760"/>
        <w:jc w:val="both"/>
        <w:rPr>
          <w:rFonts w:ascii="Times New Roman" w:hAnsi="Times New Roman" w:cs="Times New Roman"/>
          <w:sz w:val="24"/>
          <w:szCs w:val="24"/>
          <w:lang w:eastAsia="hr-HR" w:bidi="hr-HR"/>
        </w:rPr>
      </w:pPr>
      <w:r w:rsidRPr="000A2A19">
        <w:rPr>
          <w:rFonts w:ascii="Times New Roman" w:hAnsi="Times New Roman" w:cs="Times New Roman"/>
          <w:sz w:val="24"/>
          <w:szCs w:val="24"/>
          <w:lang w:eastAsia="hr-HR" w:bidi="hr-HR"/>
        </w:rPr>
        <w:t>U</w:t>
      </w:r>
      <w:r w:rsidR="009B2AFB" w:rsidRPr="000A2A19">
        <w:rPr>
          <w:rFonts w:ascii="Times New Roman" w:hAnsi="Times New Roman" w:cs="Times New Roman"/>
          <w:sz w:val="24"/>
          <w:szCs w:val="24"/>
          <w:lang w:eastAsia="hr-HR" w:bidi="hr-HR"/>
        </w:rPr>
        <w:t xml:space="preserve">sporedbom podataka koje je dužnosnik prijavio s podacima Porezne uprave, </w:t>
      </w:r>
      <w:r w:rsidRPr="000A2A19">
        <w:rPr>
          <w:rFonts w:ascii="Times New Roman" w:hAnsi="Times New Roman" w:cs="Times New Roman"/>
          <w:sz w:val="24"/>
          <w:szCs w:val="24"/>
          <w:lang w:eastAsia="hr-HR" w:bidi="hr-HR"/>
        </w:rPr>
        <w:t xml:space="preserve">nisu </w:t>
      </w:r>
      <w:r w:rsidR="009B2AFB" w:rsidRPr="000A2A19">
        <w:rPr>
          <w:rFonts w:ascii="Times New Roman" w:hAnsi="Times New Roman" w:cs="Times New Roman"/>
          <w:sz w:val="24"/>
          <w:szCs w:val="24"/>
          <w:lang w:eastAsia="hr-HR" w:bidi="hr-HR"/>
        </w:rPr>
        <w:t>utvrđen</w:t>
      </w:r>
      <w:r w:rsidRPr="000A2A19">
        <w:rPr>
          <w:rFonts w:ascii="Times New Roman" w:hAnsi="Times New Roman" w:cs="Times New Roman"/>
          <w:sz w:val="24"/>
          <w:szCs w:val="24"/>
          <w:lang w:eastAsia="hr-HR" w:bidi="hr-HR"/>
        </w:rPr>
        <w:t>a</w:t>
      </w:r>
      <w:r w:rsidR="009B2AFB" w:rsidRPr="000A2A19">
        <w:rPr>
          <w:rFonts w:ascii="Times New Roman" w:hAnsi="Times New Roman" w:cs="Times New Roman"/>
          <w:sz w:val="24"/>
          <w:szCs w:val="24"/>
          <w:lang w:eastAsia="hr-HR" w:bidi="hr-HR"/>
        </w:rPr>
        <w:t xml:space="preserve"> </w:t>
      </w:r>
      <w:r w:rsidRPr="000A2A19">
        <w:rPr>
          <w:rFonts w:ascii="Times New Roman" w:hAnsi="Times New Roman" w:cs="Times New Roman"/>
          <w:sz w:val="24"/>
          <w:szCs w:val="24"/>
          <w:lang w:eastAsia="hr-HR" w:bidi="hr-HR"/>
        </w:rPr>
        <w:t>takva odstupanja</w:t>
      </w:r>
      <w:r w:rsidR="009B2AFB" w:rsidRPr="000A2A19">
        <w:rPr>
          <w:rFonts w:ascii="Times New Roman" w:hAnsi="Times New Roman" w:cs="Times New Roman"/>
          <w:sz w:val="24"/>
          <w:szCs w:val="24"/>
          <w:lang w:eastAsia="hr-HR" w:bidi="hr-HR"/>
        </w:rPr>
        <w:t xml:space="preserve"> </w:t>
      </w:r>
      <w:r w:rsidR="00791034" w:rsidRPr="000A2A19">
        <w:rPr>
          <w:rFonts w:ascii="Times New Roman" w:hAnsi="Times New Roman" w:cs="Times New Roman"/>
          <w:sz w:val="24"/>
          <w:szCs w:val="24"/>
          <w:lang w:eastAsia="hr-HR" w:bidi="hr-HR"/>
        </w:rPr>
        <w:t>zbog kojih bi se</w:t>
      </w:r>
      <w:r w:rsidR="00F54B67" w:rsidRPr="000A2A19">
        <w:rPr>
          <w:rFonts w:ascii="Times New Roman" w:hAnsi="Times New Roman" w:cs="Times New Roman"/>
          <w:sz w:val="24"/>
          <w:szCs w:val="24"/>
          <w:lang w:eastAsia="hr-HR" w:bidi="hr-HR"/>
        </w:rPr>
        <w:t xml:space="preserve"> </w:t>
      </w:r>
      <w:r w:rsidR="00B0067D" w:rsidRPr="000A2A19">
        <w:rPr>
          <w:rFonts w:ascii="Times New Roman" w:hAnsi="Times New Roman" w:cs="Times New Roman"/>
          <w:sz w:val="24"/>
          <w:szCs w:val="24"/>
          <w:lang w:eastAsia="hr-HR" w:bidi="hr-HR"/>
        </w:rPr>
        <w:t xml:space="preserve">dužnosnika </w:t>
      </w:r>
      <w:r w:rsidR="00F54B67" w:rsidRPr="000A2A19">
        <w:rPr>
          <w:rFonts w:ascii="Times New Roman" w:hAnsi="Times New Roman" w:cs="Times New Roman"/>
          <w:sz w:val="24"/>
          <w:szCs w:val="24"/>
          <w:lang w:eastAsia="hr-HR" w:bidi="hr-HR"/>
        </w:rPr>
        <w:t>poz</w:t>
      </w:r>
      <w:r w:rsidR="00791034" w:rsidRPr="000A2A19">
        <w:rPr>
          <w:rFonts w:ascii="Times New Roman" w:hAnsi="Times New Roman" w:cs="Times New Roman"/>
          <w:sz w:val="24"/>
          <w:szCs w:val="24"/>
          <w:lang w:eastAsia="hr-HR" w:bidi="hr-HR"/>
        </w:rPr>
        <w:t>valo</w:t>
      </w:r>
      <w:r w:rsidR="00B0067D" w:rsidRPr="000A2A19">
        <w:rPr>
          <w:rFonts w:ascii="Times New Roman" w:hAnsi="Times New Roman" w:cs="Times New Roman"/>
          <w:sz w:val="24"/>
          <w:szCs w:val="24"/>
          <w:lang w:eastAsia="hr-HR" w:bidi="hr-HR"/>
        </w:rPr>
        <w:t xml:space="preserve"> da </w:t>
      </w:r>
      <w:r w:rsidR="009D2093" w:rsidRPr="000A2A19">
        <w:rPr>
          <w:rFonts w:ascii="Times New Roman" w:hAnsi="Times New Roman" w:cs="Times New Roman"/>
          <w:sz w:val="24"/>
          <w:szCs w:val="24"/>
          <w:lang w:eastAsia="hr-HR" w:bidi="hr-HR"/>
        </w:rPr>
        <w:t>obrazloži</w:t>
      </w:r>
      <w:r w:rsidR="00B0067D" w:rsidRPr="000A2A19">
        <w:rPr>
          <w:rFonts w:ascii="Times New Roman" w:hAnsi="Times New Roman" w:cs="Times New Roman"/>
          <w:sz w:val="24"/>
          <w:szCs w:val="24"/>
          <w:lang w:eastAsia="hr-HR" w:bidi="hr-HR"/>
        </w:rPr>
        <w:t xml:space="preserve"> utvrđen</w:t>
      </w:r>
      <w:r w:rsidR="009D2093" w:rsidRPr="000A2A19">
        <w:rPr>
          <w:rFonts w:ascii="Times New Roman" w:hAnsi="Times New Roman" w:cs="Times New Roman"/>
          <w:sz w:val="24"/>
          <w:szCs w:val="24"/>
          <w:lang w:eastAsia="hr-HR" w:bidi="hr-HR"/>
        </w:rPr>
        <w:t>i nerazmjer i priloži odgovarajuće dokaze</w:t>
      </w:r>
      <w:r w:rsidRPr="000A2A19">
        <w:rPr>
          <w:rFonts w:ascii="Times New Roman" w:hAnsi="Times New Roman" w:cs="Times New Roman"/>
          <w:sz w:val="24"/>
          <w:szCs w:val="24"/>
          <w:lang w:eastAsia="hr-HR" w:bidi="hr-HR"/>
        </w:rPr>
        <w:t xml:space="preserve">. </w:t>
      </w:r>
      <w:r w:rsidR="00B0067D" w:rsidRPr="000A2A19">
        <w:rPr>
          <w:rFonts w:ascii="Times New Roman" w:hAnsi="Times New Roman" w:cs="Times New Roman"/>
          <w:sz w:val="24"/>
          <w:szCs w:val="24"/>
          <w:lang w:eastAsia="hr-HR" w:bidi="hr-HR"/>
        </w:rPr>
        <w:t xml:space="preserve"> </w:t>
      </w:r>
    </w:p>
    <w:p w14:paraId="1A5D1B93" w14:textId="289D5300" w:rsidR="00ED3FE1" w:rsidRPr="000A2A19" w:rsidRDefault="00ED3FE1" w:rsidP="005C7B1B">
      <w:pPr>
        <w:spacing w:after="0"/>
        <w:ind w:firstLine="708"/>
        <w:jc w:val="both"/>
        <w:rPr>
          <w:rFonts w:ascii="Times New Roman" w:hAnsi="Times New Roman" w:cs="Times New Roman"/>
          <w:bCs/>
          <w:sz w:val="24"/>
          <w:szCs w:val="24"/>
          <w:lang w:eastAsia="hr-HR" w:bidi="hr-HR"/>
        </w:rPr>
      </w:pPr>
      <w:r w:rsidRPr="000A2A19">
        <w:rPr>
          <w:rFonts w:ascii="Times New Roman" w:hAnsi="Times New Roman" w:cs="Times New Roman"/>
          <w:sz w:val="24"/>
          <w:szCs w:val="24"/>
        </w:rPr>
        <w:t>Člankom 8. stavkom 1. ZSSI-a propisano je da su dužnosnici obvezni u roku od 30 dana od dana stupanja na dužnost podnijeti izvješće Povjerenstvu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14:paraId="00F78B61" w14:textId="77777777" w:rsidR="00ED3FE1" w:rsidRPr="000A2A19" w:rsidRDefault="00ED3FE1" w:rsidP="00ED3FE1">
      <w:pPr>
        <w:spacing w:after="0"/>
        <w:ind w:firstLine="708"/>
        <w:jc w:val="both"/>
        <w:rPr>
          <w:rFonts w:ascii="Times New Roman" w:hAnsi="Times New Roman" w:cs="Times New Roman"/>
          <w:sz w:val="24"/>
          <w:szCs w:val="24"/>
        </w:rPr>
      </w:pPr>
    </w:p>
    <w:p w14:paraId="33AACBD3" w14:textId="77777777" w:rsidR="00ED3FE1" w:rsidRPr="000A2A19" w:rsidRDefault="00ED3FE1" w:rsidP="00ED3FE1">
      <w:pPr>
        <w:spacing w:after="0"/>
        <w:ind w:firstLine="708"/>
        <w:jc w:val="both"/>
        <w:rPr>
          <w:rFonts w:ascii="Times New Roman" w:hAnsi="Times New Roman" w:cs="Times New Roman"/>
          <w:sz w:val="24"/>
          <w:szCs w:val="24"/>
        </w:rPr>
      </w:pPr>
      <w:r w:rsidRPr="000A2A19">
        <w:rPr>
          <w:rFonts w:ascii="Times New Roman" w:hAnsi="Times New Roman" w:cs="Times New Roman"/>
          <w:sz w:val="24"/>
          <w:szCs w:val="24"/>
        </w:rPr>
        <w:t xml:space="preserve">Stavkom 2. istog članka propisano je da su dužnosnici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 </w:t>
      </w:r>
    </w:p>
    <w:p w14:paraId="3A5A3159" w14:textId="77777777" w:rsidR="00ED3FE1" w:rsidRPr="000A2A19" w:rsidRDefault="00ED3FE1" w:rsidP="00ED3FE1">
      <w:pPr>
        <w:spacing w:after="0"/>
        <w:ind w:firstLine="708"/>
        <w:jc w:val="both"/>
        <w:rPr>
          <w:rFonts w:ascii="Times New Roman" w:hAnsi="Times New Roman" w:cs="Times New Roman"/>
          <w:sz w:val="24"/>
          <w:szCs w:val="24"/>
        </w:rPr>
      </w:pPr>
    </w:p>
    <w:p w14:paraId="3124048D" w14:textId="6139C05F" w:rsidR="00ED3FE1" w:rsidRPr="000A2A19" w:rsidRDefault="00ED3FE1" w:rsidP="00ED3FE1">
      <w:pPr>
        <w:autoSpaceDE w:val="0"/>
        <w:autoSpaceDN w:val="0"/>
        <w:adjustRightInd w:val="0"/>
        <w:spacing w:after="0"/>
        <w:ind w:firstLine="709"/>
        <w:jc w:val="both"/>
        <w:rPr>
          <w:rFonts w:ascii="Times New Roman" w:hAnsi="Times New Roman" w:cs="Times New Roman"/>
          <w:sz w:val="24"/>
          <w:szCs w:val="24"/>
        </w:rPr>
      </w:pPr>
      <w:r w:rsidRPr="000A2A19">
        <w:rPr>
          <w:rFonts w:ascii="Times New Roman" w:hAnsi="Times New Roman" w:cs="Times New Roman"/>
          <w:sz w:val="24"/>
          <w:szCs w:val="24"/>
        </w:rPr>
        <w:t>Člankom 8. stavkom 5. ZSSI-a propisano je da  podaci o imovini dužnosnika obuhvaćaju podatke o naslijeđenoj imovini i podatke o stečenoj imovini</w:t>
      </w:r>
      <w:r w:rsidR="007609F8" w:rsidRPr="000A2A19">
        <w:rPr>
          <w:rFonts w:ascii="Times New Roman" w:hAnsi="Times New Roman" w:cs="Times New Roman"/>
          <w:sz w:val="24"/>
          <w:szCs w:val="24"/>
        </w:rPr>
        <w:t xml:space="preserve">. </w:t>
      </w:r>
    </w:p>
    <w:p w14:paraId="4DCF75E1" w14:textId="77777777" w:rsidR="00ED3FE1" w:rsidRPr="000A2A19" w:rsidRDefault="00ED3FE1" w:rsidP="00ED3FE1">
      <w:pPr>
        <w:autoSpaceDE w:val="0"/>
        <w:autoSpaceDN w:val="0"/>
        <w:adjustRightInd w:val="0"/>
        <w:spacing w:after="0"/>
        <w:ind w:firstLine="709"/>
        <w:jc w:val="both"/>
        <w:rPr>
          <w:rFonts w:ascii="Times New Roman" w:hAnsi="Times New Roman" w:cs="Times New Roman"/>
          <w:sz w:val="24"/>
          <w:szCs w:val="24"/>
        </w:rPr>
      </w:pPr>
      <w:r w:rsidRPr="000A2A19">
        <w:rPr>
          <w:rFonts w:ascii="Times New Roman" w:hAnsi="Times New Roman" w:cs="Times New Roman"/>
          <w:sz w:val="24"/>
          <w:szCs w:val="24"/>
        </w:rPr>
        <w:t xml:space="preserve"> </w:t>
      </w:r>
    </w:p>
    <w:p w14:paraId="718323AB" w14:textId="77777777" w:rsidR="004D59E2" w:rsidRPr="000A2A19" w:rsidRDefault="00ED3FE1" w:rsidP="004D59E2">
      <w:pPr>
        <w:autoSpaceDE w:val="0"/>
        <w:autoSpaceDN w:val="0"/>
        <w:adjustRightInd w:val="0"/>
        <w:spacing w:after="0"/>
        <w:ind w:firstLine="709"/>
        <w:jc w:val="both"/>
        <w:rPr>
          <w:rFonts w:ascii="Times New Roman" w:hAnsi="Times New Roman" w:cs="Times New Roman"/>
          <w:sz w:val="24"/>
          <w:szCs w:val="24"/>
          <w:shd w:val="clear" w:color="auto" w:fill="FFFFFF"/>
        </w:rPr>
      </w:pPr>
      <w:r w:rsidRPr="000A2A19">
        <w:rPr>
          <w:rFonts w:ascii="Times New Roman" w:hAnsi="Times New Roman" w:cs="Times New Roman"/>
          <w:sz w:val="24"/>
          <w:szCs w:val="24"/>
        </w:rPr>
        <w:t>Stavkom 7. istog članka ZSSI-a propisano je da podatci o stečenoj imovini, uz ostalo, obuhvaćaju i podatke o</w:t>
      </w:r>
      <w:r w:rsidR="007609F8" w:rsidRPr="000A2A19">
        <w:rPr>
          <w:rFonts w:ascii="Times New Roman" w:hAnsi="Times New Roman" w:cs="Times New Roman"/>
          <w:sz w:val="24"/>
          <w:szCs w:val="24"/>
          <w:shd w:val="clear" w:color="auto" w:fill="FFFFFF"/>
        </w:rPr>
        <w:t xml:space="preserve"> dohotku od nesamostalnog rada i drugom dohotku te primicima koji se ne smatraju dohotkom i primicima na koje se ne plaća porez na dohodak. </w:t>
      </w:r>
      <w:r w:rsidR="004D59E2" w:rsidRPr="000A2A19">
        <w:rPr>
          <w:rFonts w:ascii="Times New Roman" w:hAnsi="Times New Roman" w:cs="Times New Roman"/>
          <w:sz w:val="24"/>
          <w:szCs w:val="24"/>
          <w:shd w:val="clear" w:color="auto" w:fill="FFFFFF"/>
        </w:rPr>
        <w:t xml:space="preserve"> </w:t>
      </w:r>
    </w:p>
    <w:p w14:paraId="112A4A82" w14:textId="77777777" w:rsidR="00255DDC" w:rsidRPr="000A2A19" w:rsidRDefault="00255DDC" w:rsidP="004D59E2">
      <w:pPr>
        <w:autoSpaceDE w:val="0"/>
        <w:autoSpaceDN w:val="0"/>
        <w:adjustRightInd w:val="0"/>
        <w:spacing w:after="0"/>
        <w:ind w:firstLine="709"/>
        <w:jc w:val="both"/>
        <w:rPr>
          <w:rFonts w:ascii="Times New Roman" w:hAnsi="Times New Roman" w:cs="Times New Roman"/>
          <w:sz w:val="24"/>
          <w:szCs w:val="24"/>
        </w:rPr>
      </w:pPr>
    </w:p>
    <w:p w14:paraId="32B7E9D5" w14:textId="2F880B67" w:rsidR="004D59E2" w:rsidRPr="000A2A19" w:rsidRDefault="00ED3FE1" w:rsidP="004D59E2">
      <w:pPr>
        <w:autoSpaceDE w:val="0"/>
        <w:autoSpaceDN w:val="0"/>
        <w:adjustRightInd w:val="0"/>
        <w:spacing w:after="0"/>
        <w:ind w:firstLine="709"/>
        <w:jc w:val="both"/>
        <w:rPr>
          <w:rFonts w:ascii="Times New Roman" w:hAnsi="Times New Roman" w:cs="Times New Roman"/>
          <w:sz w:val="24"/>
          <w:szCs w:val="24"/>
        </w:rPr>
      </w:pPr>
      <w:r w:rsidRPr="000A2A19">
        <w:rPr>
          <w:rFonts w:ascii="Times New Roman" w:hAnsi="Times New Roman" w:cs="Times New Roman"/>
          <w:sz w:val="24"/>
          <w:szCs w:val="24"/>
        </w:rPr>
        <w:t xml:space="preserve">Člankom 21. stavkom 1. ZSSI-a propisano je da Povjerenstvo vrši provjeru podataka iz podnesenih izvješća o imovinskom stanju dužnosnika. Člankom 22. istog Zakona propisano je da provjera podataka iz podnesenih izvješća o imovinskom stanju može biti prethodna (administrativna) i redovita provjera.  </w:t>
      </w:r>
    </w:p>
    <w:p w14:paraId="309C88CD" w14:textId="77777777" w:rsidR="004D59E2" w:rsidRPr="000A2A19" w:rsidRDefault="004D59E2" w:rsidP="004D59E2">
      <w:pPr>
        <w:autoSpaceDE w:val="0"/>
        <w:autoSpaceDN w:val="0"/>
        <w:adjustRightInd w:val="0"/>
        <w:spacing w:after="0"/>
        <w:ind w:firstLine="709"/>
        <w:jc w:val="both"/>
        <w:rPr>
          <w:rFonts w:ascii="Times New Roman" w:hAnsi="Times New Roman" w:cs="Times New Roman"/>
          <w:sz w:val="24"/>
          <w:szCs w:val="24"/>
        </w:rPr>
      </w:pPr>
    </w:p>
    <w:p w14:paraId="41E2FD03" w14:textId="77777777" w:rsidR="004D59E2" w:rsidRPr="000A2A19" w:rsidRDefault="00ED3FE1" w:rsidP="004D59E2">
      <w:pPr>
        <w:autoSpaceDE w:val="0"/>
        <w:autoSpaceDN w:val="0"/>
        <w:adjustRightInd w:val="0"/>
        <w:spacing w:after="0"/>
        <w:ind w:firstLine="709"/>
        <w:jc w:val="both"/>
        <w:rPr>
          <w:rFonts w:ascii="Times New Roman" w:hAnsi="Times New Roman" w:cs="Times New Roman"/>
          <w:sz w:val="24"/>
          <w:szCs w:val="24"/>
        </w:rPr>
      </w:pPr>
      <w:r w:rsidRPr="000A2A19">
        <w:rPr>
          <w:rFonts w:ascii="Times New Roman" w:hAnsi="Times New Roman" w:cs="Times New Roman"/>
          <w:sz w:val="24"/>
          <w:szCs w:val="24"/>
        </w:rPr>
        <w:t xml:space="preserve">Člankom 24. ZSSI-a propisano je da redovita provjera podataka predstavlja provjeru podataka iz članka 8. i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podzakonskih propisa donesenih na temelju toga Zakona. </w:t>
      </w:r>
    </w:p>
    <w:p w14:paraId="5CEF8176" w14:textId="77777777" w:rsidR="004D59E2" w:rsidRPr="000A2A19" w:rsidRDefault="004D59E2" w:rsidP="004D59E2">
      <w:pPr>
        <w:autoSpaceDE w:val="0"/>
        <w:autoSpaceDN w:val="0"/>
        <w:adjustRightInd w:val="0"/>
        <w:spacing w:after="0"/>
        <w:ind w:firstLine="709"/>
        <w:jc w:val="both"/>
        <w:rPr>
          <w:rFonts w:ascii="Times New Roman" w:hAnsi="Times New Roman" w:cs="Times New Roman"/>
          <w:sz w:val="24"/>
          <w:szCs w:val="24"/>
        </w:rPr>
      </w:pPr>
    </w:p>
    <w:p w14:paraId="091901ED" w14:textId="5E6B7EE2" w:rsidR="00ED3FE1" w:rsidRPr="000A2A19" w:rsidRDefault="00ED3FE1" w:rsidP="004D59E2">
      <w:pPr>
        <w:autoSpaceDE w:val="0"/>
        <w:autoSpaceDN w:val="0"/>
        <w:adjustRightInd w:val="0"/>
        <w:spacing w:after="0"/>
        <w:ind w:firstLine="709"/>
        <w:jc w:val="both"/>
        <w:rPr>
          <w:rFonts w:ascii="Times New Roman" w:hAnsi="Times New Roman" w:cs="Times New Roman"/>
          <w:sz w:val="24"/>
          <w:szCs w:val="24"/>
        </w:rPr>
      </w:pPr>
      <w:r w:rsidRPr="000A2A19">
        <w:rPr>
          <w:rFonts w:ascii="Times New Roman" w:hAnsi="Times New Roman" w:cs="Times New Roman"/>
          <w:sz w:val="24"/>
          <w:szCs w:val="24"/>
        </w:rPr>
        <w:t>Sukladno članku 26. ZSSI-a Povjerenstvo će bez odgađanja zatražiti od dužnosnika pisano očitovanje s potrebnim dokazima ukoliko prilikom provjere podataka utvrdi nesklad, odnosno nerazmjer između prijavljene imovine iz podnesenog izvješća iz članka 8. i 9. toga Zakona i stanja imovine dužnosnika kako proizlazi iz pribavljenih podataka od nadležnih tijela. Dužnosnik je dužan dostaviti Povjerenstvu pisano očitovanje i priložiti odgovarajuće dokaze u roku od 15 dana od dana primitka pisanog zahtjeva.</w:t>
      </w:r>
    </w:p>
    <w:p w14:paraId="1F6BA476" w14:textId="77777777" w:rsidR="00ED3FE1" w:rsidRPr="000A2A19" w:rsidRDefault="00ED3FE1" w:rsidP="00ED3FE1">
      <w:pPr>
        <w:spacing w:after="0"/>
        <w:ind w:firstLine="708"/>
        <w:jc w:val="both"/>
        <w:rPr>
          <w:rFonts w:ascii="Times New Roman" w:hAnsi="Times New Roman" w:cs="Times New Roman"/>
          <w:sz w:val="24"/>
          <w:szCs w:val="24"/>
        </w:rPr>
      </w:pPr>
    </w:p>
    <w:p w14:paraId="7F9101A7" w14:textId="77819B5B" w:rsidR="00ED3FE1" w:rsidRPr="000A2A19" w:rsidRDefault="00ED3FE1" w:rsidP="00ED3FE1">
      <w:pPr>
        <w:spacing w:after="0"/>
        <w:ind w:firstLine="708"/>
        <w:jc w:val="both"/>
        <w:rPr>
          <w:rFonts w:ascii="Times New Roman" w:hAnsi="Times New Roman" w:cs="Times New Roman"/>
          <w:sz w:val="24"/>
          <w:szCs w:val="24"/>
        </w:rPr>
      </w:pPr>
      <w:r w:rsidRPr="000A2A19">
        <w:rPr>
          <w:rFonts w:ascii="Times New Roman" w:hAnsi="Times New Roman" w:cs="Times New Roman"/>
          <w:sz w:val="24"/>
          <w:szCs w:val="24"/>
        </w:rPr>
        <w:t xml:space="preserve">Člankom 27. ZSSI-a propisano je da ako dužnosnik ne dostavi Povjerenstvu pisano očitovanje iz članka 26. istog Zakona u roku od 15 dana ili pak ne priloži odgovarajuće dokaze potrebne za usklađivanje prijavljene imovine s imovinom utvrđenom u postupku redovite provjere podataka, Povjerenstvo će pokrenuti postupak protiv dužnosnika zbog kršenja odredbi iz članka 8. i 9. ZSSI-a. </w:t>
      </w:r>
    </w:p>
    <w:p w14:paraId="4231F196" w14:textId="4A406471" w:rsidR="00D01B23" w:rsidRPr="000A2A19" w:rsidRDefault="00D01B23" w:rsidP="00ED3FE1">
      <w:pPr>
        <w:spacing w:after="0"/>
        <w:ind w:firstLine="708"/>
        <w:jc w:val="both"/>
        <w:rPr>
          <w:rFonts w:ascii="Times New Roman" w:hAnsi="Times New Roman" w:cs="Times New Roman"/>
          <w:sz w:val="24"/>
          <w:szCs w:val="24"/>
        </w:rPr>
      </w:pPr>
    </w:p>
    <w:p w14:paraId="0472F5FD" w14:textId="013F35F9" w:rsidR="00D01B23" w:rsidRPr="000A2A19" w:rsidRDefault="00D01B23" w:rsidP="00D01B23">
      <w:pPr>
        <w:pStyle w:val="Tijeloteksta"/>
        <w:shd w:val="clear" w:color="auto" w:fill="auto"/>
        <w:spacing w:after="200" w:line="300" w:lineRule="auto"/>
        <w:ind w:firstLine="708"/>
        <w:jc w:val="both"/>
        <w:rPr>
          <w:rFonts w:ascii="Times New Roman" w:hAnsi="Times New Roman" w:cs="Times New Roman"/>
          <w:sz w:val="24"/>
          <w:szCs w:val="24"/>
          <w:lang w:eastAsia="hr-HR" w:bidi="hr-HR"/>
        </w:rPr>
      </w:pPr>
      <w:r w:rsidRPr="000A2A19">
        <w:rPr>
          <w:rFonts w:ascii="Times New Roman" w:hAnsi="Times New Roman" w:cs="Times New Roman"/>
          <w:sz w:val="24"/>
          <w:szCs w:val="24"/>
          <w:lang w:eastAsia="hr-HR" w:bidi="hr-HR"/>
        </w:rPr>
        <w:t xml:space="preserve">Povjerenstvo je dužnosnicima i rukovodećim državnim službenicima dalo Smjernicu i uputu broj: 711-I-1724-R-91/18-01-8 od 24. prosinca 2018., koja je objavljena na mrežnim stranicama Povjerenstva, u kojoj se navodi da se promjenom na imovini, koju je dužnosnik sukladno članku 8. stavku 2. ZSSI-a dužan prijaviti Povjerenstvu istekom godine u kojoj je promjena nastala, smatra i promjena primanja od dužnosti za koju se podnosi izvješće o imovinskom stanju ako se neto iznos plaće na godišnjoj razini (zbroj mjesečnih neto plaća na godišnjoj razini) promjeni za više od 10%. </w:t>
      </w:r>
    </w:p>
    <w:p w14:paraId="49539C5D" w14:textId="77777777" w:rsidR="00D01B23" w:rsidRPr="000A2A19" w:rsidRDefault="00D01B23" w:rsidP="00D01B23">
      <w:pPr>
        <w:pStyle w:val="Tijeloteksta"/>
        <w:shd w:val="clear" w:color="auto" w:fill="auto"/>
        <w:spacing w:after="200" w:line="300" w:lineRule="auto"/>
        <w:ind w:firstLine="708"/>
        <w:jc w:val="both"/>
        <w:rPr>
          <w:rFonts w:ascii="Times New Roman" w:hAnsi="Times New Roman" w:cs="Times New Roman"/>
          <w:sz w:val="24"/>
          <w:szCs w:val="24"/>
        </w:rPr>
      </w:pPr>
      <w:r w:rsidRPr="000A2A19">
        <w:rPr>
          <w:rFonts w:ascii="Times New Roman" w:hAnsi="Times New Roman" w:cs="Times New Roman"/>
          <w:sz w:val="24"/>
          <w:szCs w:val="24"/>
          <w:lang w:eastAsia="hr-HR" w:bidi="hr-HR"/>
        </w:rPr>
        <w:t xml:space="preserve">Pritom se u Smjernici i uputi napominje u odnosu na prijavljeni podatak o plaći od obnašanja dužnosti, da se podatak prijavljen u izvješću o imovinskom stanju povodom stupanja na dužnost uspoređuje sa stvarno primljenom plaćom za prvi puni mjesec na toj novoj dužnosti nadalje sve do plaće primane u kalendarskoj godini u kojoj je podneseno novo izvješće koje je odobreno u prethodnoj provjeri i objavljeno. Ukoliko dužnosnik podnese izvješće o imovinskom stanju radi upravo promjene visine plaće tijekom mandata neposredno nakon što je promjena uslijedila, Povjerenstvo tu promjenu može potvrditi uvidom u podatke Porezne uprave i tom će slučaju biti jasno da se prijavljeni iznos treba uspoređivati s plaćom koju će dužnosnik primati u narednim mjesecima. </w:t>
      </w:r>
    </w:p>
    <w:p w14:paraId="27A27121" w14:textId="77777777" w:rsidR="00D01B23" w:rsidRPr="000A2A19" w:rsidRDefault="00D01B23" w:rsidP="00D01B23">
      <w:pPr>
        <w:pStyle w:val="Tijeloteksta"/>
        <w:shd w:val="clear" w:color="auto" w:fill="auto"/>
        <w:spacing w:after="200" w:line="300" w:lineRule="auto"/>
        <w:ind w:firstLine="708"/>
        <w:jc w:val="both"/>
        <w:rPr>
          <w:rFonts w:ascii="Times New Roman" w:hAnsi="Times New Roman" w:cs="Times New Roman"/>
          <w:sz w:val="24"/>
          <w:szCs w:val="24"/>
        </w:rPr>
      </w:pPr>
      <w:r w:rsidRPr="000A2A19">
        <w:rPr>
          <w:rFonts w:ascii="Times New Roman" w:hAnsi="Times New Roman" w:cs="Times New Roman"/>
          <w:sz w:val="24"/>
          <w:szCs w:val="24"/>
        </w:rPr>
        <w:lastRenderedPageBreak/>
        <w:t xml:space="preserve">Nadalje se u </w:t>
      </w:r>
      <w:r w:rsidRPr="000A2A19">
        <w:rPr>
          <w:rFonts w:ascii="Times New Roman" w:hAnsi="Times New Roman" w:cs="Times New Roman"/>
          <w:sz w:val="24"/>
          <w:szCs w:val="24"/>
          <w:lang w:eastAsia="hr-HR" w:bidi="hr-HR"/>
        </w:rPr>
        <w:t>Smjernici i uputi navodi da se u svim ostalim slučajevima, s obzirom da se promjena u imovini može prijaviti do kraja godine u kojoj je nastala, prilikom utvrđivanja postoji li ili ne postoji nesklad odnosno nerazmjer u prijavljenim i stvarnim podacima, podatak o plaći prijavljen u izvješću povodom promjene uspoređuje sa stvarno primljenom plaćom na godišnjoj razini u kalendarskoj godini u kojoj je izvješće podneseno. Podatak o visini plaće prijavljen u izvješću podnesenom radi promjene uspoređivati će se s plaćom koju je dužnosnik primao u prethodnoj godini samo ako je izvješće podneseno početkom iduće godine (kad je izvjesno da se radi o neznatnom kašnjenju, a nedvojbeno je izvješće podneseno radi promjene u protekloj godini). Ujedno, podatak o plaći prijavljen u izvješću povodom promjene uspoređuje se sa stvarno primanom plaćom u narednim godinama ako u tim kalendarskim godinama nije podneseno novo izvješće (koje je odobreno u prethodnoj provjeri i objavljeno).</w:t>
      </w:r>
    </w:p>
    <w:p w14:paraId="1DDAD48F" w14:textId="77777777" w:rsidR="00D01B23" w:rsidRPr="000A2A19" w:rsidRDefault="00D01B23" w:rsidP="00D01B23">
      <w:pPr>
        <w:pStyle w:val="Tijeloteksta"/>
        <w:shd w:val="clear" w:color="auto" w:fill="auto"/>
        <w:spacing w:after="240" w:line="300" w:lineRule="auto"/>
        <w:ind w:firstLine="740"/>
        <w:jc w:val="both"/>
        <w:rPr>
          <w:rFonts w:ascii="Times New Roman" w:hAnsi="Times New Roman" w:cs="Times New Roman"/>
          <w:sz w:val="24"/>
          <w:szCs w:val="24"/>
        </w:rPr>
      </w:pPr>
      <w:r w:rsidRPr="000A2A19">
        <w:rPr>
          <w:rFonts w:ascii="Times New Roman" w:hAnsi="Times New Roman" w:cs="Times New Roman"/>
          <w:sz w:val="24"/>
          <w:szCs w:val="24"/>
          <w:lang w:eastAsia="hr-HR" w:bidi="hr-HR"/>
        </w:rPr>
        <w:t>Konačno podatak prijavljen u izvješću povodom prestanka obnašanja dužnosti uspoređuje se s plaćom primanom u zadnjoj kalendarskoj godini mandata zaključno s plaćom za zadnji puni mjesec na dužnosti koja je prestala.</w:t>
      </w:r>
    </w:p>
    <w:p w14:paraId="6F19360E" w14:textId="77777777" w:rsidR="00D01B23" w:rsidRPr="000A2A19" w:rsidRDefault="00D01B23" w:rsidP="00D01B23">
      <w:pPr>
        <w:pStyle w:val="Tijeloteksta"/>
        <w:shd w:val="clear" w:color="auto" w:fill="auto"/>
        <w:spacing w:after="300" w:line="300" w:lineRule="auto"/>
        <w:ind w:firstLine="740"/>
        <w:jc w:val="both"/>
        <w:rPr>
          <w:rFonts w:ascii="Times New Roman" w:hAnsi="Times New Roman" w:cs="Times New Roman"/>
          <w:sz w:val="24"/>
          <w:szCs w:val="24"/>
          <w:lang w:eastAsia="hr-HR" w:bidi="hr-HR"/>
        </w:rPr>
      </w:pPr>
      <w:r w:rsidRPr="000A2A19">
        <w:rPr>
          <w:rFonts w:ascii="Times New Roman" w:hAnsi="Times New Roman" w:cs="Times New Roman"/>
          <w:sz w:val="24"/>
          <w:szCs w:val="24"/>
          <w:lang w:eastAsia="hr-HR" w:bidi="hr-HR"/>
        </w:rPr>
        <w:t>Stoga se postojanje nesklada odnosno nerazmjera u odnosu na prijavljeni podatak o plaći od obnašanja dužnosti utvrđuje ako je ostvareni neto iznos plaće na godišnjoj razini (odnosno za mjesece koje je dužnosnik u cijelosti bio na dužnosti tijekom prve i zadnje godine mandata) za više od 10% veći ili manji od umnoška prijavljenog mjesečnog neto iznosa plaće s 12 (odnosno s brojem mjeseci koje je dužnosnik u cijelosti bio na dužnosti).</w:t>
      </w:r>
    </w:p>
    <w:p w14:paraId="291916D2" w14:textId="4C0386B8" w:rsidR="00D01B23" w:rsidRPr="000A2A19" w:rsidRDefault="00D01B23" w:rsidP="00D01B23">
      <w:pPr>
        <w:pStyle w:val="Tijeloteksta"/>
        <w:shd w:val="clear" w:color="auto" w:fill="auto"/>
        <w:spacing w:after="0" w:line="302" w:lineRule="auto"/>
        <w:ind w:firstLine="740"/>
        <w:jc w:val="both"/>
        <w:rPr>
          <w:rFonts w:ascii="Times New Roman" w:hAnsi="Times New Roman" w:cs="Times New Roman"/>
          <w:sz w:val="24"/>
          <w:szCs w:val="24"/>
          <w:lang w:eastAsia="hr-HR" w:bidi="hr-HR"/>
        </w:rPr>
      </w:pPr>
      <w:r w:rsidRPr="000A2A19">
        <w:rPr>
          <w:rFonts w:ascii="Times New Roman" w:hAnsi="Times New Roman" w:cs="Times New Roman"/>
          <w:sz w:val="24"/>
          <w:szCs w:val="24"/>
          <w:lang w:eastAsia="hr-HR" w:bidi="hr-HR"/>
        </w:rPr>
        <w:t xml:space="preserve">Sukladno Smjernici i uputi od 24. prosinca 2018. g., dužnosnik je ostale prihode koji nisu vezani uz obnašanje dužnosti u obvezi prijaviti koncem godine u kojoj su ostvareni pa ukoliko je dužnosnik to propustio učiniti, a i ukoliko postoji </w:t>
      </w:r>
      <w:r w:rsidR="004D59E2" w:rsidRPr="000A2A19">
        <w:rPr>
          <w:rFonts w:ascii="Times New Roman" w:hAnsi="Times New Roman" w:cs="Times New Roman"/>
          <w:sz w:val="24"/>
          <w:szCs w:val="24"/>
          <w:lang w:eastAsia="hr-HR" w:bidi="hr-HR"/>
        </w:rPr>
        <w:t xml:space="preserve">značajno </w:t>
      </w:r>
      <w:r w:rsidRPr="000A2A19">
        <w:rPr>
          <w:rFonts w:ascii="Times New Roman" w:hAnsi="Times New Roman" w:cs="Times New Roman"/>
          <w:sz w:val="24"/>
          <w:szCs w:val="24"/>
          <w:lang w:eastAsia="hr-HR" w:bidi="hr-HR"/>
        </w:rPr>
        <w:t>odstupanje između p</w:t>
      </w:r>
      <w:r w:rsidR="004D59E2" w:rsidRPr="000A2A19">
        <w:rPr>
          <w:rFonts w:ascii="Times New Roman" w:hAnsi="Times New Roman" w:cs="Times New Roman"/>
          <w:sz w:val="24"/>
          <w:szCs w:val="24"/>
          <w:lang w:eastAsia="hr-HR" w:bidi="hr-HR"/>
        </w:rPr>
        <w:t xml:space="preserve">rijavljenog i ostvarenog iznosa, </w:t>
      </w:r>
      <w:r w:rsidRPr="000A2A19">
        <w:rPr>
          <w:rFonts w:ascii="Times New Roman" w:hAnsi="Times New Roman" w:cs="Times New Roman"/>
          <w:sz w:val="24"/>
          <w:szCs w:val="24"/>
          <w:lang w:eastAsia="hr-HR" w:bidi="hr-HR"/>
        </w:rPr>
        <w:t>utvrđuje se nesklad odnosno nerazmjer imovine.</w:t>
      </w:r>
    </w:p>
    <w:p w14:paraId="3E541656" w14:textId="4BCD7891" w:rsidR="00BF22D6" w:rsidRPr="000A2A19" w:rsidRDefault="00BF22D6" w:rsidP="00D01B23">
      <w:pPr>
        <w:pStyle w:val="Tijeloteksta"/>
        <w:shd w:val="clear" w:color="auto" w:fill="auto"/>
        <w:spacing w:after="0" w:line="302" w:lineRule="auto"/>
        <w:ind w:firstLine="740"/>
        <w:jc w:val="both"/>
        <w:rPr>
          <w:rFonts w:ascii="Times New Roman" w:hAnsi="Times New Roman" w:cs="Times New Roman"/>
          <w:sz w:val="24"/>
          <w:szCs w:val="24"/>
          <w:lang w:eastAsia="hr-HR" w:bidi="hr-HR"/>
        </w:rPr>
      </w:pPr>
    </w:p>
    <w:p w14:paraId="280F7498" w14:textId="33CBE459" w:rsidR="00BF22D6" w:rsidRPr="000A2A19" w:rsidRDefault="0032214A" w:rsidP="0032214A">
      <w:pPr>
        <w:pStyle w:val="Tijeloteksta"/>
        <w:shd w:val="clear" w:color="auto" w:fill="auto"/>
        <w:spacing w:after="0" w:line="302" w:lineRule="auto"/>
        <w:ind w:firstLine="740"/>
        <w:jc w:val="both"/>
        <w:rPr>
          <w:rFonts w:ascii="Times New Roman" w:hAnsi="Times New Roman" w:cs="Times New Roman"/>
          <w:sz w:val="24"/>
          <w:szCs w:val="24"/>
          <w:lang w:eastAsia="hr-HR" w:bidi="hr-HR"/>
        </w:rPr>
      </w:pPr>
      <w:r w:rsidRPr="000A2A19">
        <w:rPr>
          <w:rFonts w:ascii="Times New Roman" w:hAnsi="Times New Roman" w:cs="Times New Roman"/>
          <w:sz w:val="24"/>
          <w:szCs w:val="24"/>
          <w:lang w:eastAsia="hr-HR" w:bidi="hr-HR"/>
        </w:rPr>
        <w:t xml:space="preserve">Navedenom Smjernicom dužnosnicima je </w:t>
      </w:r>
      <w:r w:rsidR="007560A8" w:rsidRPr="000A2A19">
        <w:rPr>
          <w:rFonts w:ascii="Times New Roman" w:hAnsi="Times New Roman" w:cs="Times New Roman"/>
          <w:sz w:val="24"/>
          <w:szCs w:val="24"/>
          <w:lang w:eastAsia="hr-HR" w:bidi="hr-HR"/>
        </w:rPr>
        <w:t>samo ukazano</w:t>
      </w:r>
      <w:r w:rsidRPr="000A2A19">
        <w:rPr>
          <w:rFonts w:ascii="Times New Roman" w:hAnsi="Times New Roman" w:cs="Times New Roman"/>
          <w:sz w:val="24"/>
          <w:szCs w:val="24"/>
          <w:lang w:eastAsia="hr-HR" w:bidi="hr-HR"/>
        </w:rPr>
        <w:t xml:space="preserve"> na obveze propisane odredbama ZSSI-a u pogledu prijavljivanja promjene u imovni te ostvarenih drugih prihoda za vrijeme obnašanja dužnosti, koje su i </w:t>
      </w:r>
      <w:r w:rsidR="00BF22D6" w:rsidRPr="000A2A19">
        <w:rPr>
          <w:rFonts w:ascii="Times New Roman" w:hAnsi="Times New Roman" w:cs="Times New Roman"/>
          <w:sz w:val="24"/>
          <w:szCs w:val="24"/>
          <w:lang w:eastAsia="hr-HR" w:bidi="hr-HR"/>
        </w:rPr>
        <w:t xml:space="preserve">prije </w:t>
      </w:r>
      <w:r w:rsidRPr="000A2A19">
        <w:rPr>
          <w:rFonts w:ascii="Times New Roman" w:hAnsi="Times New Roman" w:cs="Times New Roman"/>
          <w:sz w:val="24"/>
          <w:szCs w:val="24"/>
          <w:lang w:eastAsia="hr-HR" w:bidi="hr-HR"/>
        </w:rPr>
        <w:t xml:space="preserve">njezina </w:t>
      </w:r>
      <w:r w:rsidR="00BF22D6" w:rsidRPr="000A2A19">
        <w:rPr>
          <w:rFonts w:ascii="Times New Roman" w:hAnsi="Times New Roman" w:cs="Times New Roman"/>
          <w:sz w:val="24"/>
          <w:szCs w:val="24"/>
          <w:lang w:eastAsia="hr-HR" w:bidi="hr-HR"/>
        </w:rPr>
        <w:t xml:space="preserve">donošenja </w:t>
      </w:r>
      <w:r w:rsidR="007560A8" w:rsidRPr="000A2A19">
        <w:rPr>
          <w:rFonts w:ascii="Times New Roman" w:hAnsi="Times New Roman" w:cs="Times New Roman"/>
          <w:sz w:val="24"/>
          <w:szCs w:val="24"/>
          <w:lang w:eastAsia="hr-HR" w:bidi="hr-HR"/>
        </w:rPr>
        <w:t>izravno</w:t>
      </w:r>
      <w:r w:rsidR="00893256" w:rsidRPr="000A2A19">
        <w:rPr>
          <w:rFonts w:ascii="Times New Roman" w:hAnsi="Times New Roman" w:cs="Times New Roman"/>
          <w:sz w:val="24"/>
          <w:szCs w:val="24"/>
          <w:lang w:eastAsia="hr-HR" w:bidi="hr-HR"/>
        </w:rPr>
        <w:t xml:space="preserve"> </w:t>
      </w:r>
      <w:r w:rsidRPr="000A2A19">
        <w:rPr>
          <w:rFonts w:ascii="Times New Roman" w:hAnsi="Times New Roman" w:cs="Times New Roman"/>
          <w:sz w:val="24"/>
          <w:szCs w:val="24"/>
          <w:lang w:eastAsia="hr-HR" w:bidi="hr-HR"/>
        </w:rPr>
        <w:t>obvezivale</w:t>
      </w:r>
      <w:r w:rsidR="00BF22D6" w:rsidRPr="000A2A19">
        <w:rPr>
          <w:rFonts w:ascii="Times New Roman" w:hAnsi="Times New Roman" w:cs="Times New Roman"/>
          <w:sz w:val="24"/>
          <w:szCs w:val="24"/>
          <w:lang w:eastAsia="hr-HR" w:bidi="hr-HR"/>
        </w:rPr>
        <w:t xml:space="preserve"> duž</w:t>
      </w:r>
      <w:r w:rsidRPr="000A2A19">
        <w:rPr>
          <w:rFonts w:ascii="Times New Roman" w:hAnsi="Times New Roman" w:cs="Times New Roman"/>
          <w:sz w:val="24"/>
          <w:szCs w:val="24"/>
          <w:lang w:eastAsia="hr-HR" w:bidi="hr-HR"/>
        </w:rPr>
        <w:t xml:space="preserve">nosnike. S navedenim odredbama dužnosnici su </w:t>
      </w:r>
      <w:r w:rsidR="0086094E" w:rsidRPr="000A2A19">
        <w:rPr>
          <w:rFonts w:ascii="Times New Roman" w:hAnsi="Times New Roman" w:cs="Times New Roman"/>
          <w:sz w:val="24"/>
          <w:szCs w:val="24"/>
          <w:lang w:eastAsia="hr-HR" w:bidi="hr-HR"/>
        </w:rPr>
        <w:t xml:space="preserve">se </w:t>
      </w:r>
      <w:r w:rsidRPr="000A2A19">
        <w:rPr>
          <w:rFonts w:ascii="Times New Roman" w:hAnsi="Times New Roman" w:cs="Times New Roman"/>
          <w:sz w:val="24"/>
          <w:szCs w:val="24"/>
          <w:lang w:eastAsia="hr-HR" w:bidi="hr-HR"/>
        </w:rPr>
        <w:t>dužni upoznati, a u slučaju dvojbe vezano za opseg njihovih obveza</w:t>
      </w:r>
      <w:r w:rsidR="0086094E" w:rsidRPr="000A2A19">
        <w:rPr>
          <w:rFonts w:ascii="Times New Roman" w:hAnsi="Times New Roman" w:cs="Times New Roman"/>
          <w:sz w:val="24"/>
          <w:szCs w:val="24"/>
          <w:lang w:eastAsia="hr-HR" w:bidi="hr-HR"/>
        </w:rPr>
        <w:t xml:space="preserve">, mogu se obratiti Povjerenstvu sa zahtjevom za </w:t>
      </w:r>
      <w:r w:rsidR="007560A8" w:rsidRPr="000A2A19">
        <w:rPr>
          <w:rFonts w:ascii="Times New Roman" w:hAnsi="Times New Roman" w:cs="Times New Roman"/>
          <w:sz w:val="24"/>
          <w:szCs w:val="24"/>
          <w:lang w:eastAsia="hr-HR" w:bidi="hr-HR"/>
        </w:rPr>
        <w:t xml:space="preserve">davanje </w:t>
      </w:r>
      <w:r w:rsidR="0086094E" w:rsidRPr="000A2A19">
        <w:rPr>
          <w:rFonts w:ascii="Times New Roman" w:hAnsi="Times New Roman" w:cs="Times New Roman"/>
          <w:sz w:val="24"/>
          <w:szCs w:val="24"/>
          <w:lang w:eastAsia="hr-HR" w:bidi="hr-HR"/>
        </w:rPr>
        <w:t xml:space="preserve">mišljenje. </w:t>
      </w:r>
    </w:p>
    <w:p w14:paraId="18DAB3DF" w14:textId="4927E37E" w:rsidR="008C3BB3" w:rsidRPr="000A2A19" w:rsidRDefault="008C3BB3" w:rsidP="00D01B23">
      <w:pPr>
        <w:pStyle w:val="Tijeloteksta"/>
        <w:shd w:val="clear" w:color="auto" w:fill="auto"/>
        <w:spacing w:after="0" w:line="302" w:lineRule="auto"/>
        <w:ind w:firstLine="740"/>
        <w:jc w:val="both"/>
        <w:rPr>
          <w:rFonts w:ascii="Times New Roman" w:hAnsi="Times New Roman" w:cs="Times New Roman"/>
          <w:sz w:val="24"/>
          <w:szCs w:val="24"/>
          <w:lang w:eastAsia="hr-HR" w:bidi="hr-HR"/>
        </w:rPr>
      </w:pPr>
    </w:p>
    <w:p w14:paraId="2BCC6508" w14:textId="5140B1CD" w:rsidR="008C3BB3" w:rsidRPr="000A2A19" w:rsidRDefault="00224E6E" w:rsidP="009F38D3">
      <w:pPr>
        <w:pStyle w:val="Tijeloteksta"/>
        <w:shd w:val="clear" w:color="auto" w:fill="auto"/>
        <w:spacing w:after="0" w:line="302" w:lineRule="auto"/>
        <w:ind w:firstLine="740"/>
        <w:jc w:val="both"/>
        <w:rPr>
          <w:rFonts w:ascii="Times New Roman" w:hAnsi="Times New Roman" w:cs="Times New Roman"/>
          <w:sz w:val="24"/>
          <w:szCs w:val="24"/>
          <w:lang w:eastAsia="hr-HR" w:bidi="hr-HR"/>
        </w:rPr>
      </w:pPr>
      <w:r w:rsidRPr="000A2A19">
        <w:rPr>
          <w:rFonts w:ascii="Times New Roman" w:hAnsi="Times New Roman" w:cs="Times New Roman"/>
          <w:sz w:val="24"/>
          <w:szCs w:val="24"/>
          <w:lang w:eastAsia="hr-HR" w:bidi="hr-HR"/>
        </w:rPr>
        <w:t>U odnosu na promjene u plaći</w:t>
      </w:r>
      <w:r w:rsidR="008C3BB3" w:rsidRPr="000A2A19">
        <w:rPr>
          <w:rFonts w:ascii="Times New Roman" w:hAnsi="Times New Roman" w:cs="Times New Roman"/>
          <w:sz w:val="24"/>
          <w:szCs w:val="24"/>
          <w:lang w:eastAsia="hr-HR" w:bidi="hr-HR"/>
        </w:rPr>
        <w:t xml:space="preserve">, dužnosnik </w:t>
      </w:r>
      <w:r w:rsidR="003C285E" w:rsidRPr="000A2A19">
        <w:rPr>
          <w:rFonts w:ascii="Times New Roman" w:hAnsi="Times New Roman" w:cs="Times New Roman"/>
          <w:sz w:val="24"/>
          <w:szCs w:val="24"/>
          <w:lang w:eastAsia="hr-HR" w:bidi="hr-HR"/>
        </w:rPr>
        <w:t xml:space="preserve">Drago Matanović </w:t>
      </w:r>
      <w:r w:rsidR="008C3BB3" w:rsidRPr="000A2A19">
        <w:rPr>
          <w:rFonts w:ascii="Times New Roman" w:hAnsi="Times New Roman" w:cs="Times New Roman"/>
          <w:sz w:val="24"/>
          <w:szCs w:val="24"/>
          <w:lang w:eastAsia="hr-HR" w:bidi="hr-HR"/>
        </w:rPr>
        <w:t xml:space="preserve">je za 2017., 2018. </w:t>
      </w:r>
      <w:r w:rsidR="008C3BB3" w:rsidRPr="000A2A19">
        <w:rPr>
          <w:rFonts w:ascii="Times New Roman" w:hAnsi="Times New Roman" w:cs="Times New Roman"/>
          <w:sz w:val="24"/>
          <w:szCs w:val="24"/>
          <w:lang w:eastAsia="hr-HR" w:bidi="hr-HR"/>
        </w:rPr>
        <w:lastRenderedPageBreak/>
        <w:t xml:space="preserve">i 2019. prijavio primitak neto plaće od 197.425,92 kn na godišnjoj razini, </w:t>
      </w:r>
      <w:r w:rsidRPr="000A2A19">
        <w:rPr>
          <w:rFonts w:ascii="Times New Roman" w:hAnsi="Times New Roman" w:cs="Times New Roman"/>
          <w:sz w:val="24"/>
          <w:szCs w:val="24"/>
          <w:lang w:eastAsia="hr-HR" w:bidi="hr-HR"/>
        </w:rPr>
        <w:t xml:space="preserve">i to za 2017. u izvješću </w:t>
      </w:r>
      <w:r w:rsidR="009F38D3" w:rsidRPr="000A2A19">
        <w:rPr>
          <w:rFonts w:ascii="Times New Roman" w:hAnsi="Times New Roman" w:cs="Times New Roman"/>
          <w:sz w:val="24"/>
          <w:szCs w:val="24"/>
          <w:lang w:eastAsia="hr-HR" w:bidi="hr-HR"/>
        </w:rPr>
        <w:t>od 16. studenog 2017. podnesenom povodom promjene</w:t>
      </w:r>
      <w:r w:rsidRPr="000A2A19">
        <w:rPr>
          <w:rFonts w:ascii="Times New Roman" w:hAnsi="Times New Roman" w:cs="Times New Roman"/>
          <w:sz w:val="24"/>
          <w:szCs w:val="24"/>
          <w:lang w:eastAsia="hr-HR" w:bidi="hr-HR"/>
        </w:rPr>
        <w:t xml:space="preserve">, za 2018. </w:t>
      </w:r>
      <w:r w:rsidR="00D44AA5" w:rsidRPr="000A2A19">
        <w:rPr>
          <w:rFonts w:ascii="Times New Roman" w:hAnsi="Times New Roman" w:cs="Times New Roman"/>
          <w:sz w:val="24"/>
          <w:szCs w:val="24"/>
          <w:lang w:eastAsia="hr-HR" w:bidi="hr-HR"/>
        </w:rPr>
        <w:t xml:space="preserve">i za 2019. </w:t>
      </w:r>
      <w:r w:rsidRPr="000A2A19">
        <w:rPr>
          <w:rFonts w:ascii="Times New Roman" w:hAnsi="Times New Roman" w:cs="Times New Roman"/>
          <w:sz w:val="24"/>
          <w:szCs w:val="24"/>
          <w:lang w:eastAsia="hr-HR" w:bidi="hr-HR"/>
        </w:rPr>
        <w:t xml:space="preserve">u izvješću </w:t>
      </w:r>
      <w:r w:rsidR="009F38D3" w:rsidRPr="000A2A19">
        <w:rPr>
          <w:rFonts w:ascii="Times New Roman" w:hAnsi="Times New Roman" w:cs="Times New Roman"/>
          <w:sz w:val="24"/>
          <w:szCs w:val="24"/>
          <w:lang w:eastAsia="hr-HR" w:bidi="hr-HR"/>
        </w:rPr>
        <w:t xml:space="preserve">od 15. lipnja 2018. podnesenom povodom promjene, </w:t>
      </w:r>
      <w:r w:rsidR="008C3BB3" w:rsidRPr="000A2A19">
        <w:rPr>
          <w:rFonts w:ascii="Times New Roman" w:hAnsi="Times New Roman" w:cs="Times New Roman"/>
          <w:sz w:val="24"/>
          <w:szCs w:val="24"/>
          <w:lang w:eastAsia="hr-HR" w:bidi="hr-HR"/>
        </w:rPr>
        <w:t xml:space="preserve">dok je ista prema podatcima Porezne uprave u 2017. iznosila 225.684,88 kn, u 2018. 271.286,90 kn  te </w:t>
      </w:r>
      <w:r w:rsidR="00435069" w:rsidRPr="000A2A19">
        <w:rPr>
          <w:rFonts w:ascii="Times New Roman" w:hAnsi="Times New Roman" w:cs="Times New Roman"/>
          <w:sz w:val="24"/>
          <w:szCs w:val="24"/>
          <w:lang w:eastAsia="hr-HR" w:bidi="hr-HR"/>
        </w:rPr>
        <w:t xml:space="preserve">je </w:t>
      </w:r>
      <w:r w:rsidR="008C3BB3" w:rsidRPr="000A2A19">
        <w:rPr>
          <w:rFonts w:ascii="Times New Roman" w:hAnsi="Times New Roman" w:cs="Times New Roman"/>
          <w:sz w:val="24"/>
          <w:szCs w:val="24"/>
          <w:lang w:eastAsia="hr-HR" w:bidi="hr-HR"/>
        </w:rPr>
        <w:t xml:space="preserve">u 2019. </w:t>
      </w:r>
      <w:r w:rsidR="00D44AA5" w:rsidRPr="000A2A19">
        <w:rPr>
          <w:rFonts w:ascii="Times New Roman" w:hAnsi="Times New Roman" w:cs="Times New Roman"/>
          <w:sz w:val="24"/>
          <w:szCs w:val="24"/>
          <w:lang w:eastAsia="hr-HR" w:bidi="hr-HR"/>
        </w:rPr>
        <w:t>264.688,37 kn, iz čega proizlazi da je za 2017. i 2018. dužnosnik u izvješćima povodom bitne promjene navodio bitno manje iznose plaće, dok za 2019. nije podnio izvješće povodom bitne promjene u kojem bi naveo promjenu u visini plaće</w:t>
      </w:r>
      <w:r w:rsidR="00893256" w:rsidRPr="000A2A19">
        <w:rPr>
          <w:rFonts w:ascii="Times New Roman" w:hAnsi="Times New Roman" w:cs="Times New Roman"/>
          <w:sz w:val="24"/>
          <w:szCs w:val="24"/>
          <w:lang w:eastAsia="hr-HR" w:bidi="hr-HR"/>
        </w:rPr>
        <w:t xml:space="preserve">, iz čega bi proizlazilo da mu se plaća nije mijenjala od zadnjeg podnesenog izvješća. </w:t>
      </w:r>
    </w:p>
    <w:p w14:paraId="390F1C95" w14:textId="533FECFE" w:rsidR="008C3BB3" w:rsidRPr="000A2A19" w:rsidRDefault="008C3BB3" w:rsidP="00D01B23">
      <w:pPr>
        <w:pStyle w:val="Tijeloteksta"/>
        <w:shd w:val="clear" w:color="auto" w:fill="auto"/>
        <w:spacing w:after="0" w:line="302" w:lineRule="auto"/>
        <w:ind w:firstLine="740"/>
        <w:jc w:val="both"/>
        <w:rPr>
          <w:rFonts w:ascii="Times New Roman" w:hAnsi="Times New Roman" w:cs="Times New Roman"/>
          <w:sz w:val="24"/>
          <w:szCs w:val="24"/>
          <w:lang w:eastAsia="hr-HR" w:bidi="hr-HR"/>
        </w:rPr>
      </w:pPr>
    </w:p>
    <w:p w14:paraId="6DDEF1E8" w14:textId="025FB96A" w:rsidR="00FE5AE7" w:rsidRPr="000A2A19" w:rsidRDefault="008C3BB3" w:rsidP="00FE5AE7">
      <w:pPr>
        <w:pStyle w:val="Tijeloteksta"/>
        <w:shd w:val="clear" w:color="auto" w:fill="auto"/>
        <w:spacing w:after="300" w:line="302" w:lineRule="auto"/>
        <w:ind w:firstLine="760"/>
        <w:jc w:val="both"/>
        <w:rPr>
          <w:rFonts w:ascii="Times New Roman" w:hAnsi="Times New Roman" w:cs="Times New Roman"/>
          <w:sz w:val="24"/>
          <w:szCs w:val="24"/>
          <w:lang w:eastAsia="hr-HR" w:bidi="hr-HR"/>
        </w:rPr>
      </w:pPr>
      <w:r w:rsidRPr="000A2A19">
        <w:rPr>
          <w:rFonts w:ascii="Times New Roman" w:hAnsi="Times New Roman" w:cs="Times New Roman"/>
          <w:sz w:val="24"/>
          <w:szCs w:val="24"/>
          <w:lang w:eastAsia="hr-HR" w:bidi="hr-HR"/>
        </w:rPr>
        <w:t xml:space="preserve">Iz priloženih kartica djelatnika i kartona primanja koja je </w:t>
      </w:r>
      <w:r w:rsidR="00FE5AE7" w:rsidRPr="000A2A19">
        <w:rPr>
          <w:rFonts w:ascii="Times New Roman" w:hAnsi="Times New Roman" w:cs="Times New Roman"/>
          <w:sz w:val="24"/>
          <w:szCs w:val="24"/>
          <w:lang w:eastAsia="hr-HR" w:bidi="hr-HR"/>
        </w:rPr>
        <w:t xml:space="preserve">dužnosnik </w:t>
      </w:r>
      <w:r w:rsidRPr="000A2A19">
        <w:rPr>
          <w:rFonts w:ascii="Times New Roman" w:hAnsi="Times New Roman" w:cs="Times New Roman"/>
          <w:sz w:val="24"/>
          <w:szCs w:val="24"/>
          <w:lang w:eastAsia="hr-HR" w:bidi="hr-HR"/>
        </w:rPr>
        <w:t xml:space="preserve">dostavio uz očitovanje, proizlazi da je dužnosnik u 2017.g. primio </w:t>
      </w:r>
      <w:r w:rsidR="00FE5AE7" w:rsidRPr="000A2A19">
        <w:rPr>
          <w:rFonts w:ascii="Times New Roman" w:hAnsi="Times New Roman" w:cs="Times New Roman"/>
          <w:sz w:val="24"/>
          <w:szCs w:val="24"/>
          <w:lang w:eastAsia="hr-HR" w:bidi="hr-HR"/>
        </w:rPr>
        <w:t xml:space="preserve">godišnji neto </w:t>
      </w:r>
      <w:r w:rsidRPr="000A2A19">
        <w:rPr>
          <w:rFonts w:ascii="Times New Roman" w:hAnsi="Times New Roman" w:cs="Times New Roman"/>
          <w:sz w:val="24"/>
          <w:szCs w:val="24"/>
          <w:lang w:eastAsia="hr-HR" w:bidi="hr-HR"/>
        </w:rPr>
        <w:t xml:space="preserve">iznos </w:t>
      </w:r>
      <w:r w:rsidR="00FE5AE7" w:rsidRPr="000A2A19">
        <w:rPr>
          <w:rFonts w:ascii="Times New Roman" w:hAnsi="Times New Roman" w:cs="Times New Roman"/>
          <w:sz w:val="24"/>
          <w:szCs w:val="24"/>
          <w:lang w:eastAsia="hr-HR" w:bidi="hr-HR"/>
        </w:rPr>
        <w:t xml:space="preserve">plaće </w:t>
      </w:r>
      <w:r w:rsidRPr="000A2A19">
        <w:rPr>
          <w:rFonts w:ascii="Times New Roman" w:hAnsi="Times New Roman" w:cs="Times New Roman"/>
          <w:sz w:val="24"/>
          <w:szCs w:val="24"/>
          <w:lang w:eastAsia="hr-HR" w:bidi="hr-HR"/>
        </w:rPr>
        <w:t xml:space="preserve">od </w:t>
      </w:r>
      <w:r w:rsidR="00255DDC" w:rsidRPr="000A2A19">
        <w:rPr>
          <w:rFonts w:ascii="Times New Roman" w:hAnsi="Times New Roman" w:cs="Times New Roman"/>
          <w:sz w:val="24"/>
          <w:szCs w:val="24"/>
          <w:lang w:eastAsia="hr-HR" w:bidi="hr-HR"/>
        </w:rPr>
        <w:t>168.900,13 kn</w:t>
      </w:r>
      <w:r w:rsidR="00E35E51" w:rsidRPr="000A2A19">
        <w:rPr>
          <w:rFonts w:ascii="Times New Roman" w:hAnsi="Times New Roman" w:cs="Times New Roman"/>
          <w:sz w:val="24"/>
          <w:szCs w:val="24"/>
          <w:lang w:eastAsia="hr-HR" w:bidi="hr-HR"/>
        </w:rPr>
        <w:t xml:space="preserve">, </w:t>
      </w:r>
      <w:r w:rsidR="00FE5AE7" w:rsidRPr="000A2A19">
        <w:rPr>
          <w:rFonts w:ascii="Times New Roman" w:hAnsi="Times New Roman" w:cs="Times New Roman"/>
          <w:sz w:val="24"/>
          <w:szCs w:val="24"/>
          <w:lang w:eastAsia="hr-HR" w:bidi="hr-HR"/>
        </w:rPr>
        <w:t xml:space="preserve">u 2018. iznos od 262.865,10 kn te u 2019. iznos od 261.417,20 kn. </w:t>
      </w:r>
    </w:p>
    <w:p w14:paraId="4895883C" w14:textId="44B95068" w:rsidR="00FE5AE7" w:rsidRPr="000A2A19" w:rsidRDefault="00EA55BE" w:rsidP="00FE5AE7">
      <w:pPr>
        <w:pStyle w:val="Tijeloteksta"/>
        <w:shd w:val="clear" w:color="auto" w:fill="auto"/>
        <w:spacing w:after="0" w:line="302" w:lineRule="auto"/>
        <w:ind w:firstLine="708"/>
        <w:jc w:val="both"/>
        <w:rPr>
          <w:rFonts w:ascii="Times New Roman" w:hAnsi="Times New Roman" w:cs="Times New Roman"/>
          <w:sz w:val="24"/>
          <w:szCs w:val="24"/>
          <w:lang w:eastAsia="hr-HR" w:bidi="hr-HR"/>
        </w:rPr>
      </w:pPr>
      <w:r w:rsidRPr="000A2A19">
        <w:rPr>
          <w:rFonts w:ascii="Times New Roman" w:hAnsi="Times New Roman" w:cs="Times New Roman"/>
          <w:sz w:val="24"/>
          <w:szCs w:val="24"/>
          <w:lang w:eastAsia="hr-HR" w:bidi="hr-HR"/>
        </w:rPr>
        <w:t xml:space="preserve">Obzirom </w:t>
      </w:r>
      <w:r w:rsidR="00FE5AE7" w:rsidRPr="000A2A19">
        <w:rPr>
          <w:rFonts w:ascii="Times New Roman" w:hAnsi="Times New Roman" w:cs="Times New Roman"/>
          <w:sz w:val="24"/>
          <w:szCs w:val="24"/>
          <w:lang w:eastAsia="hr-HR" w:bidi="hr-HR"/>
        </w:rPr>
        <w:t>da je dužnosnik prema podacima nadležno</w:t>
      </w:r>
      <w:r w:rsidR="00666F63" w:rsidRPr="000A2A19">
        <w:rPr>
          <w:rFonts w:ascii="Times New Roman" w:hAnsi="Times New Roman" w:cs="Times New Roman"/>
          <w:sz w:val="24"/>
          <w:szCs w:val="24"/>
          <w:lang w:eastAsia="hr-HR" w:bidi="hr-HR"/>
        </w:rPr>
        <w:t>g</w:t>
      </w:r>
      <w:r w:rsidR="00FE5AE7" w:rsidRPr="000A2A19">
        <w:rPr>
          <w:rFonts w:ascii="Times New Roman" w:hAnsi="Times New Roman" w:cs="Times New Roman"/>
          <w:sz w:val="24"/>
          <w:szCs w:val="24"/>
          <w:lang w:eastAsia="hr-HR" w:bidi="hr-HR"/>
        </w:rPr>
        <w:t xml:space="preserve"> tijela primio u 2017. </w:t>
      </w:r>
      <w:r w:rsidRPr="000A2A19">
        <w:rPr>
          <w:rFonts w:ascii="Times New Roman" w:hAnsi="Times New Roman" w:cs="Times New Roman"/>
          <w:sz w:val="24"/>
          <w:szCs w:val="24"/>
          <w:lang w:eastAsia="hr-HR" w:bidi="hr-HR"/>
        </w:rPr>
        <w:t xml:space="preserve">godišnji neto </w:t>
      </w:r>
      <w:r w:rsidR="00FE5AE7" w:rsidRPr="000A2A19">
        <w:rPr>
          <w:rFonts w:ascii="Times New Roman" w:hAnsi="Times New Roman" w:cs="Times New Roman"/>
          <w:sz w:val="24"/>
          <w:szCs w:val="24"/>
          <w:lang w:eastAsia="hr-HR" w:bidi="hr-HR"/>
        </w:rPr>
        <w:t xml:space="preserve">iznos </w:t>
      </w:r>
      <w:r w:rsidRPr="000A2A19">
        <w:rPr>
          <w:rFonts w:ascii="Times New Roman" w:hAnsi="Times New Roman" w:cs="Times New Roman"/>
          <w:sz w:val="24"/>
          <w:szCs w:val="24"/>
          <w:lang w:eastAsia="hr-HR" w:bidi="hr-HR"/>
        </w:rPr>
        <w:t xml:space="preserve">plaće </w:t>
      </w:r>
      <w:r w:rsidR="00FE5AE7" w:rsidRPr="000A2A19">
        <w:rPr>
          <w:rFonts w:ascii="Times New Roman" w:hAnsi="Times New Roman" w:cs="Times New Roman"/>
          <w:sz w:val="24"/>
          <w:szCs w:val="24"/>
          <w:lang w:eastAsia="hr-HR" w:bidi="hr-HR"/>
        </w:rPr>
        <w:t>od 225.684,88 kn, u 2018. iznos od 271.286,90 kn te u 2019. iznos od 264.688,37 kn</w:t>
      </w:r>
      <w:r w:rsidRPr="000A2A19">
        <w:rPr>
          <w:rFonts w:ascii="Times New Roman" w:hAnsi="Times New Roman" w:cs="Times New Roman"/>
          <w:sz w:val="24"/>
          <w:szCs w:val="24"/>
          <w:lang w:eastAsia="hr-HR" w:bidi="hr-HR"/>
        </w:rPr>
        <w:t xml:space="preserve">, iz dokumentacije koju je uz očitovanje priložio dužnosnik proizlazi razlika </w:t>
      </w:r>
      <w:r w:rsidR="00917759" w:rsidRPr="000A2A19">
        <w:rPr>
          <w:rFonts w:ascii="Times New Roman" w:hAnsi="Times New Roman" w:cs="Times New Roman"/>
          <w:sz w:val="24"/>
          <w:szCs w:val="24"/>
          <w:lang w:eastAsia="hr-HR" w:bidi="hr-HR"/>
        </w:rPr>
        <w:t xml:space="preserve">u odnosu na </w:t>
      </w:r>
      <w:r w:rsidRPr="000A2A19">
        <w:rPr>
          <w:rFonts w:ascii="Times New Roman" w:hAnsi="Times New Roman" w:cs="Times New Roman"/>
          <w:sz w:val="24"/>
          <w:szCs w:val="24"/>
          <w:lang w:eastAsia="hr-HR" w:bidi="hr-HR"/>
        </w:rPr>
        <w:t>podat</w:t>
      </w:r>
      <w:r w:rsidR="00917759" w:rsidRPr="000A2A19">
        <w:rPr>
          <w:rFonts w:ascii="Times New Roman" w:hAnsi="Times New Roman" w:cs="Times New Roman"/>
          <w:sz w:val="24"/>
          <w:szCs w:val="24"/>
          <w:lang w:eastAsia="hr-HR" w:bidi="hr-HR"/>
        </w:rPr>
        <w:t xml:space="preserve">ke </w:t>
      </w:r>
      <w:r w:rsidRPr="000A2A19">
        <w:rPr>
          <w:rFonts w:ascii="Times New Roman" w:hAnsi="Times New Roman" w:cs="Times New Roman"/>
          <w:sz w:val="24"/>
          <w:szCs w:val="24"/>
          <w:lang w:eastAsia="hr-HR" w:bidi="hr-HR"/>
        </w:rPr>
        <w:t>Porezne uprave za 2017. godinu, ali nije utvrđeno značajnije odstupanje za 2018. i 2019. godinu među ovim podacima. Međutim, imajući u vidu da je za sve navedene godine dužnosnik prijavio iznos plaće od 197.425,92 kn</w:t>
      </w:r>
      <w:r w:rsidR="007560A8" w:rsidRPr="000A2A19">
        <w:rPr>
          <w:rFonts w:ascii="Times New Roman" w:hAnsi="Times New Roman" w:cs="Times New Roman"/>
          <w:sz w:val="24"/>
          <w:szCs w:val="24"/>
          <w:lang w:eastAsia="hr-HR" w:bidi="hr-HR"/>
        </w:rPr>
        <w:t xml:space="preserve"> i u tom slučaju bi se</w:t>
      </w:r>
      <w:r w:rsidRPr="000A2A19">
        <w:rPr>
          <w:rFonts w:ascii="Times New Roman" w:hAnsi="Times New Roman" w:cs="Times New Roman"/>
          <w:sz w:val="24"/>
          <w:szCs w:val="24"/>
          <w:lang w:eastAsia="hr-HR" w:bidi="hr-HR"/>
        </w:rPr>
        <w:t xml:space="preserve"> radilo o značajnom odstupanju između prijavljenih podataka </w:t>
      </w:r>
      <w:r w:rsidR="00ED7B29" w:rsidRPr="000A2A19">
        <w:rPr>
          <w:rFonts w:ascii="Times New Roman" w:hAnsi="Times New Roman" w:cs="Times New Roman"/>
          <w:sz w:val="24"/>
          <w:szCs w:val="24"/>
          <w:lang w:eastAsia="hr-HR" w:bidi="hr-HR"/>
        </w:rPr>
        <w:t xml:space="preserve">za svaku navedenu godinu </w:t>
      </w:r>
      <w:r w:rsidRPr="000A2A19">
        <w:rPr>
          <w:rFonts w:ascii="Times New Roman" w:hAnsi="Times New Roman" w:cs="Times New Roman"/>
          <w:sz w:val="24"/>
          <w:szCs w:val="24"/>
          <w:lang w:eastAsia="hr-HR" w:bidi="hr-HR"/>
        </w:rPr>
        <w:t xml:space="preserve">i </w:t>
      </w:r>
      <w:r w:rsidR="00ED7B29" w:rsidRPr="000A2A19">
        <w:rPr>
          <w:rFonts w:ascii="Times New Roman" w:hAnsi="Times New Roman" w:cs="Times New Roman"/>
          <w:sz w:val="24"/>
          <w:szCs w:val="24"/>
          <w:lang w:eastAsia="hr-HR" w:bidi="hr-HR"/>
        </w:rPr>
        <w:t xml:space="preserve">tih </w:t>
      </w:r>
      <w:r w:rsidRPr="000A2A19">
        <w:rPr>
          <w:rFonts w:ascii="Times New Roman" w:hAnsi="Times New Roman" w:cs="Times New Roman"/>
          <w:sz w:val="24"/>
          <w:szCs w:val="24"/>
          <w:lang w:eastAsia="hr-HR" w:bidi="hr-HR"/>
        </w:rPr>
        <w:t>podataka</w:t>
      </w:r>
      <w:r w:rsidR="00282C1E" w:rsidRPr="000A2A19">
        <w:rPr>
          <w:rFonts w:ascii="Times New Roman" w:hAnsi="Times New Roman" w:cs="Times New Roman"/>
          <w:sz w:val="24"/>
          <w:szCs w:val="24"/>
          <w:lang w:eastAsia="hr-HR" w:bidi="hr-HR"/>
        </w:rPr>
        <w:t xml:space="preserve">, slijedom čega ne bi bio doveden u pitanje utvrđeni nerazmjer između prijavljenih podataka i podataka nadležnog tijela. </w:t>
      </w:r>
    </w:p>
    <w:p w14:paraId="4A405C6F" w14:textId="77777777" w:rsidR="00FE5AE7" w:rsidRPr="000A2A19" w:rsidRDefault="00FE5AE7" w:rsidP="00FE5AE7">
      <w:pPr>
        <w:pStyle w:val="Tijeloteksta"/>
        <w:shd w:val="clear" w:color="auto" w:fill="auto"/>
        <w:spacing w:after="0" w:line="302" w:lineRule="auto"/>
        <w:ind w:firstLine="708"/>
        <w:jc w:val="both"/>
        <w:rPr>
          <w:rFonts w:ascii="Times New Roman" w:hAnsi="Times New Roman" w:cs="Times New Roman"/>
          <w:sz w:val="24"/>
          <w:szCs w:val="24"/>
          <w:lang w:eastAsia="hr-HR" w:bidi="hr-HR"/>
        </w:rPr>
      </w:pPr>
    </w:p>
    <w:p w14:paraId="3D51811B" w14:textId="2885B4DA" w:rsidR="003D54F1" w:rsidRPr="000A2A19" w:rsidRDefault="00FD3716" w:rsidP="00D44AA5">
      <w:pPr>
        <w:pStyle w:val="Tijeloteksta"/>
        <w:shd w:val="clear" w:color="auto" w:fill="auto"/>
        <w:spacing w:after="0" w:line="302" w:lineRule="auto"/>
        <w:ind w:firstLine="740"/>
        <w:jc w:val="both"/>
        <w:rPr>
          <w:rFonts w:ascii="Times New Roman" w:hAnsi="Times New Roman" w:cs="Times New Roman"/>
          <w:sz w:val="24"/>
          <w:szCs w:val="24"/>
          <w:lang w:eastAsia="hr-HR" w:bidi="hr-HR"/>
        </w:rPr>
      </w:pPr>
      <w:r w:rsidRPr="000A2A19">
        <w:rPr>
          <w:rFonts w:ascii="Times New Roman" w:hAnsi="Times New Roman" w:cs="Times New Roman"/>
          <w:sz w:val="24"/>
          <w:szCs w:val="24"/>
          <w:lang w:eastAsia="hr-HR" w:bidi="hr-HR"/>
        </w:rPr>
        <w:t xml:space="preserve">U odnosu na neoporezivi primitak </w:t>
      </w:r>
      <w:r w:rsidR="003D54F1" w:rsidRPr="000A2A19">
        <w:rPr>
          <w:rFonts w:ascii="Times New Roman" w:hAnsi="Times New Roman" w:cs="Times New Roman"/>
          <w:sz w:val="24"/>
          <w:szCs w:val="24"/>
          <w:lang w:eastAsia="hr-HR" w:bidi="hr-HR"/>
        </w:rPr>
        <w:t xml:space="preserve">na koji se ne plaća porez na dohodak </w:t>
      </w:r>
      <w:r w:rsidRPr="000A2A19">
        <w:rPr>
          <w:rFonts w:ascii="Times New Roman" w:hAnsi="Times New Roman" w:cs="Times New Roman"/>
          <w:sz w:val="24"/>
          <w:szCs w:val="24"/>
          <w:lang w:eastAsia="hr-HR" w:bidi="hr-HR"/>
        </w:rPr>
        <w:t>od Ministarstva hrvatskih branitelja tijekom 2016., 2017., 2018., 2019.</w:t>
      </w:r>
      <w:r w:rsidR="003D54F1" w:rsidRPr="000A2A19">
        <w:rPr>
          <w:rFonts w:ascii="Times New Roman" w:hAnsi="Times New Roman" w:cs="Times New Roman"/>
          <w:sz w:val="24"/>
          <w:szCs w:val="24"/>
          <w:lang w:eastAsia="hr-HR" w:bidi="hr-HR"/>
        </w:rPr>
        <w:t xml:space="preserve"> i 2020., koji predstavlja potporu za zbrinjavanje ratnih invalida </w:t>
      </w:r>
      <w:r w:rsidRPr="000A2A19">
        <w:rPr>
          <w:rFonts w:ascii="Times New Roman" w:hAnsi="Times New Roman" w:cs="Times New Roman"/>
          <w:sz w:val="24"/>
          <w:szCs w:val="24"/>
          <w:lang w:eastAsia="hr-HR" w:bidi="hr-HR"/>
        </w:rPr>
        <w:t>u redovitim mjesečnim iznosima od 229,49 kn odnosno u ukupnom godišnjim neto iznosu od 2</w:t>
      </w:r>
      <w:r w:rsidR="003D54F1" w:rsidRPr="000A2A19">
        <w:rPr>
          <w:rFonts w:ascii="Times New Roman" w:hAnsi="Times New Roman" w:cs="Times New Roman"/>
          <w:sz w:val="24"/>
          <w:szCs w:val="24"/>
          <w:lang w:eastAsia="hr-HR" w:bidi="hr-HR"/>
        </w:rPr>
        <w:t>.</w:t>
      </w:r>
      <w:r w:rsidRPr="000A2A19">
        <w:rPr>
          <w:rFonts w:ascii="Times New Roman" w:hAnsi="Times New Roman" w:cs="Times New Roman"/>
          <w:sz w:val="24"/>
          <w:szCs w:val="24"/>
          <w:lang w:eastAsia="hr-HR" w:bidi="hr-HR"/>
        </w:rPr>
        <w:t>753</w:t>
      </w:r>
      <w:r w:rsidRPr="000A2A19">
        <w:rPr>
          <w:rFonts w:ascii="Times New Roman" w:hAnsi="Times New Roman" w:cs="Times New Roman"/>
          <w:sz w:val="24"/>
          <w:szCs w:val="24"/>
          <w:vertAlign w:val="subscript"/>
          <w:lang w:eastAsia="hr-HR" w:bidi="hr-HR"/>
        </w:rPr>
        <w:t>:</w:t>
      </w:r>
      <w:r w:rsidR="003D54F1" w:rsidRPr="000A2A19">
        <w:rPr>
          <w:rFonts w:ascii="Times New Roman" w:hAnsi="Times New Roman" w:cs="Times New Roman"/>
          <w:sz w:val="24"/>
          <w:szCs w:val="24"/>
          <w:lang w:eastAsia="hr-HR" w:bidi="hr-HR"/>
        </w:rPr>
        <w:t>88 kn, koji je utvrđen uvidom u podatke Porezne uprave, dužnosnik također nije u tom dijelu ob</w:t>
      </w:r>
      <w:r w:rsidR="00D44AA5" w:rsidRPr="000A2A19">
        <w:rPr>
          <w:rFonts w:ascii="Times New Roman" w:hAnsi="Times New Roman" w:cs="Times New Roman"/>
          <w:sz w:val="24"/>
          <w:szCs w:val="24"/>
          <w:lang w:eastAsia="hr-HR" w:bidi="hr-HR"/>
        </w:rPr>
        <w:t>razložio propust nenavođenja tih</w:t>
      </w:r>
      <w:r w:rsidR="003D54F1" w:rsidRPr="000A2A19">
        <w:rPr>
          <w:rFonts w:ascii="Times New Roman" w:hAnsi="Times New Roman" w:cs="Times New Roman"/>
          <w:sz w:val="24"/>
          <w:szCs w:val="24"/>
          <w:lang w:eastAsia="hr-HR" w:bidi="hr-HR"/>
        </w:rPr>
        <w:t xml:space="preserve"> primitka</w:t>
      </w:r>
      <w:r w:rsidR="00DA4B15" w:rsidRPr="000A2A19">
        <w:rPr>
          <w:rFonts w:ascii="Times New Roman" w:hAnsi="Times New Roman" w:cs="Times New Roman"/>
          <w:sz w:val="24"/>
          <w:szCs w:val="24"/>
          <w:lang w:eastAsia="hr-HR" w:bidi="hr-HR"/>
        </w:rPr>
        <w:t xml:space="preserve"> </w:t>
      </w:r>
      <w:r w:rsidR="00D44AA5" w:rsidRPr="000A2A19">
        <w:rPr>
          <w:rFonts w:ascii="Times New Roman" w:hAnsi="Times New Roman" w:cs="Times New Roman"/>
          <w:sz w:val="24"/>
          <w:szCs w:val="24"/>
          <w:lang w:eastAsia="hr-HR" w:bidi="hr-HR"/>
        </w:rPr>
        <w:t xml:space="preserve">u izvješćima koja je podnosio Povjerenstvu, a koja je bio dužan navoditi </w:t>
      </w:r>
      <w:r w:rsidR="00DA4B15" w:rsidRPr="000A2A19">
        <w:rPr>
          <w:rFonts w:ascii="Times New Roman" w:hAnsi="Times New Roman" w:cs="Times New Roman"/>
          <w:sz w:val="24"/>
          <w:szCs w:val="24"/>
          <w:lang w:eastAsia="hr-HR" w:bidi="hr-HR"/>
        </w:rPr>
        <w:t>istekom</w:t>
      </w:r>
      <w:r w:rsidR="00D44AA5" w:rsidRPr="000A2A19">
        <w:rPr>
          <w:rFonts w:ascii="Times New Roman" w:hAnsi="Times New Roman" w:cs="Times New Roman"/>
          <w:sz w:val="24"/>
          <w:szCs w:val="24"/>
          <w:lang w:eastAsia="hr-HR" w:bidi="hr-HR"/>
        </w:rPr>
        <w:t xml:space="preserve"> godina u kojoj su ostvareni, jer</w:t>
      </w:r>
      <w:r w:rsidR="003D54F1" w:rsidRPr="000A2A19">
        <w:rPr>
          <w:rFonts w:ascii="Times New Roman" w:hAnsi="Times New Roman" w:cs="Times New Roman"/>
          <w:sz w:val="24"/>
          <w:szCs w:val="24"/>
          <w:lang w:eastAsia="hr-HR" w:bidi="hr-HR"/>
        </w:rPr>
        <w:t xml:space="preserve"> se navod da mu nije bil</w:t>
      </w:r>
      <w:r w:rsidR="00D44AA5" w:rsidRPr="000A2A19">
        <w:rPr>
          <w:rFonts w:ascii="Times New Roman" w:hAnsi="Times New Roman" w:cs="Times New Roman"/>
          <w:sz w:val="24"/>
          <w:szCs w:val="24"/>
          <w:lang w:eastAsia="hr-HR" w:bidi="hr-HR"/>
        </w:rPr>
        <w:t>o</w:t>
      </w:r>
      <w:r w:rsidR="003D54F1" w:rsidRPr="000A2A19">
        <w:rPr>
          <w:rFonts w:ascii="Times New Roman" w:hAnsi="Times New Roman" w:cs="Times New Roman"/>
          <w:sz w:val="24"/>
          <w:szCs w:val="24"/>
          <w:lang w:eastAsia="hr-HR" w:bidi="hr-HR"/>
        </w:rPr>
        <w:t xml:space="preserve"> poznato da je i taj primitak treba navesti u izvješću ne može prihvatiti kao valjano objašnjenje koji bi opravdao njegovo nenavođenje. </w:t>
      </w:r>
    </w:p>
    <w:p w14:paraId="0244E838" w14:textId="77777777" w:rsidR="003D54F1" w:rsidRPr="000A2A19" w:rsidRDefault="003D54F1" w:rsidP="003D54F1">
      <w:pPr>
        <w:pStyle w:val="Tijeloteksta"/>
        <w:shd w:val="clear" w:color="auto" w:fill="auto"/>
        <w:spacing w:after="0" w:line="302" w:lineRule="auto"/>
        <w:ind w:firstLine="740"/>
        <w:jc w:val="both"/>
        <w:rPr>
          <w:rFonts w:ascii="Times New Roman" w:hAnsi="Times New Roman" w:cs="Times New Roman"/>
          <w:sz w:val="24"/>
          <w:szCs w:val="24"/>
          <w:lang w:eastAsia="hr-HR" w:bidi="hr-HR"/>
        </w:rPr>
      </w:pPr>
    </w:p>
    <w:p w14:paraId="38B3E2BE" w14:textId="6257D28E" w:rsidR="00AA124B" w:rsidRPr="000A2A19" w:rsidRDefault="00C937BE" w:rsidP="00C937BE">
      <w:pPr>
        <w:pStyle w:val="Tijeloteksta"/>
        <w:shd w:val="clear" w:color="auto" w:fill="auto"/>
        <w:spacing w:after="0" w:line="302" w:lineRule="auto"/>
        <w:ind w:firstLine="740"/>
        <w:jc w:val="both"/>
        <w:rPr>
          <w:rFonts w:ascii="Times New Roman" w:eastAsia="Times New Roman" w:hAnsi="Times New Roman" w:cs="Times New Roman"/>
          <w:sz w:val="24"/>
          <w:szCs w:val="24"/>
          <w:lang w:eastAsia="hr-HR"/>
        </w:rPr>
      </w:pPr>
      <w:r w:rsidRPr="000A2A19">
        <w:rPr>
          <w:rFonts w:ascii="Times New Roman" w:hAnsi="Times New Roman" w:cs="Times New Roman"/>
          <w:sz w:val="24"/>
          <w:szCs w:val="24"/>
          <w:lang w:eastAsia="hr-HR" w:bidi="hr-HR"/>
        </w:rPr>
        <w:t>D</w:t>
      </w:r>
      <w:r w:rsidR="005B6AFD" w:rsidRPr="000A2A19">
        <w:rPr>
          <w:rFonts w:ascii="Times New Roman" w:eastAsia="Calibri" w:hAnsi="Times New Roman" w:cs="Times New Roman"/>
          <w:sz w:val="24"/>
          <w:szCs w:val="24"/>
        </w:rPr>
        <w:t xml:space="preserve">užnosnik </w:t>
      </w:r>
      <w:r w:rsidR="00AA124B" w:rsidRPr="000A2A19">
        <w:rPr>
          <w:rFonts w:ascii="Times New Roman" w:eastAsia="Calibri" w:hAnsi="Times New Roman" w:cs="Times New Roman"/>
          <w:sz w:val="24"/>
          <w:szCs w:val="24"/>
        </w:rPr>
        <w:t xml:space="preserve">Drago Matanović </w:t>
      </w:r>
      <w:r w:rsidR="005B6AFD" w:rsidRPr="000A2A19">
        <w:rPr>
          <w:rFonts w:ascii="Times New Roman" w:eastAsia="Calibri" w:hAnsi="Times New Roman" w:cs="Times New Roman"/>
          <w:sz w:val="24"/>
          <w:szCs w:val="24"/>
        </w:rPr>
        <w:t xml:space="preserve">dostavljenim očitovanjem nije dostavio odgovarajuće dokaze potrebne za usklađivanje prijavljene imovine s utvrđenom imovinom u postupku provjere s pribavljenim podacima o imovini dužnosnika, u dijelu </w:t>
      </w:r>
      <w:r w:rsidR="005B6AFD" w:rsidRPr="000A2A19">
        <w:rPr>
          <w:rFonts w:ascii="Times New Roman" w:eastAsia="Times New Roman" w:hAnsi="Times New Roman" w:cs="Times New Roman"/>
          <w:sz w:val="24"/>
          <w:szCs w:val="24"/>
          <w:lang w:eastAsia="hr-HR"/>
        </w:rPr>
        <w:t xml:space="preserve">koji se odnosi na utvrđeni </w:t>
      </w:r>
      <w:r w:rsidRPr="000A2A19">
        <w:rPr>
          <w:rFonts w:ascii="Times New Roman" w:eastAsia="Times New Roman" w:hAnsi="Times New Roman" w:cs="Times New Roman"/>
          <w:sz w:val="24"/>
          <w:szCs w:val="24"/>
          <w:lang w:eastAsia="hr-HR"/>
        </w:rPr>
        <w:t xml:space="preserve">nesklad odnosno </w:t>
      </w:r>
      <w:r w:rsidR="005B6AFD" w:rsidRPr="000A2A19">
        <w:rPr>
          <w:rFonts w:ascii="Times New Roman" w:eastAsia="Times New Roman" w:hAnsi="Times New Roman" w:cs="Times New Roman"/>
          <w:sz w:val="24"/>
          <w:szCs w:val="24"/>
          <w:lang w:eastAsia="hr-HR"/>
        </w:rPr>
        <w:t>n</w:t>
      </w:r>
      <w:r w:rsidR="00AA124B" w:rsidRPr="000A2A19">
        <w:rPr>
          <w:rFonts w:ascii="Times New Roman" w:eastAsia="Times New Roman" w:hAnsi="Times New Roman" w:cs="Times New Roman"/>
          <w:sz w:val="24"/>
          <w:szCs w:val="24"/>
          <w:lang w:eastAsia="hr-HR"/>
        </w:rPr>
        <w:t xml:space="preserve">erazmjer </w:t>
      </w:r>
      <w:r w:rsidR="005B6AFD" w:rsidRPr="000A2A19">
        <w:rPr>
          <w:rFonts w:ascii="Times New Roman" w:eastAsia="Times New Roman" w:hAnsi="Times New Roman" w:cs="Times New Roman"/>
          <w:sz w:val="24"/>
          <w:szCs w:val="24"/>
          <w:lang w:eastAsia="hr-HR"/>
        </w:rPr>
        <w:t xml:space="preserve">u pogledu propusta navođenja </w:t>
      </w:r>
      <w:r w:rsidR="00AA124B" w:rsidRPr="000A2A19">
        <w:rPr>
          <w:rFonts w:ascii="Times New Roman" w:eastAsia="Times New Roman" w:hAnsi="Times New Roman" w:cs="Times New Roman"/>
          <w:sz w:val="24"/>
          <w:szCs w:val="24"/>
          <w:lang w:eastAsia="hr-HR"/>
        </w:rPr>
        <w:t xml:space="preserve">plaće </w:t>
      </w:r>
      <w:r w:rsidR="00DA4B15" w:rsidRPr="000A2A19">
        <w:rPr>
          <w:rFonts w:ascii="Times New Roman" w:eastAsia="Times New Roman" w:hAnsi="Times New Roman" w:cs="Times New Roman"/>
          <w:sz w:val="24"/>
          <w:szCs w:val="24"/>
          <w:lang w:eastAsia="hr-HR"/>
        </w:rPr>
        <w:lastRenderedPageBreak/>
        <w:t xml:space="preserve">za 2017., 2018. i 2019. </w:t>
      </w:r>
      <w:r w:rsidR="00AA124B" w:rsidRPr="000A2A19">
        <w:rPr>
          <w:rFonts w:ascii="Times New Roman" w:eastAsia="Times New Roman" w:hAnsi="Times New Roman" w:cs="Times New Roman"/>
          <w:sz w:val="24"/>
          <w:szCs w:val="24"/>
          <w:lang w:eastAsia="hr-HR"/>
        </w:rPr>
        <w:t>koju je primao za obnašanje javne dužnosti te propus</w:t>
      </w:r>
      <w:r w:rsidRPr="000A2A19">
        <w:rPr>
          <w:rFonts w:ascii="Times New Roman" w:eastAsia="Times New Roman" w:hAnsi="Times New Roman" w:cs="Times New Roman"/>
          <w:sz w:val="24"/>
          <w:szCs w:val="24"/>
          <w:lang w:eastAsia="hr-HR"/>
        </w:rPr>
        <w:t>ta navođenja drugih primitaka</w:t>
      </w:r>
      <w:r w:rsidR="00DA4B15" w:rsidRPr="000A2A19">
        <w:rPr>
          <w:rFonts w:ascii="Times New Roman" w:eastAsia="Times New Roman" w:hAnsi="Times New Roman" w:cs="Times New Roman"/>
          <w:sz w:val="24"/>
          <w:szCs w:val="24"/>
          <w:lang w:eastAsia="hr-HR"/>
        </w:rPr>
        <w:t xml:space="preserve"> za 2016., 2017., 2018., 2019. i 2020. godine</w:t>
      </w:r>
      <w:r w:rsidRPr="000A2A19">
        <w:rPr>
          <w:rFonts w:ascii="Times New Roman" w:eastAsia="Times New Roman" w:hAnsi="Times New Roman" w:cs="Times New Roman"/>
          <w:sz w:val="24"/>
          <w:szCs w:val="24"/>
          <w:lang w:eastAsia="hr-HR"/>
        </w:rPr>
        <w:t xml:space="preserve">. </w:t>
      </w:r>
      <w:r w:rsidR="00AA124B" w:rsidRPr="000A2A19">
        <w:rPr>
          <w:rFonts w:ascii="Times New Roman" w:eastAsia="Times New Roman" w:hAnsi="Times New Roman" w:cs="Times New Roman"/>
          <w:sz w:val="24"/>
          <w:szCs w:val="24"/>
          <w:lang w:eastAsia="hr-HR"/>
        </w:rPr>
        <w:t xml:space="preserve"> </w:t>
      </w:r>
    </w:p>
    <w:p w14:paraId="5E357577" w14:textId="77777777" w:rsidR="00DA4B15" w:rsidRPr="000A2A19" w:rsidRDefault="00DA4B15" w:rsidP="00C937BE">
      <w:pPr>
        <w:pStyle w:val="Tijeloteksta"/>
        <w:shd w:val="clear" w:color="auto" w:fill="auto"/>
        <w:spacing w:after="0" w:line="302" w:lineRule="auto"/>
        <w:ind w:firstLine="740"/>
        <w:jc w:val="both"/>
        <w:rPr>
          <w:rFonts w:ascii="Times New Roman" w:eastAsia="Times New Roman" w:hAnsi="Times New Roman" w:cs="Times New Roman"/>
          <w:sz w:val="24"/>
          <w:szCs w:val="24"/>
          <w:lang w:eastAsia="hr-HR"/>
        </w:rPr>
      </w:pPr>
    </w:p>
    <w:p w14:paraId="3F13A541" w14:textId="7CF993F6" w:rsidR="005B6AFD" w:rsidRPr="000A2A19" w:rsidRDefault="005B6AFD" w:rsidP="00C937BE">
      <w:pPr>
        <w:spacing w:after="0"/>
        <w:ind w:firstLine="708"/>
        <w:jc w:val="both"/>
        <w:rPr>
          <w:rFonts w:ascii="Times New Roman" w:hAnsi="Times New Roman" w:cs="Times New Roman"/>
          <w:sz w:val="24"/>
          <w:szCs w:val="24"/>
        </w:rPr>
      </w:pPr>
      <w:r w:rsidRPr="000A2A19">
        <w:rPr>
          <w:rFonts w:ascii="Times New Roman" w:hAnsi="Times New Roman" w:cs="Times New Roman"/>
          <w:sz w:val="24"/>
          <w:szCs w:val="24"/>
        </w:rPr>
        <w:t xml:space="preserve">Stoga navodi koje je dužnosnik iznio u svojem očitovanju ne opravdavaju utvrđeni nesklad odnosno nerazmjer u smislu odredaba članka 26. i 27. ZSSI-a te je Povjerenstvo donijelo odluku kao u točki I. izreke.  </w:t>
      </w:r>
    </w:p>
    <w:p w14:paraId="6FB78527" w14:textId="77777777" w:rsidR="005B6AFD" w:rsidRPr="000A2A19" w:rsidRDefault="005B6AFD" w:rsidP="005B6AFD">
      <w:pPr>
        <w:autoSpaceDE w:val="0"/>
        <w:autoSpaceDN w:val="0"/>
        <w:adjustRightInd w:val="0"/>
        <w:spacing w:after="0"/>
        <w:jc w:val="both"/>
        <w:rPr>
          <w:rFonts w:ascii="Times New Roman" w:hAnsi="Times New Roman" w:cs="Times New Roman"/>
          <w:sz w:val="24"/>
          <w:szCs w:val="24"/>
        </w:rPr>
      </w:pPr>
    </w:p>
    <w:p w14:paraId="6E7C2180" w14:textId="7DAD1C81" w:rsidR="005B6AFD" w:rsidRPr="000A2A19" w:rsidRDefault="005B6AFD" w:rsidP="005B6AFD">
      <w:pPr>
        <w:autoSpaceDE w:val="0"/>
        <w:autoSpaceDN w:val="0"/>
        <w:adjustRightInd w:val="0"/>
        <w:spacing w:after="0"/>
        <w:ind w:firstLine="709"/>
        <w:jc w:val="both"/>
        <w:rPr>
          <w:rFonts w:ascii="Times New Roman" w:hAnsi="Times New Roman" w:cs="Times New Roman"/>
          <w:sz w:val="24"/>
          <w:szCs w:val="24"/>
        </w:rPr>
      </w:pPr>
      <w:r w:rsidRPr="000A2A19">
        <w:rPr>
          <w:rFonts w:ascii="Times New Roman" w:hAnsi="Times New Roman" w:cs="Times New Roman"/>
          <w:sz w:val="24"/>
          <w:szCs w:val="24"/>
        </w:rPr>
        <w:t xml:space="preserve">Sukladno odredbi članka 39. stavka 3. ZSSI-a, poziva se dužnosnik da u roku od 15 dana od dana primitka ove odluke dostavi Povjerenstvu pisano očitovanje u odnosu na razloge pokretanja ovog postupka kao i na ostale navode iz ovog obrazloženja, kao u točki </w:t>
      </w:r>
      <w:r w:rsidR="00F97340" w:rsidRPr="000A2A19">
        <w:rPr>
          <w:rFonts w:ascii="Times New Roman" w:hAnsi="Times New Roman" w:cs="Times New Roman"/>
          <w:sz w:val="24"/>
          <w:szCs w:val="24"/>
        </w:rPr>
        <w:t>I</w:t>
      </w:r>
      <w:r w:rsidRPr="000A2A19">
        <w:rPr>
          <w:rFonts w:ascii="Times New Roman" w:hAnsi="Times New Roman" w:cs="Times New Roman"/>
          <w:sz w:val="24"/>
          <w:szCs w:val="24"/>
        </w:rPr>
        <w:t>II. izreke.</w:t>
      </w:r>
    </w:p>
    <w:p w14:paraId="104C70B0" w14:textId="04676836" w:rsidR="00DA4B15" w:rsidRPr="000A2A19" w:rsidRDefault="00DA4B15" w:rsidP="005B6AFD">
      <w:pPr>
        <w:autoSpaceDE w:val="0"/>
        <w:autoSpaceDN w:val="0"/>
        <w:adjustRightInd w:val="0"/>
        <w:spacing w:after="0"/>
        <w:ind w:firstLine="709"/>
        <w:jc w:val="both"/>
        <w:rPr>
          <w:rFonts w:ascii="Times New Roman" w:hAnsi="Times New Roman" w:cs="Times New Roman"/>
          <w:sz w:val="24"/>
          <w:szCs w:val="24"/>
        </w:rPr>
      </w:pPr>
    </w:p>
    <w:p w14:paraId="0E159545" w14:textId="517D5CA8" w:rsidR="00DA4B15" w:rsidRPr="00797BDA" w:rsidRDefault="00DA4B15" w:rsidP="005B6AFD">
      <w:pPr>
        <w:autoSpaceDE w:val="0"/>
        <w:autoSpaceDN w:val="0"/>
        <w:adjustRightInd w:val="0"/>
        <w:spacing w:after="0"/>
        <w:ind w:firstLine="709"/>
        <w:jc w:val="both"/>
        <w:rPr>
          <w:rFonts w:ascii="Times New Roman" w:hAnsi="Times New Roman" w:cs="Times New Roman"/>
          <w:sz w:val="24"/>
          <w:szCs w:val="24"/>
        </w:rPr>
      </w:pPr>
      <w:r w:rsidRPr="00797BDA">
        <w:rPr>
          <w:rFonts w:ascii="Times New Roman" w:hAnsi="Times New Roman" w:cs="Times New Roman"/>
          <w:sz w:val="24"/>
          <w:szCs w:val="24"/>
        </w:rPr>
        <w:t>Obzirom da između</w:t>
      </w:r>
      <w:r w:rsidR="00797BDA" w:rsidRPr="00797BDA">
        <w:rPr>
          <w:rFonts w:ascii="Times New Roman" w:hAnsi="Times New Roman" w:cs="Times New Roman"/>
          <w:sz w:val="24"/>
          <w:szCs w:val="24"/>
        </w:rPr>
        <w:t>,</w:t>
      </w:r>
      <w:r w:rsidRPr="00797BDA">
        <w:rPr>
          <w:rFonts w:ascii="Times New Roman" w:hAnsi="Times New Roman" w:cs="Times New Roman"/>
          <w:sz w:val="24"/>
          <w:szCs w:val="24"/>
        </w:rPr>
        <w:t xml:space="preserve"> u izvješću navedenog podatka o plać</w:t>
      </w:r>
      <w:r w:rsidR="00797BDA" w:rsidRPr="00797BDA">
        <w:rPr>
          <w:rFonts w:ascii="Times New Roman" w:hAnsi="Times New Roman" w:cs="Times New Roman"/>
          <w:sz w:val="24"/>
          <w:szCs w:val="24"/>
        </w:rPr>
        <w:t>i</w:t>
      </w:r>
      <w:r w:rsidRPr="00797BDA">
        <w:rPr>
          <w:rFonts w:ascii="Times New Roman" w:hAnsi="Times New Roman" w:cs="Times New Roman"/>
          <w:sz w:val="24"/>
          <w:szCs w:val="24"/>
        </w:rPr>
        <w:t xml:space="preserve"> koju prima za obnašanje javne dužnosti te podataka o plaći kojim raspolaže Porezna uprava</w:t>
      </w:r>
      <w:r w:rsidR="00797BDA" w:rsidRPr="00797BDA">
        <w:rPr>
          <w:rFonts w:ascii="Times New Roman" w:hAnsi="Times New Roman" w:cs="Times New Roman"/>
          <w:sz w:val="24"/>
          <w:szCs w:val="24"/>
        </w:rPr>
        <w:t>,</w:t>
      </w:r>
      <w:r w:rsidRPr="00797BDA">
        <w:rPr>
          <w:rFonts w:ascii="Times New Roman" w:hAnsi="Times New Roman" w:cs="Times New Roman"/>
          <w:sz w:val="24"/>
          <w:szCs w:val="24"/>
        </w:rPr>
        <w:t xml:space="preserve"> nije utvrđen značajan nerazmjer zbog kojeg bi dužnosnika Ivicu Kindera trebao pozvati da isti obrazloži, to se postupak protiv navede</w:t>
      </w:r>
      <w:r w:rsidR="00F97340" w:rsidRPr="00797BDA">
        <w:rPr>
          <w:rFonts w:ascii="Times New Roman" w:hAnsi="Times New Roman" w:cs="Times New Roman"/>
          <w:sz w:val="24"/>
          <w:szCs w:val="24"/>
        </w:rPr>
        <w:t xml:space="preserve">nog dužnosnika neće pokrenuti, </w:t>
      </w:r>
      <w:r w:rsidR="007560A8" w:rsidRPr="00797BDA">
        <w:rPr>
          <w:rFonts w:ascii="Times New Roman" w:hAnsi="Times New Roman" w:cs="Times New Roman"/>
          <w:sz w:val="24"/>
          <w:szCs w:val="24"/>
        </w:rPr>
        <w:t>pa</w:t>
      </w:r>
      <w:r w:rsidR="00F97340" w:rsidRPr="00797BDA">
        <w:rPr>
          <w:rFonts w:ascii="Times New Roman" w:hAnsi="Times New Roman" w:cs="Times New Roman"/>
          <w:sz w:val="24"/>
          <w:szCs w:val="24"/>
        </w:rPr>
        <w:t xml:space="preserve"> je odlučeno </w:t>
      </w:r>
      <w:r w:rsidR="007560A8" w:rsidRPr="00797BDA">
        <w:rPr>
          <w:rFonts w:ascii="Times New Roman" w:hAnsi="Times New Roman" w:cs="Times New Roman"/>
          <w:sz w:val="24"/>
          <w:szCs w:val="24"/>
        </w:rPr>
        <w:t xml:space="preserve">kao </w:t>
      </w:r>
      <w:r w:rsidR="00F97340" w:rsidRPr="00797BDA">
        <w:rPr>
          <w:rFonts w:ascii="Times New Roman" w:hAnsi="Times New Roman" w:cs="Times New Roman"/>
          <w:sz w:val="24"/>
          <w:szCs w:val="24"/>
        </w:rPr>
        <w:t xml:space="preserve">pod točkom II. izreke. </w:t>
      </w:r>
    </w:p>
    <w:p w14:paraId="2B1E20EA" w14:textId="77777777" w:rsidR="005B6AFD" w:rsidRPr="000A2A19" w:rsidRDefault="005B6AFD" w:rsidP="005B6AFD">
      <w:pPr>
        <w:spacing w:after="0"/>
        <w:ind w:right="-2" w:firstLine="708"/>
        <w:jc w:val="both"/>
        <w:rPr>
          <w:rFonts w:ascii="Times New Roman" w:hAnsi="Times New Roman" w:cs="Times New Roman"/>
          <w:sz w:val="24"/>
          <w:szCs w:val="24"/>
        </w:rPr>
      </w:pPr>
    </w:p>
    <w:p w14:paraId="3DE17CC3" w14:textId="77777777" w:rsidR="005B6AFD" w:rsidRPr="000A2A19" w:rsidRDefault="005B6AFD" w:rsidP="005B6AFD">
      <w:pPr>
        <w:autoSpaceDE w:val="0"/>
        <w:autoSpaceDN w:val="0"/>
        <w:adjustRightInd w:val="0"/>
        <w:spacing w:after="0"/>
        <w:ind w:firstLine="709"/>
        <w:jc w:val="both"/>
        <w:rPr>
          <w:rFonts w:ascii="Times New Roman" w:hAnsi="Times New Roman" w:cs="Times New Roman"/>
          <w:bCs/>
          <w:sz w:val="24"/>
          <w:szCs w:val="24"/>
        </w:rPr>
      </w:pPr>
      <w:r w:rsidRPr="000A2A19">
        <w:rPr>
          <w:rFonts w:ascii="Times New Roman" w:hAnsi="Times New Roman" w:cs="Times New Roman"/>
          <w:sz w:val="24"/>
          <w:szCs w:val="24"/>
        </w:rPr>
        <w:t xml:space="preserve">Slijedom svega gore navedenog, Povjerenstvo je donijelo odluku kao što je navedeno u izreci ovog akta. </w:t>
      </w:r>
    </w:p>
    <w:p w14:paraId="15E1B29D" w14:textId="77777777" w:rsidR="00896F6C" w:rsidRPr="000A2A19" w:rsidRDefault="00896F6C" w:rsidP="00896F6C">
      <w:pPr>
        <w:spacing w:after="0"/>
        <w:ind w:firstLine="708"/>
        <w:jc w:val="both"/>
        <w:rPr>
          <w:rFonts w:ascii="Times New Roman" w:hAnsi="Times New Roman" w:cs="Times New Roman"/>
          <w:sz w:val="24"/>
          <w:szCs w:val="24"/>
          <w:lang w:eastAsia="hr-HR" w:bidi="hr-HR"/>
        </w:rPr>
      </w:pPr>
    </w:p>
    <w:p w14:paraId="163E9D41" w14:textId="1B3AA0B6" w:rsidR="00364C97" w:rsidRPr="000A2A19" w:rsidRDefault="00364C97" w:rsidP="00CE0A3E">
      <w:pPr>
        <w:autoSpaceDE w:val="0"/>
        <w:autoSpaceDN w:val="0"/>
        <w:adjustRightInd w:val="0"/>
        <w:spacing w:after="0"/>
        <w:ind w:firstLine="709"/>
        <w:jc w:val="both"/>
        <w:rPr>
          <w:rFonts w:ascii="Times New Roman" w:hAnsi="Times New Roman" w:cs="Times New Roman"/>
          <w:sz w:val="24"/>
          <w:szCs w:val="24"/>
        </w:rPr>
      </w:pPr>
      <w:r w:rsidRPr="000A2A19">
        <w:rPr>
          <w:rFonts w:ascii="Times New Roman" w:hAnsi="Times New Roman" w:cs="Times New Roman"/>
          <w:sz w:val="24"/>
          <w:szCs w:val="24"/>
        </w:rPr>
        <w:tab/>
      </w:r>
      <w:r w:rsidRPr="000A2A19">
        <w:rPr>
          <w:rFonts w:ascii="Times New Roman" w:hAnsi="Times New Roman" w:cs="Times New Roman"/>
          <w:sz w:val="24"/>
          <w:szCs w:val="24"/>
        </w:rPr>
        <w:tab/>
      </w:r>
      <w:r w:rsidRPr="000A2A19">
        <w:rPr>
          <w:rFonts w:ascii="Times New Roman" w:hAnsi="Times New Roman" w:cs="Times New Roman"/>
          <w:sz w:val="24"/>
          <w:szCs w:val="24"/>
        </w:rPr>
        <w:tab/>
      </w:r>
      <w:r w:rsidR="00CE0A3E" w:rsidRPr="000A2A19">
        <w:rPr>
          <w:rFonts w:ascii="Times New Roman" w:hAnsi="Times New Roman" w:cs="Times New Roman"/>
          <w:sz w:val="24"/>
          <w:szCs w:val="24"/>
        </w:rPr>
        <w:tab/>
      </w:r>
      <w:r w:rsidR="00CE0A3E" w:rsidRPr="000A2A19">
        <w:rPr>
          <w:rFonts w:ascii="Times New Roman" w:hAnsi="Times New Roman" w:cs="Times New Roman"/>
          <w:sz w:val="24"/>
          <w:szCs w:val="24"/>
        </w:rPr>
        <w:tab/>
      </w:r>
      <w:r w:rsidR="00CE0A3E" w:rsidRPr="000A2A19">
        <w:rPr>
          <w:rFonts w:ascii="Times New Roman" w:hAnsi="Times New Roman" w:cs="Times New Roman"/>
          <w:sz w:val="24"/>
          <w:szCs w:val="24"/>
        </w:rPr>
        <w:tab/>
        <w:t xml:space="preserve">    </w:t>
      </w:r>
      <w:r w:rsidRPr="000A2A19">
        <w:rPr>
          <w:rFonts w:ascii="Times New Roman" w:hAnsi="Times New Roman" w:cs="Times New Roman"/>
          <w:sz w:val="24"/>
          <w:szCs w:val="24"/>
        </w:rPr>
        <w:t xml:space="preserve">PREDSJEDNICA POVJERENSTVA       </w:t>
      </w:r>
    </w:p>
    <w:p w14:paraId="50D16779" w14:textId="77777777" w:rsidR="00610887" w:rsidRPr="000A2A19" w:rsidRDefault="00610887" w:rsidP="00364C97">
      <w:pPr>
        <w:spacing w:after="0"/>
        <w:ind w:left="5376" w:firstLine="288"/>
        <w:jc w:val="both"/>
        <w:rPr>
          <w:rFonts w:ascii="Times New Roman" w:hAnsi="Times New Roman" w:cs="Times New Roman"/>
          <w:sz w:val="24"/>
          <w:szCs w:val="24"/>
        </w:rPr>
      </w:pPr>
    </w:p>
    <w:p w14:paraId="7B237D3C" w14:textId="44F0469A" w:rsidR="00364C97" w:rsidRPr="000A2A19" w:rsidRDefault="00364C97" w:rsidP="00364C97">
      <w:pPr>
        <w:spacing w:after="0"/>
        <w:ind w:left="5376" w:firstLine="288"/>
        <w:jc w:val="both"/>
        <w:rPr>
          <w:rFonts w:ascii="Times New Roman" w:hAnsi="Times New Roman" w:cs="Times New Roman"/>
          <w:sz w:val="24"/>
          <w:szCs w:val="24"/>
        </w:rPr>
      </w:pPr>
      <w:r w:rsidRPr="000A2A19">
        <w:rPr>
          <w:rFonts w:ascii="Times New Roman" w:hAnsi="Times New Roman" w:cs="Times New Roman"/>
          <w:sz w:val="24"/>
          <w:szCs w:val="24"/>
        </w:rPr>
        <w:t>Nataša Novaković, dipl. iur.</w:t>
      </w:r>
    </w:p>
    <w:p w14:paraId="41AECF8E" w14:textId="77777777" w:rsidR="005B6AFD" w:rsidRPr="000A2A19" w:rsidRDefault="005B6AFD" w:rsidP="00364C97">
      <w:pPr>
        <w:spacing w:after="0"/>
        <w:jc w:val="both"/>
        <w:rPr>
          <w:rFonts w:ascii="Times New Roman" w:eastAsia="Times New Roman" w:hAnsi="Times New Roman" w:cs="Times New Roman"/>
          <w:b/>
          <w:sz w:val="24"/>
          <w:szCs w:val="24"/>
          <w:lang w:eastAsia="hr-HR"/>
        </w:rPr>
      </w:pPr>
    </w:p>
    <w:p w14:paraId="7DC77E96" w14:textId="77777777" w:rsidR="005B6AFD" w:rsidRPr="000A2A19" w:rsidRDefault="005B6AFD" w:rsidP="00364C97">
      <w:pPr>
        <w:spacing w:after="0"/>
        <w:jc w:val="both"/>
        <w:rPr>
          <w:rFonts w:ascii="Times New Roman" w:eastAsia="Times New Roman" w:hAnsi="Times New Roman" w:cs="Times New Roman"/>
          <w:b/>
          <w:sz w:val="24"/>
          <w:szCs w:val="24"/>
          <w:lang w:eastAsia="hr-HR"/>
        </w:rPr>
      </w:pPr>
    </w:p>
    <w:p w14:paraId="34BABE91" w14:textId="52CD71AA" w:rsidR="00364C97" w:rsidRPr="000A2A19" w:rsidRDefault="00364C97" w:rsidP="00364C97">
      <w:pPr>
        <w:spacing w:after="0"/>
        <w:jc w:val="both"/>
        <w:rPr>
          <w:rFonts w:ascii="Times New Roman" w:eastAsia="Times New Roman" w:hAnsi="Times New Roman" w:cs="Times New Roman"/>
          <w:b/>
          <w:sz w:val="24"/>
          <w:szCs w:val="24"/>
          <w:lang w:eastAsia="hr-HR"/>
        </w:rPr>
      </w:pPr>
      <w:r w:rsidRPr="000A2A19">
        <w:rPr>
          <w:rFonts w:ascii="Times New Roman" w:eastAsia="Times New Roman" w:hAnsi="Times New Roman" w:cs="Times New Roman"/>
          <w:b/>
          <w:sz w:val="24"/>
          <w:szCs w:val="24"/>
          <w:lang w:eastAsia="hr-HR"/>
        </w:rPr>
        <w:t>Dostaviti:</w:t>
      </w:r>
    </w:p>
    <w:p w14:paraId="7B2D91F8" w14:textId="21E1FCA6" w:rsidR="00364C97" w:rsidRPr="000A2A19" w:rsidRDefault="00364C97" w:rsidP="00364C97">
      <w:pPr>
        <w:pStyle w:val="Odlomakpopisa"/>
        <w:numPr>
          <w:ilvl w:val="0"/>
          <w:numId w:val="7"/>
        </w:numPr>
        <w:spacing w:after="0"/>
        <w:jc w:val="both"/>
        <w:rPr>
          <w:rFonts w:ascii="Times New Roman" w:eastAsia="Times New Roman" w:hAnsi="Times New Roman" w:cs="Times New Roman"/>
          <w:sz w:val="24"/>
          <w:szCs w:val="24"/>
          <w:lang w:eastAsia="hr-HR"/>
        </w:rPr>
      </w:pPr>
      <w:r w:rsidRPr="000A2A19">
        <w:rPr>
          <w:rFonts w:ascii="Times New Roman" w:eastAsia="Times New Roman" w:hAnsi="Times New Roman" w:cs="Times New Roman"/>
          <w:sz w:val="24"/>
          <w:szCs w:val="24"/>
          <w:lang w:eastAsia="hr-HR"/>
        </w:rPr>
        <w:t xml:space="preserve">Dužnosnik </w:t>
      </w:r>
      <w:r w:rsidR="00C937BE" w:rsidRPr="000A2A19">
        <w:rPr>
          <w:rFonts w:ascii="Times New Roman" w:eastAsia="Times New Roman" w:hAnsi="Times New Roman" w:cs="Times New Roman"/>
          <w:sz w:val="24"/>
          <w:szCs w:val="24"/>
          <w:lang w:eastAsia="hr-HR"/>
        </w:rPr>
        <w:t>Drago Matanović,</w:t>
      </w:r>
      <w:r w:rsidRPr="000A2A19">
        <w:rPr>
          <w:rFonts w:ascii="Times New Roman" w:eastAsia="Times New Roman" w:hAnsi="Times New Roman" w:cs="Times New Roman"/>
          <w:sz w:val="24"/>
          <w:szCs w:val="24"/>
          <w:lang w:eastAsia="hr-HR"/>
        </w:rPr>
        <w:t xml:space="preserve"> elektronička dostava</w:t>
      </w:r>
    </w:p>
    <w:p w14:paraId="75A61E5B" w14:textId="2713114D" w:rsidR="00C937BE" w:rsidRPr="000A2A19" w:rsidRDefault="00C937BE" w:rsidP="00364C97">
      <w:pPr>
        <w:pStyle w:val="Odlomakpopisa"/>
        <w:numPr>
          <w:ilvl w:val="0"/>
          <w:numId w:val="7"/>
        </w:numPr>
        <w:spacing w:after="0"/>
        <w:jc w:val="both"/>
        <w:rPr>
          <w:rFonts w:ascii="Times New Roman" w:eastAsia="Times New Roman" w:hAnsi="Times New Roman" w:cs="Times New Roman"/>
          <w:sz w:val="24"/>
          <w:szCs w:val="24"/>
          <w:lang w:eastAsia="hr-HR"/>
        </w:rPr>
      </w:pPr>
      <w:r w:rsidRPr="000A2A19">
        <w:rPr>
          <w:rFonts w:ascii="Times New Roman" w:eastAsia="Times New Roman" w:hAnsi="Times New Roman" w:cs="Times New Roman"/>
          <w:sz w:val="24"/>
          <w:szCs w:val="24"/>
          <w:lang w:eastAsia="hr-HR"/>
        </w:rPr>
        <w:t>Dužnosnik Ivica Kinder, elektronička dostava</w:t>
      </w:r>
    </w:p>
    <w:p w14:paraId="78D72AFA" w14:textId="17AEEBBD" w:rsidR="00364C97" w:rsidRPr="000A2A19" w:rsidRDefault="00364C97" w:rsidP="00364C97">
      <w:pPr>
        <w:pStyle w:val="Odlomakpopisa"/>
        <w:numPr>
          <w:ilvl w:val="0"/>
          <w:numId w:val="7"/>
        </w:numPr>
        <w:spacing w:after="0"/>
        <w:jc w:val="both"/>
        <w:rPr>
          <w:rFonts w:ascii="Times New Roman" w:eastAsia="Times New Roman" w:hAnsi="Times New Roman" w:cs="Times New Roman"/>
          <w:sz w:val="24"/>
          <w:szCs w:val="24"/>
          <w:lang w:eastAsia="hr-HR"/>
        </w:rPr>
      </w:pPr>
      <w:r w:rsidRPr="000A2A19">
        <w:rPr>
          <w:rFonts w:ascii="Times New Roman" w:hAnsi="Times New Roman" w:cs="Times New Roman"/>
          <w:sz w:val="24"/>
          <w:szCs w:val="24"/>
        </w:rPr>
        <w:t>Objava na internetsk</w:t>
      </w:r>
      <w:r w:rsidR="000A1158" w:rsidRPr="000A2A19">
        <w:rPr>
          <w:rFonts w:ascii="Times New Roman" w:hAnsi="Times New Roman" w:cs="Times New Roman"/>
          <w:sz w:val="24"/>
          <w:szCs w:val="24"/>
        </w:rPr>
        <w:t>oj</w:t>
      </w:r>
      <w:r w:rsidRPr="000A2A19">
        <w:rPr>
          <w:rFonts w:ascii="Times New Roman" w:hAnsi="Times New Roman" w:cs="Times New Roman"/>
          <w:sz w:val="24"/>
          <w:szCs w:val="24"/>
        </w:rPr>
        <w:t xml:space="preserve"> stranic</w:t>
      </w:r>
      <w:r w:rsidR="000A1158" w:rsidRPr="000A2A19">
        <w:rPr>
          <w:rFonts w:ascii="Times New Roman" w:hAnsi="Times New Roman" w:cs="Times New Roman"/>
          <w:sz w:val="24"/>
          <w:szCs w:val="24"/>
        </w:rPr>
        <w:t>i</w:t>
      </w:r>
      <w:r w:rsidRPr="000A2A19">
        <w:rPr>
          <w:rFonts w:ascii="Times New Roman" w:hAnsi="Times New Roman" w:cs="Times New Roman"/>
          <w:sz w:val="24"/>
          <w:szCs w:val="24"/>
        </w:rPr>
        <w:t xml:space="preserve"> Povjerenstva</w:t>
      </w:r>
    </w:p>
    <w:p w14:paraId="7198A90F" w14:textId="77777777" w:rsidR="00364C97" w:rsidRPr="000A2A19" w:rsidRDefault="00364C97" w:rsidP="00364C97">
      <w:pPr>
        <w:pStyle w:val="Odlomakpopisa"/>
        <w:numPr>
          <w:ilvl w:val="0"/>
          <w:numId w:val="7"/>
        </w:numPr>
        <w:spacing w:after="0"/>
        <w:jc w:val="both"/>
        <w:rPr>
          <w:rFonts w:ascii="Times New Roman" w:eastAsia="Times New Roman" w:hAnsi="Times New Roman" w:cs="Times New Roman"/>
          <w:sz w:val="24"/>
          <w:szCs w:val="24"/>
          <w:lang w:eastAsia="hr-HR"/>
        </w:rPr>
      </w:pPr>
      <w:r w:rsidRPr="000A2A19">
        <w:rPr>
          <w:rFonts w:ascii="Times New Roman" w:hAnsi="Times New Roman" w:cs="Times New Roman"/>
          <w:sz w:val="24"/>
          <w:szCs w:val="24"/>
        </w:rPr>
        <w:t>Pismohrana</w:t>
      </w:r>
    </w:p>
    <w:p w14:paraId="34EB2D1A" w14:textId="77777777" w:rsidR="0042592B" w:rsidRPr="000A2A19" w:rsidRDefault="0042592B" w:rsidP="00C64E76">
      <w:pPr>
        <w:spacing w:after="0"/>
        <w:ind w:firstLine="708"/>
        <w:jc w:val="both"/>
        <w:rPr>
          <w:rFonts w:ascii="Times New Roman" w:hAnsi="Times New Roman" w:cs="Times New Roman"/>
          <w:sz w:val="24"/>
          <w:szCs w:val="24"/>
          <w:lang w:eastAsia="hr-HR" w:bidi="hr-HR"/>
        </w:rPr>
      </w:pPr>
    </w:p>
    <w:p w14:paraId="495E97D4" w14:textId="77777777" w:rsidR="0042592B" w:rsidRPr="000A2A19" w:rsidRDefault="0042592B" w:rsidP="00C64E76">
      <w:pPr>
        <w:spacing w:after="0"/>
        <w:ind w:firstLine="708"/>
        <w:jc w:val="both"/>
        <w:rPr>
          <w:rFonts w:ascii="Times New Roman" w:hAnsi="Times New Roman" w:cs="Times New Roman"/>
          <w:sz w:val="24"/>
          <w:szCs w:val="24"/>
          <w:lang w:eastAsia="hr-HR" w:bidi="hr-HR"/>
        </w:rPr>
      </w:pPr>
    </w:p>
    <w:p w14:paraId="52A291FF" w14:textId="77777777" w:rsidR="0042592B" w:rsidRPr="000A2A19" w:rsidRDefault="0042592B" w:rsidP="00C64E76">
      <w:pPr>
        <w:spacing w:after="0"/>
        <w:ind w:firstLine="708"/>
        <w:jc w:val="both"/>
        <w:rPr>
          <w:rFonts w:ascii="Times New Roman" w:hAnsi="Times New Roman" w:cs="Times New Roman"/>
          <w:sz w:val="24"/>
          <w:szCs w:val="24"/>
          <w:lang w:eastAsia="hr-HR" w:bidi="hr-HR"/>
        </w:rPr>
      </w:pPr>
    </w:p>
    <w:p w14:paraId="65530857" w14:textId="77777777" w:rsidR="0042592B" w:rsidRPr="000A2A19" w:rsidRDefault="0042592B" w:rsidP="00C64E76">
      <w:pPr>
        <w:spacing w:after="0"/>
        <w:ind w:firstLine="708"/>
        <w:jc w:val="both"/>
        <w:rPr>
          <w:rFonts w:ascii="Times New Roman" w:hAnsi="Times New Roman" w:cs="Times New Roman"/>
          <w:sz w:val="24"/>
          <w:szCs w:val="24"/>
          <w:lang w:eastAsia="hr-HR" w:bidi="hr-HR"/>
        </w:rPr>
      </w:pPr>
    </w:p>
    <w:p w14:paraId="6542CC01" w14:textId="77777777" w:rsidR="0042592B" w:rsidRPr="000A2A19" w:rsidRDefault="0042592B" w:rsidP="00C64E76">
      <w:pPr>
        <w:spacing w:after="0"/>
        <w:ind w:firstLine="708"/>
        <w:jc w:val="both"/>
        <w:rPr>
          <w:rFonts w:ascii="Times New Roman" w:hAnsi="Times New Roman" w:cs="Times New Roman"/>
          <w:sz w:val="24"/>
          <w:szCs w:val="24"/>
          <w:lang w:eastAsia="hr-HR" w:bidi="hr-HR"/>
        </w:rPr>
      </w:pPr>
    </w:p>
    <w:p w14:paraId="2CBC063D" w14:textId="14EAEFEE" w:rsidR="004E05C2" w:rsidRPr="000A2A19" w:rsidRDefault="004E05C2" w:rsidP="00C64E76">
      <w:pPr>
        <w:spacing w:after="0"/>
        <w:ind w:firstLine="708"/>
        <w:jc w:val="both"/>
        <w:rPr>
          <w:rFonts w:ascii="Times New Roman" w:hAnsi="Times New Roman" w:cs="Times New Roman"/>
          <w:sz w:val="24"/>
          <w:szCs w:val="24"/>
          <w:lang w:eastAsia="hr-HR" w:bidi="hr-HR"/>
        </w:rPr>
      </w:pPr>
    </w:p>
    <w:p w14:paraId="140329D2" w14:textId="74A26C50" w:rsidR="004E05C2" w:rsidRPr="000A2A19" w:rsidRDefault="004E05C2" w:rsidP="00C64E76">
      <w:pPr>
        <w:spacing w:after="0"/>
        <w:ind w:firstLine="708"/>
        <w:jc w:val="both"/>
        <w:rPr>
          <w:rFonts w:ascii="Times New Roman" w:hAnsi="Times New Roman" w:cs="Times New Roman"/>
          <w:sz w:val="24"/>
          <w:szCs w:val="24"/>
          <w:lang w:eastAsia="hr-HR" w:bidi="hr-HR"/>
        </w:rPr>
      </w:pPr>
    </w:p>
    <w:p w14:paraId="162220B1" w14:textId="39B0B939" w:rsidR="004E05C2" w:rsidRPr="000A2A19" w:rsidRDefault="004E05C2" w:rsidP="00C64E76">
      <w:pPr>
        <w:spacing w:after="0"/>
        <w:ind w:firstLine="708"/>
        <w:jc w:val="both"/>
        <w:rPr>
          <w:rFonts w:ascii="Times New Roman" w:hAnsi="Times New Roman" w:cs="Times New Roman"/>
          <w:sz w:val="24"/>
          <w:szCs w:val="24"/>
          <w:lang w:eastAsia="hr-HR" w:bidi="hr-HR"/>
        </w:rPr>
      </w:pPr>
    </w:p>
    <w:p w14:paraId="1BECF1CB" w14:textId="1743944B" w:rsidR="0074502E" w:rsidRPr="000A2A19" w:rsidRDefault="0074502E" w:rsidP="0074502E">
      <w:pPr>
        <w:ind w:firstLine="708"/>
        <w:jc w:val="both"/>
        <w:rPr>
          <w:rFonts w:ascii="Times New Roman" w:hAnsi="Times New Roman" w:cs="Times New Roman"/>
          <w:sz w:val="24"/>
          <w:szCs w:val="24"/>
        </w:rPr>
      </w:pPr>
    </w:p>
    <w:sectPr w:rsidR="0074502E" w:rsidRPr="000A2A19" w:rsidSect="00647B1E">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A85AF" w14:textId="77777777" w:rsidR="003E60C6" w:rsidRDefault="003E60C6" w:rsidP="005B5818">
      <w:pPr>
        <w:spacing w:after="0" w:line="240" w:lineRule="auto"/>
      </w:pPr>
      <w:r>
        <w:separator/>
      </w:r>
    </w:p>
  </w:endnote>
  <w:endnote w:type="continuationSeparator" w:id="0">
    <w:p w14:paraId="2F404CB4" w14:textId="77777777" w:rsidR="003E60C6" w:rsidRDefault="003E60C6" w:rsidP="005B5818">
      <w:pPr>
        <w:spacing w:after="0" w:line="240" w:lineRule="auto"/>
      </w:pPr>
      <w:r>
        <w:continuationSeparator/>
      </w:r>
    </w:p>
  </w:endnote>
  <w:endnote w:type="continuationNotice" w:id="1">
    <w:p w14:paraId="23D1501E" w14:textId="77777777" w:rsidR="003E60C6" w:rsidRDefault="003E60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0D7D8" w14:textId="77777777" w:rsidR="002074A9" w:rsidRDefault="002074A9">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B" w14:textId="1C556BC1" w:rsidR="000F4651" w:rsidRPr="005B5818" w:rsidRDefault="000F465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5DDE2289" wp14:editId="5DDE228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885C2" id="Ravni poveznik 14"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Fax: </w:t>
    </w:r>
    <w:r w:rsidRPr="005B5818">
      <w:rPr>
        <w:rFonts w:ascii="Times New Roman" w:eastAsia="Times New Roman" w:hAnsi="Times New Roman" w:cs="Times New Roman"/>
        <w:i/>
        <w:sz w:val="18"/>
        <w:szCs w:val="18"/>
        <w:lang w:eastAsia="hr-HR"/>
      </w:rPr>
      <w:t>+ 385/1/5559 407</w:t>
    </w:r>
  </w:p>
  <w:p w14:paraId="5DDE227C" w14:textId="77777777" w:rsidR="000F4651" w:rsidRPr="005B5818" w:rsidRDefault="002074A9" w:rsidP="005B5818">
    <w:pPr>
      <w:spacing w:after="0" w:line="360" w:lineRule="auto"/>
      <w:jc w:val="center"/>
      <w:rPr>
        <w:rFonts w:ascii="Times New Roman" w:eastAsia="Times New Roman" w:hAnsi="Times New Roman" w:cs="Times New Roman"/>
        <w:i/>
        <w:sz w:val="18"/>
        <w:szCs w:val="18"/>
        <w:lang w:eastAsia="hr-HR"/>
      </w:rPr>
    </w:pPr>
    <w:hyperlink r:id="rId1" w:history="1">
      <w:r w:rsidR="000F4651" w:rsidRPr="00887C66">
        <w:rPr>
          <w:rStyle w:val="Hiperveza"/>
          <w:rFonts w:ascii="Times New Roman" w:eastAsia="Times New Roman" w:hAnsi="Times New Roman" w:cs="Times New Roman"/>
          <w:i/>
          <w:sz w:val="18"/>
          <w:szCs w:val="18"/>
          <w:lang w:eastAsia="hr-HR"/>
        </w:rPr>
        <w:t>www.sukobinteresa.hr</w:t>
      </w:r>
    </w:hyperlink>
    <w:r w:rsidR="000F4651">
      <w:rPr>
        <w:rFonts w:ascii="Times New Roman" w:eastAsia="Times New Roman" w:hAnsi="Times New Roman" w:cs="Times New Roman"/>
        <w:i/>
        <w:sz w:val="18"/>
        <w:szCs w:val="18"/>
        <w:lang w:eastAsia="hr-HR"/>
      </w:rPr>
      <w:t xml:space="preserve"> , </w:t>
    </w:r>
    <w:r w:rsidR="000F4651" w:rsidRPr="005B5818">
      <w:rPr>
        <w:rFonts w:ascii="Times New Roman" w:eastAsia="Times New Roman" w:hAnsi="Times New Roman" w:cs="Times New Roman"/>
        <w:i/>
        <w:sz w:val="18"/>
        <w:szCs w:val="18"/>
        <w:lang w:eastAsia="hr-HR"/>
      </w:rPr>
      <w:t xml:space="preserve">e-mail: </w:t>
    </w:r>
    <w:hyperlink r:id="rId2" w:history="1">
      <w:r w:rsidR="000F4651" w:rsidRPr="005B5818">
        <w:rPr>
          <w:rFonts w:ascii="Times New Roman" w:eastAsia="Times New Roman" w:hAnsi="Times New Roman" w:cs="Times New Roman"/>
          <w:i/>
          <w:color w:val="0000FF"/>
          <w:sz w:val="18"/>
          <w:szCs w:val="18"/>
          <w:u w:val="single"/>
          <w:lang w:eastAsia="hr-HR"/>
        </w:rPr>
        <w:t>info@sukobinteresa.hr</w:t>
      </w:r>
    </w:hyperlink>
    <w:r w:rsidR="000F4651" w:rsidRPr="005B5818">
      <w:rPr>
        <w:rFonts w:ascii="Times New Roman" w:eastAsia="Times New Roman" w:hAnsi="Times New Roman" w:cs="Times New Roman"/>
        <w:i/>
        <w:sz w:val="18"/>
        <w:szCs w:val="18"/>
        <w:lang w:eastAsia="hr-HR"/>
      </w:rPr>
      <w:t xml:space="preserve">, OIB   60383416394 </w:t>
    </w:r>
  </w:p>
  <w:p w14:paraId="5DDE227D" w14:textId="77777777" w:rsidR="000F4651" w:rsidRDefault="000F4651">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87" w14:textId="1ED277EB" w:rsidR="000F4651" w:rsidRPr="005B5818" w:rsidRDefault="000F465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5DDE2291" wp14:editId="5DDE229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5D3BB" id="Ravni poveznik 15"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Fax: </w:t>
    </w:r>
    <w:r w:rsidRPr="005B5818">
      <w:rPr>
        <w:rFonts w:ascii="Times New Roman" w:eastAsia="Times New Roman" w:hAnsi="Times New Roman" w:cs="Times New Roman"/>
        <w:i/>
        <w:sz w:val="18"/>
        <w:szCs w:val="18"/>
        <w:lang w:eastAsia="hr-HR"/>
      </w:rPr>
      <w:t>+ 385/1/5559 407</w:t>
    </w:r>
  </w:p>
  <w:p w14:paraId="5DDE2288" w14:textId="77777777" w:rsidR="000F4651" w:rsidRPr="005B5818" w:rsidRDefault="002074A9" w:rsidP="005B5818">
    <w:pPr>
      <w:spacing w:after="0" w:line="360" w:lineRule="auto"/>
      <w:jc w:val="center"/>
      <w:rPr>
        <w:rFonts w:ascii="Times New Roman" w:eastAsia="Times New Roman" w:hAnsi="Times New Roman" w:cs="Times New Roman"/>
        <w:i/>
        <w:sz w:val="18"/>
        <w:szCs w:val="18"/>
        <w:lang w:eastAsia="hr-HR"/>
      </w:rPr>
    </w:pPr>
    <w:hyperlink r:id="rId1" w:history="1">
      <w:r w:rsidR="000F4651" w:rsidRPr="00A96594">
        <w:rPr>
          <w:rStyle w:val="Hiperveza"/>
          <w:rFonts w:ascii="Times New Roman" w:eastAsia="Times New Roman" w:hAnsi="Times New Roman" w:cs="Times New Roman"/>
          <w:i/>
          <w:sz w:val="18"/>
          <w:szCs w:val="18"/>
          <w:lang w:eastAsia="hr-HR"/>
        </w:rPr>
        <w:t>www.sukobinteresa.hr</w:t>
      </w:r>
    </w:hyperlink>
    <w:r w:rsidR="000F4651">
      <w:rPr>
        <w:rFonts w:ascii="Times New Roman" w:eastAsia="Times New Roman" w:hAnsi="Times New Roman" w:cs="Times New Roman"/>
        <w:i/>
        <w:sz w:val="18"/>
        <w:szCs w:val="18"/>
        <w:lang w:eastAsia="hr-HR"/>
      </w:rPr>
      <w:t xml:space="preserve"> , </w:t>
    </w:r>
    <w:r w:rsidR="000F4651" w:rsidRPr="005B5818">
      <w:rPr>
        <w:rFonts w:ascii="Times New Roman" w:eastAsia="Times New Roman" w:hAnsi="Times New Roman" w:cs="Times New Roman"/>
        <w:i/>
        <w:sz w:val="18"/>
        <w:szCs w:val="18"/>
        <w:lang w:eastAsia="hr-HR"/>
      </w:rPr>
      <w:t xml:space="preserve">e-mail: </w:t>
    </w:r>
    <w:hyperlink r:id="rId2" w:history="1">
      <w:r w:rsidR="000F4651" w:rsidRPr="005B5818">
        <w:rPr>
          <w:rFonts w:ascii="Times New Roman" w:eastAsia="Times New Roman" w:hAnsi="Times New Roman" w:cs="Times New Roman"/>
          <w:i/>
          <w:color w:val="0000FF"/>
          <w:sz w:val="18"/>
          <w:szCs w:val="18"/>
          <w:u w:val="single"/>
          <w:lang w:eastAsia="hr-HR"/>
        </w:rPr>
        <w:t>info@sukobinteresa.hr</w:t>
      </w:r>
    </w:hyperlink>
    <w:r w:rsidR="000F4651"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62AD4" w14:textId="77777777" w:rsidR="003E60C6" w:rsidRDefault="003E60C6" w:rsidP="005B5818">
      <w:pPr>
        <w:spacing w:after="0" w:line="240" w:lineRule="auto"/>
      </w:pPr>
      <w:r>
        <w:separator/>
      </w:r>
    </w:p>
  </w:footnote>
  <w:footnote w:type="continuationSeparator" w:id="0">
    <w:p w14:paraId="02A30877" w14:textId="77777777" w:rsidR="003E60C6" w:rsidRDefault="003E60C6" w:rsidP="005B5818">
      <w:pPr>
        <w:spacing w:after="0" w:line="240" w:lineRule="auto"/>
      </w:pPr>
      <w:r>
        <w:continuationSeparator/>
      </w:r>
    </w:p>
  </w:footnote>
  <w:footnote w:type="continuationNotice" w:id="1">
    <w:p w14:paraId="62EB91DA" w14:textId="77777777" w:rsidR="003E60C6" w:rsidRDefault="003E60C6">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F87CE" w14:textId="77777777" w:rsidR="002074A9" w:rsidRDefault="002074A9">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3D62809A" w:rsidR="000F4651" w:rsidRDefault="000F4651">
        <w:pPr>
          <w:pStyle w:val="Zaglavlje"/>
          <w:jc w:val="right"/>
        </w:pPr>
        <w:r>
          <w:fldChar w:fldCharType="begin"/>
        </w:r>
        <w:r>
          <w:instrText xml:space="preserve"> PAGE   \* MERGEFORMAT </w:instrText>
        </w:r>
        <w:r>
          <w:fldChar w:fldCharType="separate"/>
        </w:r>
        <w:r w:rsidR="002074A9">
          <w:rPr>
            <w:noProof/>
          </w:rPr>
          <w:t>2</w:t>
        </w:r>
        <w:r>
          <w:rPr>
            <w:noProof/>
          </w:rPr>
          <w:fldChar w:fldCharType="end"/>
        </w:r>
      </w:p>
    </w:sdtContent>
  </w:sdt>
  <w:p w14:paraId="5DDE227A" w14:textId="77777777" w:rsidR="000F4651" w:rsidRDefault="000F4651">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0F4651" w:rsidRDefault="000F4651"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0F4651" w:rsidRDefault="000F4651"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0F4651" w:rsidRDefault="000F4651"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0F4651" w:rsidRPr="005B5818" w:rsidRDefault="000F465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0F4651" w:rsidRPr="00CA2B25" w:rsidRDefault="000F4651" w:rsidP="005B5818">
                          <w:pPr>
                            <w:jc w:val="right"/>
                            <w:rPr>
                              <w:sz w:val="16"/>
                              <w:szCs w:val="16"/>
                            </w:rPr>
                          </w:pPr>
                          <w:r w:rsidRPr="00CA2B25">
                            <w:rPr>
                              <w:sz w:val="16"/>
                              <w:szCs w:val="16"/>
                            </w:rPr>
                            <w:t xml:space="preserve">                                                </w:t>
                          </w:r>
                        </w:p>
                        <w:p w14:paraId="5DDE2294" w14:textId="77777777" w:rsidR="000F4651" w:rsidRPr="00CA2B25" w:rsidRDefault="000F4651"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0F4651" w:rsidRDefault="000F4651"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0F4651" w:rsidRPr="00CA2B25" w:rsidRDefault="000F4651" w:rsidP="005B5818">
                    <w:pPr>
                      <w:jc w:val="right"/>
                      <w:rPr>
                        <w:sz w:val="16"/>
                        <w:szCs w:val="16"/>
                      </w:rPr>
                    </w:pPr>
                    <w:r w:rsidRPr="00CA2B25">
                      <w:rPr>
                        <w:sz w:val="16"/>
                        <w:szCs w:val="16"/>
                      </w:rPr>
                      <w:t xml:space="preserve">                                                </w:t>
                    </w:r>
                  </w:p>
                  <w:p w14:paraId="5DDE2294" w14:textId="77777777" w:rsidR="000F4651" w:rsidRPr="00CA2B25" w:rsidRDefault="000F4651"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0F4651" w:rsidRDefault="000F4651"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0F4651" w:rsidRDefault="000F4651"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0F4651" w:rsidRDefault="000F4651"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0F4651" w:rsidRDefault="000F4651"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0F4651" w:rsidRDefault="000F4651"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0F4651" w:rsidRDefault="000F4651"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4DEE17F3" w14:textId="77777777" w:rsidR="000A5D7E" w:rsidRPr="000A5D7E" w:rsidRDefault="000F4651" w:rsidP="000A5D7E">
    <w:pPr>
      <w:spacing w:after="0"/>
      <w:rPr>
        <w:rFonts w:ascii="Times New Roman" w:hAnsi="Times New Roman" w:cs="Times New Roman"/>
        <w:sz w:val="24"/>
        <w:szCs w:val="24"/>
      </w:rPr>
    </w:pPr>
    <w:r w:rsidRPr="000A5D7E">
      <w:rPr>
        <w:rFonts w:ascii="Times New Roman" w:eastAsia="Times New Roman" w:hAnsi="Times New Roman" w:cs="Times New Roman"/>
        <w:color w:val="000000"/>
        <w:sz w:val="24"/>
        <w:szCs w:val="24"/>
        <w:lang w:eastAsia="hr-HR"/>
      </w:rPr>
      <w:t xml:space="preserve">Broj: </w:t>
    </w:r>
    <w:bookmarkStart w:id="0" w:name="_GoBack"/>
    <w:r w:rsidR="000A5D7E" w:rsidRPr="000A5D7E">
      <w:rPr>
        <w:rFonts w:ascii="Times New Roman" w:hAnsi="Times New Roman" w:cs="Times New Roman"/>
        <w:sz w:val="24"/>
        <w:szCs w:val="24"/>
      </w:rPr>
      <w:t>711-I-210-P-256-17/21-02-17</w:t>
    </w:r>
    <w:bookmarkEnd w:id="0"/>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6970"/>
    <w:multiLevelType w:val="hybridMultilevel"/>
    <w:tmpl w:val="7880424A"/>
    <w:lvl w:ilvl="0" w:tplc="BFDAAF5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4270550"/>
    <w:multiLevelType w:val="multilevel"/>
    <w:tmpl w:val="FC34E16C"/>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D335BDB"/>
    <w:multiLevelType w:val="multilevel"/>
    <w:tmpl w:val="5DFA9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5627FD"/>
    <w:multiLevelType w:val="hybridMultilevel"/>
    <w:tmpl w:val="6480F4D8"/>
    <w:lvl w:ilvl="0" w:tplc="65A85A9C">
      <w:start w:val="1"/>
      <w:numFmt w:val="upperRoman"/>
      <w:lvlText w:val="%1."/>
      <w:lvlJc w:val="left"/>
      <w:pPr>
        <w:ind w:left="1380" w:hanging="720"/>
      </w:pPr>
      <w:rPr>
        <w:rFonts w:hint="default"/>
        <w:color w:val="000000"/>
      </w:r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6" w15:restartNumberingAfterBreak="0">
    <w:nsid w:val="287661B5"/>
    <w:multiLevelType w:val="hybridMultilevel"/>
    <w:tmpl w:val="245C5F4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0FE4312"/>
    <w:multiLevelType w:val="hybridMultilevel"/>
    <w:tmpl w:val="387A1310"/>
    <w:lvl w:ilvl="0" w:tplc="3552EE0E">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3E17395"/>
    <w:multiLevelType w:val="multilevel"/>
    <w:tmpl w:val="FA1CA7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A0B00CC"/>
    <w:multiLevelType w:val="multilevel"/>
    <w:tmpl w:val="7FE4DCF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711EC7"/>
    <w:multiLevelType w:val="hybridMultilevel"/>
    <w:tmpl w:val="1990F228"/>
    <w:lvl w:ilvl="0" w:tplc="E00CB7D0">
      <w:start w:val="59"/>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4" w15:restartNumberingAfterBreak="0">
    <w:nsid w:val="43031430"/>
    <w:multiLevelType w:val="hybridMultilevel"/>
    <w:tmpl w:val="0CE4C858"/>
    <w:lvl w:ilvl="0" w:tplc="78A6DF0A">
      <w:numFmt w:val="bullet"/>
      <w:lvlText w:val="-"/>
      <w:lvlJc w:val="left"/>
      <w:pPr>
        <w:ind w:left="1069" w:hanging="360"/>
      </w:pPr>
      <w:rPr>
        <w:rFonts w:ascii="Calibri" w:eastAsiaTheme="minorHAnsi" w:hAnsi="Calibri" w:cs="Calibri"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9864FC5"/>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95E2C81"/>
    <w:multiLevelType w:val="hybridMultilevel"/>
    <w:tmpl w:val="DB26D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C027E44"/>
    <w:multiLevelType w:val="hybridMultilevel"/>
    <w:tmpl w:val="767266B4"/>
    <w:lvl w:ilvl="0" w:tplc="953CAE4E">
      <w:start w:val="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3"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80B0CF4"/>
    <w:multiLevelType w:val="hybridMultilevel"/>
    <w:tmpl w:val="13561B5E"/>
    <w:lvl w:ilvl="0" w:tplc="AD960696">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26"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17"/>
  </w:num>
  <w:num w:numId="2">
    <w:abstractNumId w:val="2"/>
  </w:num>
  <w:num w:numId="3">
    <w:abstractNumId w:val="15"/>
  </w:num>
  <w:num w:numId="4">
    <w:abstractNumId w:val="3"/>
  </w:num>
  <w:num w:numId="5">
    <w:abstractNumId w:val="13"/>
  </w:num>
  <w:num w:numId="6">
    <w:abstractNumId w:val="23"/>
  </w:num>
  <w:num w:numId="7">
    <w:abstractNumId w:val="10"/>
  </w:num>
  <w:num w:numId="8">
    <w:abstractNumId w:val="22"/>
  </w:num>
  <w:num w:numId="9">
    <w:abstractNumId w:val="26"/>
  </w:num>
  <w:num w:numId="10">
    <w:abstractNumId w:val="9"/>
  </w:num>
  <w:num w:numId="11">
    <w:abstractNumId w:val="19"/>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4"/>
  </w:num>
  <w:num w:numId="15">
    <w:abstractNumId w:val="1"/>
  </w:num>
  <w:num w:numId="16">
    <w:abstractNumId w:val="11"/>
  </w:num>
  <w:num w:numId="17">
    <w:abstractNumId w:val="14"/>
  </w:num>
  <w:num w:numId="18">
    <w:abstractNumId w:val="18"/>
  </w:num>
  <w:num w:numId="19">
    <w:abstractNumId w:val="16"/>
  </w:num>
  <w:num w:numId="20">
    <w:abstractNumId w:val="25"/>
  </w:num>
  <w:num w:numId="21">
    <w:abstractNumId w:val="20"/>
  </w:num>
  <w:num w:numId="22">
    <w:abstractNumId w:val="5"/>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6"/>
  </w:num>
  <w:num w:numId="26">
    <w:abstractNumId w:val="12"/>
  </w:num>
  <w:num w:numId="27">
    <w:abstractNumId w:val="7"/>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460C"/>
    <w:rsid w:val="00005FC1"/>
    <w:rsid w:val="0000728E"/>
    <w:rsid w:val="0000799D"/>
    <w:rsid w:val="000108AE"/>
    <w:rsid w:val="000112A2"/>
    <w:rsid w:val="00013127"/>
    <w:rsid w:val="0001337B"/>
    <w:rsid w:val="00015ADF"/>
    <w:rsid w:val="000165DC"/>
    <w:rsid w:val="00016B84"/>
    <w:rsid w:val="000230DB"/>
    <w:rsid w:val="000260CC"/>
    <w:rsid w:val="00026F3A"/>
    <w:rsid w:val="00032601"/>
    <w:rsid w:val="00032CFB"/>
    <w:rsid w:val="000367E6"/>
    <w:rsid w:val="00036A25"/>
    <w:rsid w:val="000404D1"/>
    <w:rsid w:val="000414AA"/>
    <w:rsid w:val="00041839"/>
    <w:rsid w:val="0004530A"/>
    <w:rsid w:val="00046AA6"/>
    <w:rsid w:val="000517E1"/>
    <w:rsid w:val="00052DA3"/>
    <w:rsid w:val="00053908"/>
    <w:rsid w:val="00053BB6"/>
    <w:rsid w:val="00054501"/>
    <w:rsid w:val="00060106"/>
    <w:rsid w:val="000602E7"/>
    <w:rsid w:val="00062BB3"/>
    <w:rsid w:val="00063B60"/>
    <w:rsid w:val="0006518D"/>
    <w:rsid w:val="000653DB"/>
    <w:rsid w:val="000654F0"/>
    <w:rsid w:val="000654FB"/>
    <w:rsid w:val="00065D21"/>
    <w:rsid w:val="0006691C"/>
    <w:rsid w:val="00067413"/>
    <w:rsid w:val="00067897"/>
    <w:rsid w:val="00067EC1"/>
    <w:rsid w:val="00070F1B"/>
    <w:rsid w:val="0007450A"/>
    <w:rsid w:val="00074612"/>
    <w:rsid w:val="00074623"/>
    <w:rsid w:val="000772A6"/>
    <w:rsid w:val="00077DF1"/>
    <w:rsid w:val="00080097"/>
    <w:rsid w:val="00080FF4"/>
    <w:rsid w:val="000812B4"/>
    <w:rsid w:val="00081DE5"/>
    <w:rsid w:val="000850F1"/>
    <w:rsid w:val="00085A97"/>
    <w:rsid w:val="00090204"/>
    <w:rsid w:val="00090DA2"/>
    <w:rsid w:val="00090EDE"/>
    <w:rsid w:val="00091AC8"/>
    <w:rsid w:val="00092753"/>
    <w:rsid w:val="00092DE3"/>
    <w:rsid w:val="00093BB0"/>
    <w:rsid w:val="000963C1"/>
    <w:rsid w:val="0009795F"/>
    <w:rsid w:val="000A1158"/>
    <w:rsid w:val="000A149A"/>
    <w:rsid w:val="000A1D1B"/>
    <w:rsid w:val="000A2A19"/>
    <w:rsid w:val="000A33B1"/>
    <w:rsid w:val="000A3BD3"/>
    <w:rsid w:val="000A5D7E"/>
    <w:rsid w:val="000A67B8"/>
    <w:rsid w:val="000A7FB3"/>
    <w:rsid w:val="000B01CE"/>
    <w:rsid w:val="000B0544"/>
    <w:rsid w:val="000B098F"/>
    <w:rsid w:val="000B12D6"/>
    <w:rsid w:val="000B12F0"/>
    <w:rsid w:val="000B16BF"/>
    <w:rsid w:val="000B1C99"/>
    <w:rsid w:val="000B677A"/>
    <w:rsid w:val="000B71AA"/>
    <w:rsid w:val="000C5652"/>
    <w:rsid w:val="000C6286"/>
    <w:rsid w:val="000C7214"/>
    <w:rsid w:val="000D20E3"/>
    <w:rsid w:val="000D24F5"/>
    <w:rsid w:val="000D444A"/>
    <w:rsid w:val="000D51F7"/>
    <w:rsid w:val="000D53AC"/>
    <w:rsid w:val="000D5ED9"/>
    <w:rsid w:val="000D799B"/>
    <w:rsid w:val="000E0818"/>
    <w:rsid w:val="000E134A"/>
    <w:rsid w:val="000E158D"/>
    <w:rsid w:val="000E2159"/>
    <w:rsid w:val="000E323B"/>
    <w:rsid w:val="000E3F60"/>
    <w:rsid w:val="000E4959"/>
    <w:rsid w:val="000E5197"/>
    <w:rsid w:val="000E75E4"/>
    <w:rsid w:val="000F1231"/>
    <w:rsid w:val="000F1244"/>
    <w:rsid w:val="000F18B2"/>
    <w:rsid w:val="000F32F2"/>
    <w:rsid w:val="000F3F72"/>
    <w:rsid w:val="000F4651"/>
    <w:rsid w:val="000F4822"/>
    <w:rsid w:val="000F48CD"/>
    <w:rsid w:val="000F6BBC"/>
    <w:rsid w:val="000F7087"/>
    <w:rsid w:val="000F7ADF"/>
    <w:rsid w:val="00100470"/>
    <w:rsid w:val="00100AA0"/>
    <w:rsid w:val="00101F03"/>
    <w:rsid w:val="00101F1F"/>
    <w:rsid w:val="001029C3"/>
    <w:rsid w:val="00103A4F"/>
    <w:rsid w:val="001043F1"/>
    <w:rsid w:val="0010561A"/>
    <w:rsid w:val="00106193"/>
    <w:rsid w:val="00111C34"/>
    <w:rsid w:val="001129FB"/>
    <w:rsid w:val="00112E23"/>
    <w:rsid w:val="001146DE"/>
    <w:rsid w:val="001152CC"/>
    <w:rsid w:val="00117383"/>
    <w:rsid w:val="00120C67"/>
    <w:rsid w:val="00121327"/>
    <w:rsid w:val="00121D1D"/>
    <w:rsid w:val="0012224D"/>
    <w:rsid w:val="001226D6"/>
    <w:rsid w:val="0012448B"/>
    <w:rsid w:val="001248FA"/>
    <w:rsid w:val="00124B77"/>
    <w:rsid w:val="00125D3B"/>
    <w:rsid w:val="001269D5"/>
    <w:rsid w:val="00126EA0"/>
    <w:rsid w:val="0012768F"/>
    <w:rsid w:val="00127840"/>
    <w:rsid w:val="00127969"/>
    <w:rsid w:val="0013030A"/>
    <w:rsid w:val="00130938"/>
    <w:rsid w:val="00130A6D"/>
    <w:rsid w:val="001329B3"/>
    <w:rsid w:val="00132A5C"/>
    <w:rsid w:val="00133976"/>
    <w:rsid w:val="001364DD"/>
    <w:rsid w:val="001368D4"/>
    <w:rsid w:val="00140B87"/>
    <w:rsid w:val="00142D67"/>
    <w:rsid w:val="001458B0"/>
    <w:rsid w:val="001475F0"/>
    <w:rsid w:val="001508E8"/>
    <w:rsid w:val="00150FBA"/>
    <w:rsid w:val="00152334"/>
    <w:rsid w:val="001525EA"/>
    <w:rsid w:val="00152A92"/>
    <w:rsid w:val="00155748"/>
    <w:rsid w:val="0015651D"/>
    <w:rsid w:val="0015665D"/>
    <w:rsid w:val="001577A6"/>
    <w:rsid w:val="00160DA2"/>
    <w:rsid w:val="00160F07"/>
    <w:rsid w:val="0016169A"/>
    <w:rsid w:val="00161E22"/>
    <w:rsid w:val="00162D31"/>
    <w:rsid w:val="00163804"/>
    <w:rsid w:val="00164BF0"/>
    <w:rsid w:val="0016537F"/>
    <w:rsid w:val="0016664A"/>
    <w:rsid w:val="001721B9"/>
    <w:rsid w:val="00172A65"/>
    <w:rsid w:val="00176253"/>
    <w:rsid w:val="00176BB2"/>
    <w:rsid w:val="00176E02"/>
    <w:rsid w:val="0018158F"/>
    <w:rsid w:val="00181981"/>
    <w:rsid w:val="00182EAE"/>
    <w:rsid w:val="00183580"/>
    <w:rsid w:val="00184283"/>
    <w:rsid w:val="0018502E"/>
    <w:rsid w:val="00186C84"/>
    <w:rsid w:val="001879E6"/>
    <w:rsid w:val="00190E53"/>
    <w:rsid w:val="001911AC"/>
    <w:rsid w:val="00192979"/>
    <w:rsid w:val="00192D4D"/>
    <w:rsid w:val="00192F3F"/>
    <w:rsid w:val="00193339"/>
    <w:rsid w:val="0019337E"/>
    <w:rsid w:val="0019383C"/>
    <w:rsid w:val="00195077"/>
    <w:rsid w:val="001957E9"/>
    <w:rsid w:val="00196B1F"/>
    <w:rsid w:val="0019781B"/>
    <w:rsid w:val="00197874"/>
    <w:rsid w:val="001A0359"/>
    <w:rsid w:val="001A05AD"/>
    <w:rsid w:val="001A0775"/>
    <w:rsid w:val="001A549B"/>
    <w:rsid w:val="001A7517"/>
    <w:rsid w:val="001B0C7E"/>
    <w:rsid w:val="001B0D2E"/>
    <w:rsid w:val="001B1662"/>
    <w:rsid w:val="001B2427"/>
    <w:rsid w:val="001B44AC"/>
    <w:rsid w:val="001B4A76"/>
    <w:rsid w:val="001B4B48"/>
    <w:rsid w:val="001B4EEF"/>
    <w:rsid w:val="001B6758"/>
    <w:rsid w:val="001B724A"/>
    <w:rsid w:val="001B7521"/>
    <w:rsid w:val="001C1082"/>
    <w:rsid w:val="001C42CA"/>
    <w:rsid w:val="001C4A19"/>
    <w:rsid w:val="001C5AEB"/>
    <w:rsid w:val="001C63A9"/>
    <w:rsid w:val="001C6D91"/>
    <w:rsid w:val="001D099E"/>
    <w:rsid w:val="001D0DF8"/>
    <w:rsid w:val="001D38AC"/>
    <w:rsid w:val="001D392E"/>
    <w:rsid w:val="001D4A86"/>
    <w:rsid w:val="001D5E4B"/>
    <w:rsid w:val="001D7515"/>
    <w:rsid w:val="001E1B5B"/>
    <w:rsid w:val="001E1CAC"/>
    <w:rsid w:val="001E7584"/>
    <w:rsid w:val="001E75A4"/>
    <w:rsid w:val="001E7E96"/>
    <w:rsid w:val="001F1F11"/>
    <w:rsid w:val="001F3B71"/>
    <w:rsid w:val="001F4B27"/>
    <w:rsid w:val="001F50D5"/>
    <w:rsid w:val="001F64C0"/>
    <w:rsid w:val="001F7604"/>
    <w:rsid w:val="001F7D9B"/>
    <w:rsid w:val="001F7FF1"/>
    <w:rsid w:val="00200686"/>
    <w:rsid w:val="00201395"/>
    <w:rsid w:val="00201EC3"/>
    <w:rsid w:val="00204131"/>
    <w:rsid w:val="00206ACC"/>
    <w:rsid w:val="00207147"/>
    <w:rsid w:val="002074A9"/>
    <w:rsid w:val="002076E1"/>
    <w:rsid w:val="002106B5"/>
    <w:rsid w:val="00210ED4"/>
    <w:rsid w:val="0021248A"/>
    <w:rsid w:val="00212E5C"/>
    <w:rsid w:val="0021369A"/>
    <w:rsid w:val="00213B0E"/>
    <w:rsid w:val="0021541B"/>
    <w:rsid w:val="00215DCD"/>
    <w:rsid w:val="00217A5E"/>
    <w:rsid w:val="002224AA"/>
    <w:rsid w:val="00222FE7"/>
    <w:rsid w:val="0022384B"/>
    <w:rsid w:val="00223C1B"/>
    <w:rsid w:val="002243BC"/>
    <w:rsid w:val="00224E6E"/>
    <w:rsid w:val="00225168"/>
    <w:rsid w:val="00225666"/>
    <w:rsid w:val="00225D53"/>
    <w:rsid w:val="00226855"/>
    <w:rsid w:val="0022778F"/>
    <w:rsid w:val="00227EEE"/>
    <w:rsid w:val="00230D0F"/>
    <w:rsid w:val="0023102B"/>
    <w:rsid w:val="00231EEE"/>
    <w:rsid w:val="002343F7"/>
    <w:rsid w:val="00234C59"/>
    <w:rsid w:val="0023633B"/>
    <w:rsid w:val="0023718E"/>
    <w:rsid w:val="0024097D"/>
    <w:rsid w:val="00241ACB"/>
    <w:rsid w:val="00245072"/>
    <w:rsid w:val="00246DC6"/>
    <w:rsid w:val="00247FA1"/>
    <w:rsid w:val="0025090C"/>
    <w:rsid w:val="00250927"/>
    <w:rsid w:val="0025100B"/>
    <w:rsid w:val="0025113A"/>
    <w:rsid w:val="002519A7"/>
    <w:rsid w:val="00252E0D"/>
    <w:rsid w:val="00253A53"/>
    <w:rsid w:val="002540B5"/>
    <w:rsid w:val="00254180"/>
    <w:rsid w:val="00254EF9"/>
    <w:rsid w:val="00255DDC"/>
    <w:rsid w:val="00257E84"/>
    <w:rsid w:val="00261EBA"/>
    <w:rsid w:val="0026223D"/>
    <w:rsid w:val="00262BD1"/>
    <w:rsid w:val="00262CD6"/>
    <w:rsid w:val="00263E46"/>
    <w:rsid w:val="00264EEB"/>
    <w:rsid w:val="00267F85"/>
    <w:rsid w:val="00270067"/>
    <w:rsid w:val="00270109"/>
    <w:rsid w:val="0027065C"/>
    <w:rsid w:val="00272AA2"/>
    <w:rsid w:val="00272AF6"/>
    <w:rsid w:val="00272E37"/>
    <w:rsid w:val="002745E2"/>
    <w:rsid w:val="0027546B"/>
    <w:rsid w:val="00275A29"/>
    <w:rsid w:val="00275B30"/>
    <w:rsid w:val="00276F0A"/>
    <w:rsid w:val="00277F8F"/>
    <w:rsid w:val="00280748"/>
    <w:rsid w:val="0028117E"/>
    <w:rsid w:val="002811ED"/>
    <w:rsid w:val="002821C8"/>
    <w:rsid w:val="002827A5"/>
    <w:rsid w:val="00282A5A"/>
    <w:rsid w:val="00282C1E"/>
    <w:rsid w:val="002846BA"/>
    <w:rsid w:val="00286642"/>
    <w:rsid w:val="00290054"/>
    <w:rsid w:val="002915D2"/>
    <w:rsid w:val="00294E9C"/>
    <w:rsid w:val="00294F14"/>
    <w:rsid w:val="00295985"/>
    <w:rsid w:val="00296162"/>
    <w:rsid w:val="00296618"/>
    <w:rsid w:val="0029697E"/>
    <w:rsid w:val="002A0ADB"/>
    <w:rsid w:val="002A213C"/>
    <w:rsid w:val="002A229A"/>
    <w:rsid w:val="002A35FB"/>
    <w:rsid w:val="002A60C6"/>
    <w:rsid w:val="002A6DAF"/>
    <w:rsid w:val="002A7829"/>
    <w:rsid w:val="002A7F0D"/>
    <w:rsid w:val="002B037A"/>
    <w:rsid w:val="002B0964"/>
    <w:rsid w:val="002B0DC9"/>
    <w:rsid w:val="002B0EB9"/>
    <w:rsid w:val="002B1313"/>
    <w:rsid w:val="002B1696"/>
    <w:rsid w:val="002B597D"/>
    <w:rsid w:val="002B77C3"/>
    <w:rsid w:val="002C04D4"/>
    <w:rsid w:val="002C1DBF"/>
    <w:rsid w:val="002C1E37"/>
    <w:rsid w:val="002C29CE"/>
    <w:rsid w:val="002C5065"/>
    <w:rsid w:val="002C7153"/>
    <w:rsid w:val="002D12E7"/>
    <w:rsid w:val="002D1A93"/>
    <w:rsid w:val="002D1C52"/>
    <w:rsid w:val="002D322D"/>
    <w:rsid w:val="002D3734"/>
    <w:rsid w:val="002D3B66"/>
    <w:rsid w:val="002D59A3"/>
    <w:rsid w:val="002E0797"/>
    <w:rsid w:val="002E0889"/>
    <w:rsid w:val="002E1304"/>
    <w:rsid w:val="002E2AA6"/>
    <w:rsid w:val="002E30FC"/>
    <w:rsid w:val="002E3683"/>
    <w:rsid w:val="002E3A84"/>
    <w:rsid w:val="002E3E4F"/>
    <w:rsid w:val="002E52EE"/>
    <w:rsid w:val="002E5478"/>
    <w:rsid w:val="002E5521"/>
    <w:rsid w:val="002E5E5E"/>
    <w:rsid w:val="002E6453"/>
    <w:rsid w:val="002E650E"/>
    <w:rsid w:val="002E6D93"/>
    <w:rsid w:val="002E716D"/>
    <w:rsid w:val="002F1DF1"/>
    <w:rsid w:val="002F313C"/>
    <w:rsid w:val="002F37DD"/>
    <w:rsid w:val="002F5F23"/>
    <w:rsid w:val="002F6557"/>
    <w:rsid w:val="002F70BC"/>
    <w:rsid w:val="00300604"/>
    <w:rsid w:val="003008C1"/>
    <w:rsid w:val="00302D73"/>
    <w:rsid w:val="00303A2F"/>
    <w:rsid w:val="003040D8"/>
    <w:rsid w:val="00305364"/>
    <w:rsid w:val="00306E33"/>
    <w:rsid w:val="00306EF0"/>
    <w:rsid w:val="0030711A"/>
    <w:rsid w:val="003105A9"/>
    <w:rsid w:val="003129EE"/>
    <w:rsid w:val="00312D71"/>
    <w:rsid w:val="003150F1"/>
    <w:rsid w:val="00316625"/>
    <w:rsid w:val="00317DF1"/>
    <w:rsid w:val="00320968"/>
    <w:rsid w:val="0032214A"/>
    <w:rsid w:val="00322B23"/>
    <w:rsid w:val="00325312"/>
    <w:rsid w:val="00325ACD"/>
    <w:rsid w:val="00325F64"/>
    <w:rsid w:val="00332445"/>
    <w:rsid w:val="00334297"/>
    <w:rsid w:val="003356C4"/>
    <w:rsid w:val="00335A16"/>
    <w:rsid w:val="00337A76"/>
    <w:rsid w:val="00340B33"/>
    <w:rsid w:val="003416CC"/>
    <w:rsid w:val="00342B37"/>
    <w:rsid w:val="003431A4"/>
    <w:rsid w:val="00344518"/>
    <w:rsid w:val="00346FA2"/>
    <w:rsid w:val="00347895"/>
    <w:rsid w:val="00354029"/>
    <w:rsid w:val="003540AC"/>
    <w:rsid w:val="00356A1F"/>
    <w:rsid w:val="003574A7"/>
    <w:rsid w:val="00357B99"/>
    <w:rsid w:val="00357E61"/>
    <w:rsid w:val="00360FE8"/>
    <w:rsid w:val="003610B5"/>
    <w:rsid w:val="00362EB7"/>
    <w:rsid w:val="0036339E"/>
    <w:rsid w:val="00364881"/>
    <w:rsid w:val="00364C97"/>
    <w:rsid w:val="00365F2A"/>
    <w:rsid w:val="003664E4"/>
    <w:rsid w:val="00366BF9"/>
    <w:rsid w:val="00370479"/>
    <w:rsid w:val="003734EB"/>
    <w:rsid w:val="003734FC"/>
    <w:rsid w:val="00373C82"/>
    <w:rsid w:val="00375047"/>
    <w:rsid w:val="00376353"/>
    <w:rsid w:val="00377A0B"/>
    <w:rsid w:val="00377A73"/>
    <w:rsid w:val="00377FFA"/>
    <w:rsid w:val="00380468"/>
    <w:rsid w:val="0038081B"/>
    <w:rsid w:val="0038125D"/>
    <w:rsid w:val="00382204"/>
    <w:rsid w:val="00383054"/>
    <w:rsid w:val="00385174"/>
    <w:rsid w:val="003854BB"/>
    <w:rsid w:val="00386CF5"/>
    <w:rsid w:val="00390B78"/>
    <w:rsid w:val="00390EAB"/>
    <w:rsid w:val="003916D5"/>
    <w:rsid w:val="00391A13"/>
    <w:rsid w:val="00393954"/>
    <w:rsid w:val="00394281"/>
    <w:rsid w:val="003945B8"/>
    <w:rsid w:val="00394CF1"/>
    <w:rsid w:val="00394E7E"/>
    <w:rsid w:val="00394E97"/>
    <w:rsid w:val="003962B5"/>
    <w:rsid w:val="00396D49"/>
    <w:rsid w:val="00396E8E"/>
    <w:rsid w:val="003A06A1"/>
    <w:rsid w:val="003A2620"/>
    <w:rsid w:val="003A4797"/>
    <w:rsid w:val="003A47BF"/>
    <w:rsid w:val="003A5ADA"/>
    <w:rsid w:val="003B039F"/>
    <w:rsid w:val="003B0678"/>
    <w:rsid w:val="003B09E8"/>
    <w:rsid w:val="003B1899"/>
    <w:rsid w:val="003B2096"/>
    <w:rsid w:val="003B3082"/>
    <w:rsid w:val="003B3120"/>
    <w:rsid w:val="003B3516"/>
    <w:rsid w:val="003B3BEA"/>
    <w:rsid w:val="003B5F6B"/>
    <w:rsid w:val="003B77FA"/>
    <w:rsid w:val="003C019C"/>
    <w:rsid w:val="003C05E6"/>
    <w:rsid w:val="003C1794"/>
    <w:rsid w:val="003C22D4"/>
    <w:rsid w:val="003C285E"/>
    <w:rsid w:val="003C3020"/>
    <w:rsid w:val="003C42BB"/>
    <w:rsid w:val="003C477F"/>
    <w:rsid w:val="003C4B46"/>
    <w:rsid w:val="003C4B50"/>
    <w:rsid w:val="003C5B5E"/>
    <w:rsid w:val="003D28F0"/>
    <w:rsid w:val="003D2950"/>
    <w:rsid w:val="003D3059"/>
    <w:rsid w:val="003D38F1"/>
    <w:rsid w:val="003D54F1"/>
    <w:rsid w:val="003D6F1D"/>
    <w:rsid w:val="003D7DCA"/>
    <w:rsid w:val="003E188B"/>
    <w:rsid w:val="003E3EFA"/>
    <w:rsid w:val="003E40D1"/>
    <w:rsid w:val="003E516D"/>
    <w:rsid w:val="003E60C6"/>
    <w:rsid w:val="003F0077"/>
    <w:rsid w:val="003F05C3"/>
    <w:rsid w:val="003F0BE7"/>
    <w:rsid w:val="003F18B0"/>
    <w:rsid w:val="003F2FBB"/>
    <w:rsid w:val="003F49BE"/>
    <w:rsid w:val="003F6A7F"/>
    <w:rsid w:val="0040182C"/>
    <w:rsid w:val="00403270"/>
    <w:rsid w:val="00404DFB"/>
    <w:rsid w:val="00405923"/>
    <w:rsid w:val="004068AE"/>
    <w:rsid w:val="00406E92"/>
    <w:rsid w:val="00407294"/>
    <w:rsid w:val="0040796D"/>
    <w:rsid w:val="00410FD8"/>
    <w:rsid w:val="00411522"/>
    <w:rsid w:val="00412A03"/>
    <w:rsid w:val="004141F0"/>
    <w:rsid w:val="00416071"/>
    <w:rsid w:val="00416B18"/>
    <w:rsid w:val="004203B2"/>
    <w:rsid w:val="00421AD3"/>
    <w:rsid w:val="00422A7D"/>
    <w:rsid w:val="0042592B"/>
    <w:rsid w:val="00425A29"/>
    <w:rsid w:val="004269B4"/>
    <w:rsid w:val="00427EDE"/>
    <w:rsid w:val="004300F9"/>
    <w:rsid w:val="00430524"/>
    <w:rsid w:val="00430B73"/>
    <w:rsid w:val="0043242A"/>
    <w:rsid w:val="00435069"/>
    <w:rsid w:val="00436A56"/>
    <w:rsid w:val="004370AF"/>
    <w:rsid w:val="004379FB"/>
    <w:rsid w:val="00444FB1"/>
    <w:rsid w:val="004457B3"/>
    <w:rsid w:val="00446762"/>
    <w:rsid w:val="004479C5"/>
    <w:rsid w:val="00447ACC"/>
    <w:rsid w:val="00450139"/>
    <w:rsid w:val="004510BB"/>
    <w:rsid w:val="00451114"/>
    <w:rsid w:val="00451B6F"/>
    <w:rsid w:val="00453261"/>
    <w:rsid w:val="004534FF"/>
    <w:rsid w:val="00454C08"/>
    <w:rsid w:val="004559A1"/>
    <w:rsid w:val="00460B7F"/>
    <w:rsid w:val="0046136D"/>
    <w:rsid w:val="00461F51"/>
    <w:rsid w:val="00461FAA"/>
    <w:rsid w:val="0046346B"/>
    <w:rsid w:val="00463BF8"/>
    <w:rsid w:val="00466131"/>
    <w:rsid w:val="00467880"/>
    <w:rsid w:val="00472A42"/>
    <w:rsid w:val="00472F71"/>
    <w:rsid w:val="0047323C"/>
    <w:rsid w:val="004751E5"/>
    <w:rsid w:val="004763ED"/>
    <w:rsid w:val="00477AEC"/>
    <w:rsid w:val="00477D29"/>
    <w:rsid w:val="0048077C"/>
    <w:rsid w:val="00481186"/>
    <w:rsid w:val="00481363"/>
    <w:rsid w:val="00481687"/>
    <w:rsid w:val="00482091"/>
    <w:rsid w:val="00482B6E"/>
    <w:rsid w:val="0048620A"/>
    <w:rsid w:val="00486337"/>
    <w:rsid w:val="004871BB"/>
    <w:rsid w:val="00487219"/>
    <w:rsid w:val="00490B6B"/>
    <w:rsid w:val="00491B56"/>
    <w:rsid w:val="00491FB4"/>
    <w:rsid w:val="00495233"/>
    <w:rsid w:val="00495C48"/>
    <w:rsid w:val="00495F25"/>
    <w:rsid w:val="00496878"/>
    <w:rsid w:val="00496FC4"/>
    <w:rsid w:val="00497A93"/>
    <w:rsid w:val="00497D9D"/>
    <w:rsid w:val="004A0D81"/>
    <w:rsid w:val="004A0D8A"/>
    <w:rsid w:val="004A1BA7"/>
    <w:rsid w:val="004A3213"/>
    <w:rsid w:val="004A6596"/>
    <w:rsid w:val="004A65E6"/>
    <w:rsid w:val="004B0839"/>
    <w:rsid w:val="004B12AF"/>
    <w:rsid w:val="004B400D"/>
    <w:rsid w:val="004B66B6"/>
    <w:rsid w:val="004B6D7C"/>
    <w:rsid w:val="004B74A3"/>
    <w:rsid w:val="004C0718"/>
    <w:rsid w:val="004C1550"/>
    <w:rsid w:val="004C1C01"/>
    <w:rsid w:val="004C203F"/>
    <w:rsid w:val="004C269F"/>
    <w:rsid w:val="004C3017"/>
    <w:rsid w:val="004C3B31"/>
    <w:rsid w:val="004C733D"/>
    <w:rsid w:val="004C74A2"/>
    <w:rsid w:val="004D106C"/>
    <w:rsid w:val="004D12A5"/>
    <w:rsid w:val="004D1B23"/>
    <w:rsid w:val="004D39A4"/>
    <w:rsid w:val="004D3D18"/>
    <w:rsid w:val="004D5553"/>
    <w:rsid w:val="004D59E2"/>
    <w:rsid w:val="004D6612"/>
    <w:rsid w:val="004D7C14"/>
    <w:rsid w:val="004E02D5"/>
    <w:rsid w:val="004E05C2"/>
    <w:rsid w:val="004E09C6"/>
    <w:rsid w:val="004E11E1"/>
    <w:rsid w:val="004E1913"/>
    <w:rsid w:val="004E34FF"/>
    <w:rsid w:val="004E37D2"/>
    <w:rsid w:val="004E399C"/>
    <w:rsid w:val="004E7630"/>
    <w:rsid w:val="004E7C87"/>
    <w:rsid w:val="004F0557"/>
    <w:rsid w:val="004F0987"/>
    <w:rsid w:val="004F1FE2"/>
    <w:rsid w:val="004F4858"/>
    <w:rsid w:val="004F4E7A"/>
    <w:rsid w:val="004F561F"/>
    <w:rsid w:val="004F5802"/>
    <w:rsid w:val="004F5864"/>
    <w:rsid w:val="004F607D"/>
    <w:rsid w:val="004F6AC6"/>
    <w:rsid w:val="00502265"/>
    <w:rsid w:val="005065C1"/>
    <w:rsid w:val="00507039"/>
    <w:rsid w:val="00507668"/>
    <w:rsid w:val="00507E3B"/>
    <w:rsid w:val="005101EC"/>
    <w:rsid w:val="005116F8"/>
    <w:rsid w:val="00511EF6"/>
    <w:rsid w:val="005121F0"/>
    <w:rsid w:val="0051233F"/>
    <w:rsid w:val="00512887"/>
    <w:rsid w:val="00512A88"/>
    <w:rsid w:val="00512BCC"/>
    <w:rsid w:val="00513B84"/>
    <w:rsid w:val="00514A79"/>
    <w:rsid w:val="00515DDE"/>
    <w:rsid w:val="00516F91"/>
    <w:rsid w:val="00521478"/>
    <w:rsid w:val="005236A0"/>
    <w:rsid w:val="00523A36"/>
    <w:rsid w:val="00525F0A"/>
    <w:rsid w:val="00526613"/>
    <w:rsid w:val="00526671"/>
    <w:rsid w:val="00526DF7"/>
    <w:rsid w:val="005307B4"/>
    <w:rsid w:val="005341C0"/>
    <w:rsid w:val="00534430"/>
    <w:rsid w:val="00536CD8"/>
    <w:rsid w:val="00536E35"/>
    <w:rsid w:val="00541BA9"/>
    <w:rsid w:val="00544A10"/>
    <w:rsid w:val="0055040D"/>
    <w:rsid w:val="005515C4"/>
    <w:rsid w:val="00551FCC"/>
    <w:rsid w:val="00552081"/>
    <w:rsid w:val="00552293"/>
    <w:rsid w:val="00553655"/>
    <w:rsid w:val="005555CD"/>
    <w:rsid w:val="0055576A"/>
    <w:rsid w:val="00556364"/>
    <w:rsid w:val="005563E4"/>
    <w:rsid w:val="00556ACC"/>
    <w:rsid w:val="005570A0"/>
    <w:rsid w:val="005572EA"/>
    <w:rsid w:val="00557AF2"/>
    <w:rsid w:val="00560436"/>
    <w:rsid w:val="00560505"/>
    <w:rsid w:val="0056107B"/>
    <w:rsid w:val="005619DD"/>
    <w:rsid w:val="005627F7"/>
    <w:rsid w:val="005644E6"/>
    <w:rsid w:val="00564A68"/>
    <w:rsid w:val="00564E02"/>
    <w:rsid w:val="00565A55"/>
    <w:rsid w:val="00566213"/>
    <w:rsid w:val="005717A2"/>
    <w:rsid w:val="00574F94"/>
    <w:rsid w:val="005756B5"/>
    <w:rsid w:val="00575C53"/>
    <w:rsid w:val="005762B2"/>
    <w:rsid w:val="005769D6"/>
    <w:rsid w:val="00576C59"/>
    <w:rsid w:val="00577D7E"/>
    <w:rsid w:val="00580318"/>
    <w:rsid w:val="00583855"/>
    <w:rsid w:val="00583F75"/>
    <w:rsid w:val="00591D0E"/>
    <w:rsid w:val="0059322D"/>
    <w:rsid w:val="00593D80"/>
    <w:rsid w:val="0059624E"/>
    <w:rsid w:val="00597032"/>
    <w:rsid w:val="005A10B3"/>
    <w:rsid w:val="005A1309"/>
    <w:rsid w:val="005A160D"/>
    <w:rsid w:val="005A3749"/>
    <w:rsid w:val="005A3EAA"/>
    <w:rsid w:val="005A3ED6"/>
    <w:rsid w:val="005A5010"/>
    <w:rsid w:val="005A5C4A"/>
    <w:rsid w:val="005A5D61"/>
    <w:rsid w:val="005A6FCB"/>
    <w:rsid w:val="005A74FD"/>
    <w:rsid w:val="005A7E0D"/>
    <w:rsid w:val="005A7F71"/>
    <w:rsid w:val="005B02DC"/>
    <w:rsid w:val="005B22F3"/>
    <w:rsid w:val="005B374C"/>
    <w:rsid w:val="005B438B"/>
    <w:rsid w:val="005B5818"/>
    <w:rsid w:val="005B67A6"/>
    <w:rsid w:val="005B6AFD"/>
    <w:rsid w:val="005B7853"/>
    <w:rsid w:val="005B7CE1"/>
    <w:rsid w:val="005C0124"/>
    <w:rsid w:val="005C04EF"/>
    <w:rsid w:val="005C27D4"/>
    <w:rsid w:val="005C2B1C"/>
    <w:rsid w:val="005C2B23"/>
    <w:rsid w:val="005C3AE4"/>
    <w:rsid w:val="005C3FC8"/>
    <w:rsid w:val="005C5EBE"/>
    <w:rsid w:val="005C5F9A"/>
    <w:rsid w:val="005C7B1B"/>
    <w:rsid w:val="005D0873"/>
    <w:rsid w:val="005D0B57"/>
    <w:rsid w:val="005D17EC"/>
    <w:rsid w:val="005D1B1F"/>
    <w:rsid w:val="005D485D"/>
    <w:rsid w:val="005D6881"/>
    <w:rsid w:val="005E2B0D"/>
    <w:rsid w:val="005E354C"/>
    <w:rsid w:val="005E3C69"/>
    <w:rsid w:val="005E4562"/>
    <w:rsid w:val="005E535B"/>
    <w:rsid w:val="005E5A12"/>
    <w:rsid w:val="005E6253"/>
    <w:rsid w:val="005E721A"/>
    <w:rsid w:val="005E793C"/>
    <w:rsid w:val="005F0EDB"/>
    <w:rsid w:val="005F45AD"/>
    <w:rsid w:val="005F4C52"/>
    <w:rsid w:val="005F79C8"/>
    <w:rsid w:val="006016A6"/>
    <w:rsid w:val="0060289A"/>
    <w:rsid w:val="00603E2F"/>
    <w:rsid w:val="00604A8A"/>
    <w:rsid w:val="00605848"/>
    <w:rsid w:val="006104D7"/>
    <w:rsid w:val="00610887"/>
    <w:rsid w:val="00613702"/>
    <w:rsid w:val="0061423B"/>
    <w:rsid w:val="00615A01"/>
    <w:rsid w:val="00620DF1"/>
    <w:rsid w:val="006217E3"/>
    <w:rsid w:val="006238B3"/>
    <w:rsid w:val="006240D7"/>
    <w:rsid w:val="00626A93"/>
    <w:rsid w:val="00626B05"/>
    <w:rsid w:val="00627124"/>
    <w:rsid w:val="00627509"/>
    <w:rsid w:val="00630650"/>
    <w:rsid w:val="006332F6"/>
    <w:rsid w:val="00636D3C"/>
    <w:rsid w:val="00640E3B"/>
    <w:rsid w:val="00643439"/>
    <w:rsid w:val="00643C9C"/>
    <w:rsid w:val="00643FA3"/>
    <w:rsid w:val="00645F04"/>
    <w:rsid w:val="006466C8"/>
    <w:rsid w:val="00647B1E"/>
    <w:rsid w:val="00650175"/>
    <w:rsid w:val="0065045D"/>
    <w:rsid w:val="00650AEA"/>
    <w:rsid w:val="00652B0B"/>
    <w:rsid w:val="00653650"/>
    <w:rsid w:val="006539D3"/>
    <w:rsid w:val="00654568"/>
    <w:rsid w:val="00654F38"/>
    <w:rsid w:val="00656DCD"/>
    <w:rsid w:val="00657408"/>
    <w:rsid w:val="00657528"/>
    <w:rsid w:val="00660931"/>
    <w:rsid w:val="00660DB2"/>
    <w:rsid w:val="0066272A"/>
    <w:rsid w:val="006636C0"/>
    <w:rsid w:val="0066381E"/>
    <w:rsid w:val="006669C8"/>
    <w:rsid w:val="00666E35"/>
    <w:rsid w:val="00666F63"/>
    <w:rsid w:val="00670012"/>
    <w:rsid w:val="006709DF"/>
    <w:rsid w:val="006716E3"/>
    <w:rsid w:val="00673909"/>
    <w:rsid w:val="00673B62"/>
    <w:rsid w:val="0067456B"/>
    <w:rsid w:val="00675F1D"/>
    <w:rsid w:val="0068005D"/>
    <w:rsid w:val="00680658"/>
    <w:rsid w:val="006809F2"/>
    <w:rsid w:val="00681BCC"/>
    <w:rsid w:val="0068237C"/>
    <w:rsid w:val="006840DC"/>
    <w:rsid w:val="00684174"/>
    <w:rsid w:val="00685658"/>
    <w:rsid w:val="006859BE"/>
    <w:rsid w:val="00690F5D"/>
    <w:rsid w:val="0069164E"/>
    <w:rsid w:val="00692B70"/>
    <w:rsid w:val="0069331E"/>
    <w:rsid w:val="00693FD7"/>
    <w:rsid w:val="00694495"/>
    <w:rsid w:val="006949F9"/>
    <w:rsid w:val="006965FF"/>
    <w:rsid w:val="00696B9A"/>
    <w:rsid w:val="00697A49"/>
    <w:rsid w:val="006A1AC8"/>
    <w:rsid w:val="006A432A"/>
    <w:rsid w:val="006B00FE"/>
    <w:rsid w:val="006B3F3C"/>
    <w:rsid w:val="006B4174"/>
    <w:rsid w:val="006B4A9A"/>
    <w:rsid w:val="006B6D61"/>
    <w:rsid w:val="006B713F"/>
    <w:rsid w:val="006C01D7"/>
    <w:rsid w:val="006C0B13"/>
    <w:rsid w:val="006C14A7"/>
    <w:rsid w:val="006C1BF1"/>
    <w:rsid w:val="006C1C36"/>
    <w:rsid w:val="006C29FE"/>
    <w:rsid w:val="006C374F"/>
    <w:rsid w:val="006C662D"/>
    <w:rsid w:val="006C7442"/>
    <w:rsid w:val="006C7E66"/>
    <w:rsid w:val="006D0394"/>
    <w:rsid w:val="006D543F"/>
    <w:rsid w:val="006D546F"/>
    <w:rsid w:val="006D5B92"/>
    <w:rsid w:val="006D645B"/>
    <w:rsid w:val="006D64C6"/>
    <w:rsid w:val="006D6B4A"/>
    <w:rsid w:val="006D74CF"/>
    <w:rsid w:val="006E092A"/>
    <w:rsid w:val="006E133E"/>
    <w:rsid w:val="006E209C"/>
    <w:rsid w:val="006E2756"/>
    <w:rsid w:val="006E29EC"/>
    <w:rsid w:val="006E36B0"/>
    <w:rsid w:val="006E3D3A"/>
    <w:rsid w:val="006E3E14"/>
    <w:rsid w:val="006E47DA"/>
    <w:rsid w:val="006E62D4"/>
    <w:rsid w:val="006E7142"/>
    <w:rsid w:val="006E7789"/>
    <w:rsid w:val="006E7E8C"/>
    <w:rsid w:val="006F1923"/>
    <w:rsid w:val="006F337E"/>
    <w:rsid w:val="006F585F"/>
    <w:rsid w:val="006F60CD"/>
    <w:rsid w:val="006F7473"/>
    <w:rsid w:val="00700476"/>
    <w:rsid w:val="0070070B"/>
    <w:rsid w:val="007105CD"/>
    <w:rsid w:val="00710CCC"/>
    <w:rsid w:val="00710CE8"/>
    <w:rsid w:val="00711904"/>
    <w:rsid w:val="00713638"/>
    <w:rsid w:val="007137BE"/>
    <w:rsid w:val="00713A30"/>
    <w:rsid w:val="00715961"/>
    <w:rsid w:val="007165B1"/>
    <w:rsid w:val="00717003"/>
    <w:rsid w:val="0072106B"/>
    <w:rsid w:val="00722180"/>
    <w:rsid w:val="00722A9D"/>
    <w:rsid w:val="00722DEA"/>
    <w:rsid w:val="00722F79"/>
    <w:rsid w:val="00723671"/>
    <w:rsid w:val="00723D22"/>
    <w:rsid w:val="00727B98"/>
    <w:rsid w:val="00727F24"/>
    <w:rsid w:val="00730932"/>
    <w:rsid w:val="00731B57"/>
    <w:rsid w:val="0073208E"/>
    <w:rsid w:val="00733A19"/>
    <w:rsid w:val="00733DC6"/>
    <w:rsid w:val="00734DD4"/>
    <w:rsid w:val="00734F38"/>
    <w:rsid w:val="007366FE"/>
    <w:rsid w:val="0074020E"/>
    <w:rsid w:val="00740D12"/>
    <w:rsid w:val="0074131F"/>
    <w:rsid w:val="007431DC"/>
    <w:rsid w:val="007437AC"/>
    <w:rsid w:val="007446C3"/>
    <w:rsid w:val="0074502E"/>
    <w:rsid w:val="0074648D"/>
    <w:rsid w:val="00746F00"/>
    <w:rsid w:val="007502E5"/>
    <w:rsid w:val="00750573"/>
    <w:rsid w:val="00750742"/>
    <w:rsid w:val="007508AB"/>
    <w:rsid w:val="00750CAF"/>
    <w:rsid w:val="00750DDB"/>
    <w:rsid w:val="00751F48"/>
    <w:rsid w:val="00752AFF"/>
    <w:rsid w:val="00753776"/>
    <w:rsid w:val="007560A8"/>
    <w:rsid w:val="0075684F"/>
    <w:rsid w:val="00756BBC"/>
    <w:rsid w:val="00757617"/>
    <w:rsid w:val="007609F8"/>
    <w:rsid w:val="00761600"/>
    <w:rsid w:val="007619C4"/>
    <w:rsid w:val="00763816"/>
    <w:rsid w:val="007647C0"/>
    <w:rsid w:val="00765437"/>
    <w:rsid w:val="00766611"/>
    <w:rsid w:val="00774293"/>
    <w:rsid w:val="00775109"/>
    <w:rsid w:val="00775991"/>
    <w:rsid w:val="0077719E"/>
    <w:rsid w:val="0078141E"/>
    <w:rsid w:val="00781551"/>
    <w:rsid w:val="00782D10"/>
    <w:rsid w:val="00782FC4"/>
    <w:rsid w:val="00783B47"/>
    <w:rsid w:val="00783F71"/>
    <w:rsid w:val="007845F4"/>
    <w:rsid w:val="007847BD"/>
    <w:rsid w:val="007859C1"/>
    <w:rsid w:val="00786723"/>
    <w:rsid w:val="00786E75"/>
    <w:rsid w:val="00791034"/>
    <w:rsid w:val="00791CD2"/>
    <w:rsid w:val="00792E14"/>
    <w:rsid w:val="007938B9"/>
    <w:rsid w:val="00793A48"/>
    <w:rsid w:val="00793EC7"/>
    <w:rsid w:val="00794900"/>
    <w:rsid w:val="007955DC"/>
    <w:rsid w:val="00795CB2"/>
    <w:rsid w:val="0079608B"/>
    <w:rsid w:val="007978D4"/>
    <w:rsid w:val="00797BDA"/>
    <w:rsid w:val="007A1398"/>
    <w:rsid w:val="007A18ED"/>
    <w:rsid w:val="007A3687"/>
    <w:rsid w:val="007A37E5"/>
    <w:rsid w:val="007A44A3"/>
    <w:rsid w:val="007A6124"/>
    <w:rsid w:val="007A6777"/>
    <w:rsid w:val="007A70FA"/>
    <w:rsid w:val="007A790C"/>
    <w:rsid w:val="007B090A"/>
    <w:rsid w:val="007B0CD5"/>
    <w:rsid w:val="007B1CC3"/>
    <w:rsid w:val="007B342B"/>
    <w:rsid w:val="007B467F"/>
    <w:rsid w:val="007B4A42"/>
    <w:rsid w:val="007B5B92"/>
    <w:rsid w:val="007B6330"/>
    <w:rsid w:val="007B754A"/>
    <w:rsid w:val="007B7B8F"/>
    <w:rsid w:val="007C0D22"/>
    <w:rsid w:val="007C1292"/>
    <w:rsid w:val="007C26BC"/>
    <w:rsid w:val="007C287C"/>
    <w:rsid w:val="007C324E"/>
    <w:rsid w:val="007D091A"/>
    <w:rsid w:val="007D1547"/>
    <w:rsid w:val="007D1ACB"/>
    <w:rsid w:val="007D24AD"/>
    <w:rsid w:val="007D3773"/>
    <w:rsid w:val="007D3CAE"/>
    <w:rsid w:val="007D4D82"/>
    <w:rsid w:val="007D534B"/>
    <w:rsid w:val="007D6EA0"/>
    <w:rsid w:val="007E39A4"/>
    <w:rsid w:val="007E57D0"/>
    <w:rsid w:val="007E63A5"/>
    <w:rsid w:val="007F1073"/>
    <w:rsid w:val="007F1395"/>
    <w:rsid w:val="007F2572"/>
    <w:rsid w:val="007F35A6"/>
    <w:rsid w:val="007F3794"/>
    <w:rsid w:val="007F40CE"/>
    <w:rsid w:val="007F456F"/>
    <w:rsid w:val="007F5DD5"/>
    <w:rsid w:val="007F5E40"/>
    <w:rsid w:val="00801CDE"/>
    <w:rsid w:val="00802321"/>
    <w:rsid w:val="00802CC4"/>
    <w:rsid w:val="008048AD"/>
    <w:rsid w:val="008063D3"/>
    <w:rsid w:val="00810794"/>
    <w:rsid w:val="00810C7D"/>
    <w:rsid w:val="008116FE"/>
    <w:rsid w:val="008120FE"/>
    <w:rsid w:val="008123B4"/>
    <w:rsid w:val="00815523"/>
    <w:rsid w:val="008170EF"/>
    <w:rsid w:val="0081714D"/>
    <w:rsid w:val="0082047B"/>
    <w:rsid w:val="008205F3"/>
    <w:rsid w:val="00820672"/>
    <w:rsid w:val="008210CF"/>
    <w:rsid w:val="008214B1"/>
    <w:rsid w:val="00822F30"/>
    <w:rsid w:val="00824B78"/>
    <w:rsid w:val="00825266"/>
    <w:rsid w:val="00825756"/>
    <w:rsid w:val="008273FA"/>
    <w:rsid w:val="008274AD"/>
    <w:rsid w:val="008301B0"/>
    <w:rsid w:val="00831530"/>
    <w:rsid w:val="008316B5"/>
    <w:rsid w:val="00832737"/>
    <w:rsid w:val="00834580"/>
    <w:rsid w:val="00835295"/>
    <w:rsid w:val="00835B9A"/>
    <w:rsid w:val="00835E9B"/>
    <w:rsid w:val="00840210"/>
    <w:rsid w:val="00844CA8"/>
    <w:rsid w:val="008459CE"/>
    <w:rsid w:val="00845D7E"/>
    <w:rsid w:val="008468CF"/>
    <w:rsid w:val="00846CA2"/>
    <w:rsid w:val="008500DC"/>
    <w:rsid w:val="00850B0A"/>
    <w:rsid w:val="00854BBE"/>
    <w:rsid w:val="00854E9A"/>
    <w:rsid w:val="00855D31"/>
    <w:rsid w:val="00857669"/>
    <w:rsid w:val="00860836"/>
    <w:rsid w:val="0086094E"/>
    <w:rsid w:val="00862287"/>
    <w:rsid w:val="00862A9B"/>
    <w:rsid w:val="00864EF3"/>
    <w:rsid w:val="0086589E"/>
    <w:rsid w:val="008706DA"/>
    <w:rsid w:val="00870F17"/>
    <w:rsid w:val="00873907"/>
    <w:rsid w:val="0087494E"/>
    <w:rsid w:val="00874E6B"/>
    <w:rsid w:val="008760C3"/>
    <w:rsid w:val="008769E0"/>
    <w:rsid w:val="00877728"/>
    <w:rsid w:val="00880BC9"/>
    <w:rsid w:val="008818F0"/>
    <w:rsid w:val="00881A1B"/>
    <w:rsid w:val="00881E47"/>
    <w:rsid w:val="00882C63"/>
    <w:rsid w:val="00884265"/>
    <w:rsid w:val="008845D2"/>
    <w:rsid w:val="00884907"/>
    <w:rsid w:val="00884E2E"/>
    <w:rsid w:val="008874F2"/>
    <w:rsid w:val="0089032F"/>
    <w:rsid w:val="00891D71"/>
    <w:rsid w:val="008925FC"/>
    <w:rsid w:val="00893256"/>
    <w:rsid w:val="00894D7E"/>
    <w:rsid w:val="00895E8B"/>
    <w:rsid w:val="008963CE"/>
    <w:rsid w:val="00896F6C"/>
    <w:rsid w:val="008A00DD"/>
    <w:rsid w:val="008A0FDF"/>
    <w:rsid w:val="008A3016"/>
    <w:rsid w:val="008A3073"/>
    <w:rsid w:val="008A411E"/>
    <w:rsid w:val="008A4B99"/>
    <w:rsid w:val="008A6465"/>
    <w:rsid w:val="008A7072"/>
    <w:rsid w:val="008A7416"/>
    <w:rsid w:val="008A7BA8"/>
    <w:rsid w:val="008B097E"/>
    <w:rsid w:val="008B0A8A"/>
    <w:rsid w:val="008B0C4D"/>
    <w:rsid w:val="008B1301"/>
    <w:rsid w:val="008B14AE"/>
    <w:rsid w:val="008B351F"/>
    <w:rsid w:val="008B5514"/>
    <w:rsid w:val="008B5B97"/>
    <w:rsid w:val="008B667E"/>
    <w:rsid w:val="008C063A"/>
    <w:rsid w:val="008C1933"/>
    <w:rsid w:val="008C27D7"/>
    <w:rsid w:val="008C2AC6"/>
    <w:rsid w:val="008C33F7"/>
    <w:rsid w:val="008C388C"/>
    <w:rsid w:val="008C3BB3"/>
    <w:rsid w:val="008C577A"/>
    <w:rsid w:val="008C680D"/>
    <w:rsid w:val="008C6C38"/>
    <w:rsid w:val="008D0321"/>
    <w:rsid w:val="008D1A75"/>
    <w:rsid w:val="008D306D"/>
    <w:rsid w:val="008D31DA"/>
    <w:rsid w:val="008D5337"/>
    <w:rsid w:val="008D6A44"/>
    <w:rsid w:val="008E0A98"/>
    <w:rsid w:val="008E2474"/>
    <w:rsid w:val="008E35C6"/>
    <w:rsid w:val="008E4EA5"/>
    <w:rsid w:val="008E615F"/>
    <w:rsid w:val="008E6436"/>
    <w:rsid w:val="008E6E6D"/>
    <w:rsid w:val="008E759D"/>
    <w:rsid w:val="008F15CF"/>
    <w:rsid w:val="008F1C4C"/>
    <w:rsid w:val="008F2CBD"/>
    <w:rsid w:val="008F3708"/>
    <w:rsid w:val="008F387B"/>
    <w:rsid w:val="008F46C3"/>
    <w:rsid w:val="008F5F6E"/>
    <w:rsid w:val="008F77EA"/>
    <w:rsid w:val="00901C9F"/>
    <w:rsid w:val="009020DC"/>
    <w:rsid w:val="009062CF"/>
    <w:rsid w:val="00910701"/>
    <w:rsid w:val="00910863"/>
    <w:rsid w:val="00910D43"/>
    <w:rsid w:val="009110E5"/>
    <w:rsid w:val="00913B0E"/>
    <w:rsid w:val="00913B13"/>
    <w:rsid w:val="00914291"/>
    <w:rsid w:val="00914FB4"/>
    <w:rsid w:val="009152A0"/>
    <w:rsid w:val="00917759"/>
    <w:rsid w:val="00921E08"/>
    <w:rsid w:val="009248A5"/>
    <w:rsid w:val="00925A46"/>
    <w:rsid w:val="009262C2"/>
    <w:rsid w:val="0093330A"/>
    <w:rsid w:val="0093409D"/>
    <w:rsid w:val="00936253"/>
    <w:rsid w:val="009375C2"/>
    <w:rsid w:val="00937CC3"/>
    <w:rsid w:val="00942E4E"/>
    <w:rsid w:val="00943858"/>
    <w:rsid w:val="00944001"/>
    <w:rsid w:val="00944ECE"/>
    <w:rsid w:val="00945020"/>
    <w:rsid w:val="00945779"/>
    <w:rsid w:val="009457AF"/>
    <w:rsid w:val="00945C1C"/>
    <w:rsid w:val="00947067"/>
    <w:rsid w:val="009479BB"/>
    <w:rsid w:val="00952454"/>
    <w:rsid w:val="00953B89"/>
    <w:rsid w:val="00953CC9"/>
    <w:rsid w:val="0095599E"/>
    <w:rsid w:val="0095643B"/>
    <w:rsid w:val="00957BDB"/>
    <w:rsid w:val="00962D56"/>
    <w:rsid w:val="009643B4"/>
    <w:rsid w:val="00965145"/>
    <w:rsid w:val="00966E40"/>
    <w:rsid w:val="00967DCA"/>
    <w:rsid w:val="00970789"/>
    <w:rsid w:val="00971184"/>
    <w:rsid w:val="009724BF"/>
    <w:rsid w:val="009736DA"/>
    <w:rsid w:val="0097392F"/>
    <w:rsid w:val="00974AA4"/>
    <w:rsid w:val="0097620A"/>
    <w:rsid w:val="009777E1"/>
    <w:rsid w:val="00977A90"/>
    <w:rsid w:val="00977BC4"/>
    <w:rsid w:val="0098013C"/>
    <w:rsid w:val="00980A6B"/>
    <w:rsid w:val="00981C76"/>
    <w:rsid w:val="0098363C"/>
    <w:rsid w:val="00983BEC"/>
    <w:rsid w:val="00986F50"/>
    <w:rsid w:val="009877AE"/>
    <w:rsid w:val="00987EA0"/>
    <w:rsid w:val="009908FD"/>
    <w:rsid w:val="009916EF"/>
    <w:rsid w:val="00992376"/>
    <w:rsid w:val="009937A4"/>
    <w:rsid w:val="009953C1"/>
    <w:rsid w:val="009954BD"/>
    <w:rsid w:val="00996176"/>
    <w:rsid w:val="00996457"/>
    <w:rsid w:val="009A0409"/>
    <w:rsid w:val="009A274D"/>
    <w:rsid w:val="009A476D"/>
    <w:rsid w:val="009A53D1"/>
    <w:rsid w:val="009A6C42"/>
    <w:rsid w:val="009A7E99"/>
    <w:rsid w:val="009B0349"/>
    <w:rsid w:val="009B0DB7"/>
    <w:rsid w:val="009B2AFB"/>
    <w:rsid w:val="009B2C7C"/>
    <w:rsid w:val="009B3426"/>
    <w:rsid w:val="009B39D9"/>
    <w:rsid w:val="009B4216"/>
    <w:rsid w:val="009B7712"/>
    <w:rsid w:val="009B7838"/>
    <w:rsid w:val="009C0E70"/>
    <w:rsid w:val="009C3B3C"/>
    <w:rsid w:val="009C4828"/>
    <w:rsid w:val="009C4C1C"/>
    <w:rsid w:val="009C7ADD"/>
    <w:rsid w:val="009C7BE6"/>
    <w:rsid w:val="009C7D81"/>
    <w:rsid w:val="009D0F40"/>
    <w:rsid w:val="009D2093"/>
    <w:rsid w:val="009D4084"/>
    <w:rsid w:val="009D4289"/>
    <w:rsid w:val="009D5EAC"/>
    <w:rsid w:val="009D7B79"/>
    <w:rsid w:val="009E0181"/>
    <w:rsid w:val="009E1140"/>
    <w:rsid w:val="009E12E9"/>
    <w:rsid w:val="009E1880"/>
    <w:rsid w:val="009E262A"/>
    <w:rsid w:val="009E2ACC"/>
    <w:rsid w:val="009E314C"/>
    <w:rsid w:val="009E34B2"/>
    <w:rsid w:val="009E393B"/>
    <w:rsid w:val="009E3B7F"/>
    <w:rsid w:val="009E4F5E"/>
    <w:rsid w:val="009E528D"/>
    <w:rsid w:val="009E5984"/>
    <w:rsid w:val="009E5E2B"/>
    <w:rsid w:val="009E7831"/>
    <w:rsid w:val="009E7D1F"/>
    <w:rsid w:val="009F209E"/>
    <w:rsid w:val="009F38D3"/>
    <w:rsid w:val="009F46E6"/>
    <w:rsid w:val="009F5B2C"/>
    <w:rsid w:val="009F6112"/>
    <w:rsid w:val="00A01847"/>
    <w:rsid w:val="00A0185A"/>
    <w:rsid w:val="00A02734"/>
    <w:rsid w:val="00A02B32"/>
    <w:rsid w:val="00A037CF"/>
    <w:rsid w:val="00A0426B"/>
    <w:rsid w:val="00A048F1"/>
    <w:rsid w:val="00A0499C"/>
    <w:rsid w:val="00A05D53"/>
    <w:rsid w:val="00A067CA"/>
    <w:rsid w:val="00A06B3D"/>
    <w:rsid w:val="00A07806"/>
    <w:rsid w:val="00A11437"/>
    <w:rsid w:val="00A117F2"/>
    <w:rsid w:val="00A12981"/>
    <w:rsid w:val="00A13A4D"/>
    <w:rsid w:val="00A150BC"/>
    <w:rsid w:val="00A20650"/>
    <w:rsid w:val="00A2126E"/>
    <w:rsid w:val="00A21A76"/>
    <w:rsid w:val="00A2288D"/>
    <w:rsid w:val="00A238C2"/>
    <w:rsid w:val="00A253EB"/>
    <w:rsid w:val="00A25995"/>
    <w:rsid w:val="00A27484"/>
    <w:rsid w:val="00A32405"/>
    <w:rsid w:val="00A33089"/>
    <w:rsid w:val="00A346E6"/>
    <w:rsid w:val="00A37030"/>
    <w:rsid w:val="00A372F5"/>
    <w:rsid w:val="00A373AC"/>
    <w:rsid w:val="00A373E1"/>
    <w:rsid w:val="00A41D57"/>
    <w:rsid w:val="00A4269F"/>
    <w:rsid w:val="00A42EF9"/>
    <w:rsid w:val="00A43BF4"/>
    <w:rsid w:val="00A44ECB"/>
    <w:rsid w:val="00A472C7"/>
    <w:rsid w:val="00A50F5E"/>
    <w:rsid w:val="00A537F4"/>
    <w:rsid w:val="00A53920"/>
    <w:rsid w:val="00A550CF"/>
    <w:rsid w:val="00A5523C"/>
    <w:rsid w:val="00A55FAC"/>
    <w:rsid w:val="00A602C3"/>
    <w:rsid w:val="00A60560"/>
    <w:rsid w:val="00A61EC4"/>
    <w:rsid w:val="00A6296F"/>
    <w:rsid w:val="00A6322F"/>
    <w:rsid w:val="00A633F9"/>
    <w:rsid w:val="00A633FF"/>
    <w:rsid w:val="00A672E4"/>
    <w:rsid w:val="00A67B47"/>
    <w:rsid w:val="00A70A8E"/>
    <w:rsid w:val="00A726ED"/>
    <w:rsid w:val="00A7330B"/>
    <w:rsid w:val="00A80771"/>
    <w:rsid w:val="00A80A81"/>
    <w:rsid w:val="00A82BAB"/>
    <w:rsid w:val="00A834F3"/>
    <w:rsid w:val="00A83D63"/>
    <w:rsid w:val="00A84804"/>
    <w:rsid w:val="00A86040"/>
    <w:rsid w:val="00A870FC"/>
    <w:rsid w:val="00A8776F"/>
    <w:rsid w:val="00A87F1E"/>
    <w:rsid w:val="00A87FDC"/>
    <w:rsid w:val="00A9066D"/>
    <w:rsid w:val="00A9415D"/>
    <w:rsid w:val="00A95F79"/>
    <w:rsid w:val="00A97E57"/>
    <w:rsid w:val="00AA124B"/>
    <w:rsid w:val="00AA127D"/>
    <w:rsid w:val="00AA3F88"/>
    <w:rsid w:val="00AA62E6"/>
    <w:rsid w:val="00AA67FB"/>
    <w:rsid w:val="00AA72C1"/>
    <w:rsid w:val="00AA7F93"/>
    <w:rsid w:val="00AB1027"/>
    <w:rsid w:val="00AB1C28"/>
    <w:rsid w:val="00AB2362"/>
    <w:rsid w:val="00AB2767"/>
    <w:rsid w:val="00AB5161"/>
    <w:rsid w:val="00AB5FD7"/>
    <w:rsid w:val="00AB625B"/>
    <w:rsid w:val="00AB691A"/>
    <w:rsid w:val="00AB70F2"/>
    <w:rsid w:val="00AC12AA"/>
    <w:rsid w:val="00AC214D"/>
    <w:rsid w:val="00AC780C"/>
    <w:rsid w:val="00AD0E57"/>
    <w:rsid w:val="00AD1081"/>
    <w:rsid w:val="00AD24CC"/>
    <w:rsid w:val="00AD3BFF"/>
    <w:rsid w:val="00AD3DF9"/>
    <w:rsid w:val="00AD3EA0"/>
    <w:rsid w:val="00AD4A0E"/>
    <w:rsid w:val="00AD4A22"/>
    <w:rsid w:val="00AD61A5"/>
    <w:rsid w:val="00AE00BA"/>
    <w:rsid w:val="00AE066A"/>
    <w:rsid w:val="00AE4562"/>
    <w:rsid w:val="00AE4EBC"/>
    <w:rsid w:val="00AE55AF"/>
    <w:rsid w:val="00AE5DC4"/>
    <w:rsid w:val="00AE6DF4"/>
    <w:rsid w:val="00AF1827"/>
    <w:rsid w:val="00AF1CD2"/>
    <w:rsid w:val="00AF3155"/>
    <w:rsid w:val="00AF43CD"/>
    <w:rsid w:val="00AF442D"/>
    <w:rsid w:val="00AF6331"/>
    <w:rsid w:val="00AF696D"/>
    <w:rsid w:val="00AF6A4E"/>
    <w:rsid w:val="00AF6FA9"/>
    <w:rsid w:val="00B0067D"/>
    <w:rsid w:val="00B0106E"/>
    <w:rsid w:val="00B021D5"/>
    <w:rsid w:val="00B03B9D"/>
    <w:rsid w:val="00B03C2E"/>
    <w:rsid w:val="00B04E71"/>
    <w:rsid w:val="00B06CA2"/>
    <w:rsid w:val="00B110B3"/>
    <w:rsid w:val="00B12688"/>
    <w:rsid w:val="00B15410"/>
    <w:rsid w:val="00B17048"/>
    <w:rsid w:val="00B2142E"/>
    <w:rsid w:val="00B21947"/>
    <w:rsid w:val="00B21B14"/>
    <w:rsid w:val="00B23074"/>
    <w:rsid w:val="00B23DA7"/>
    <w:rsid w:val="00B24272"/>
    <w:rsid w:val="00B26CB7"/>
    <w:rsid w:val="00B27C11"/>
    <w:rsid w:val="00B30517"/>
    <w:rsid w:val="00B30E92"/>
    <w:rsid w:val="00B31108"/>
    <w:rsid w:val="00B31714"/>
    <w:rsid w:val="00B31DE5"/>
    <w:rsid w:val="00B31EDF"/>
    <w:rsid w:val="00B32A31"/>
    <w:rsid w:val="00B32A47"/>
    <w:rsid w:val="00B331AA"/>
    <w:rsid w:val="00B3416C"/>
    <w:rsid w:val="00B343C8"/>
    <w:rsid w:val="00B34C70"/>
    <w:rsid w:val="00B403CF"/>
    <w:rsid w:val="00B4110E"/>
    <w:rsid w:val="00B43D6E"/>
    <w:rsid w:val="00B455D4"/>
    <w:rsid w:val="00B50D54"/>
    <w:rsid w:val="00B51585"/>
    <w:rsid w:val="00B52A35"/>
    <w:rsid w:val="00B52ECA"/>
    <w:rsid w:val="00B61F71"/>
    <w:rsid w:val="00B630DB"/>
    <w:rsid w:val="00B643D3"/>
    <w:rsid w:val="00B66C0B"/>
    <w:rsid w:val="00B66E20"/>
    <w:rsid w:val="00B7131A"/>
    <w:rsid w:val="00B72D8F"/>
    <w:rsid w:val="00B74102"/>
    <w:rsid w:val="00B7606F"/>
    <w:rsid w:val="00B76906"/>
    <w:rsid w:val="00B77B09"/>
    <w:rsid w:val="00B802C6"/>
    <w:rsid w:val="00B8115D"/>
    <w:rsid w:val="00B829EF"/>
    <w:rsid w:val="00B82F18"/>
    <w:rsid w:val="00B85DC0"/>
    <w:rsid w:val="00B90A62"/>
    <w:rsid w:val="00B90C61"/>
    <w:rsid w:val="00B92EF5"/>
    <w:rsid w:val="00B94524"/>
    <w:rsid w:val="00B948F3"/>
    <w:rsid w:val="00B95758"/>
    <w:rsid w:val="00B95F25"/>
    <w:rsid w:val="00B96E79"/>
    <w:rsid w:val="00B97AC0"/>
    <w:rsid w:val="00B97D76"/>
    <w:rsid w:val="00BA0CA4"/>
    <w:rsid w:val="00BA28F7"/>
    <w:rsid w:val="00BA2FD5"/>
    <w:rsid w:val="00BA5121"/>
    <w:rsid w:val="00BA72BB"/>
    <w:rsid w:val="00BB0936"/>
    <w:rsid w:val="00BB12DA"/>
    <w:rsid w:val="00BB37BD"/>
    <w:rsid w:val="00BB5560"/>
    <w:rsid w:val="00BB63CB"/>
    <w:rsid w:val="00BB649E"/>
    <w:rsid w:val="00BB7FF8"/>
    <w:rsid w:val="00BC043D"/>
    <w:rsid w:val="00BC1A7A"/>
    <w:rsid w:val="00BC57A1"/>
    <w:rsid w:val="00BC6E75"/>
    <w:rsid w:val="00BC7D88"/>
    <w:rsid w:val="00BD02A3"/>
    <w:rsid w:val="00BD0BF8"/>
    <w:rsid w:val="00BD0CE6"/>
    <w:rsid w:val="00BD2A3F"/>
    <w:rsid w:val="00BD3226"/>
    <w:rsid w:val="00BD43BA"/>
    <w:rsid w:val="00BD4943"/>
    <w:rsid w:val="00BD49C1"/>
    <w:rsid w:val="00BD5687"/>
    <w:rsid w:val="00BD6D86"/>
    <w:rsid w:val="00BE013A"/>
    <w:rsid w:val="00BE0B04"/>
    <w:rsid w:val="00BE1F7F"/>
    <w:rsid w:val="00BE2B6E"/>
    <w:rsid w:val="00BE5743"/>
    <w:rsid w:val="00BE5880"/>
    <w:rsid w:val="00BE589F"/>
    <w:rsid w:val="00BE6A10"/>
    <w:rsid w:val="00BE6DE6"/>
    <w:rsid w:val="00BE72AF"/>
    <w:rsid w:val="00BE72B2"/>
    <w:rsid w:val="00BF18DE"/>
    <w:rsid w:val="00BF22D6"/>
    <w:rsid w:val="00BF23F7"/>
    <w:rsid w:val="00BF33B9"/>
    <w:rsid w:val="00BF41CF"/>
    <w:rsid w:val="00BF4AFB"/>
    <w:rsid w:val="00BF4B7B"/>
    <w:rsid w:val="00BF5085"/>
    <w:rsid w:val="00BF5850"/>
    <w:rsid w:val="00BF5F4E"/>
    <w:rsid w:val="00BF7019"/>
    <w:rsid w:val="00C0037A"/>
    <w:rsid w:val="00C005A8"/>
    <w:rsid w:val="00C0074D"/>
    <w:rsid w:val="00C00926"/>
    <w:rsid w:val="00C00B66"/>
    <w:rsid w:val="00C00BB9"/>
    <w:rsid w:val="00C02FB2"/>
    <w:rsid w:val="00C04C85"/>
    <w:rsid w:val="00C058CA"/>
    <w:rsid w:val="00C0765F"/>
    <w:rsid w:val="00C124B8"/>
    <w:rsid w:val="00C13F78"/>
    <w:rsid w:val="00C14686"/>
    <w:rsid w:val="00C14C30"/>
    <w:rsid w:val="00C14DDC"/>
    <w:rsid w:val="00C158E3"/>
    <w:rsid w:val="00C17F03"/>
    <w:rsid w:val="00C2045F"/>
    <w:rsid w:val="00C226E7"/>
    <w:rsid w:val="00C23309"/>
    <w:rsid w:val="00C24C10"/>
    <w:rsid w:val="00C25E89"/>
    <w:rsid w:val="00C25E9D"/>
    <w:rsid w:val="00C30BD4"/>
    <w:rsid w:val="00C31C46"/>
    <w:rsid w:val="00C31D06"/>
    <w:rsid w:val="00C32211"/>
    <w:rsid w:val="00C3259E"/>
    <w:rsid w:val="00C33C10"/>
    <w:rsid w:val="00C34D42"/>
    <w:rsid w:val="00C352D3"/>
    <w:rsid w:val="00C35A4D"/>
    <w:rsid w:val="00C364FA"/>
    <w:rsid w:val="00C3725E"/>
    <w:rsid w:val="00C40A48"/>
    <w:rsid w:val="00C430CC"/>
    <w:rsid w:val="00C43371"/>
    <w:rsid w:val="00C451CD"/>
    <w:rsid w:val="00C46C12"/>
    <w:rsid w:val="00C472F9"/>
    <w:rsid w:val="00C4783F"/>
    <w:rsid w:val="00C47C5B"/>
    <w:rsid w:val="00C52DF7"/>
    <w:rsid w:val="00C53AD9"/>
    <w:rsid w:val="00C53B56"/>
    <w:rsid w:val="00C546AA"/>
    <w:rsid w:val="00C54E11"/>
    <w:rsid w:val="00C55286"/>
    <w:rsid w:val="00C56363"/>
    <w:rsid w:val="00C57DBA"/>
    <w:rsid w:val="00C6164D"/>
    <w:rsid w:val="00C62B19"/>
    <w:rsid w:val="00C64210"/>
    <w:rsid w:val="00C6476D"/>
    <w:rsid w:val="00C64E76"/>
    <w:rsid w:val="00C66944"/>
    <w:rsid w:val="00C67A4B"/>
    <w:rsid w:val="00C736B4"/>
    <w:rsid w:val="00C73954"/>
    <w:rsid w:val="00C73BE0"/>
    <w:rsid w:val="00C743A9"/>
    <w:rsid w:val="00C75889"/>
    <w:rsid w:val="00C75934"/>
    <w:rsid w:val="00C775B5"/>
    <w:rsid w:val="00C81343"/>
    <w:rsid w:val="00C816D3"/>
    <w:rsid w:val="00C829A5"/>
    <w:rsid w:val="00C83932"/>
    <w:rsid w:val="00C8433A"/>
    <w:rsid w:val="00C84F36"/>
    <w:rsid w:val="00C84F37"/>
    <w:rsid w:val="00C853DD"/>
    <w:rsid w:val="00C86991"/>
    <w:rsid w:val="00C871D9"/>
    <w:rsid w:val="00C925FC"/>
    <w:rsid w:val="00C92BF2"/>
    <w:rsid w:val="00C937BE"/>
    <w:rsid w:val="00C94649"/>
    <w:rsid w:val="00C95243"/>
    <w:rsid w:val="00C9554B"/>
    <w:rsid w:val="00C968F6"/>
    <w:rsid w:val="00CA0080"/>
    <w:rsid w:val="00CA083A"/>
    <w:rsid w:val="00CA1406"/>
    <w:rsid w:val="00CA18B5"/>
    <w:rsid w:val="00CA1AA1"/>
    <w:rsid w:val="00CA28B6"/>
    <w:rsid w:val="00CA2BB4"/>
    <w:rsid w:val="00CA56D1"/>
    <w:rsid w:val="00CA5CFE"/>
    <w:rsid w:val="00CA5DE3"/>
    <w:rsid w:val="00CA74F8"/>
    <w:rsid w:val="00CB0151"/>
    <w:rsid w:val="00CB04C2"/>
    <w:rsid w:val="00CB2172"/>
    <w:rsid w:val="00CB409D"/>
    <w:rsid w:val="00CB4925"/>
    <w:rsid w:val="00CB4C9D"/>
    <w:rsid w:val="00CB5659"/>
    <w:rsid w:val="00CC074B"/>
    <w:rsid w:val="00CC090C"/>
    <w:rsid w:val="00CC0A6E"/>
    <w:rsid w:val="00CC0BC9"/>
    <w:rsid w:val="00CC153E"/>
    <w:rsid w:val="00CC175B"/>
    <w:rsid w:val="00CC1FB8"/>
    <w:rsid w:val="00CC20BB"/>
    <w:rsid w:val="00CC25FC"/>
    <w:rsid w:val="00CC2C22"/>
    <w:rsid w:val="00CC2D38"/>
    <w:rsid w:val="00CC4446"/>
    <w:rsid w:val="00CC5534"/>
    <w:rsid w:val="00CC600F"/>
    <w:rsid w:val="00CC780C"/>
    <w:rsid w:val="00CC7AF2"/>
    <w:rsid w:val="00CD2A5E"/>
    <w:rsid w:val="00CD2B4B"/>
    <w:rsid w:val="00CD2F35"/>
    <w:rsid w:val="00CD3D48"/>
    <w:rsid w:val="00CD5446"/>
    <w:rsid w:val="00CD57C3"/>
    <w:rsid w:val="00CD58AD"/>
    <w:rsid w:val="00CD5E8C"/>
    <w:rsid w:val="00CD608F"/>
    <w:rsid w:val="00CD6D5A"/>
    <w:rsid w:val="00CD766B"/>
    <w:rsid w:val="00CE0284"/>
    <w:rsid w:val="00CE0A3E"/>
    <w:rsid w:val="00CE1BB7"/>
    <w:rsid w:val="00CE56B0"/>
    <w:rsid w:val="00CE68A1"/>
    <w:rsid w:val="00CE7759"/>
    <w:rsid w:val="00CF0867"/>
    <w:rsid w:val="00CF08F4"/>
    <w:rsid w:val="00CF19E0"/>
    <w:rsid w:val="00CF20B3"/>
    <w:rsid w:val="00CF40E9"/>
    <w:rsid w:val="00CF62FA"/>
    <w:rsid w:val="00CF6699"/>
    <w:rsid w:val="00CF6A9C"/>
    <w:rsid w:val="00CF7EE2"/>
    <w:rsid w:val="00D00ADF"/>
    <w:rsid w:val="00D01A37"/>
    <w:rsid w:val="00D01B23"/>
    <w:rsid w:val="00D02668"/>
    <w:rsid w:val="00D02807"/>
    <w:rsid w:val="00D02CD4"/>
    <w:rsid w:val="00D02DD3"/>
    <w:rsid w:val="00D036B5"/>
    <w:rsid w:val="00D03B55"/>
    <w:rsid w:val="00D044D3"/>
    <w:rsid w:val="00D057EB"/>
    <w:rsid w:val="00D06D2E"/>
    <w:rsid w:val="00D071F8"/>
    <w:rsid w:val="00D10789"/>
    <w:rsid w:val="00D1289E"/>
    <w:rsid w:val="00D12D56"/>
    <w:rsid w:val="00D215F1"/>
    <w:rsid w:val="00D21E19"/>
    <w:rsid w:val="00D23201"/>
    <w:rsid w:val="00D2383F"/>
    <w:rsid w:val="00D2425F"/>
    <w:rsid w:val="00D26439"/>
    <w:rsid w:val="00D269EC"/>
    <w:rsid w:val="00D26FB4"/>
    <w:rsid w:val="00D26FB9"/>
    <w:rsid w:val="00D274DA"/>
    <w:rsid w:val="00D27E57"/>
    <w:rsid w:val="00D40837"/>
    <w:rsid w:val="00D41193"/>
    <w:rsid w:val="00D4159B"/>
    <w:rsid w:val="00D448FC"/>
    <w:rsid w:val="00D44AA5"/>
    <w:rsid w:val="00D45442"/>
    <w:rsid w:val="00D466DC"/>
    <w:rsid w:val="00D50253"/>
    <w:rsid w:val="00D50285"/>
    <w:rsid w:val="00D50510"/>
    <w:rsid w:val="00D519A2"/>
    <w:rsid w:val="00D533F9"/>
    <w:rsid w:val="00D60FF9"/>
    <w:rsid w:val="00D6147C"/>
    <w:rsid w:val="00D61FC4"/>
    <w:rsid w:val="00D62808"/>
    <w:rsid w:val="00D634A7"/>
    <w:rsid w:val="00D63B58"/>
    <w:rsid w:val="00D645CA"/>
    <w:rsid w:val="00D64885"/>
    <w:rsid w:val="00D64F9A"/>
    <w:rsid w:val="00D65813"/>
    <w:rsid w:val="00D66080"/>
    <w:rsid w:val="00D66A2B"/>
    <w:rsid w:val="00D6702C"/>
    <w:rsid w:val="00D67AA8"/>
    <w:rsid w:val="00D70CBD"/>
    <w:rsid w:val="00D71C51"/>
    <w:rsid w:val="00D72786"/>
    <w:rsid w:val="00D72F33"/>
    <w:rsid w:val="00D73782"/>
    <w:rsid w:val="00D74433"/>
    <w:rsid w:val="00D746F3"/>
    <w:rsid w:val="00D753FE"/>
    <w:rsid w:val="00D75BDE"/>
    <w:rsid w:val="00D77834"/>
    <w:rsid w:val="00D77BFC"/>
    <w:rsid w:val="00D801AB"/>
    <w:rsid w:val="00D80CA9"/>
    <w:rsid w:val="00D81EBF"/>
    <w:rsid w:val="00D82908"/>
    <w:rsid w:val="00D84EA8"/>
    <w:rsid w:val="00D87733"/>
    <w:rsid w:val="00D92547"/>
    <w:rsid w:val="00D9396A"/>
    <w:rsid w:val="00D96E29"/>
    <w:rsid w:val="00D97564"/>
    <w:rsid w:val="00DA1142"/>
    <w:rsid w:val="00DA11E5"/>
    <w:rsid w:val="00DA203E"/>
    <w:rsid w:val="00DA26BE"/>
    <w:rsid w:val="00DA3138"/>
    <w:rsid w:val="00DA361E"/>
    <w:rsid w:val="00DA390B"/>
    <w:rsid w:val="00DA398F"/>
    <w:rsid w:val="00DA40ED"/>
    <w:rsid w:val="00DA4964"/>
    <w:rsid w:val="00DA4B15"/>
    <w:rsid w:val="00DA71F0"/>
    <w:rsid w:val="00DB3F60"/>
    <w:rsid w:val="00DB46F2"/>
    <w:rsid w:val="00DB7FCE"/>
    <w:rsid w:val="00DC070E"/>
    <w:rsid w:val="00DC17EC"/>
    <w:rsid w:val="00DC4876"/>
    <w:rsid w:val="00DC6D0F"/>
    <w:rsid w:val="00DC7C1E"/>
    <w:rsid w:val="00DD0F90"/>
    <w:rsid w:val="00DD2E0D"/>
    <w:rsid w:val="00DD6029"/>
    <w:rsid w:val="00DD6DD7"/>
    <w:rsid w:val="00DE0493"/>
    <w:rsid w:val="00DE2E8C"/>
    <w:rsid w:val="00DE2FE1"/>
    <w:rsid w:val="00DE366D"/>
    <w:rsid w:val="00DE41C8"/>
    <w:rsid w:val="00DE4CFD"/>
    <w:rsid w:val="00DE4EB0"/>
    <w:rsid w:val="00DF3FEA"/>
    <w:rsid w:val="00DF48A9"/>
    <w:rsid w:val="00E00C44"/>
    <w:rsid w:val="00E015A3"/>
    <w:rsid w:val="00E0206F"/>
    <w:rsid w:val="00E02ABA"/>
    <w:rsid w:val="00E04FAA"/>
    <w:rsid w:val="00E05689"/>
    <w:rsid w:val="00E062B1"/>
    <w:rsid w:val="00E07733"/>
    <w:rsid w:val="00E07A2A"/>
    <w:rsid w:val="00E1047E"/>
    <w:rsid w:val="00E13E68"/>
    <w:rsid w:val="00E13FDE"/>
    <w:rsid w:val="00E145BC"/>
    <w:rsid w:val="00E15A45"/>
    <w:rsid w:val="00E22603"/>
    <w:rsid w:val="00E22F0A"/>
    <w:rsid w:val="00E239F3"/>
    <w:rsid w:val="00E24BA4"/>
    <w:rsid w:val="00E25030"/>
    <w:rsid w:val="00E261FF"/>
    <w:rsid w:val="00E265D5"/>
    <w:rsid w:val="00E26D3D"/>
    <w:rsid w:val="00E27881"/>
    <w:rsid w:val="00E3129F"/>
    <w:rsid w:val="00E314F6"/>
    <w:rsid w:val="00E31E7D"/>
    <w:rsid w:val="00E327A2"/>
    <w:rsid w:val="00E3580A"/>
    <w:rsid w:val="00E35E51"/>
    <w:rsid w:val="00E35FC3"/>
    <w:rsid w:val="00E36902"/>
    <w:rsid w:val="00E410F4"/>
    <w:rsid w:val="00E424C9"/>
    <w:rsid w:val="00E46AFE"/>
    <w:rsid w:val="00E5186B"/>
    <w:rsid w:val="00E521F1"/>
    <w:rsid w:val="00E52361"/>
    <w:rsid w:val="00E54533"/>
    <w:rsid w:val="00E5489F"/>
    <w:rsid w:val="00E5496D"/>
    <w:rsid w:val="00E54C57"/>
    <w:rsid w:val="00E552DA"/>
    <w:rsid w:val="00E55E4B"/>
    <w:rsid w:val="00E56A4C"/>
    <w:rsid w:val="00E57302"/>
    <w:rsid w:val="00E57385"/>
    <w:rsid w:val="00E60F4C"/>
    <w:rsid w:val="00E6479D"/>
    <w:rsid w:val="00E65B93"/>
    <w:rsid w:val="00E66704"/>
    <w:rsid w:val="00E66961"/>
    <w:rsid w:val="00E66D6E"/>
    <w:rsid w:val="00E67B2D"/>
    <w:rsid w:val="00E67F16"/>
    <w:rsid w:val="00E70C62"/>
    <w:rsid w:val="00E72F3D"/>
    <w:rsid w:val="00E7312D"/>
    <w:rsid w:val="00E75285"/>
    <w:rsid w:val="00E75414"/>
    <w:rsid w:val="00E8104A"/>
    <w:rsid w:val="00E8322C"/>
    <w:rsid w:val="00E83605"/>
    <w:rsid w:val="00E83EDA"/>
    <w:rsid w:val="00E8484A"/>
    <w:rsid w:val="00E86FCB"/>
    <w:rsid w:val="00E873A5"/>
    <w:rsid w:val="00E879FE"/>
    <w:rsid w:val="00E87C3A"/>
    <w:rsid w:val="00E9042A"/>
    <w:rsid w:val="00E918BB"/>
    <w:rsid w:val="00E96A7F"/>
    <w:rsid w:val="00EA020B"/>
    <w:rsid w:val="00EA0CAD"/>
    <w:rsid w:val="00EA4325"/>
    <w:rsid w:val="00EA55BE"/>
    <w:rsid w:val="00EA69CF"/>
    <w:rsid w:val="00EB00C0"/>
    <w:rsid w:val="00EB64DE"/>
    <w:rsid w:val="00EB667D"/>
    <w:rsid w:val="00EB7292"/>
    <w:rsid w:val="00EC1EEC"/>
    <w:rsid w:val="00EC23FC"/>
    <w:rsid w:val="00EC58E8"/>
    <w:rsid w:val="00EC608B"/>
    <w:rsid w:val="00EC744A"/>
    <w:rsid w:val="00ED1151"/>
    <w:rsid w:val="00ED11CB"/>
    <w:rsid w:val="00ED1394"/>
    <w:rsid w:val="00ED179C"/>
    <w:rsid w:val="00ED1F8C"/>
    <w:rsid w:val="00ED22FC"/>
    <w:rsid w:val="00ED3B5D"/>
    <w:rsid w:val="00ED3FE1"/>
    <w:rsid w:val="00ED4276"/>
    <w:rsid w:val="00ED475A"/>
    <w:rsid w:val="00ED6F0C"/>
    <w:rsid w:val="00ED7B29"/>
    <w:rsid w:val="00EE06FA"/>
    <w:rsid w:val="00EE0B82"/>
    <w:rsid w:val="00EE0FA4"/>
    <w:rsid w:val="00EE23F3"/>
    <w:rsid w:val="00EE401F"/>
    <w:rsid w:val="00EE4C80"/>
    <w:rsid w:val="00EE7240"/>
    <w:rsid w:val="00EE770B"/>
    <w:rsid w:val="00EF149A"/>
    <w:rsid w:val="00EF1FB2"/>
    <w:rsid w:val="00EF2A27"/>
    <w:rsid w:val="00EF3013"/>
    <w:rsid w:val="00EF385E"/>
    <w:rsid w:val="00EF5310"/>
    <w:rsid w:val="00EF54C3"/>
    <w:rsid w:val="00EF5D2C"/>
    <w:rsid w:val="00EF6611"/>
    <w:rsid w:val="00EF6ACC"/>
    <w:rsid w:val="00EF6DC8"/>
    <w:rsid w:val="00EF718C"/>
    <w:rsid w:val="00F00782"/>
    <w:rsid w:val="00F0084E"/>
    <w:rsid w:val="00F0183F"/>
    <w:rsid w:val="00F02B2D"/>
    <w:rsid w:val="00F043AB"/>
    <w:rsid w:val="00F04880"/>
    <w:rsid w:val="00F05290"/>
    <w:rsid w:val="00F07D3D"/>
    <w:rsid w:val="00F10B5A"/>
    <w:rsid w:val="00F11125"/>
    <w:rsid w:val="00F11AC4"/>
    <w:rsid w:val="00F11C6B"/>
    <w:rsid w:val="00F12397"/>
    <w:rsid w:val="00F123A7"/>
    <w:rsid w:val="00F139F0"/>
    <w:rsid w:val="00F14CD2"/>
    <w:rsid w:val="00F15D85"/>
    <w:rsid w:val="00F16EAC"/>
    <w:rsid w:val="00F170B9"/>
    <w:rsid w:val="00F17C0D"/>
    <w:rsid w:val="00F20CDB"/>
    <w:rsid w:val="00F21AEE"/>
    <w:rsid w:val="00F21C7E"/>
    <w:rsid w:val="00F231A1"/>
    <w:rsid w:val="00F23D70"/>
    <w:rsid w:val="00F2489E"/>
    <w:rsid w:val="00F24FDD"/>
    <w:rsid w:val="00F2625F"/>
    <w:rsid w:val="00F26601"/>
    <w:rsid w:val="00F27A57"/>
    <w:rsid w:val="00F309E0"/>
    <w:rsid w:val="00F31B38"/>
    <w:rsid w:val="00F3276E"/>
    <w:rsid w:val="00F32ADF"/>
    <w:rsid w:val="00F334C6"/>
    <w:rsid w:val="00F34668"/>
    <w:rsid w:val="00F34B0B"/>
    <w:rsid w:val="00F37063"/>
    <w:rsid w:val="00F446D1"/>
    <w:rsid w:val="00F45440"/>
    <w:rsid w:val="00F45CE1"/>
    <w:rsid w:val="00F47C29"/>
    <w:rsid w:val="00F5047F"/>
    <w:rsid w:val="00F50A0E"/>
    <w:rsid w:val="00F50B8A"/>
    <w:rsid w:val="00F51AD1"/>
    <w:rsid w:val="00F51C03"/>
    <w:rsid w:val="00F5207B"/>
    <w:rsid w:val="00F52FF6"/>
    <w:rsid w:val="00F54445"/>
    <w:rsid w:val="00F546B9"/>
    <w:rsid w:val="00F54B67"/>
    <w:rsid w:val="00F54D08"/>
    <w:rsid w:val="00F5514D"/>
    <w:rsid w:val="00F57F42"/>
    <w:rsid w:val="00F6072B"/>
    <w:rsid w:val="00F60FCF"/>
    <w:rsid w:val="00F610CF"/>
    <w:rsid w:val="00F6149E"/>
    <w:rsid w:val="00F61953"/>
    <w:rsid w:val="00F61E49"/>
    <w:rsid w:val="00F647FC"/>
    <w:rsid w:val="00F65FD2"/>
    <w:rsid w:val="00F70670"/>
    <w:rsid w:val="00F715C2"/>
    <w:rsid w:val="00F73355"/>
    <w:rsid w:val="00F73852"/>
    <w:rsid w:val="00F73DAF"/>
    <w:rsid w:val="00F75344"/>
    <w:rsid w:val="00F760A4"/>
    <w:rsid w:val="00F76825"/>
    <w:rsid w:val="00F777A9"/>
    <w:rsid w:val="00F80268"/>
    <w:rsid w:val="00F8124C"/>
    <w:rsid w:val="00F81A1C"/>
    <w:rsid w:val="00F81D0A"/>
    <w:rsid w:val="00F8218A"/>
    <w:rsid w:val="00F825E9"/>
    <w:rsid w:val="00F8422D"/>
    <w:rsid w:val="00F84C00"/>
    <w:rsid w:val="00F86113"/>
    <w:rsid w:val="00F871A9"/>
    <w:rsid w:val="00F9131B"/>
    <w:rsid w:val="00F924D5"/>
    <w:rsid w:val="00F93C5B"/>
    <w:rsid w:val="00F9413D"/>
    <w:rsid w:val="00F94DCE"/>
    <w:rsid w:val="00F96251"/>
    <w:rsid w:val="00F97340"/>
    <w:rsid w:val="00F97C2B"/>
    <w:rsid w:val="00FA0C47"/>
    <w:rsid w:val="00FA1316"/>
    <w:rsid w:val="00FB0879"/>
    <w:rsid w:val="00FB199C"/>
    <w:rsid w:val="00FB1D35"/>
    <w:rsid w:val="00FB3D51"/>
    <w:rsid w:val="00FB46EB"/>
    <w:rsid w:val="00FB53FA"/>
    <w:rsid w:val="00FB780D"/>
    <w:rsid w:val="00FC0BC0"/>
    <w:rsid w:val="00FC3614"/>
    <w:rsid w:val="00FC389C"/>
    <w:rsid w:val="00FC4268"/>
    <w:rsid w:val="00FC6687"/>
    <w:rsid w:val="00FC6986"/>
    <w:rsid w:val="00FC7EB0"/>
    <w:rsid w:val="00FD05F8"/>
    <w:rsid w:val="00FD3013"/>
    <w:rsid w:val="00FD3326"/>
    <w:rsid w:val="00FD34FD"/>
    <w:rsid w:val="00FD3716"/>
    <w:rsid w:val="00FD3D5A"/>
    <w:rsid w:val="00FD3E36"/>
    <w:rsid w:val="00FD4B41"/>
    <w:rsid w:val="00FD5622"/>
    <w:rsid w:val="00FD5E21"/>
    <w:rsid w:val="00FD6BB5"/>
    <w:rsid w:val="00FD7954"/>
    <w:rsid w:val="00FE1579"/>
    <w:rsid w:val="00FE17ED"/>
    <w:rsid w:val="00FE1DDD"/>
    <w:rsid w:val="00FE1F23"/>
    <w:rsid w:val="00FE3C48"/>
    <w:rsid w:val="00FE48C6"/>
    <w:rsid w:val="00FE5568"/>
    <w:rsid w:val="00FE5AE7"/>
    <w:rsid w:val="00FF04ED"/>
    <w:rsid w:val="00FF19BC"/>
    <w:rsid w:val="00FF2D6C"/>
    <w:rsid w:val="00FF5C6A"/>
    <w:rsid w:val="00FF6561"/>
    <w:rsid w:val="00FF708F"/>
    <w:rsid w:val="00FF7751"/>
    <w:rsid w:val="00FF7E9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065"/>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character" w:customStyle="1" w:styleId="Bodytext2">
    <w:name w:val="Body text (2)_"/>
    <w:basedOn w:val="Zadanifontodlomka"/>
    <w:link w:val="Bodytext20"/>
    <w:rsid w:val="00C14686"/>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C14686"/>
    <w:pPr>
      <w:widowControl w:val="0"/>
      <w:shd w:val="clear" w:color="auto" w:fill="FFFFFF"/>
      <w:spacing w:after="0" w:line="240" w:lineRule="auto"/>
    </w:pPr>
    <w:rPr>
      <w:rFonts w:ascii="Times New Roman" w:eastAsia="Times New Roman" w:hAnsi="Times New Roman" w:cs="Times New Roman"/>
    </w:rPr>
  </w:style>
  <w:style w:type="character" w:customStyle="1" w:styleId="TijelotekstaChar">
    <w:name w:val="Tijelo teksta Char"/>
    <w:basedOn w:val="Zadanifontodlomka"/>
    <w:link w:val="Tijeloteksta"/>
    <w:rsid w:val="00EE23F3"/>
    <w:rPr>
      <w:rFonts w:ascii="Arial" w:eastAsia="Arial" w:hAnsi="Arial" w:cs="Arial"/>
      <w:sz w:val="20"/>
      <w:szCs w:val="20"/>
      <w:shd w:val="clear" w:color="auto" w:fill="FFFFFF"/>
    </w:rPr>
  </w:style>
  <w:style w:type="paragraph" w:styleId="Tijeloteksta">
    <w:name w:val="Body Text"/>
    <w:basedOn w:val="Normal"/>
    <w:link w:val="TijelotekstaChar"/>
    <w:qFormat/>
    <w:rsid w:val="00EE23F3"/>
    <w:pPr>
      <w:widowControl w:val="0"/>
      <w:shd w:val="clear" w:color="auto" w:fill="FFFFFF"/>
      <w:spacing w:after="280" w:line="317" w:lineRule="auto"/>
      <w:ind w:firstLine="360"/>
    </w:pPr>
    <w:rPr>
      <w:rFonts w:ascii="Arial" w:eastAsia="Arial" w:hAnsi="Arial" w:cs="Arial"/>
      <w:sz w:val="20"/>
      <w:szCs w:val="20"/>
    </w:rPr>
  </w:style>
  <w:style w:type="character" w:customStyle="1" w:styleId="TijelotekstaChar1">
    <w:name w:val="Tijelo teksta Char1"/>
    <w:basedOn w:val="Zadanifontodlomka"/>
    <w:uiPriority w:val="99"/>
    <w:semiHidden/>
    <w:rsid w:val="00EE23F3"/>
  </w:style>
  <w:style w:type="character" w:customStyle="1" w:styleId="Heading2">
    <w:name w:val="Heading #2_"/>
    <w:basedOn w:val="Zadanifontodlomka"/>
    <w:link w:val="Heading20"/>
    <w:rsid w:val="005B22F3"/>
    <w:rPr>
      <w:rFonts w:ascii="Times New Roman" w:eastAsia="Times New Roman" w:hAnsi="Times New Roman" w:cs="Times New Roman"/>
      <w:b/>
      <w:bCs/>
      <w:sz w:val="28"/>
      <w:szCs w:val="28"/>
      <w:shd w:val="clear" w:color="auto" w:fill="FFFFFF"/>
    </w:rPr>
  </w:style>
  <w:style w:type="paragraph" w:customStyle="1" w:styleId="Heading20">
    <w:name w:val="Heading #2"/>
    <w:basedOn w:val="Normal"/>
    <w:link w:val="Heading2"/>
    <w:rsid w:val="005B22F3"/>
    <w:pPr>
      <w:widowControl w:val="0"/>
      <w:shd w:val="clear" w:color="auto" w:fill="FFFFFF"/>
      <w:spacing w:after="680" w:line="240" w:lineRule="auto"/>
      <w:outlineLvl w:val="1"/>
    </w:pPr>
    <w:rPr>
      <w:rFonts w:ascii="Times New Roman" w:eastAsia="Times New Roman" w:hAnsi="Times New Roman" w:cs="Times New Roman"/>
      <w:b/>
      <w:bCs/>
      <w:sz w:val="28"/>
      <w:szCs w:val="28"/>
    </w:rPr>
  </w:style>
  <w:style w:type="character" w:customStyle="1" w:styleId="Heading3">
    <w:name w:val="Heading #3_"/>
    <w:basedOn w:val="Zadanifontodlomka"/>
    <w:link w:val="Heading30"/>
    <w:rsid w:val="00FB53FA"/>
    <w:rPr>
      <w:rFonts w:ascii="Times New Roman" w:eastAsia="Times New Roman" w:hAnsi="Times New Roman" w:cs="Times New Roman"/>
      <w:b/>
      <w:bCs/>
      <w:shd w:val="clear" w:color="auto" w:fill="FFFFFF"/>
    </w:rPr>
  </w:style>
  <w:style w:type="paragraph" w:customStyle="1" w:styleId="Heading30">
    <w:name w:val="Heading #3"/>
    <w:basedOn w:val="Normal"/>
    <w:link w:val="Heading3"/>
    <w:rsid w:val="00FB53FA"/>
    <w:pPr>
      <w:widowControl w:val="0"/>
      <w:shd w:val="clear" w:color="auto" w:fill="FFFFFF"/>
      <w:spacing w:after="160"/>
      <w:outlineLvl w:val="2"/>
    </w:pPr>
    <w:rPr>
      <w:rFonts w:ascii="Times New Roman" w:eastAsia="Times New Roman" w:hAnsi="Times New Roman" w:cs="Times New Roman"/>
      <w:b/>
      <w:bCs/>
    </w:rPr>
  </w:style>
  <w:style w:type="character" w:styleId="Referencakomentara">
    <w:name w:val="annotation reference"/>
    <w:basedOn w:val="Zadanifontodlomka"/>
    <w:uiPriority w:val="99"/>
    <w:semiHidden/>
    <w:unhideWhenUsed/>
    <w:rsid w:val="00874E6B"/>
    <w:rPr>
      <w:sz w:val="16"/>
      <w:szCs w:val="16"/>
    </w:rPr>
  </w:style>
  <w:style w:type="paragraph" w:styleId="Tekstkomentara">
    <w:name w:val="annotation text"/>
    <w:basedOn w:val="Normal"/>
    <w:link w:val="TekstkomentaraChar"/>
    <w:uiPriority w:val="99"/>
    <w:semiHidden/>
    <w:unhideWhenUsed/>
    <w:rsid w:val="00874E6B"/>
    <w:pPr>
      <w:spacing w:line="240" w:lineRule="auto"/>
    </w:pPr>
    <w:rPr>
      <w:sz w:val="20"/>
      <w:szCs w:val="20"/>
    </w:rPr>
  </w:style>
  <w:style w:type="character" w:customStyle="1" w:styleId="TekstkomentaraChar">
    <w:name w:val="Tekst komentara Char"/>
    <w:basedOn w:val="Zadanifontodlomka"/>
    <w:link w:val="Tekstkomentara"/>
    <w:uiPriority w:val="99"/>
    <w:semiHidden/>
    <w:rsid w:val="00874E6B"/>
    <w:rPr>
      <w:sz w:val="20"/>
      <w:szCs w:val="20"/>
    </w:rPr>
  </w:style>
  <w:style w:type="paragraph" w:styleId="Predmetkomentara">
    <w:name w:val="annotation subject"/>
    <w:basedOn w:val="Tekstkomentara"/>
    <w:next w:val="Tekstkomentara"/>
    <w:link w:val="PredmetkomentaraChar"/>
    <w:uiPriority w:val="99"/>
    <w:semiHidden/>
    <w:unhideWhenUsed/>
    <w:rsid w:val="00874E6B"/>
    <w:rPr>
      <w:b/>
      <w:bCs/>
    </w:rPr>
  </w:style>
  <w:style w:type="character" w:customStyle="1" w:styleId="PredmetkomentaraChar">
    <w:name w:val="Predmet komentara Char"/>
    <w:basedOn w:val="TekstkomentaraChar"/>
    <w:link w:val="Predmetkomentara"/>
    <w:uiPriority w:val="99"/>
    <w:semiHidden/>
    <w:rsid w:val="00874E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7705255">
      <w:bodyDiv w:val="1"/>
      <w:marLeft w:val="0"/>
      <w:marRight w:val="0"/>
      <w:marTop w:val="0"/>
      <w:marBottom w:val="0"/>
      <w:divBdr>
        <w:top w:val="none" w:sz="0" w:space="0" w:color="auto"/>
        <w:left w:val="none" w:sz="0" w:space="0" w:color="auto"/>
        <w:bottom w:val="none" w:sz="0" w:space="0" w:color="auto"/>
        <w:right w:val="none" w:sz="0" w:space="0" w:color="auto"/>
      </w:divBdr>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649363145">
      <w:bodyDiv w:val="1"/>
      <w:marLeft w:val="0"/>
      <w:marRight w:val="0"/>
      <w:marTop w:val="0"/>
      <w:marBottom w:val="0"/>
      <w:divBdr>
        <w:top w:val="none" w:sz="0" w:space="0" w:color="auto"/>
        <w:left w:val="none" w:sz="0" w:space="0" w:color="auto"/>
        <w:bottom w:val="none" w:sz="0" w:space="0" w:color="auto"/>
        <w:right w:val="none" w:sz="0" w:space="0" w:color="auto"/>
      </w:divBdr>
      <w:divsChild>
        <w:div w:id="960918784">
          <w:marLeft w:val="0"/>
          <w:marRight w:val="0"/>
          <w:marTop w:val="150"/>
          <w:marBottom w:val="0"/>
          <w:divBdr>
            <w:top w:val="none" w:sz="0" w:space="0" w:color="auto"/>
            <w:left w:val="none" w:sz="0" w:space="0" w:color="auto"/>
            <w:bottom w:val="none" w:sz="0" w:space="0" w:color="auto"/>
            <w:right w:val="none" w:sz="0" w:space="0" w:color="auto"/>
          </w:divBdr>
          <w:divsChild>
            <w:div w:id="75127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21529">
      <w:bodyDiv w:val="1"/>
      <w:marLeft w:val="0"/>
      <w:marRight w:val="0"/>
      <w:marTop w:val="0"/>
      <w:marBottom w:val="0"/>
      <w:divBdr>
        <w:top w:val="none" w:sz="0" w:space="0" w:color="auto"/>
        <w:left w:val="none" w:sz="0" w:space="0" w:color="auto"/>
        <w:bottom w:val="none" w:sz="0" w:space="0" w:color="auto"/>
        <w:right w:val="none" w:sz="0" w:space="0" w:color="auto"/>
      </w:divBdr>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944534722">
      <w:bodyDiv w:val="1"/>
      <w:marLeft w:val="0"/>
      <w:marRight w:val="0"/>
      <w:marTop w:val="0"/>
      <w:marBottom w:val="0"/>
      <w:divBdr>
        <w:top w:val="none" w:sz="0" w:space="0" w:color="auto"/>
        <w:left w:val="none" w:sz="0" w:space="0" w:color="auto"/>
        <w:bottom w:val="none" w:sz="0" w:space="0" w:color="auto"/>
        <w:right w:val="none" w:sz="0" w:space="0" w:color="auto"/>
      </w:divBdr>
    </w:div>
    <w:div w:id="948463442">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2250535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07207565">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556618294">
      <w:bodyDiv w:val="1"/>
      <w:marLeft w:val="0"/>
      <w:marRight w:val="0"/>
      <w:marTop w:val="0"/>
      <w:marBottom w:val="0"/>
      <w:divBdr>
        <w:top w:val="none" w:sz="0" w:space="0" w:color="auto"/>
        <w:left w:val="none" w:sz="0" w:space="0" w:color="auto"/>
        <w:bottom w:val="none" w:sz="0" w:space="0" w:color="auto"/>
        <w:right w:val="none" w:sz="0" w:space="0" w:color="auto"/>
      </w:divBdr>
    </w:div>
    <w:div w:id="1723366542">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 w:id="2091459834">
      <w:bodyDiv w:val="1"/>
      <w:marLeft w:val="0"/>
      <w:marRight w:val="0"/>
      <w:marTop w:val="0"/>
      <w:marBottom w:val="0"/>
      <w:divBdr>
        <w:top w:val="none" w:sz="0" w:space="0" w:color="auto"/>
        <w:left w:val="none" w:sz="0" w:space="0" w:color="auto"/>
        <w:bottom w:val="none" w:sz="0" w:space="0" w:color="auto"/>
        <w:right w:val="none" w:sz="0" w:space="0" w:color="auto"/>
      </w:divBdr>
    </w:div>
    <w:div w:id="212980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Value>46</Value>
    </Clanci>
    <Javno xmlns="8638ef6a-48a0-457c-b738-9f65e71a9a26">DA</Javno>
    <Duznosnici_Value xmlns="8638ef6a-48a0-457c-b738-9f65e71a9a26">10306;10190</Duznosnici_Value>
    <BrojPredmeta xmlns="8638ef6a-48a0-457c-b738-9f65e71a9a26">P-256/17</BrojPredmeta>
    <Duznosnici xmlns="8638ef6a-48a0-457c-b738-9f65e71a9a26">Drago Matanović,Glavni inspektor obrane,Ministarstvo obrane - Glavni stožer Oružanih snaga RH;Ivica Kinder,Ravnatelj,Vojna sigurnosno-obavještajna agencija</Duznosnici>
    <VrstaDokumenta xmlns="8638ef6a-48a0-457c-b738-9f65e71a9a26">2</VrstaDokumenta>
    <KljucneRijeci xmlns="8638ef6a-48a0-457c-b738-9f65e71a9a26">
      <Value>60</Value>
      <Value>19</Value>
      <Value>59</Value>
    </KljucneRijeci>
    <BrojAkta xmlns="8638ef6a-48a0-457c-b738-9f65e71a9a26">711-I-210-P-256-17/21-02-17</BrojAkta>
    <Sync xmlns="8638ef6a-48a0-457c-b738-9f65e71a9a26">0</Sync>
    <Sjednica xmlns="8638ef6a-48a0-457c-b738-9f65e71a9a26">218</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1f4410701bdf1a7fc68ad26e512f3dad">
  <xsd:schema xmlns:xsd="http://www.w3.org/2001/XMLSchema" xmlns:xs="http://www.w3.org/2001/XMLSchema" xmlns:p="http://schemas.microsoft.com/office/2006/metadata/properties" xmlns:ns2="8638ef6a-48a0-457c-b738-9f65e71a9a26" targetNamespace="http://schemas.microsoft.com/office/2006/metadata/properties" ma:root="true" ma:fieldsID="26df89cf05edb6ead71cfb3cb7b77665" ns2:_="">
    <xsd:import namespace="8638ef6a-48a0-457c-b738-9f65e71a9a26"/>
    <xsd:element name="properties">
      <xsd:complexType>
        <xsd:sequence>
          <xsd:element name="documentManagement">
            <xsd:complexType>
              <xsd:all>
                <xsd:element ref="ns2:Sjednica" minOccurs="0"/>
                <xsd:element ref="ns2:Duznosnici" minOccurs="0"/>
                <xsd:element ref="ns2:VrstaDokumenta" minOccurs="0"/>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1321A-9F80-481E-89E7-A4D24A3A7CAA}">
  <ds:schemaRef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3.xml><?xml version="1.0" encoding="utf-8"?>
<ds:datastoreItem xmlns:ds="http://schemas.openxmlformats.org/officeDocument/2006/customXml" ds:itemID="{C42609DD-12A3-459C-9FFC-64E9DB5D7915}"/>
</file>

<file path=docProps/app.xml><?xml version="1.0" encoding="utf-8"?>
<Properties xmlns="http://schemas.openxmlformats.org/officeDocument/2006/extended-properties" xmlns:vt="http://schemas.openxmlformats.org/officeDocument/2006/docPropsVTypes">
  <Template>Normal</Template>
  <TotalTime>2</TotalTime>
  <Pages>12</Pages>
  <Words>4752</Words>
  <Characters>27091</Characters>
  <Application>Microsoft Office Word</Application>
  <DocSecurity>0</DocSecurity>
  <Lines>225</Lines>
  <Paragraphs>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Drago Matanović, Ivica Kinder, P-256-17, odluka o pokretanju i nepokretanju</vt:lpstr>
      <vt:lpstr/>
    </vt:vector>
  </TitlesOfParts>
  <Company/>
  <LinksUpToDate>false</LinksUpToDate>
  <CharactersWithSpaces>31780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Drago Matanović, Ivica Kinder, P-256-17, odluka o pokretanju i nepokretanju</dc:title>
  <dc:creator>Sukob5</dc:creator>
  <cp:lastModifiedBy>Majda Uzelac</cp:lastModifiedBy>
  <cp:revision>2</cp:revision>
  <cp:lastPrinted>2021-02-10T12:39:00Z</cp:lastPrinted>
  <dcterms:created xsi:type="dcterms:W3CDTF">2021-02-16T10:09:00Z</dcterms:created>
  <dcterms:modified xsi:type="dcterms:W3CDTF">2021-02-16T10:09:00Z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